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8A" w:rsidRDefault="00221E8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21E8A" w:rsidRDefault="00221E8A">
      <w:pPr>
        <w:widowControl w:val="0"/>
        <w:autoSpaceDE w:val="0"/>
        <w:autoSpaceDN w:val="0"/>
        <w:adjustRightInd w:val="0"/>
        <w:spacing w:after="0" w:line="240" w:lineRule="auto"/>
        <w:jc w:val="right"/>
        <w:rPr>
          <w:rFonts w:ascii="Calibri" w:hAnsi="Calibri" w:cs="Calibri"/>
        </w:rPr>
      </w:pPr>
      <w:r>
        <w:rPr>
          <w:rFonts w:ascii="Calibri" w:hAnsi="Calibri" w:cs="Calibri"/>
        </w:rPr>
        <w:t>Общим собранием акционеров</w:t>
      </w:r>
    </w:p>
    <w:p w:rsidR="00221E8A" w:rsidRDefault="00221E8A">
      <w:pPr>
        <w:widowControl w:val="0"/>
        <w:autoSpaceDE w:val="0"/>
        <w:autoSpaceDN w:val="0"/>
        <w:adjustRightInd w:val="0"/>
        <w:spacing w:after="0" w:line="240" w:lineRule="auto"/>
        <w:jc w:val="right"/>
        <w:rPr>
          <w:rFonts w:ascii="Calibri" w:hAnsi="Calibri" w:cs="Calibri"/>
        </w:rPr>
      </w:pPr>
      <w:r>
        <w:rPr>
          <w:rFonts w:ascii="Calibri" w:hAnsi="Calibri" w:cs="Calibri"/>
        </w:rPr>
        <w:t>Открытого акционерного общества</w:t>
      </w:r>
    </w:p>
    <w:p w:rsidR="00221E8A" w:rsidRDefault="00221E8A">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w:t>
      </w:r>
    </w:p>
    <w:p w:rsidR="00221E8A" w:rsidRDefault="00221E8A">
      <w:pPr>
        <w:widowControl w:val="0"/>
        <w:autoSpaceDE w:val="0"/>
        <w:autoSpaceDN w:val="0"/>
        <w:adjustRightInd w:val="0"/>
        <w:spacing w:after="0" w:line="240" w:lineRule="auto"/>
        <w:jc w:val="right"/>
        <w:rPr>
          <w:rFonts w:ascii="Calibri" w:hAnsi="Calibri" w:cs="Calibri"/>
        </w:rPr>
      </w:pPr>
    </w:p>
    <w:p w:rsidR="00221E8A" w:rsidRDefault="00221E8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Протокол N ____ от "___"________ ____ </w:t>
      </w:r>
      <w:proofErr w:type="gramStart"/>
      <w:r>
        <w:rPr>
          <w:rFonts w:ascii="Calibri" w:hAnsi="Calibri" w:cs="Calibri"/>
        </w:rPr>
        <w:t>г</w:t>
      </w:r>
      <w:proofErr w:type="gramEnd"/>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УСТАВ</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Открытого акционерного общества</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"____________" (далее именуется - "Общество") учреждено в соответствии с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действующими нормативными правовыми актами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осуществляет свою деятельность на коммерческой основе в целях получения прибыли его акционерами.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создается без ограничения срока деятельности.</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0" w:name="Par20"/>
      <w:bookmarkEnd w:id="0"/>
      <w:r>
        <w:rPr>
          <w:rFonts w:ascii="Calibri" w:hAnsi="Calibri" w:cs="Calibri"/>
        </w:rPr>
        <w:t>СТАТЬЯ 1.</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МЕСТО НАХОЖДЕНИЯ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Полное официальное фирменное наименование Общества - Открытое акционерное общество "____________"; сокращенное фирменное наименование Общества - ОАО "____________".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Общества: ____________________________. Место нахождения Общества определяется местом его государственной регистрации.</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СТАТЬЯ 2.</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ПРАВОВОЙ СТАТУС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Общество является юридическим лицом в соответствии с законодательством Российской Федерации </w:t>
      </w:r>
      <w:proofErr w:type="gramStart"/>
      <w:r>
        <w:rPr>
          <w:rFonts w:ascii="Calibri" w:hAnsi="Calibri" w:cs="Calibri"/>
        </w:rPr>
        <w:t>с</w:t>
      </w:r>
      <w:proofErr w:type="gramEnd"/>
      <w:r>
        <w:rPr>
          <w:rFonts w:ascii="Calibri" w:hAnsi="Calibri" w:cs="Calibri"/>
        </w:rPr>
        <w:t xml:space="preserve"> даты его государственной регистрации.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имеет печать со своим наименованием, фирменный знак (символику), самостоятельный баланс, расчетный и иные счета в рублях и иностранной валюте в российских и зарубежных учреждениях банков. Общество действует в соответствии с законодательством Российской Федерации и настоящим Уставом.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Правоспособность Общества возникает </w:t>
      </w:r>
      <w:proofErr w:type="gramStart"/>
      <w:r>
        <w:rPr>
          <w:rFonts w:ascii="Calibri" w:hAnsi="Calibri" w:cs="Calibri"/>
        </w:rPr>
        <w:t>с даты</w:t>
      </w:r>
      <w:proofErr w:type="gramEnd"/>
      <w:r>
        <w:rPr>
          <w:rFonts w:ascii="Calibri" w:hAnsi="Calibri" w:cs="Calibri"/>
        </w:rPr>
        <w:t xml:space="preserve"> его создания и прекращается на момент завершения его ликвидации или реорганизации.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Общество имеет в собственности обособленное имущество, вправе от своего имени приобретать и осуществлять имущественные и личные неимущественные права, </w:t>
      </w:r>
      <w:proofErr w:type="gramStart"/>
      <w:r>
        <w:rPr>
          <w:rFonts w:ascii="Calibri" w:hAnsi="Calibri" w:cs="Calibri"/>
        </w:rPr>
        <w:t>нести обязанности</w:t>
      </w:r>
      <w:proofErr w:type="gramEnd"/>
      <w:r>
        <w:rPr>
          <w:rFonts w:ascii="Calibri" w:hAnsi="Calibri" w:cs="Calibri"/>
        </w:rPr>
        <w:t>, быть истцом и ответчиком в суде, арбитражном и третейском суде.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Общество может иметь гражданские права, соответствующие целям деятельности, и нести связанные с этой деятельностью обязанности. 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Общество может быть ограничено в правах лишь в случаях и порядке, предусмотренных законодательством Российской Федерации. Решение об ограничении прав может быть обжаловано Обществом в суд.</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Общество приобретает гражданские права и принимает на себя гражданские обязанности через свои органы управления, действующие в соответствии с законодательными и нормативными актами Российской Федерации и учредительными документами.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Общество несет ответственность по своим обязательствам в пределах своего имущества. Общество не отвечает по имущественным обязательствам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 w:name="Par38"/>
      <w:bookmarkEnd w:id="2"/>
      <w:r>
        <w:rPr>
          <w:rFonts w:ascii="Calibri" w:hAnsi="Calibri" w:cs="Calibri"/>
        </w:rPr>
        <w:t>СТАТЬЯ 3.</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ЦЕЛИ И ВИДЫ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Целью деятельности Общества является извлечение прибыли.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Основными видами деятельности Общества являются: _________________________________________________________________________________________________________________________________________________________________________________________________________.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3" w:name="Par46"/>
      <w:bookmarkEnd w:id="3"/>
      <w:r>
        <w:rPr>
          <w:rFonts w:ascii="Calibri" w:hAnsi="Calibri" w:cs="Calibri"/>
        </w:rPr>
        <w:t>СТАТЬЯ 4.</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УСТАВНЫЙ КАПИТАЛ И АКЦИИ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Уставный капитал Общества составляется из номинальной стоимости акций Общества, приобретенных акционерами.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деятельности Общества образован уставный капитал в размере _____ (__________) рублей </w:t>
      </w:r>
      <w:hyperlink w:anchor="Par402" w:history="1">
        <w:r>
          <w:rPr>
            <w:rFonts w:ascii="Calibri" w:hAnsi="Calibri" w:cs="Calibri"/>
            <w:color w:val="0000FF"/>
          </w:rPr>
          <w:t>&lt;1&gt;</w:t>
        </w:r>
      </w:hyperlink>
      <w:r>
        <w:rPr>
          <w:rFonts w:ascii="Calibri" w:hAnsi="Calibri" w:cs="Calibri"/>
        </w:rPr>
        <w:t xml:space="preserve">. Уставный капитал Общества разделен </w:t>
      </w:r>
      <w:proofErr w:type="gramStart"/>
      <w:r>
        <w:rPr>
          <w:rFonts w:ascii="Calibri" w:hAnsi="Calibri" w:cs="Calibri"/>
        </w:rPr>
        <w:t>на</w:t>
      </w:r>
      <w:proofErr w:type="gramEnd"/>
      <w:r>
        <w:rPr>
          <w:rFonts w:ascii="Calibri" w:hAnsi="Calibri" w:cs="Calibri"/>
        </w:rPr>
        <w:t xml:space="preserve"> _____ (__________) обыкновенных именных бездокументарных акций номинальной стоимостью _____ (__________) рублей каждая.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учреждении Общества все его акции должны быть размещены среди учредителей.</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 xml:space="preserve">4.3. Акции Общества, распределенные при его учреждении, должны быть полностью оплачены в течение года с момента государственной регистрации Общества </w:t>
      </w:r>
      <w:hyperlink w:anchor="Par403" w:history="1">
        <w:r>
          <w:rPr>
            <w:rFonts w:ascii="Calibri" w:hAnsi="Calibri" w:cs="Calibri"/>
            <w:color w:val="0000FF"/>
          </w:rPr>
          <w:t>&lt;2&gt;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принадлежащая учредителю Общества, не предоставляет права голоса до момента ее полной оплаты.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неполной оплаты акций в течение срока, установленного </w:t>
      </w:r>
      <w:hyperlink w:anchor="Par52" w:history="1">
        <w:r>
          <w:rPr>
            <w:rFonts w:ascii="Calibri" w:hAnsi="Calibri" w:cs="Calibri"/>
            <w:color w:val="0000FF"/>
          </w:rPr>
          <w:t>абзацем первым настоящего пункта</w:t>
        </w:r>
      </w:hyperlink>
      <w:r>
        <w:rPr>
          <w:rFonts w:ascii="Calibri" w:hAnsi="Calibri" w:cs="Calibri"/>
        </w:rPr>
        <w:t xml:space="preserve">,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w:t>
      </w:r>
      <w:hyperlink w:anchor="Par404" w:history="1">
        <w:r>
          <w:rPr>
            <w:rFonts w:ascii="Calibri" w:hAnsi="Calibri" w:cs="Calibri"/>
            <w:color w:val="0000FF"/>
          </w:rPr>
          <w:t>&lt;3&gt;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Уставный капитал оплачивается денежными средствами в валюте Российской Федерации в следующем порядке: ________________________ </w:t>
      </w:r>
      <w:hyperlink w:anchor="Par405" w:history="1">
        <w:r>
          <w:rPr>
            <w:rFonts w:ascii="Calibri" w:hAnsi="Calibri" w:cs="Calibri"/>
            <w:color w:val="0000FF"/>
          </w:rPr>
          <w:t>&lt;4&gt;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Общество вправе разместить дополнительно к размещенным акциям _______ обыкновенных именных акций номинальной стоимостью</w:t>
      </w:r>
      <w:proofErr w:type="gramStart"/>
      <w:r>
        <w:rPr>
          <w:rFonts w:ascii="Calibri" w:hAnsi="Calibri" w:cs="Calibri"/>
        </w:rPr>
        <w:t xml:space="preserve"> _____ (__________) </w:t>
      </w:r>
      <w:proofErr w:type="gramEnd"/>
      <w:r>
        <w:rPr>
          <w:rFonts w:ascii="Calibri" w:hAnsi="Calibri" w:cs="Calibri"/>
        </w:rPr>
        <w:t xml:space="preserve">рублей каждая, общей номинальной стоимостью _____ (__________) рублей, предоставляющих после их размещения те же права, что и обыкновенные именные акции, размещенные при учреждении Общества </w:t>
      </w:r>
      <w:hyperlink w:anchor="Par406" w:history="1">
        <w:r>
          <w:rPr>
            <w:rFonts w:ascii="Calibri" w:hAnsi="Calibri" w:cs="Calibri"/>
            <w:color w:val="0000FF"/>
          </w:rPr>
          <w:t>&lt;5&gt;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Уставный капитал Общества может быть увеличен путем увеличения номинальной стоимости акций или размещения дополнительных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уставного капитала Общества путем увеличения номинальной стоимости акций принимается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увеличении уставного капитала путем размещения дополнительных акций принимается Советом директоров Общества </w:t>
      </w:r>
      <w:hyperlink w:anchor="Par407" w:history="1">
        <w:r>
          <w:rPr>
            <w:rFonts w:ascii="Calibri" w:hAnsi="Calibri" w:cs="Calibri"/>
            <w:color w:val="0000FF"/>
          </w:rPr>
          <w:t>&lt;6&gt;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w:t>
      </w:r>
      <w:r>
        <w:rPr>
          <w:rFonts w:ascii="Calibri" w:hAnsi="Calibri" w:cs="Calibri"/>
        </w:rPr>
        <w:lastRenderedPageBreak/>
        <w:t>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на которую увеличивается уставный капитал за счет имущества Общества, не должна превышать разницу между стоимостью чистых активов Общества </w:t>
      </w:r>
      <w:hyperlink w:anchor="Par411" w:history="1">
        <w:r>
          <w:rPr>
            <w:rFonts w:ascii="Calibri" w:hAnsi="Calibri" w:cs="Calibri"/>
            <w:color w:val="0000FF"/>
          </w:rPr>
          <w:t>&lt;7&gt;</w:t>
        </w:r>
      </w:hyperlink>
      <w:r>
        <w:rPr>
          <w:rFonts w:ascii="Calibri" w:hAnsi="Calibri" w:cs="Calibri"/>
        </w:rPr>
        <w:t xml:space="preserve"> и суммой уставного капитала и резервного фонда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Общество вправе, а в случаях, предусмотренных Федеральным </w:t>
      </w:r>
      <w:hyperlink r:id="rId6" w:history="1">
        <w:r>
          <w:rPr>
            <w:rFonts w:ascii="Calibri" w:hAnsi="Calibri" w:cs="Calibri"/>
            <w:color w:val="0000FF"/>
          </w:rPr>
          <w:t>законом</w:t>
        </w:r>
      </w:hyperlink>
      <w:r>
        <w:rPr>
          <w:rFonts w:ascii="Calibri" w:hAnsi="Calibri" w:cs="Calibri"/>
        </w:rPr>
        <w:t xml:space="preserve"> от 26.12.1995 N 208-ФЗ "Об акционерных обществах", обязано уменьшить свой уставный капитал.</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hyperlink w:anchor="Par414" w:history="1">
        <w:r>
          <w:rPr>
            <w:rFonts w:ascii="Calibri" w:hAnsi="Calibri" w:cs="Calibri"/>
            <w:color w:val="0000FF"/>
          </w:rPr>
          <w:t>&lt;8&gt;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26.12.1995 N 208-ФЗ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акционерных обществах" Общество обязано уменьшить</w:t>
      </w:r>
      <w:proofErr w:type="gramEnd"/>
      <w:r>
        <w:rPr>
          <w:rFonts w:ascii="Calibri" w:hAnsi="Calibri" w:cs="Calibri"/>
        </w:rPr>
        <w:t xml:space="preserve"> свой уставный капитал, - на дату государственной регистрации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Решение об уменьшении уставного капитала Общества принимается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Уменьшение уставного капитала Общества производится в порядке, установленном Федеральным </w:t>
      </w:r>
      <w:hyperlink r:id="rId9"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w:t>
      </w:r>
      <w:proofErr w:type="gramStart"/>
      <w:r>
        <w:rPr>
          <w:rFonts w:ascii="Calibri" w:hAnsi="Calibri" w:cs="Calibri"/>
        </w:rPr>
        <w:t>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В уведомлении об уменьшении уставного капитала Общества и уведомлении о таком уменьшении указываются: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75" w:history="1">
        <w:r>
          <w:rPr>
            <w:rFonts w:ascii="Calibri" w:hAnsi="Calibri" w:cs="Calibri"/>
            <w:color w:val="0000FF"/>
          </w:rPr>
          <w:t>п. 4.14</w:t>
        </w:r>
      </w:hyperlink>
      <w:r>
        <w:rPr>
          <w:rFonts w:ascii="Calibri" w:hAnsi="Calibri" w:cs="Calibri"/>
        </w:rPr>
        <w:t xml:space="preserve"> настоящего Устава,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 xml:space="preserve">4.14.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Акция Общества удостоверяет право ее владельца (акционера) на получение части прибыли Общества в виде дивидендов, на участие в управлении делами Общества (обыкновенная акция) и на получение части активов, остающихся после ликвидации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Реестр акционеров в соответствии с законодательством ведет само Общество или независимый регистратор, определяемый решением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4.18.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Размещение Обществом облигаций и иных эмиссионных ценных бумаг осуществляется по решению Совета директоров Общества </w:t>
      </w:r>
      <w:hyperlink w:anchor="Par415" w:history="1">
        <w:r>
          <w:rPr>
            <w:rFonts w:ascii="Calibri" w:hAnsi="Calibri" w:cs="Calibri"/>
            <w:color w:val="0000FF"/>
          </w:rPr>
          <w:t>&lt;9&gt;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 Размещение Обществом облигаций, конвертируемых в акции, и иных эмиссионных ценных бумаг, конвертируемых в акции, осуществляется по решению Совета директоров Общества </w:t>
      </w:r>
      <w:hyperlink w:anchor="Par416" w:history="1">
        <w:r>
          <w:rPr>
            <w:rFonts w:ascii="Calibri" w:hAnsi="Calibri" w:cs="Calibri"/>
            <w:color w:val="0000FF"/>
          </w:rPr>
          <w:t>&lt;10&gt;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размещении Обществом облигаций, конвертируемых в акции, и иных эмиссионных ценных бумаг, конвертируемых в акции, принимается Советом директоров Общества единогласно всеми членами Совета директоров, при этом не учитываются голоса выбывших членов Совета директоров.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r:id="rId10" w:history="1">
        <w:r>
          <w:rPr>
            <w:rFonts w:ascii="Calibri" w:hAnsi="Calibri" w:cs="Calibri"/>
            <w:color w:val="0000FF"/>
          </w:rPr>
          <w:t>абз. абз. 2</w:t>
        </w:r>
      </w:hyperlink>
      <w:r>
        <w:rPr>
          <w:rFonts w:ascii="Calibri" w:hAnsi="Calibri" w:cs="Calibri"/>
        </w:rPr>
        <w:t xml:space="preserve"> и </w:t>
      </w:r>
      <w:hyperlink r:id="rId11" w:history="1">
        <w:r>
          <w:rPr>
            <w:rFonts w:ascii="Calibri" w:hAnsi="Calibri" w:cs="Calibri"/>
            <w:color w:val="0000FF"/>
          </w:rPr>
          <w:t>3 п. 2 ст. 33</w:t>
        </w:r>
      </w:hyperlink>
      <w:r>
        <w:rPr>
          <w:rFonts w:ascii="Calibri" w:hAnsi="Calibri" w:cs="Calibri"/>
        </w:rPr>
        <w:t xml:space="preserve"> Федерального закона от 26.12.1995 N 208-ФЗ "Об акционерных обществах",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6" w:name="Par86"/>
      <w:bookmarkEnd w:id="6"/>
      <w:r>
        <w:rPr>
          <w:rFonts w:ascii="Calibri" w:hAnsi="Calibri" w:cs="Calibri"/>
        </w:rPr>
        <w:t>СТАТЬЯ 5.</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АКЦИОНЕРЫ ОБЩЕСТВА, ИХ ПРАВА, ОБЯЗАННОСТИ, ОТВЕТСТВЕННОСТЬ</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Акционерами Общества могут быть любые юридические и физические лица в соответствии с законодательством Российской Федерации. Акционеры Общества могут отчуждать принадлежащие им акции без согласия других акционеров. Общество вправе проводить открытую подписку на выпускаемые им акции и их свободную продажу на условиях, установленных законодательством Российской Федерации и иными правовыми актами.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Акционеры имеют право:</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Получать причитающуюся им часть распределяемой прибыли (дивидендов) от деятельности Общества в порядке, установленном настоящим Уставом. Акционеры, не полностью оплатившие акции, получают дивиденды пропорционально стоимости оплаченной доли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Получать информацию, касающуюся деятельности Общества в порядке и объемах, устанавливаемых Обществом.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Получать часть имущества или других активов Общества, распределяемых в случае ликвидации Общества, пропорционально количеству акций, которыми они владеют.</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Участвовать в управлении Обществом в соответствии с настоящим Уставом и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Участвовать в Общих собраниях акционеров лично или через полномочного представителя.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Вносить предложения для рассмотрения Общим собранием акционеров, Советом директоров и другими органами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Осуществлять иные права в соответствии с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Акционеры обязаны: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Соблюдать конфиденциальность информации о деятельности Общества в порядке, установленном действующим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Уведомлять Общество о любых изменениях адресов, паспортных данных.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Соблюдать положения настоящего Устава.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7" w:name="Par104"/>
      <w:bookmarkEnd w:id="7"/>
      <w:r>
        <w:rPr>
          <w:rFonts w:ascii="Calibri" w:hAnsi="Calibri" w:cs="Calibri"/>
        </w:rPr>
        <w:lastRenderedPageBreak/>
        <w:t>СТАТЬЯ 6.</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ФИЛИАЛЫ И ПРЕДСТАВИТЕЛЬСТВА. ДОЧЕРНИЕ И ЗАВИСИМЫЕ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Общество вправе создавать представительства и филиалы в установленном законодательством Российской Федерации порядке.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Представительством является обособленное подразделение Общества, расположенное вне места его нахождения, представляющее интересы Общества и осуществляющее их защиту.</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Филиалом является 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Представительства и филиалы не являются юридическими лицами. Они наделяются имуществом Общества и действуют на основании положений, утвержденных Обществом.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Руководители представительств и филиалов назначаются Обществом и действуют на основании его доверенности.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Сведения о филиалах и представительствах (пун</w:t>
      </w:r>
      <w:proofErr w:type="gramStart"/>
      <w:r>
        <w:rPr>
          <w:rFonts w:ascii="Calibri" w:hAnsi="Calibri" w:cs="Calibri"/>
        </w:rPr>
        <w:t>кт вкл</w:t>
      </w:r>
      <w:proofErr w:type="gramEnd"/>
      <w:r>
        <w:rPr>
          <w:rFonts w:ascii="Calibri" w:hAnsi="Calibri" w:cs="Calibri"/>
        </w:rPr>
        <w:t xml:space="preserve">ючается при наличии в Обществе филиалов и/или представительств) </w:t>
      </w:r>
      <w:hyperlink w:anchor="Par417" w:history="1">
        <w:r>
          <w:rPr>
            <w:rFonts w:ascii="Calibri" w:hAnsi="Calibri" w:cs="Calibri"/>
            <w:color w:val="0000FF"/>
          </w:rPr>
          <w:t>&lt;11&gt;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Обществе создан _____________ филиал по адресу: 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 филиал Общества выполняет следующие функции</w:t>
      </w:r>
      <w:proofErr w:type="gramStart"/>
      <w:r>
        <w:rPr>
          <w:rFonts w:ascii="Calibri" w:hAnsi="Calibri" w:cs="Calibri"/>
        </w:rPr>
        <w:t>:</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Обществе открыто _________________ представительство по адресу: 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 представительство Общества выполняет следующие функции: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дочерних или зависимых обществ, если иное не предусмотрено международным договором Российской Федерации.</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8" w:name="Par124"/>
      <w:bookmarkEnd w:id="8"/>
      <w:r>
        <w:rPr>
          <w:rFonts w:ascii="Calibri" w:hAnsi="Calibri" w:cs="Calibri"/>
        </w:rPr>
        <w:t>СТАТЬЯ 7.</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В ОБЩЕСТВЕ. ОБЩЕЕ СОБРАНИЕ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Обществе созданы органы управления и контроля.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Органы управления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собрание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 директоров;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Правление;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директор.</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Органом контроля Общества является Ревизионная комиссия.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Высшим органом управления Общества является Общее собрание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Общего собрания акционеров относятся:</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9" w:name="Par136"/>
      <w:bookmarkEnd w:id="9"/>
      <w:r>
        <w:rPr>
          <w:rFonts w:ascii="Calibri" w:hAnsi="Calibri" w:cs="Calibri"/>
        </w:rPr>
        <w:t>1) внесение изменений и дополнений в Устав Общества или утверждение Устава Общества в новой редакции;</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2) реорганизация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1" w:name="Par138"/>
      <w:bookmarkEnd w:id="11"/>
      <w:r>
        <w:rPr>
          <w:rFonts w:ascii="Calibri" w:hAnsi="Calibri" w:cs="Calibri"/>
        </w:rPr>
        <w:t>3) ликвидация Общества, назначение ликвидационной комиссии и утверждение промежуточного и окончательного ликвидационных балансов;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количественного состава Совета директоров Общества, избрание его членов и досрочное прекращение их полномочий;</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5) определение количества, номинальной стоимости, категории (типа) объявленных акций и прав, предоставляемых этими акциями;</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6) увеличение уставного капитала Общества путем увеличения номинальной стоимости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образование исполнительного органа Общества, досрочное прекращение его полномочий </w:t>
      </w:r>
      <w:hyperlink w:anchor="Par418" w:history="1">
        <w:r>
          <w:rPr>
            <w:rFonts w:ascii="Calibri" w:hAnsi="Calibri" w:cs="Calibri"/>
            <w:color w:val="0000FF"/>
          </w:rPr>
          <w:t>&lt;12&gt;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избрание членов Ревизионной комиссии Общества и досрочное прекращение их полномочий;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аудитора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выплата (объявление) дивидендов по результатам первого квартала, полугодия, девяти месяцев финансового года;</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4" w:name="Par147"/>
      <w:bookmarkEnd w:id="14"/>
      <w:proofErr w:type="gramStart"/>
      <w:r>
        <w:rPr>
          <w:rFonts w:ascii="Calibri" w:hAnsi="Calibri" w:cs="Calibri"/>
        </w:rPr>
        <w:t>12)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порядка ведения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избрание членов Счетной комиссии и досрочное прекращение их полномочий;</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15) дробление и консолидация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принятие решений об одобрении сделок в случаях, предусмотренных </w:t>
      </w:r>
      <w:hyperlink r:id="rId13" w:history="1">
        <w:r>
          <w:rPr>
            <w:rFonts w:ascii="Calibri" w:hAnsi="Calibri" w:cs="Calibri"/>
            <w:color w:val="0000FF"/>
          </w:rPr>
          <w:t>статьей 83</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решений об одобрении крупных сделок в случаях, предусмотренных </w:t>
      </w:r>
      <w:hyperlink r:id="rId14" w:history="1">
        <w:r>
          <w:rPr>
            <w:rFonts w:ascii="Calibri" w:hAnsi="Calibri" w:cs="Calibri"/>
            <w:color w:val="0000FF"/>
          </w:rPr>
          <w:t>статьей 79</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 xml:space="preserve">18) приобретение Обществом размещенных акций в случаях, предусмотренных Федеральным </w:t>
      </w:r>
      <w:hyperlink r:id="rId15"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7" w:name="Par154"/>
      <w:bookmarkEnd w:id="17"/>
      <w:r>
        <w:rPr>
          <w:rFonts w:ascii="Calibri" w:hAnsi="Calibri" w:cs="Calibri"/>
        </w:rPr>
        <w:t>19) принятие решения об участии в финансово-промышленных группах, ассоциациях и иных объединениях коммерческих организаций;</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20) утверждение внутренних документов, регулирующих деятельность органов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19" w:name="Par156"/>
      <w:bookmarkEnd w:id="19"/>
      <w:r>
        <w:rPr>
          <w:rFonts w:ascii="Calibri" w:hAnsi="Calibri" w:cs="Calibri"/>
        </w:rPr>
        <w:t xml:space="preserve">21) принятие решения об обращении с </w:t>
      </w:r>
      <w:proofErr w:type="gramStart"/>
      <w:r>
        <w:rPr>
          <w:rFonts w:ascii="Calibri" w:hAnsi="Calibri" w:cs="Calibri"/>
        </w:rPr>
        <w:t>заявлением</w:t>
      </w:r>
      <w:proofErr w:type="gramEnd"/>
      <w:r>
        <w:rPr>
          <w:rFonts w:ascii="Calibri" w:hAnsi="Calibri" w:cs="Calibri"/>
        </w:rPr>
        <w:t xml:space="preserve"> о делистинге акций Общества и (или) эмиссионных ценных бумаг Общества, конвертируемых в его акции;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____________________________ (решение иных вопросов, предусмотренных Федеральным </w:t>
      </w:r>
      <w:hyperlink r:id="rId16"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Вопросы, отнесенные настоящим Уставом к компетенции Общего собрания акционеров, не могут быть переданы на решение исполнительному органу Общества и Совету директоров Общества, за исключением вопросов, предусмотренных Федеральным </w:t>
      </w:r>
      <w:hyperlink r:id="rId17"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и Федеральным </w:t>
      </w:r>
      <w:hyperlink r:id="rId18" w:history="1">
        <w:r>
          <w:rPr>
            <w:rFonts w:ascii="Calibri" w:hAnsi="Calibri" w:cs="Calibri"/>
            <w:color w:val="0000FF"/>
          </w:rPr>
          <w:t>законом</w:t>
        </w:r>
      </w:hyperlink>
      <w:r>
        <w:rPr>
          <w:rFonts w:ascii="Calibri" w:hAnsi="Calibri" w:cs="Calibri"/>
        </w:rPr>
        <w:t xml:space="preserve"> от 26.12.1995 N 208-ФЗ "Об акционерных обществах" не установлено иное.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Решение по вопросам, указанным в </w:t>
      </w:r>
      <w:hyperlink w:anchor="Par137" w:history="1">
        <w:r>
          <w:rPr>
            <w:rFonts w:ascii="Calibri" w:hAnsi="Calibri" w:cs="Calibri"/>
            <w:color w:val="0000FF"/>
          </w:rPr>
          <w:t>подп. 2</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w:t>
      </w:r>
      <w:hyperlink w:anchor="Par150" w:history="1">
        <w:r>
          <w:rPr>
            <w:rFonts w:ascii="Calibri" w:hAnsi="Calibri" w:cs="Calibri"/>
            <w:color w:val="0000FF"/>
          </w:rPr>
          <w:t>15</w:t>
        </w:r>
      </w:hyperlink>
      <w:r>
        <w:rPr>
          <w:rFonts w:ascii="Calibri" w:hAnsi="Calibri" w:cs="Calibri"/>
        </w:rPr>
        <w:t xml:space="preserve"> - </w:t>
      </w:r>
      <w:hyperlink w:anchor="Par155" w:history="1">
        <w:r>
          <w:rPr>
            <w:rFonts w:ascii="Calibri" w:hAnsi="Calibri" w:cs="Calibri"/>
            <w:color w:val="0000FF"/>
          </w:rPr>
          <w:t>20 п. 7.2</w:t>
        </w:r>
      </w:hyperlink>
      <w:r>
        <w:rPr>
          <w:rFonts w:ascii="Calibri" w:hAnsi="Calibri" w:cs="Calibri"/>
        </w:rPr>
        <w:t xml:space="preserve"> настоящего Устава, принимается Общим собранием только по предложению Совета директоров </w:t>
      </w:r>
      <w:hyperlink w:anchor="Par419" w:history="1">
        <w:r>
          <w:rPr>
            <w:rFonts w:ascii="Calibri" w:hAnsi="Calibri" w:cs="Calibri"/>
            <w:color w:val="0000FF"/>
          </w:rPr>
          <w:t>&lt;13&gt;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Решение по вопросам, указанным в </w:t>
      </w:r>
      <w:hyperlink w:anchor="Par136" w:history="1">
        <w:r>
          <w:rPr>
            <w:rFonts w:ascii="Calibri" w:hAnsi="Calibri" w:cs="Calibri"/>
            <w:color w:val="0000FF"/>
          </w:rPr>
          <w:t>подп. 1</w:t>
        </w:r>
      </w:hyperlink>
      <w:r>
        <w:rPr>
          <w:rFonts w:ascii="Calibri" w:hAnsi="Calibri" w:cs="Calibri"/>
        </w:rPr>
        <w:t xml:space="preserve"> - </w:t>
      </w:r>
      <w:hyperlink w:anchor="Par138" w:history="1">
        <w:r>
          <w:rPr>
            <w:rFonts w:ascii="Calibri" w:hAnsi="Calibri" w:cs="Calibri"/>
            <w:color w:val="0000FF"/>
          </w:rPr>
          <w:t>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53" w:history="1">
        <w:r>
          <w:rPr>
            <w:rFonts w:ascii="Calibri" w:hAnsi="Calibri" w:cs="Calibri"/>
            <w:color w:val="0000FF"/>
          </w:rPr>
          <w:t>18</w:t>
        </w:r>
      </w:hyperlink>
      <w:r>
        <w:rPr>
          <w:rFonts w:ascii="Calibri" w:hAnsi="Calibri" w:cs="Calibri"/>
        </w:rPr>
        <w:t xml:space="preserve">, </w:t>
      </w:r>
      <w:hyperlink w:anchor="Par156" w:history="1">
        <w:r>
          <w:rPr>
            <w:rFonts w:ascii="Calibri" w:hAnsi="Calibri" w:cs="Calibri"/>
            <w:color w:val="0000FF"/>
          </w:rPr>
          <w:t>21 п. 7.2</w:t>
        </w:r>
      </w:hyperlink>
      <w:r>
        <w:rPr>
          <w:rFonts w:ascii="Calibri" w:hAnsi="Calibri" w:cs="Calibri"/>
        </w:rPr>
        <w:t xml:space="preserve">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по вопросу, указанному в </w:t>
      </w:r>
      <w:hyperlink w:anchor="Par156" w:history="1">
        <w:r>
          <w:rPr>
            <w:rFonts w:ascii="Calibri" w:hAnsi="Calibri" w:cs="Calibri"/>
            <w:color w:val="0000FF"/>
          </w:rPr>
          <w:t>подп. 21</w:t>
        </w:r>
      </w:hyperlink>
      <w:r>
        <w:rPr>
          <w:rFonts w:ascii="Calibri" w:hAnsi="Calibri" w:cs="Calibri"/>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r:id="rId19" w:history="1">
        <w:r>
          <w:rPr>
            <w:rFonts w:ascii="Calibri" w:hAnsi="Calibri" w:cs="Calibri"/>
            <w:color w:val="0000FF"/>
          </w:rPr>
          <w:t>п. 5 ст. 76</w:t>
        </w:r>
      </w:hyperlink>
      <w:r>
        <w:rPr>
          <w:rFonts w:ascii="Calibri" w:hAnsi="Calibri" w:cs="Calibri"/>
        </w:rPr>
        <w:t xml:space="preserve"> Федерального закона от 26.12.1995 N 208-ФЗ "Об акционерных </w:t>
      </w:r>
      <w:r>
        <w:rPr>
          <w:rFonts w:ascii="Calibri" w:hAnsi="Calibri" w:cs="Calibri"/>
        </w:rPr>
        <w:lastRenderedPageBreak/>
        <w:t>обществах".</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повестка дня которого включает вопросы об избрании Совета директоров Общества, Ревизионной комиссии Общества, утвержден</w:t>
      </w:r>
      <w:proofErr w:type="gramStart"/>
      <w:r>
        <w:rPr>
          <w:rFonts w:ascii="Calibri" w:hAnsi="Calibri" w:cs="Calibri"/>
        </w:rPr>
        <w:t>ии ау</w:t>
      </w:r>
      <w:proofErr w:type="gramEnd"/>
      <w:r>
        <w:rPr>
          <w:rFonts w:ascii="Calibri" w:hAnsi="Calibri" w:cs="Calibri"/>
        </w:rPr>
        <w:t xml:space="preserve">дитора Общества, а также вопросы, предусмотренные </w:t>
      </w:r>
      <w:hyperlink w:anchor="Par147" w:history="1">
        <w:r>
          <w:rPr>
            <w:rFonts w:ascii="Calibri" w:hAnsi="Calibri" w:cs="Calibri"/>
            <w:color w:val="0000FF"/>
          </w:rPr>
          <w:t>подп. 12 п. 7.2</w:t>
        </w:r>
      </w:hyperlink>
      <w:r>
        <w:rPr>
          <w:rFonts w:ascii="Calibri" w:hAnsi="Calibri" w:cs="Calibri"/>
        </w:rPr>
        <w:t xml:space="preserve"> настоящего Устава, не может проводиться в форме заочного голосования.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Подготовка к проведению Общего собрания акционеров осуществляется в порядке и в сроки, установленные настоящим Уставом, Федеральным </w:t>
      </w:r>
      <w:hyperlink r:id="rId20"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нормативными правовыми актами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Список лиц, имеющих право на участие в Общем собрании акционеров, составляется на основании данных реестра акционеров Общества в порядке,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proofErr w:type="gramStart"/>
      <w:r>
        <w:rPr>
          <w:rFonts w:ascii="Calibri" w:hAnsi="Calibri" w:cs="Calibri"/>
        </w:rPr>
        <w:t>При подготовке к проведению Общего собрания акционеров лицам, имеющим право на участие в Общем собрании акционеров, предоставляется информация (материалы), к которой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Общества, Ревизионную комиссию Общества, Счетную комиссию Общества, проект изменений и</w:t>
      </w:r>
      <w:proofErr w:type="gramEnd"/>
      <w:r>
        <w:rPr>
          <w:rFonts w:ascii="Calibri" w:hAnsi="Calibri" w:cs="Calibri"/>
        </w:rPr>
        <w:t xml:space="preserve"> дополнений, вносимых в настоящий Устав, или проект Устава в новой редакции, проекты внутренних документов Общества, проекты решений Общего собрания акционеров, предусмотренная </w:t>
      </w:r>
      <w:hyperlink r:id="rId22" w:history="1">
        <w:r>
          <w:rPr>
            <w:rFonts w:ascii="Calibri" w:hAnsi="Calibri" w:cs="Calibri"/>
            <w:color w:val="0000FF"/>
          </w:rPr>
          <w:t>пунктом 5 статьи 32.1</w:t>
        </w:r>
      </w:hyperlink>
      <w:r>
        <w:rPr>
          <w:rFonts w:ascii="Calibri" w:hAnsi="Calibri" w:cs="Calibri"/>
        </w:rPr>
        <w:t xml:space="preserve"> Федерального закона от 26.12.1995 N 208-ФЗ "Об акционерных обществах" информация об акционерных соглашениях, заключенных в течение года до даты проведения Общего собрания акционеров </w:t>
      </w:r>
      <w:hyperlink w:anchor="Par420" w:history="1">
        <w:r>
          <w:rPr>
            <w:rFonts w:ascii="Calibri" w:hAnsi="Calibri" w:cs="Calibri"/>
            <w:color w:val="0000FF"/>
          </w:rPr>
          <w:t>&lt;14&gt;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Указанная информация (материалы)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w:t>
      </w:r>
      <w:proofErr w:type="gramEnd"/>
      <w:r>
        <w:rPr>
          <w:rFonts w:ascii="Calibri" w:hAnsi="Calibri" w:cs="Calibri"/>
        </w:rPr>
        <w:t xml:space="preserve">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 на их изготовление.</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 xml:space="preserve">7.11. </w:t>
      </w:r>
      <w:proofErr w:type="gramStart"/>
      <w:r>
        <w:rPr>
          <w:rFonts w:ascii="Calibri" w:hAnsi="Calibri" w:cs="Calibr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(Правление), Ревизионную комиссию Общества, число которых не может превышать количественного состава соответствующего органа, а также кандидата на должность единоличного исполнительного органа (Генерального директора) Общества.</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предложения должны поступить в Общество не позднее чем через 30 дней после окончания финансового года </w:t>
      </w:r>
      <w:hyperlink w:anchor="Par421" w:history="1">
        <w:r>
          <w:rPr>
            <w:rFonts w:ascii="Calibri" w:hAnsi="Calibri" w:cs="Calibri"/>
            <w:color w:val="0000FF"/>
          </w:rPr>
          <w:t>&lt;15&gt;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в повестку дня должны соответствовать требованиям, установленным Федеральным </w:t>
      </w:r>
      <w:hyperlink r:id="rId23"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 xml:space="preserve">7.12. </w:t>
      </w:r>
      <w:proofErr w:type="gramStart"/>
      <w:r>
        <w:rPr>
          <w:rFonts w:ascii="Calibri" w:hAnsi="Calibri" w:cs="Calibri"/>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количественного состава Совета директоров Общества.</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предложения должны поступить в Общество не менее чем за 30 дней до даты проведения внеочередного Общего собрания акционеров </w:t>
      </w:r>
      <w:hyperlink w:anchor="Par422" w:history="1">
        <w:r>
          <w:rPr>
            <w:rFonts w:ascii="Calibri" w:hAnsi="Calibri" w:cs="Calibri"/>
            <w:color w:val="0000FF"/>
          </w:rPr>
          <w:t>&lt;16&gt;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в повестку дня должны соответствовать требованиям, установленным </w:t>
      </w:r>
      <w:r>
        <w:rPr>
          <w:rFonts w:ascii="Calibri" w:hAnsi="Calibri" w:cs="Calibri"/>
        </w:rPr>
        <w:lastRenderedPageBreak/>
        <w:t xml:space="preserve">Федеральным </w:t>
      </w:r>
      <w:hyperlink r:id="rId24"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ar170" w:history="1">
        <w:r>
          <w:rPr>
            <w:rFonts w:ascii="Calibri" w:hAnsi="Calibri" w:cs="Calibri"/>
            <w:color w:val="0000FF"/>
          </w:rPr>
          <w:t>п. п. 7.11</w:t>
        </w:r>
      </w:hyperlink>
      <w:r>
        <w:rPr>
          <w:rFonts w:ascii="Calibri" w:hAnsi="Calibri" w:cs="Calibri"/>
        </w:rPr>
        <w:t xml:space="preserve"> и </w:t>
      </w:r>
      <w:hyperlink w:anchor="Par173" w:history="1">
        <w:r>
          <w:rPr>
            <w:rFonts w:ascii="Calibri" w:hAnsi="Calibri" w:cs="Calibri"/>
            <w:color w:val="0000FF"/>
          </w:rPr>
          <w:t>7.12</w:t>
        </w:r>
      </w:hyperlink>
      <w:r>
        <w:rPr>
          <w:rFonts w:ascii="Calibri" w:hAnsi="Calibri" w:cs="Calibri"/>
        </w:rPr>
        <w:t xml:space="preserve"> настоящего Устава.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Pr>
          <w:rFonts w:ascii="Calibri" w:hAnsi="Calibri" w:cs="Calibri"/>
        </w:rPr>
        <w:t>с даты</w:t>
      </w:r>
      <w:proofErr w:type="gramEnd"/>
      <w:r>
        <w:rPr>
          <w:rFonts w:ascii="Calibri" w:hAnsi="Calibri" w:cs="Calibri"/>
        </w:rPr>
        <w:t xml:space="preserve"> его принятия.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7.15. Общество обязано ежегодно проводить годовое Общее собрание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Годовое Общее собрание акционеров проводится в следующие сроки: ___________________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Общества, Ревизионной комиссии Общества, утвержден</w:t>
      </w:r>
      <w:proofErr w:type="gramStart"/>
      <w:r>
        <w:rPr>
          <w:rFonts w:ascii="Calibri" w:hAnsi="Calibri" w:cs="Calibri"/>
        </w:rPr>
        <w:t>ии ау</w:t>
      </w:r>
      <w:proofErr w:type="gramEnd"/>
      <w:r>
        <w:rPr>
          <w:rFonts w:ascii="Calibri" w:hAnsi="Calibri" w:cs="Calibri"/>
        </w:rPr>
        <w:t xml:space="preserve">дитора Общества, вопросы, предусмотренные </w:t>
      </w:r>
      <w:hyperlink w:anchor="Par147" w:history="1">
        <w:r>
          <w:rPr>
            <w:rFonts w:ascii="Calibri" w:hAnsi="Calibri" w:cs="Calibri"/>
            <w:color w:val="0000FF"/>
          </w:rPr>
          <w:t>подп. 12 п. 7.2</w:t>
        </w:r>
      </w:hyperlink>
      <w:r>
        <w:rPr>
          <w:rFonts w:ascii="Calibri" w:hAnsi="Calibri" w:cs="Calibri"/>
        </w:rPr>
        <w:t xml:space="preserve"> настоящего Устава, а также могут решаться иные вопросы, отнесенные к компетенции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proofErr w:type="gramStart"/>
      <w:r>
        <w:rPr>
          <w:rFonts w:ascii="Calibri" w:hAnsi="Calibri" w:cs="Calibri"/>
        </w:rPr>
        <w:t>Проводимые помимо годового Общие собрания акционеров являются внеочередными.</w:t>
      </w:r>
      <w:proofErr w:type="gramEnd"/>
      <w:r>
        <w:rPr>
          <w:rFonts w:ascii="Calibri" w:hAnsi="Calibri" w:cs="Calibri"/>
        </w:rPr>
        <w:t xml:space="preserve"> Внеочередное Общее собрание акционеров созывается Советом директоров Общества по его собственной инициативе, на основании требований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w:t>
      </w:r>
      <w:proofErr w:type="gramStart"/>
      <w:r>
        <w:rPr>
          <w:rFonts w:ascii="Calibri" w:hAnsi="Calibri" w:cs="Calibri"/>
        </w:rPr>
        <w:t>с даты представления</w:t>
      </w:r>
      <w:proofErr w:type="gramEnd"/>
      <w:r>
        <w:rPr>
          <w:rFonts w:ascii="Calibri" w:hAnsi="Calibri" w:cs="Calibri"/>
        </w:rPr>
        <w:t xml:space="preserve"> требования о проведении внеочередного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 </w:t>
      </w:r>
      <w:hyperlink w:anchor="Par423" w:history="1">
        <w:r>
          <w:rPr>
            <w:rFonts w:ascii="Calibri" w:hAnsi="Calibri" w:cs="Calibri"/>
            <w:color w:val="0000FF"/>
          </w:rPr>
          <w:t>&lt;17&gt;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w:t>
      </w:r>
      <w:proofErr w:type="gramStart"/>
      <w:r>
        <w:rPr>
          <w:rFonts w:ascii="Calibri" w:hAnsi="Calibri" w:cs="Calibri"/>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директоров Общества о созыве внеочередного Общего собрания </w:t>
      </w:r>
      <w:r>
        <w:rPr>
          <w:rFonts w:ascii="Calibri" w:hAnsi="Calibri" w:cs="Calibri"/>
        </w:rPr>
        <w:lastRenderedPageBreak/>
        <w:t xml:space="preserve">акционеров или мотивированное решение об отказе в его созыве направляется лицам, требующим его созыва, не позднее 3 дней </w:t>
      </w:r>
      <w:proofErr w:type="gramStart"/>
      <w:r>
        <w:rPr>
          <w:rFonts w:ascii="Calibri" w:hAnsi="Calibri" w:cs="Calibri"/>
        </w:rPr>
        <w:t>с даты принятия</w:t>
      </w:r>
      <w:proofErr w:type="gramEnd"/>
      <w:r>
        <w:rPr>
          <w:rFonts w:ascii="Calibri" w:hAnsi="Calibri" w:cs="Calibri"/>
        </w:rPr>
        <w:t xml:space="preserve"> такого решения.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hyperlink w:anchor="Par424" w:history="1">
        <w:r>
          <w:rPr>
            <w:rFonts w:ascii="Calibri" w:hAnsi="Calibri" w:cs="Calibri"/>
            <w:color w:val="0000FF"/>
          </w:rPr>
          <w:t>&lt;18&gt;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Право на участие в Общем собрании акционеров осуществляется акционером как лично, так и через своего представителя.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случаях, установленных настоящим Уставом и Федеральным </w:t>
      </w:r>
      <w:hyperlink r:id="rId25"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Голосование по вопросам повестки дня Общего собрания акционеров может осуществляться бюллетенями для голосования.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бюллетеням для голосования, а также порядок их направления акционерам устанавливаются Федеральным </w:t>
      </w:r>
      <w:hyperlink r:id="rId26"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правовыми актами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7.26. По итогам голосования составляется протокол об итогах голосования </w:t>
      </w:r>
      <w:hyperlink w:anchor="Par425" w:history="1">
        <w:r>
          <w:rPr>
            <w:rFonts w:ascii="Calibri" w:hAnsi="Calibri" w:cs="Calibri"/>
            <w:color w:val="0000FF"/>
          </w:rPr>
          <w:t>&lt;19&gt;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итогах голосования подлежит приобщению к протоколу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3" w:name="Par204"/>
      <w:bookmarkEnd w:id="23"/>
      <w:r>
        <w:rPr>
          <w:rFonts w:ascii="Calibri" w:hAnsi="Calibri" w:cs="Calibri"/>
        </w:rPr>
        <w:t>СТАТЬЯ 8.</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СОВЕТ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соответствии с законодательством Российской Федерации и настоящим Уставом Совет директоров уполномочен принимать решения по всем вопросам деятельности Общества, которые не относятся к компетенции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Совета директоров Общества относятся вопросы: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 годового и внеочередного Общих собраний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утверждение повестки дня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Федеральным </w:t>
      </w:r>
      <w:hyperlink r:id="rId27" w:history="1">
        <w:r>
          <w:rPr>
            <w:rFonts w:ascii="Calibri" w:hAnsi="Calibri" w:cs="Calibri"/>
            <w:color w:val="0000FF"/>
          </w:rPr>
          <w:t>законом</w:t>
        </w:r>
      </w:hyperlink>
      <w:r>
        <w:rPr>
          <w:rFonts w:ascii="Calibri" w:hAnsi="Calibri" w:cs="Calibri"/>
        </w:rPr>
        <w:t xml:space="preserve"> от 26.12.1995 N 208-ФЗ "Об акционерных обществах" и связанные с подготовкой и проведением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w:t>
      </w:r>
      <w:hyperlink w:anchor="Par426" w:history="1">
        <w:r>
          <w:rPr>
            <w:rFonts w:ascii="Calibri" w:hAnsi="Calibri" w:cs="Calibri"/>
            <w:color w:val="0000FF"/>
          </w:rPr>
          <w:t>&lt;20&gt;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рекомендации по размеру дивиденда по акциям и порядку его выплаты;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резервного фонда и иных фондов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внутренних документов Общества, за исключением внутренних документов, утверждение которых отнесено Федеральным </w:t>
      </w:r>
      <w:hyperlink r:id="rId29" w:history="1">
        <w:r>
          <w:rPr>
            <w:rFonts w:ascii="Calibri" w:hAnsi="Calibri" w:cs="Calibri"/>
            <w:color w:val="0000FF"/>
          </w:rPr>
          <w:t>законом</w:t>
        </w:r>
      </w:hyperlink>
      <w:r>
        <w:rPr>
          <w:rFonts w:ascii="Calibri" w:hAnsi="Calibri" w:cs="Calibri"/>
        </w:rPr>
        <w:t xml:space="preserve"> от 26.12.1995 N 208-ФЗ "Об акционерных обществах"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филиалов и открытие представительств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одобрение крупных сделок в случаях, предусмотренных </w:t>
      </w:r>
      <w:hyperlink r:id="rId30" w:history="1">
        <w:r>
          <w:rPr>
            <w:rFonts w:ascii="Calibri" w:hAnsi="Calibri" w:cs="Calibri"/>
            <w:color w:val="0000FF"/>
          </w:rPr>
          <w:t>главой X</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одобрение сделок, предусмотренных </w:t>
      </w:r>
      <w:hyperlink r:id="rId31" w:history="1">
        <w:r>
          <w:rPr>
            <w:rFonts w:ascii="Calibri" w:hAnsi="Calibri" w:cs="Calibri"/>
            <w:color w:val="0000FF"/>
          </w:rPr>
          <w:t>главой XI</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регистратора Общества и условий договора с ним, а также расторжение договора с ним;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принятие решений об участии и о прекращении участия Общества в других организациях (за исключением организаций, указанных в </w:t>
      </w:r>
      <w:hyperlink w:anchor="Par154" w:history="1">
        <w:r>
          <w:rPr>
            <w:rFonts w:ascii="Calibri" w:hAnsi="Calibri" w:cs="Calibri"/>
            <w:color w:val="0000FF"/>
          </w:rPr>
          <w:t>подп. 19 п. 7.2</w:t>
        </w:r>
      </w:hyperlink>
      <w:r>
        <w:rPr>
          <w:rFonts w:ascii="Calibri" w:hAnsi="Calibri" w:cs="Calibri"/>
        </w:rPr>
        <w:t xml:space="preserve"> настоящего Устава) </w:t>
      </w:r>
      <w:hyperlink w:anchor="Par427" w:history="1">
        <w:r>
          <w:rPr>
            <w:rFonts w:ascii="Calibri" w:hAnsi="Calibri" w:cs="Calibri"/>
            <w:color w:val="0000FF"/>
          </w:rPr>
          <w:t>&lt;21&gt;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вопросы, предусмотренные Федеральным </w:t>
      </w:r>
      <w:hyperlink r:id="rId32"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Вопросы, отнесенные к компетенции Совета директоров Общества, не могут быть переданы на решение исполнительным органам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Члены Совета директоров Общества избираются Общим собранием акционеров на срок до следующего годового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членов Совета директоров Общества осуществляются кумулятивным голосованием.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Если годовое Общее собрание акционеров не было проведено в сроки, установленные </w:t>
      </w:r>
      <w:hyperlink w:anchor="Par180" w:history="1">
        <w:r>
          <w:rPr>
            <w:rFonts w:ascii="Calibri" w:hAnsi="Calibri" w:cs="Calibri"/>
            <w:color w:val="0000FF"/>
          </w:rPr>
          <w:t>п. 7.15</w:t>
        </w:r>
      </w:hyperlink>
      <w:r>
        <w:rPr>
          <w:rFonts w:ascii="Calibri" w:hAnsi="Calibri" w:cs="Calibri"/>
        </w:rPr>
        <w:t xml:space="preserve">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Лица, избранные в состав Совета директоров Общества, могут переизбираться неограниченное число раз.</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Членом Совета директоров Общества может быть только физическое лицо. Член Совета директоров Общества может не быть акционером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Правления Общества не могут составлять более одной четвертой состава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8.7. 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 Общества </w:t>
      </w:r>
      <w:hyperlink w:anchor="Par428" w:history="1">
        <w:r>
          <w:rPr>
            <w:rFonts w:ascii="Calibri" w:hAnsi="Calibri" w:cs="Calibri"/>
            <w:color w:val="0000FF"/>
          </w:rPr>
          <w:t>&lt;22&gt;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Общество выплачивает членам Совета директоров вознаграждение и компенсирует расходы, связанные с исполнением ими функций членов Совета директоров Общества. Размеры таких вознаграждений и компенсаций определяются Общим собранием акционеров </w:t>
      </w:r>
      <w:hyperlink w:anchor="Par429" w:history="1">
        <w:r>
          <w:rPr>
            <w:rFonts w:ascii="Calibri" w:hAnsi="Calibri" w:cs="Calibri"/>
            <w:color w:val="0000FF"/>
          </w:rPr>
          <w:t>&lt;23&gt;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Совета директоров Общества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Заседание Совета директоров является правомочным при условии участия в нем не менее _______ от числа избранных в члены Совета директоров Общества </w:t>
      </w:r>
      <w:hyperlink w:anchor="Par430" w:history="1">
        <w:r>
          <w:rPr>
            <w:rFonts w:ascii="Calibri" w:hAnsi="Calibri" w:cs="Calibri"/>
            <w:color w:val="0000FF"/>
          </w:rPr>
          <w:t>&lt;24&gt;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Решение Совета директоров считается принятым, если за него проголосовало большинство его членов, принимающих участие в заседании </w:t>
      </w:r>
      <w:hyperlink w:anchor="Par431" w:history="1">
        <w:r>
          <w:rPr>
            <w:rFonts w:ascii="Calibri" w:hAnsi="Calibri" w:cs="Calibri"/>
            <w:color w:val="0000FF"/>
          </w:rPr>
          <w:t>&lt;25&gt;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равенства голосов членов Совета директоров</w:t>
      </w:r>
      <w:proofErr w:type="gramEnd"/>
      <w:r>
        <w:rPr>
          <w:rFonts w:ascii="Calibri" w:hAnsi="Calibri" w:cs="Calibri"/>
        </w:rPr>
        <w:t xml:space="preserve"> при принятии решений Председатель Совета директоров имеет право решающего голоса </w:t>
      </w:r>
      <w:hyperlink w:anchor="Par432" w:history="1">
        <w:r>
          <w:rPr>
            <w:rFonts w:ascii="Calibri" w:hAnsi="Calibri" w:cs="Calibri"/>
            <w:color w:val="0000FF"/>
          </w:rPr>
          <w:t>&lt;26&gt;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Заседания Совета директоров проводятся по мере необходимости, но не реже _____________________, если иное не предусмотрено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На заседании Совета директоров Общества ведется протокол.</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w:t>
      </w:r>
      <w:proofErr w:type="gramStart"/>
      <w:r>
        <w:rPr>
          <w:rFonts w:ascii="Calibri" w:hAnsi="Calibri" w:cs="Calibri"/>
        </w:rPr>
        <w:t xml:space="preserve">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w:t>
      </w:r>
      <w:hyperlink r:id="rId33" w:history="1">
        <w:r>
          <w:rPr>
            <w:rFonts w:ascii="Calibri" w:hAnsi="Calibri" w:cs="Calibri"/>
            <w:color w:val="0000FF"/>
          </w:rPr>
          <w:t>законом</w:t>
        </w:r>
      </w:hyperlink>
      <w:r>
        <w:rPr>
          <w:rFonts w:ascii="Calibri" w:hAnsi="Calibri" w:cs="Calibri"/>
        </w:rPr>
        <w:t xml:space="preserve"> от 26.12.1995 N 208-ФЗ "Об акционерных обществах",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roofErr w:type="gramEnd"/>
      <w:r>
        <w:rPr>
          <w:rFonts w:ascii="Calibri" w:hAnsi="Calibri" w:cs="Calibri"/>
        </w:rPr>
        <w:t xml:space="preserve"> 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Акционер вправе обжаловать в суд решение Совета директоров Общества, принятое с нарушением требований Федерального </w:t>
      </w:r>
      <w:hyperlink r:id="rId34" w:history="1">
        <w:r>
          <w:rPr>
            <w:rFonts w:ascii="Calibri" w:hAnsi="Calibri" w:cs="Calibri"/>
            <w:color w:val="0000FF"/>
          </w:rPr>
          <w:t>закона</w:t>
        </w:r>
      </w:hyperlink>
      <w:r>
        <w:rPr>
          <w:rFonts w:ascii="Calibri" w:hAnsi="Calibri" w:cs="Calibri"/>
        </w:rPr>
        <w:t xml:space="preserve"> от 26.12.1995 N 208-ФЗ "Об акционерных обществах", иных нормативных правовых актов Российской Федерации, настоящего Устава, в случае, если указанным решением нарушены права и (или) законные интересы Общества или этого акционера.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акционера об обжаловании решения Совета директоров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По решению Общего </w:t>
      </w:r>
      <w:proofErr w:type="gramStart"/>
      <w:r>
        <w:rPr>
          <w:rFonts w:ascii="Calibri" w:hAnsi="Calibri" w:cs="Calibri"/>
        </w:rPr>
        <w:t>собрания акционеров полномочия всех членов Совета директоров Общества</w:t>
      </w:r>
      <w:proofErr w:type="gramEnd"/>
      <w:r>
        <w:rPr>
          <w:rFonts w:ascii="Calibri" w:hAnsi="Calibri" w:cs="Calibri"/>
        </w:rPr>
        <w:t xml:space="preserve"> могут быть прекращены досрочно.</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4" w:name="Par248"/>
      <w:bookmarkEnd w:id="24"/>
      <w:r>
        <w:rPr>
          <w:rFonts w:ascii="Calibri" w:hAnsi="Calibri" w:cs="Calibri"/>
        </w:rPr>
        <w:t>СТАТЬЯ 9. ПРАВЛЕНИЕ</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Правление является коллегиальным исполнительным органом Общества и осуществляет повседневное руководство и управление деятельностью Общества. Персональный состав Правления Общества определяется решением Общего собрания акционеров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К компетенции Правления относятся следующие вопросы </w:t>
      </w:r>
      <w:hyperlink w:anchor="Par433" w:history="1">
        <w:r>
          <w:rPr>
            <w:rFonts w:ascii="Calibri" w:hAnsi="Calibri" w:cs="Calibri"/>
            <w:color w:val="0000FF"/>
          </w:rPr>
          <w:t>&lt;27&gt;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представление Совету директоров Общества приоритетных направлений деятельности Общества и перспективных планов их реализации, в том числе годовых бюджетов и инвестиционной программы Общества, подготовка для Совета директоров Общества отчетов об их выполнении, а также разработка и утверждение текущих планов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правил, обеспечивающих надлежащую организацию и достоверность бухгалтерского учета в Обществе, и своевременное представление ежегодного отчета и другой финансовой отчетности в соответствующие органы, а также сведений о деятельности Общества акционерам, кредиторам и в средства массовой информации;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выполнения перспективных и текущих планов Общества, реализации инвестиционных, финансовых и иных проектов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ознакомления акционеров с информацией об Обществе;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системы оплаты труда и определение </w:t>
      </w:r>
      <w:proofErr w:type="gramStart"/>
      <w:r>
        <w:rPr>
          <w:rFonts w:ascii="Calibri" w:hAnsi="Calibri" w:cs="Calibri"/>
        </w:rPr>
        <w:t xml:space="preserve">мер мотивации труда работников </w:t>
      </w:r>
      <w:r>
        <w:rPr>
          <w:rFonts w:ascii="Calibri" w:hAnsi="Calibri" w:cs="Calibri"/>
        </w:rPr>
        <w:lastRenderedPageBreak/>
        <w:t>Общества</w:t>
      </w:r>
      <w:proofErr w:type="gramEnd"/>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внутренних документов Общества по вопросам, относящимся к компетенции Правления;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____________________________________________________________;</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иных вопросов, связанных с текущей деятельностью Общества, внесенных на его рассмотрение председателем Правления Общества, Советом директоров Общества или акционером.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Проведение заседаний Правления Общества организует председатель Правления Общества - Генеральный директор, который подписывает все документы, утвержденные Правлением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Кворум для принятия Правлением решений по вопросам, отнесенным к его компетенции, составляет ____ человек </w:t>
      </w:r>
      <w:hyperlink w:anchor="Par434" w:history="1">
        <w:r>
          <w:rPr>
            <w:rFonts w:ascii="Calibri" w:hAnsi="Calibri" w:cs="Calibri"/>
            <w:color w:val="0000FF"/>
          </w:rPr>
          <w:t>&lt;28&gt;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На заседании Правления Общества ведется протокол. Протокол заседания Правления Общества предоставляется членам Совета директоров Общества, Ревизионной комиссии Общества, аудитору Общества по их требованию.</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Члены Правления Общества могут получать вознаграждение и компенсации в размерах и в порядке, установленных Советом директоров.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5" w:name="Par265"/>
      <w:bookmarkEnd w:id="25"/>
      <w:r>
        <w:rPr>
          <w:rFonts w:ascii="Calibri" w:hAnsi="Calibri" w:cs="Calibri"/>
        </w:rPr>
        <w:t>СТАТЬЯ 10. ГЕНЕРАЛЬНЫЙ ДИРЕКТОР</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Генеральный директор Общества назначается на должность и освобождается от должности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Генерального директора Общества составляет</w:t>
      </w:r>
      <w:proofErr w:type="gramStart"/>
      <w:r>
        <w:rPr>
          <w:rFonts w:ascii="Calibri" w:hAnsi="Calibri" w:cs="Calibri"/>
        </w:rPr>
        <w:t xml:space="preserve"> ____ (______) </w:t>
      </w:r>
      <w:proofErr w:type="gramEnd"/>
      <w:r>
        <w:rPr>
          <w:rFonts w:ascii="Calibri" w:hAnsi="Calibri" w:cs="Calibri"/>
        </w:rPr>
        <w:t>лет.</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Общества может назначаться неограниченное количество раз.</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Общества является единоличным исполнительным органом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Генеральный директор Общества в своей деятельности подотчетен Общему собранию акционеров и Совету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Генеральный директор Общества осуществляет руководство текущей деятельностью Общества, за исключением вопросов, отнесенных к компетенции Общего собрания акционеров и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Общества без доверенности действует от имени Общества по вопросам, отнесенным законодательством Российской Федерации и настоящим Уставом к компетенции единоличного исполнительного органа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Генеральный директор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выполнение решений Общего собрания акционеров и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 право первой подписи финансовых документов;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Общества для обеспечения его текущей деятельности в пределах, установленных законодательством Российской Федерации и настоящим Уставом;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представляет интересы </w:t>
      </w:r>
      <w:proofErr w:type="gramStart"/>
      <w:r>
        <w:rPr>
          <w:rFonts w:ascii="Calibri" w:hAnsi="Calibri" w:cs="Calibri"/>
        </w:rPr>
        <w:t>Общества</w:t>
      </w:r>
      <w:proofErr w:type="gramEnd"/>
      <w:r>
        <w:rPr>
          <w:rFonts w:ascii="Calibri" w:hAnsi="Calibri" w:cs="Calibri"/>
        </w:rPr>
        <w:t xml:space="preserve"> как в Российской Федерации, так и за ее пределами;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положения о подразделениях аппарата управления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штатное расписание, принимает и увольняет работников аппарата управления Общества, заключает с ними трудовые договоры, применяет меры поощрения и налагает на них дисциплинарные взыскания;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согласовывает штатные расписания филиалов и представительств Общества, назначает на должность и освобождает от должности их руководителей, заключает и расторгает с ними трудовые договоры, устанавливает им размеры денежного содержания и компенсаций, применяет к ним меры поощрения и налагает на них дисциплинарные взыскания;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самостоятельно совершает сделки от имени Общества, за исключением сделок, для совершения которых требуется одобрение Совета директоров или Общего собрания акционеров, а также иных случаев, установленных действующим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выдает доверенности от имени Общества, а также отзывает их;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открывает и закрывает в учреждениях банков счета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организует ведение бухгалтерского, налогового, статистического и оперативного учета и составление отчетности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издает приказы и дает указания, утверждает в пределах своей компетенции технические, технологические и иные нормативные документы, обязательные для исполнения всеми работниками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 разработкой и представлением Совету директоров Общества проектов годового отчета и годового баланса;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подготовку и проведение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получение сертификатов, лицензий и иных специальных разрешений для обеспечения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организует защиту конфиденциальной информации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выполняет другие функции, необходимые для достижения целей деятельности Общества и обеспечения его текущей деятельности, за исключением вопросов, решение которых законодательством Российской Федерации и настоящим Уставом отнесено к компетенции Общего собрания акционеров и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6" w:name="Par294"/>
      <w:bookmarkEnd w:id="26"/>
      <w:r>
        <w:rPr>
          <w:rFonts w:ascii="Calibri" w:hAnsi="Calibri" w:cs="Calibri"/>
        </w:rPr>
        <w:t>СТАТЬЯ 11.</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 ПРИБЫЛЬ И ФОНДЫ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в соответствии с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Имущество Общества образуется за счет:</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внесенного в уставный капитал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оказания услуг, выполнения работ и реализации продукции, а также от осуществления Обществом других видов деятельности;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доходов от ценных бумаг;</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не запрещенных законодательством Российской Федерации источников.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Чистая прибыль Общества поступает в его распоряжение и распределяется в соответствии с решением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27" w:name="Par304"/>
      <w:bookmarkEnd w:id="27"/>
      <w:r>
        <w:rPr>
          <w:rFonts w:ascii="Calibri" w:hAnsi="Calibri" w:cs="Calibri"/>
        </w:rPr>
        <w:t xml:space="preserve">11.4. В Обществе создается резервный фонд, составляющий ______ процентов его уставного капитала </w:t>
      </w:r>
      <w:hyperlink w:anchor="Par435" w:history="1">
        <w:r>
          <w:rPr>
            <w:rFonts w:ascii="Calibri" w:hAnsi="Calibri" w:cs="Calibri"/>
            <w:color w:val="0000FF"/>
          </w:rPr>
          <w:t>&lt;29&gt;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Резервный фонд формируется путем ежегодных отчислений в размере _____ процентов чистой прибыли до достижения им размера, установленного </w:t>
      </w:r>
      <w:hyperlink w:anchor="Par304" w:history="1">
        <w:r>
          <w:rPr>
            <w:rFonts w:ascii="Calibri" w:hAnsi="Calibri" w:cs="Calibri"/>
            <w:color w:val="0000FF"/>
          </w:rPr>
          <w:t>абзацем первым настоящего пункта</w:t>
        </w:r>
      </w:hyperlink>
      <w:r>
        <w:rPr>
          <w:rFonts w:ascii="Calibri" w:hAnsi="Calibri" w:cs="Calibri"/>
        </w:rPr>
        <w:t xml:space="preserve"> </w:t>
      </w:r>
      <w:hyperlink w:anchor="Par436" w:history="1">
        <w:r>
          <w:rPr>
            <w:rFonts w:ascii="Calibri" w:hAnsi="Calibri" w:cs="Calibri"/>
            <w:color w:val="0000FF"/>
          </w:rPr>
          <w:t>&lt;30&gt;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Кроме резервного фонда в Обществе могут создаваться другие фонды.</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8" w:name="Par309"/>
      <w:bookmarkEnd w:id="28"/>
      <w:r>
        <w:rPr>
          <w:rFonts w:ascii="Calibri" w:hAnsi="Calibri" w:cs="Calibri"/>
        </w:rPr>
        <w:t>СТАТЬЯ 12.</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УЧЕТ И ОТЧЕТНОСТЬ ОБЩЕСТВА. ДОКУМЕНТЫ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Общество имеет самостоятельный баланс.</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Баланс, отчеты о прибылях и убытках (счета прибылей и убытков) Общества составляются в рублях.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Баланс, отчеты о прибылях и убытках (счета прибылей и убытков), а также иные финансовые и статистические отчетные документы составляются в соответствии с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Первый финансовый год Общества начинается </w:t>
      </w:r>
      <w:proofErr w:type="gramStart"/>
      <w:r>
        <w:rPr>
          <w:rFonts w:ascii="Calibri" w:hAnsi="Calibri" w:cs="Calibri"/>
        </w:rPr>
        <w:t>с</w:t>
      </w:r>
      <w:proofErr w:type="gramEnd"/>
      <w:r>
        <w:rPr>
          <w:rFonts w:ascii="Calibri" w:hAnsi="Calibri" w:cs="Calibri"/>
        </w:rPr>
        <w:t xml:space="preserve"> даты его государственной регистрации и завершается 31 декабря года государственной регистрации Общества. Последующие </w:t>
      </w:r>
      <w:r>
        <w:rPr>
          <w:rFonts w:ascii="Calibri" w:hAnsi="Calibri" w:cs="Calibri"/>
        </w:rPr>
        <w:lastRenderedPageBreak/>
        <w:t>финансовые годы совпадают с календарными годами.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Общество осуществляет учет результатов своей деятельности, ведет оперативный, бухгалтерский, налоговый и статистический учет в соответствии с законодательством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нормативными правовыми актами Российской Федерации.</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Общество обязано хранить следующие документы: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создании Общества </w:t>
      </w:r>
      <w:hyperlink w:anchor="Par437" w:history="1">
        <w:r>
          <w:rPr>
            <w:rFonts w:ascii="Calibri" w:hAnsi="Calibri" w:cs="Calibri"/>
            <w:color w:val="0000FF"/>
          </w:rPr>
          <w:t>&lt;31&gt;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права Общества на имущество, находящееся на его балансе;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внутренние документы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и представительствах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годовые отчеты;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бухгалтерского учета;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бухгалтерской отчетности;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протоколы Общих собраний акционеров, заседаний Совета директоров Общества, Ревизионной комиссии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бюллетени для голосования, а также доверенности (копии доверенностей) на участие в Общем собрании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отчеты независимых оценщиков;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списки аффилированных лиц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w:t>
      </w:r>
      <w:hyperlink r:id="rId36" w:history="1">
        <w:r>
          <w:rPr>
            <w:rFonts w:ascii="Calibri" w:hAnsi="Calibri" w:cs="Calibri"/>
            <w:color w:val="0000FF"/>
          </w:rPr>
          <w:t>закона</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заключения Ревизионной комиссии Общества, аудитора Общества, государственных и муниципальных органов финансового контроля;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26.12.1995 N 208-ФЗ "Об акционерных обществах" и другими федеральными законами;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уведомления о заключении акционерных соглашений, направленные Обществу, а также списки лиц, заключивших такие соглашения;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судебные акты по спорам, связанным с созданием Общества, управлением им или участием в нем;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документы, предусмотренные Федеральным </w:t>
      </w:r>
      <w:hyperlink r:id="rId38" w:history="1">
        <w:r>
          <w:rPr>
            <w:rFonts w:ascii="Calibri" w:hAnsi="Calibri" w:cs="Calibri"/>
            <w:color w:val="0000FF"/>
          </w:rPr>
          <w:t>законом</w:t>
        </w:r>
      </w:hyperlink>
      <w:r>
        <w:rPr>
          <w:rFonts w:ascii="Calibri" w:hAnsi="Calibri" w:cs="Calibri"/>
        </w:rPr>
        <w:t xml:space="preserve"> от 26.12.1995 N 208-ФЗ "Об акционерных обществах", законодательством Российской Федерации и внутренними документами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хранит указанные документы по месту нахождения его исполнительных органов в порядке и в течение сроков, которые установлены федеральным органом исполнительной власти по рынку ценных бумаг.</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Общество обеспечивает передачу указанных документов на государственное хранение.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Общество обязано обеспечить раскрытие информации, предусмотренной Федеральным </w:t>
      </w:r>
      <w:hyperlink r:id="rId39" w:history="1">
        <w:r>
          <w:rPr>
            <w:rFonts w:ascii="Calibri" w:hAnsi="Calibri" w:cs="Calibri"/>
            <w:color w:val="0000FF"/>
          </w:rPr>
          <w:t>законом</w:t>
        </w:r>
      </w:hyperlink>
      <w:r>
        <w:rPr>
          <w:rFonts w:ascii="Calibri" w:hAnsi="Calibri" w:cs="Calibri"/>
        </w:rPr>
        <w:t xml:space="preserve"> от 26.12.1995 N 208-ФЗ "Об акционерных обществах" и иными нормативными правовыми актами.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Общество по решению Общего собрания акционеров вправе в соответствии с </w:t>
      </w:r>
      <w:r>
        <w:rPr>
          <w:rFonts w:ascii="Calibri" w:hAnsi="Calibri" w:cs="Calibri"/>
        </w:rPr>
        <w:lastRenderedPageBreak/>
        <w:t xml:space="preserve">законодательством Российской Федерации о ценных бумагах обратиться </w:t>
      </w:r>
      <w:proofErr w:type="gramStart"/>
      <w:r>
        <w:rPr>
          <w:rFonts w:ascii="Calibri" w:hAnsi="Calibri" w:cs="Calibri"/>
        </w:rPr>
        <w:t>в федеральный орган исполнительной власти по рынку ценных бумаг с заявлением об освобождении его от обязанности</w:t>
      </w:r>
      <w:proofErr w:type="gramEnd"/>
      <w:r>
        <w:rPr>
          <w:rFonts w:ascii="Calibri" w:hAnsi="Calibri" w:cs="Calibri"/>
        </w:rPr>
        <w:t xml:space="preserve"> осуществлять раскрытие или предоставление информации, предусмотренной законодательством Российской Федерации о ценных бумагах. Решение по указанному вопросу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Организация документооборота в Обществе осуществляется в порядке, установленном Генеральным директором Общества.</w:t>
      </w:r>
    </w:p>
    <w:p w:rsidR="00221E8A" w:rsidRDefault="00221E8A">
      <w:pPr>
        <w:widowControl w:val="0"/>
        <w:autoSpaceDE w:val="0"/>
        <w:autoSpaceDN w:val="0"/>
        <w:adjustRightInd w:val="0"/>
        <w:spacing w:after="0" w:line="240" w:lineRule="auto"/>
        <w:jc w:val="center"/>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29" w:name="Par343"/>
      <w:bookmarkEnd w:id="29"/>
      <w:r>
        <w:rPr>
          <w:rFonts w:ascii="Calibri" w:hAnsi="Calibri" w:cs="Calibri"/>
        </w:rPr>
        <w:t>СТАТЬЯ 13. ДИВИДЕНДЫ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Общество вправе по результатам первого квартала, полугодия, девяти месяцев финансового года и (или) по результатам финансового года принимать решение (объявлять) о выплате дивидендов по размещенным акциям, если иное не установлено Федеральным </w:t>
      </w:r>
      <w:hyperlink r:id="rId40" w:history="1">
        <w:r>
          <w:rPr>
            <w:rFonts w:ascii="Calibri" w:hAnsi="Calibri" w:cs="Calibri"/>
            <w:color w:val="0000FF"/>
          </w:rPr>
          <w:t>законом</w:t>
        </w:r>
      </w:hyperlink>
      <w:r>
        <w:rPr>
          <w:rFonts w:ascii="Calibri" w:hAnsi="Calibri" w:cs="Calibri"/>
        </w:rPr>
        <w:t xml:space="preserve"> от 26.12.1995 N 208-ФЗ "Об акционерных обществах". Решение (объявление) о выплате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выплатить объявленные по акциям каждой категории (типа) дивиденды, если иное не предусмотрено Федеральным </w:t>
      </w:r>
      <w:hyperlink r:id="rId41" w:history="1">
        <w:r>
          <w:rPr>
            <w:rFonts w:ascii="Calibri" w:hAnsi="Calibri" w:cs="Calibri"/>
            <w:color w:val="0000FF"/>
          </w:rPr>
          <w:t>законом</w:t>
        </w:r>
      </w:hyperlink>
      <w:r>
        <w:rPr>
          <w:rFonts w:ascii="Calibri" w:hAnsi="Calibri" w:cs="Calibri"/>
        </w:rPr>
        <w:t xml:space="preserve"> от 26.12.1995 N 208-ФЗ "Об акционерных обществах". Дивиденды выплачиваются деньгами </w:t>
      </w:r>
      <w:hyperlink w:anchor="Par438" w:history="1">
        <w:r>
          <w:rPr>
            <w:rFonts w:ascii="Calibri" w:hAnsi="Calibri" w:cs="Calibri"/>
            <w:color w:val="0000FF"/>
          </w:rPr>
          <w:t>&lt;32&gt;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Решения (объявления) о выплате дивидендов, в том числе решения о размере дивидендов, о порядке, форме и сроках их выплаты, принимаются Общим собранием акционеров. Размер дивидендов не может быть больше рекомендованного Советом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 порядок выплаты дивидендов определяются решением Общего собрания акционеров о выплате дивидендов </w:t>
      </w:r>
      <w:hyperlink w:anchor="Par439" w:history="1">
        <w:r>
          <w:rPr>
            <w:rFonts w:ascii="Calibri" w:hAnsi="Calibri" w:cs="Calibri"/>
            <w:color w:val="0000FF"/>
          </w:rPr>
          <w:t>&lt;33&gt;</w:t>
        </w:r>
      </w:hyperlink>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Общество не вправе выплачивать объявленные дивиденды по акции, </w:t>
      </w:r>
      <w:proofErr w:type="gramStart"/>
      <w:r>
        <w:rPr>
          <w:rFonts w:ascii="Calibri" w:hAnsi="Calibri" w:cs="Calibri"/>
        </w:rPr>
        <w:t>права</w:t>
      </w:r>
      <w:proofErr w:type="gramEnd"/>
      <w:r>
        <w:rPr>
          <w:rFonts w:ascii="Calibri" w:hAnsi="Calibri" w:cs="Calibri"/>
        </w:rPr>
        <w:t xml:space="preserve"> в отношении которой удостоверяются ценными бумагами иностранного эмитента, если информация о владельце указанных ценных бумаг иностранного эмитента не предоставлена Обществу в соответствии с требованиями законодательства Российской Федерации о рынке ценных бумаг. При этом обязанность Общества по выплате таких дивидендов </w:t>
      </w:r>
      <w:proofErr w:type="gramStart"/>
      <w:r>
        <w:rPr>
          <w:rFonts w:ascii="Calibri" w:hAnsi="Calibri" w:cs="Calibri"/>
        </w:rPr>
        <w:t>прекращается</w:t>
      </w:r>
      <w:proofErr w:type="gramEnd"/>
      <w:r>
        <w:rPr>
          <w:rFonts w:ascii="Calibri" w:hAnsi="Calibri" w:cs="Calibri"/>
        </w:rPr>
        <w:t xml:space="preserve"> и их сумма восстанавливается в составе нераспределенной прибыли Общества через месяц по истечении срока, установленного для выплаты дивидендов.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30" w:name="Par352"/>
      <w:bookmarkEnd w:id="30"/>
      <w:r>
        <w:rPr>
          <w:rFonts w:ascii="Calibri" w:hAnsi="Calibri" w:cs="Calibri"/>
        </w:rPr>
        <w:t>СТАТЬЯ 14.</w:t>
      </w:r>
    </w:p>
    <w:p w:rsidR="00221E8A" w:rsidRDefault="00221E8A">
      <w:pPr>
        <w:widowControl w:val="0"/>
        <w:autoSpaceDE w:val="0"/>
        <w:autoSpaceDN w:val="0"/>
        <w:adjustRightInd w:val="0"/>
        <w:spacing w:after="0" w:line="240" w:lineRule="auto"/>
        <w:jc w:val="center"/>
        <w:rPr>
          <w:rFonts w:ascii="Calibri" w:hAnsi="Calibri" w:cs="Calibri"/>
        </w:rPr>
      </w:pPr>
      <w:r>
        <w:rPr>
          <w:rFonts w:ascii="Calibri" w:hAnsi="Calibri" w:cs="Calibri"/>
        </w:rPr>
        <w:t>РЕВИЗИОННАЯ КОМИССИЯ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Ревизионная комиссия Общества создается для </w:t>
      </w:r>
      <w:proofErr w:type="gramStart"/>
      <w:r>
        <w:rPr>
          <w:rFonts w:ascii="Calibri" w:hAnsi="Calibri" w:cs="Calibri"/>
        </w:rPr>
        <w:t>контроля за</w:t>
      </w:r>
      <w:proofErr w:type="gramEnd"/>
      <w:r>
        <w:rPr>
          <w:rFonts w:ascii="Calibri" w:hAnsi="Calibri" w:cs="Calibri"/>
        </w:rPr>
        <w:t xml:space="preserve"> финансово-хозяйственной деятельностью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Члены Ревизионной комиссии Общества назначаются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Ревизионной комиссии Общества - до следующего годового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К компетенции Ревизионной комиссии Общества относятся: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проверки (ревизии) финансово-хозяйственной деятельности Общества по итогам деятельности за год, а также в любое время по своей инициативе,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и анализ финансового состояния Общества, его платежеспособности, </w:t>
      </w:r>
      <w:r>
        <w:rPr>
          <w:rFonts w:ascii="Calibri" w:hAnsi="Calibri" w:cs="Calibri"/>
        </w:rPr>
        <w:lastRenderedPageBreak/>
        <w:t>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подтверждение достоверности данных, содержащихся в годовом отчете Общества, годовой бухгалтерской отчетности и иных отчетах, а также других финансовых документах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порядка ведения бухгалтерского учета и представления финансовой отчетности при осуществлении финансово-хозяйственной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своевременности и правильности ведения расчетных операций с контрагентами, начисления и выплаты дивидендов;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законности хозяйственных операций, осуществляемых Обществом по заключенным от имени Общества сделкам;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эффективности использования активов и иных ресурсов Общества, выявление причин непроизводительных потерь и расходов;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выполнения предписаний по устранению нарушений и недостатков, ранее выявленных Ревизионной комиссией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соответствия решений по вопросам финансово-хозяйственной деятельности, принимаемых Генеральным директором Общества и Советом директоров Общества, настоящему Уставу и решениям Общего собрания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для Совета директоров Общества и Генерального директора Общества рекомендаций по формированию бюджетов Общества и их корректировке;</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вопросы, отнесенные к компетенции Ревизионной комиссии Общества Федеральным </w:t>
      </w:r>
      <w:hyperlink r:id="rId42" w:history="1">
        <w:r>
          <w:rPr>
            <w:rFonts w:ascii="Calibri" w:hAnsi="Calibri" w:cs="Calibri"/>
            <w:color w:val="0000FF"/>
          </w:rPr>
          <w:t>законом</w:t>
        </w:r>
      </w:hyperlink>
      <w:r>
        <w:rPr>
          <w:rFonts w:ascii="Calibri" w:hAnsi="Calibri" w:cs="Calibri"/>
        </w:rPr>
        <w:t xml:space="preserve"> от 26.12.1995 N 208-ФЗ "Об акционерных обществах" и положением о Ревизионной комиссии Общества, утверждаемым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Порядок деятельности Ревизионной комиссии Общества определяется законодательством Российской Федерации, настоящим Уставом и положением о Ревизионной комиссии Общества, утверждаемым Общим собранием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Ревизионная комиссия Общества принимает решения большинством голосов своих членов.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Ревизионная комиссия Общества докладывает о результатах проверок Общему собранию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финансово-хозяйственной деятельности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 допущенных его работниками.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с учетом рекомендаций Совета директоров Общества по максимальному размеру указанных вознаграждений и компенсаций.</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31" w:name="Par379"/>
      <w:bookmarkEnd w:id="31"/>
      <w:r>
        <w:rPr>
          <w:rFonts w:ascii="Calibri" w:hAnsi="Calibri" w:cs="Calibri"/>
        </w:rPr>
        <w:t>СТАТЬЯ 15. АУДИТОР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Для проведения в соответствии с законодательством Российской Федерации ежегодной аудиторской проверки финансово-хозяйственной деятельности Общество может привлекать аудитора.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 осуществляет проверку финансово-хозяйственной деятельности Общества в соответствии с нормативными правовыми актами Российской Федерации на основании договора.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Аудитор Общества утверждается Общим собранием акционеров. Размер оплаты услуг </w:t>
      </w:r>
      <w:r>
        <w:rPr>
          <w:rFonts w:ascii="Calibri" w:hAnsi="Calibri" w:cs="Calibri"/>
        </w:rPr>
        <w:lastRenderedPageBreak/>
        <w:t>аудитора определяется Советом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 итогам проверки финансово-хозяйственной деятельности Общества аудитор составляет заключение, которое направляет Генеральному директору Общества и Общему собранию акционеров.</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jc w:val="center"/>
        <w:outlineLvl w:val="0"/>
        <w:rPr>
          <w:rFonts w:ascii="Calibri" w:hAnsi="Calibri" w:cs="Calibri"/>
        </w:rPr>
      </w:pPr>
      <w:bookmarkStart w:id="32" w:name="Par386"/>
      <w:bookmarkEnd w:id="32"/>
      <w:r>
        <w:rPr>
          <w:rFonts w:ascii="Calibri" w:hAnsi="Calibri" w:cs="Calibri"/>
        </w:rPr>
        <w:t>СТАТЬЯ 16. РЕОРГАНИЗАЦИЯ И ЛИКВИДАЦИЯ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Общество может быть добровольно реорганизовано в порядке, предусмотренном Федеральным </w:t>
      </w:r>
      <w:hyperlink r:id="rId43" w:history="1">
        <w:r>
          <w:rPr>
            <w:rFonts w:ascii="Calibri" w:hAnsi="Calibri" w:cs="Calibri"/>
            <w:color w:val="0000FF"/>
          </w:rPr>
          <w:t>законом</w:t>
        </w:r>
      </w:hyperlink>
      <w:r>
        <w:rPr>
          <w:rFonts w:ascii="Calibri" w:hAnsi="Calibri" w:cs="Calibri"/>
        </w:rPr>
        <w:t xml:space="preserve">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Реорганизация Общества может быть осуществлена в форме слияния, присоединения, разделения, выделения и преобразования.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Формирование имущества обществ, создаваемых в результате реорганизации, осуществляется только за счет имущества реорганизуемых обществ.</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proofErr w:type="gramStart"/>
      <w:r>
        <w:rPr>
          <w:rFonts w:ascii="Calibri" w:hAnsi="Calibri" w:cs="Calibri"/>
        </w:rPr>
        <w:t xml:space="preserve">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r:id="rId45" w:history="1">
        <w:r>
          <w:rPr>
            <w:rFonts w:ascii="Calibri" w:hAnsi="Calibri" w:cs="Calibri"/>
            <w:color w:val="0000FF"/>
          </w:rPr>
          <w:t>п. п. 6.1</w:t>
        </w:r>
      </w:hyperlink>
      <w:r>
        <w:rPr>
          <w:rFonts w:ascii="Calibri" w:hAnsi="Calibri" w:cs="Calibri"/>
        </w:rPr>
        <w:t xml:space="preserve"> и </w:t>
      </w:r>
      <w:hyperlink r:id="rId46" w:history="1">
        <w:r>
          <w:rPr>
            <w:rFonts w:ascii="Calibri" w:hAnsi="Calibri" w:cs="Calibri"/>
            <w:color w:val="0000FF"/>
          </w:rPr>
          <w:t>6.2 ст. 15</w:t>
        </w:r>
      </w:hyperlink>
      <w:r>
        <w:rPr>
          <w:rFonts w:ascii="Calibri" w:hAnsi="Calibri" w:cs="Calibri"/>
        </w:rPr>
        <w:t xml:space="preserve"> Федерального закона от 26.12.1995 N 208-ФЗ "Об акционерных обществах".</w:t>
      </w:r>
      <w:proofErr w:type="gramEnd"/>
      <w:r>
        <w:rPr>
          <w:rFonts w:ascii="Calibri" w:hAnsi="Calibri" w:cs="Calibri"/>
        </w:rPr>
        <w:t xml:space="preserve">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47" w:history="1">
        <w:r>
          <w:rPr>
            <w:rFonts w:ascii="Calibri" w:hAnsi="Calibri" w:cs="Calibri"/>
            <w:color w:val="0000FF"/>
          </w:rPr>
          <w:t>ст. 60</w:t>
        </w:r>
      </w:hyperlink>
      <w:r>
        <w:rPr>
          <w:rFonts w:ascii="Calibri" w:hAnsi="Calibri" w:cs="Calibri"/>
        </w:rPr>
        <w:t xml:space="preserve"> Гражданского кодекса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Общество может быть ликвидировано добровольно в порядке, установленном Гражданским </w:t>
      </w:r>
      <w:hyperlink r:id="rId48" w:history="1">
        <w:r>
          <w:rPr>
            <w:rFonts w:ascii="Calibri" w:hAnsi="Calibri" w:cs="Calibri"/>
            <w:color w:val="0000FF"/>
          </w:rPr>
          <w:t>кодексом</w:t>
        </w:r>
      </w:hyperlink>
      <w:r>
        <w:rPr>
          <w:rFonts w:ascii="Calibri" w:hAnsi="Calibri" w:cs="Calibri"/>
        </w:rPr>
        <w:t xml:space="preserve"> Российской Федерации, с учетом требований Федерального </w:t>
      </w:r>
      <w:hyperlink r:id="rId49" w:history="1">
        <w:r>
          <w:rPr>
            <w:rFonts w:ascii="Calibri" w:hAnsi="Calibri" w:cs="Calibri"/>
            <w:color w:val="0000FF"/>
          </w:rPr>
          <w:t>закона</w:t>
        </w:r>
      </w:hyperlink>
      <w:r>
        <w:rPr>
          <w:rFonts w:ascii="Calibri" w:hAnsi="Calibri" w:cs="Calibri"/>
        </w:rPr>
        <w:t xml:space="preserve"> от 26.12.1995 N 208-ФЗ "Об акционерных обществах" и настоящего Устава. Общество может быть ликвидировано по решению суда по основаниям, предусмотренным Гражданским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Ликвидация Общества влечет за собой его прекращение без перехода прав и обязанностей в порядке правопреемства к другим лицам.</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3" w:name="Par402"/>
      <w:bookmarkEnd w:id="33"/>
      <w:r>
        <w:rPr>
          <w:rFonts w:ascii="Calibri" w:hAnsi="Calibri" w:cs="Calibri"/>
        </w:rPr>
        <w:t xml:space="preserve">&lt;1&gt; Минимальный размер уставного капитала в открытом акционерном обществе должен составлять не менее тысячекратной суммы минимального </w:t>
      </w:r>
      <w:proofErr w:type="gramStart"/>
      <w:r>
        <w:rPr>
          <w:rFonts w:ascii="Calibri" w:hAnsi="Calibri" w:cs="Calibri"/>
        </w:rPr>
        <w:t>размера оплаты труда</w:t>
      </w:r>
      <w:proofErr w:type="gramEnd"/>
      <w:r>
        <w:rPr>
          <w:rFonts w:ascii="Calibri" w:hAnsi="Calibri" w:cs="Calibri"/>
        </w:rPr>
        <w:t>, установленного федеральным законом на дату регистрации общества (</w:t>
      </w:r>
      <w:hyperlink r:id="rId51" w:history="1">
        <w:r>
          <w:rPr>
            <w:rFonts w:ascii="Calibri" w:hAnsi="Calibri" w:cs="Calibri"/>
            <w:color w:val="0000FF"/>
          </w:rPr>
          <w:t>ст. 26</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4" w:name="Par403"/>
      <w:bookmarkEnd w:id="34"/>
      <w:r>
        <w:rPr>
          <w:rFonts w:ascii="Calibri" w:hAnsi="Calibri" w:cs="Calibri"/>
        </w:rPr>
        <w:lastRenderedPageBreak/>
        <w:t>&lt;2&gt; Меньший срок может быть предусмотрен договором о создании общества (</w:t>
      </w:r>
      <w:hyperlink r:id="rId52" w:history="1">
        <w:r>
          <w:rPr>
            <w:rFonts w:ascii="Calibri" w:hAnsi="Calibri" w:cs="Calibri"/>
            <w:color w:val="0000FF"/>
          </w:rPr>
          <w:t>абз. 1 п. 1 ст. 34</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5" w:name="Par404"/>
      <w:bookmarkEnd w:id="35"/>
      <w:r>
        <w:rPr>
          <w:rFonts w:ascii="Calibri" w:hAnsi="Calibri" w:cs="Calibri"/>
        </w:rPr>
        <w:t>&lt;3&gt; Договором о создании общества может быть предусмотрено взыскание неустойки (штрафа, пени) за неисполнение обязанности по оплате акций (</w:t>
      </w:r>
      <w:hyperlink r:id="rId53" w:history="1">
        <w:r>
          <w:rPr>
            <w:rFonts w:ascii="Calibri" w:hAnsi="Calibri" w:cs="Calibri"/>
            <w:color w:val="0000FF"/>
          </w:rPr>
          <w:t>абз. 4 п. 1 ст. 34</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6" w:name="Par405"/>
      <w:bookmarkEnd w:id="36"/>
      <w:r>
        <w:rPr>
          <w:rFonts w:ascii="Calibri" w:hAnsi="Calibri" w:cs="Calibri"/>
        </w:rPr>
        <w:t>&lt;4&gt; Оплата акций, распределяемых среди учредителей общества при его учреждении, может осуществляться деньгами, ценными бумагами, другими вещами или имущественными правами либо иными правами, имеющими денежную оценку (</w:t>
      </w:r>
      <w:hyperlink r:id="rId54" w:history="1">
        <w:r>
          <w:rPr>
            <w:rFonts w:ascii="Calibri" w:hAnsi="Calibri" w:cs="Calibri"/>
            <w:color w:val="0000FF"/>
          </w:rPr>
          <w:t>п. 2 ст. 34</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7" w:name="Par406"/>
      <w:bookmarkEnd w:id="37"/>
      <w:r>
        <w:rPr>
          <w:rFonts w:ascii="Calibri" w:hAnsi="Calibri" w:cs="Calibri"/>
        </w:rPr>
        <w:t>&lt;5&gt; Уставом общества могут быть определены порядок и условия размещения обществом объявленных акций (</w:t>
      </w:r>
      <w:hyperlink r:id="rId55" w:history="1">
        <w:r>
          <w:rPr>
            <w:rFonts w:ascii="Calibri" w:hAnsi="Calibri" w:cs="Calibri"/>
            <w:color w:val="0000FF"/>
          </w:rPr>
          <w:t>абз. 3 п. 1 ст. 27</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8" w:name="Par407"/>
      <w:bookmarkEnd w:id="38"/>
      <w:r>
        <w:rPr>
          <w:rFonts w:ascii="Calibri" w:hAnsi="Calibri" w:cs="Calibri"/>
        </w:rPr>
        <w:t>&lt;6&gt; Уставом решение вопроса об увеличении уставного капитала путем размещения дополнительных акций может быть отнесено к компетенции общего собрания акционеров (</w:t>
      </w:r>
      <w:hyperlink r:id="rId56" w:history="1">
        <w:r>
          <w:rPr>
            <w:rFonts w:ascii="Calibri" w:hAnsi="Calibri" w:cs="Calibri"/>
            <w:color w:val="0000FF"/>
          </w:rPr>
          <w:t>абз. 2 п. 2 ст. 28</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увеличении уставного капитала общества путем размещения дополнительных акций должно содержать: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их размещения; </w:t>
      </w:r>
      <w:proofErr w:type="gramStart"/>
      <w:r>
        <w:rPr>
          <w:rFonts w:ascii="Calibri" w:hAnsi="Calibri" w:cs="Calibri"/>
        </w:rP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 форму оплаты дополнительных акций, размещаемых посредством подписки.</w:t>
      </w:r>
      <w:proofErr w:type="gramEnd"/>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уставного капитала общества путем размещения дополнительных акций может содержать иные условия их размещения.</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размещения дополнительных акций или порядок ее определения устанавливаются в соответствии со </w:t>
      </w:r>
      <w:hyperlink r:id="rId57" w:history="1">
        <w:r>
          <w:rPr>
            <w:rFonts w:ascii="Calibri" w:hAnsi="Calibri" w:cs="Calibri"/>
            <w:color w:val="0000FF"/>
          </w:rPr>
          <w:t>статьей 77</w:t>
        </w:r>
      </w:hyperlink>
      <w:r>
        <w:rPr>
          <w:rFonts w:ascii="Calibri" w:hAnsi="Calibri" w:cs="Calibri"/>
        </w:rPr>
        <w:t xml:space="preserve"> Федерального закона "Об акционерных обществах" (</w:t>
      </w:r>
      <w:hyperlink r:id="rId58" w:history="1">
        <w:r>
          <w:rPr>
            <w:rFonts w:ascii="Calibri" w:hAnsi="Calibri" w:cs="Calibri"/>
            <w:color w:val="0000FF"/>
          </w:rPr>
          <w:t>п. 4 ст. 28</w:t>
        </w:r>
      </w:hyperlink>
      <w:r>
        <w:rPr>
          <w:rFonts w:ascii="Calibri" w:hAnsi="Calibri" w:cs="Calibri"/>
        </w:rPr>
        <w:t xml:space="preserve"> Федерального закона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39" w:name="Par411"/>
      <w:bookmarkEnd w:id="39"/>
      <w:r>
        <w:rPr>
          <w:rFonts w:ascii="Calibri" w:hAnsi="Calibri" w:cs="Calibri"/>
        </w:rPr>
        <w:t xml:space="preserve">&lt;7&gt; Согласно </w:t>
      </w:r>
      <w:hyperlink r:id="rId59" w:history="1">
        <w:r>
          <w:rPr>
            <w:rFonts w:ascii="Calibri" w:hAnsi="Calibri" w:cs="Calibri"/>
            <w:color w:val="0000FF"/>
          </w:rPr>
          <w:t>п. 3 ст. 35</w:t>
        </w:r>
      </w:hyperlink>
      <w:r>
        <w:rPr>
          <w:rFonts w:ascii="Calibri" w:hAnsi="Calibri" w:cs="Calibri"/>
        </w:rPr>
        <w:t xml:space="preserve"> Федерального закона от 26.12.1995 N 208-ФЗ "Об акционерных обществах"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w:t>
      </w:r>
      <w:hyperlink r:id="rId60" w:history="1">
        <w:r>
          <w:rPr>
            <w:rFonts w:ascii="Calibri" w:hAnsi="Calibri" w:cs="Calibri"/>
            <w:color w:val="0000FF"/>
          </w:rPr>
          <w:t>статьей</w:t>
        </w:r>
      </w:hyperlink>
      <w:r>
        <w:rPr>
          <w:rFonts w:ascii="Calibri" w:hAnsi="Calibri" w:cs="Calibri"/>
        </w:rPr>
        <w:t xml:space="preserve">, в порядке, установленном </w:t>
      </w:r>
      <w:hyperlink r:id="rId61" w:history="1">
        <w:r>
          <w:rPr>
            <w:rFonts w:ascii="Calibri" w:hAnsi="Calibri" w:cs="Calibri"/>
            <w:color w:val="0000FF"/>
          </w:rPr>
          <w:t>пунктом 2 статьи 91</w:t>
        </w:r>
      </w:hyperlink>
      <w:r>
        <w:rPr>
          <w:rFonts w:ascii="Calibri" w:hAnsi="Calibri" w:cs="Calibri"/>
        </w:rPr>
        <w:t xml:space="preserve"> Федерального закона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0" w:name="Par414"/>
      <w:bookmarkEnd w:id="40"/>
      <w:r>
        <w:rPr>
          <w:rFonts w:ascii="Calibri" w:hAnsi="Calibri" w:cs="Calibri"/>
        </w:rPr>
        <w:t>&lt;8&gt; Уменьшение уставного капитала общества путем приобретения и погашения части акций допускается в случае, если такая возможность предусмотрена уставом общества (</w:t>
      </w:r>
      <w:hyperlink r:id="rId62" w:history="1">
        <w:r>
          <w:rPr>
            <w:rFonts w:ascii="Calibri" w:hAnsi="Calibri" w:cs="Calibri"/>
            <w:color w:val="0000FF"/>
          </w:rPr>
          <w:t>абз. 3 п. 1 ст. 29</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1" w:name="Par415"/>
      <w:bookmarkEnd w:id="41"/>
      <w:r>
        <w:rPr>
          <w:rFonts w:ascii="Calibri" w:hAnsi="Calibri" w:cs="Calibri"/>
        </w:rPr>
        <w:t>&lt;9</w:t>
      </w:r>
      <w:proofErr w:type="gramStart"/>
      <w:r>
        <w:rPr>
          <w:rFonts w:ascii="Calibri" w:hAnsi="Calibri" w:cs="Calibri"/>
        </w:rPr>
        <w:t>&gt; И</w:t>
      </w:r>
      <w:proofErr w:type="gramEnd"/>
      <w:r>
        <w:rPr>
          <w:rFonts w:ascii="Calibri" w:hAnsi="Calibri" w:cs="Calibri"/>
        </w:rPr>
        <w:t>ное может быть предусмотрено уставом общества (</w:t>
      </w:r>
      <w:hyperlink r:id="rId63" w:history="1">
        <w:r>
          <w:rPr>
            <w:rFonts w:ascii="Calibri" w:hAnsi="Calibri" w:cs="Calibri"/>
            <w:color w:val="0000FF"/>
          </w:rPr>
          <w:t>п. 2 ст. 33</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2" w:name="Par416"/>
      <w:bookmarkEnd w:id="42"/>
      <w:r>
        <w:rPr>
          <w:rFonts w:ascii="Calibri" w:hAnsi="Calibri" w:cs="Calibri"/>
        </w:rPr>
        <w:t>&lt;10&gt; Совет директоров принимает решение о размещении обществом облигаций, конвертируемых в акции, и иных эмиссионных ценных бумаг, конвертируемых в акции, в случае, если такое право предоставлено ему уставом общества. Если такое право совету директоров уставом не предоставлено, указанное решение принимается общим собранием акционеров общества (</w:t>
      </w:r>
      <w:hyperlink r:id="rId64" w:history="1">
        <w:r>
          <w:rPr>
            <w:rFonts w:ascii="Calibri" w:hAnsi="Calibri" w:cs="Calibri"/>
            <w:color w:val="0000FF"/>
          </w:rPr>
          <w:t>абз. 2 п. 2 ст. 33</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3" w:name="Par417"/>
      <w:bookmarkEnd w:id="43"/>
      <w:r>
        <w:rPr>
          <w:rFonts w:ascii="Calibri" w:hAnsi="Calibri" w:cs="Calibri"/>
        </w:rPr>
        <w:t xml:space="preserve">&lt;11&gt; 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уведомительном порядке. Указанные изменения в уставе общества вступают в силу для третьих лиц с момента уведомления о таких изменениях органа, осуществляющего </w:t>
      </w:r>
      <w:r>
        <w:rPr>
          <w:rFonts w:ascii="Calibri" w:hAnsi="Calibri" w:cs="Calibri"/>
        </w:rPr>
        <w:lastRenderedPageBreak/>
        <w:t>государственную регистрацию юридических лиц (</w:t>
      </w:r>
      <w:hyperlink r:id="rId65" w:history="1">
        <w:r>
          <w:rPr>
            <w:rFonts w:ascii="Calibri" w:hAnsi="Calibri" w:cs="Calibri"/>
            <w:color w:val="0000FF"/>
          </w:rPr>
          <w:t>п. 6 ст. 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4" w:name="Par418"/>
      <w:bookmarkEnd w:id="44"/>
      <w:r>
        <w:rPr>
          <w:rFonts w:ascii="Calibri" w:hAnsi="Calibri" w:cs="Calibri"/>
        </w:rPr>
        <w:t>&lt;12&gt; Уставом общества решение этих вопросов может быть отнесено к компетенции совета директоров (наблюдательного совета) общества (</w:t>
      </w:r>
      <w:hyperlink r:id="rId66" w:history="1">
        <w:r>
          <w:rPr>
            <w:rFonts w:ascii="Calibri" w:hAnsi="Calibri" w:cs="Calibri"/>
            <w:color w:val="0000FF"/>
          </w:rPr>
          <w:t>подп. 8 п. 1 ст. 48</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5" w:name="Par419"/>
      <w:bookmarkEnd w:id="45"/>
      <w:r>
        <w:rPr>
          <w:rFonts w:ascii="Calibri" w:hAnsi="Calibri" w:cs="Calibri"/>
        </w:rPr>
        <w:t>&lt;13&gt; Уставом общества может быть установлено иное (</w:t>
      </w:r>
      <w:hyperlink r:id="rId67" w:history="1">
        <w:r>
          <w:rPr>
            <w:rFonts w:ascii="Calibri" w:hAnsi="Calibri" w:cs="Calibri"/>
            <w:color w:val="0000FF"/>
          </w:rPr>
          <w:t>п. 3 ст. 49</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6" w:name="Par420"/>
      <w:bookmarkEnd w:id="46"/>
      <w:r>
        <w:rPr>
          <w:rFonts w:ascii="Calibri" w:hAnsi="Calibri" w:cs="Calibri"/>
        </w:rPr>
        <w:t>&lt;14&gt; Уставом общества может быть предусмотрена иная информация (материалы), подлежащая предоставлению акционерам (</w:t>
      </w:r>
      <w:hyperlink r:id="rId68" w:history="1">
        <w:r>
          <w:rPr>
            <w:rFonts w:ascii="Calibri" w:hAnsi="Calibri" w:cs="Calibri"/>
            <w:color w:val="0000FF"/>
          </w:rPr>
          <w:t>абз. 1 п. 3 ст. 52</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7" w:name="Par421"/>
      <w:bookmarkEnd w:id="47"/>
      <w:r>
        <w:rPr>
          <w:rFonts w:ascii="Calibri" w:hAnsi="Calibri" w:cs="Calibri"/>
        </w:rPr>
        <w:t>&lt;15&gt; Уставом может быть установлен более поздний срок (</w:t>
      </w:r>
      <w:hyperlink r:id="rId69" w:history="1">
        <w:r>
          <w:rPr>
            <w:rFonts w:ascii="Calibri" w:hAnsi="Calibri" w:cs="Calibri"/>
            <w:color w:val="0000FF"/>
          </w:rPr>
          <w:t>п. 1 ст. 53</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8" w:name="Par422"/>
      <w:bookmarkEnd w:id="48"/>
      <w:r>
        <w:rPr>
          <w:rFonts w:ascii="Calibri" w:hAnsi="Calibri" w:cs="Calibri"/>
        </w:rPr>
        <w:t>&lt;16&gt; Уставом может быть установлен более поздний срок (</w:t>
      </w:r>
      <w:hyperlink r:id="rId70" w:history="1">
        <w:r>
          <w:rPr>
            <w:rFonts w:ascii="Calibri" w:hAnsi="Calibri" w:cs="Calibri"/>
            <w:color w:val="0000FF"/>
          </w:rPr>
          <w:t>абз. 3 п. 2 ст. 53</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49" w:name="Par423"/>
      <w:bookmarkEnd w:id="49"/>
      <w:r>
        <w:rPr>
          <w:rFonts w:ascii="Calibri" w:hAnsi="Calibri" w:cs="Calibri"/>
        </w:rPr>
        <w:t>&lt;17&gt; Уставом может быть предусмотрен меньший срок (</w:t>
      </w:r>
      <w:hyperlink r:id="rId71" w:history="1">
        <w:r>
          <w:rPr>
            <w:rFonts w:ascii="Calibri" w:hAnsi="Calibri" w:cs="Calibri"/>
            <w:color w:val="0000FF"/>
          </w:rPr>
          <w:t>абз. 2 п. 2 ст. 55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0" w:name="Par424"/>
      <w:bookmarkEnd w:id="50"/>
      <w:r>
        <w:rPr>
          <w:rFonts w:ascii="Calibri" w:hAnsi="Calibri" w:cs="Calibri"/>
        </w:rPr>
        <w:t>&lt;18&gt; Уставом общества с числом акционеров более 500 тысяч может быть предусмотрен меньший кворум для проведения повторного общего собрания акционеров (</w:t>
      </w:r>
      <w:hyperlink r:id="rId72" w:history="1">
        <w:r>
          <w:rPr>
            <w:rFonts w:ascii="Calibri" w:hAnsi="Calibri" w:cs="Calibri"/>
            <w:color w:val="0000FF"/>
          </w:rPr>
          <w:t>абз. 2 п. 3 ст. 58</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1" w:name="Par425"/>
      <w:bookmarkEnd w:id="51"/>
      <w:r>
        <w:rPr>
          <w:rFonts w:ascii="Calibri" w:hAnsi="Calibri" w:cs="Calibri"/>
        </w:rPr>
        <w:t>&lt;19&gt; Протокол об итогах голосования подписывается членами счетной комиссии или лицом, выполняющим ее функции (</w:t>
      </w:r>
      <w:hyperlink r:id="rId73" w:history="1">
        <w:r>
          <w:rPr>
            <w:rFonts w:ascii="Calibri" w:hAnsi="Calibri" w:cs="Calibri"/>
            <w:color w:val="0000FF"/>
          </w:rPr>
          <w:t>п. 1 ст. 62</w:t>
        </w:r>
      </w:hyperlink>
      <w:r>
        <w:rPr>
          <w:rFonts w:ascii="Calibri" w:hAnsi="Calibri" w:cs="Calibri"/>
        </w:rPr>
        <w:t xml:space="preserve"> Федерального закона от 26.12.1995 N 208-ФЗ "Об акционерных обществах"). Счетная комиссия создается в обществе с числом акционеров - владельцев голосующих акций общества более ста (</w:t>
      </w:r>
      <w:hyperlink r:id="rId74" w:history="1">
        <w:r>
          <w:rPr>
            <w:rFonts w:ascii="Calibri" w:hAnsi="Calibri" w:cs="Calibri"/>
            <w:color w:val="0000FF"/>
          </w:rPr>
          <w:t>п. 1 ст. 56</w:t>
        </w:r>
      </w:hyperlink>
      <w:r>
        <w:rPr>
          <w:rFonts w:ascii="Calibri" w:hAnsi="Calibri" w:cs="Calibri"/>
        </w:rPr>
        <w:t xml:space="preserve"> Федерального закона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2" w:name="Par426"/>
      <w:bookmarkEnd w:id="52"/>
      <w:r>
        <w:rPr>
          <w:rFonts w:ascii="Calibri" w:hAnsi="Calibri" w:cs="Calibri"/>
        </w:rPr>
        <w:t>&lt;20&gt; Решение этого вопроса относится к компетенции совета директоров только в случае, если это предусмотрено уставом общества (</w:t>
      </w:r>
      <w:hyperlink r:id="rId75" w:history="1">
        <w:r>
          <w:rPr>
            <w:rFonts w:ascii="Calibri" w:hAnsi="Calibri" w:cs="Calibri"/>
            <w:color w:val="0000FF"/>
          </w:rPr>
          <w:t>подп. 6 п. 1 ст. 48</w:t>
        </w:r>
      </w:hyperlink>
      <w:r>
        <w:rPr>
          <w:rFonts w:ascii="Calibri" w:hAnsi="Calibri" w:cs="Calibri"/>
        </w:rPr>
        <w:t xml:space="preserve">, </w:t>
      </w:r>
      <w:hyperlink r:id="rId76" w:history="1">
        <w:r>
          <w:rPr>
            <w:rFonts w:ascii="Calibri" w:hAnsi="Calibri" w:cs="Calibri"/>
            <w:color w:val="0000FF"/>
          </w:rPr>
          <w:t>подп. 5 п. 1 ст. 65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3" w:name="Par427"/>
      <w:bookmarkEnd w:id="53"/>
      <w:r>
        <w:rPr>
          <w:rFonts w:ascii="Calibri" w:hAnsi="Calibri" w:cs="Calibri"/>
        </w:rPr>
        <w:t>&lt;21&gt; Уставом решение этого вопроса может быть отнесено к компетенции исполнительных органов общества (</w:t>
      </w:r>
      <w:hyperlink r:id="rId77" w:history="1">
        <w:r>
          <w:rPr>
            <w:rFonts w:ascii="Calibri" w:hAnsi="Calibri" w:cs="Calibri"/>
            <w:color w:val="0000FF"/>
          </w:rPr>
          <w:t>подп. 17.1 п. 1 ст. 65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4" w:name="Par428"/>
      <w:bookmarkEnd w:id="54"/>
      <w:r>
        <w:rPr>
          <w:rFonts w:ascii="Calibri" w:hAnsi="Calibri" w:cs="Calibri"/>
        </w:rPr>
        <w:t>&lt;22&gt; Уставом может быть предусмотрено иное (</w:t>
      </w:r>
      <w:hyperlink r:id="rId78" w:history="1">
        <w:r>
          <w:rPr>
            <w:rFonts w:ascii="Calibri" w:hAnsi="Calibri" w:cs="Calibri"/>
            <w:color w:val="0000FF"/>
          </w:rPr>
          <w:t>абз. 1 п. 1 ст. 67</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5" w:name="Par429"/>
      <w:bookmarkEnd w:id="55"/>
      <w:r>
        <w:rPr>
          <w:rFonts w:ascii="Calibri" w:hAnsi="Calibri" w:cs="Calibri"/>
        </w:rPr>
        <w:t>&lt;23&gt; Членам совета директоров могут выплачиваться вознаграждение и (или) компенсироваться расходы, связанные с исполнением ими функций членов совета директоров, по решению общего собрания акционеров (</w:t>
      </w:r>
      <w:hyperlink r:id="rId79" w:history="1">
        <w:r>
          <w:rPr>
            <w:rFonts w:ascii="Calibri" w:hAnsi="Calibri" w:cs="Calibri"/>
            <w:color w:val="0000FF"/>
          </w:rPr>
          <w:t>п. 2 ст. 64</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6" w:name="Par430"/>
      <w:bookmarkEnd w:id="56"/>
      <w:r>
        <w:rPr>
          <w:rFonts w:ascii="Calibri" w:hAnsi="Calibri" w:cs="Calibri"/>
        </w:rPr>
        <w:t>&lt;24&gt; Кворум для проведения заседания совета директоров определяется уставом, но не должен быть менее половины от числа избранных членов совета директоров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7" w:name="Par431"/>
      <w:bookmarkEnd w:id="57"/>
      <w:r>
        <w:rPr>
          <w:rFonts w:ascii="Calibri" w:hAnsi="Calibri" w:cs="Calibri"/>
        </w:rPr>
        <w:t xml:space="preserve">&lt;25&gt; Федеральным </w:t>
      </w:r>
      <w:hyperlink r:id="rId80" w:history="1">
        <w:r>
          <w:rPr>
            <w:rFonts w:ascii="Calibri" w:hAnsi="Calibri" w:cs="Calibri"/>
            <w:color w:val="0000FF"/>
          </w:rPr>
          <w:t>законом</w:t>
        </w:r>
      </w:hyperlink>
      <w:r>
        <w:rPr>
          <w:rFonts w:ascii="Calibri" w:hAnsi="Calibri" w:cs="Calibri"/>
        </w:rPr>
        <w:t xml:space="preserve"> от 26.12.1995 N 208-ФЗ "Об акционерных обществах", уставом общества или его внутренним документом, определяющим порядок созыва и проведения заседаний совета директоров общества, может быть предусмотрено большее число голосов для принятия определенных решений (</w:t>
      </w:r>
      <w:hyperlink r:id="rId81" w:history="1">
        <w:r>
          <w:rPr>
            <w:rFonts w:ascii="Calibri" w:hAnsi="Calibri" w:cs="Calibri"/>
            <w:color w:val="0000FF"/>
          </w:rPr>
          <w:t>абз. 1 п. 3 ст. 68</w:t>
        </w:r>
      </w:hyperlink>
      <w:r>
        <w:rPr>
          <w:rFonts w:ascii="Calibri" w:hAnsi="Calibri" w:cs="Calibri"/>
        </w:rPr>
        <w:t xml:space="preserve"> Федерального закона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8" w:name="Par432"/>
      <w:bookmarkEnd w:id="58"/>
      <w:r>
        <w:rPr>
          <w:rFonts w:ascii="Calibri" w:hAnsi="Calibri" w:cs="Calibri"/>
        </w:rPr>
        <w:t>&lt;26&gt; Председатель совета директоров обладает правом решающего голоса в случае, если это предусмотрено уставом общества (</w:t>
      </w:r>
      <w:hyperlink r:id="rId82" w:history="1">
        <w:r>
          <w:rPr>
            <w:rFonts w:ascii="Calibri" w:hAnsi="Calibri" w:cs="Calibri"/>
            <w:color w:val="0000FF"/>
          </w:rPr>
          <w:t>абз. 3 п. 3 ст. 68</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59" w:name="Par433"/>
      <w:bookmarkEnd w:id="59"/>
      <w:r>
        <w:rPr>
          <w:rFonts w:ascii="Calibri" w:hAnsi="Calibri" w:cs="Calibri"/>
        </w:rPr>
        <w:t>&lt;27&gt; 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w:t>
      </w:r>
      <w:hyperlink r:id="rId83" w:history="1">
        <w:r>
          <w:rPr>
            <w:rFonts w:ascii="Calibri" w:hAnsi="Calibri" w:cs="Calibri"/>
            <w:color w:val="0000FF"/>
          </w:rPr>
          <w:t>абз. 2 п. 1 ст. 69</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0" w:name="Par434"/>
      <w:bookmarkEnd w:id="60"/>
      <w:r>
        <w:rPr>
          <w:rFonts w:ascii="Calibri" w:hAnsi="Calibri" w:cs="Calibri"/>
        </w:rPr>
        <w:t>&lt;28&gt; Кворум для проведения заседания коллегиального исполнительного органа общества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w:t>
      </w:r>
      <w:hyperlink r:id="rId84" w:history="1">
        <w:r>
          <w:rPr>
            <w:rFonts w:ascii="Calibri" w:hAnsi="Calibri" w:cs="Calibri"/>
            <w:color w:val="0000FF"/>
          </w:rPr>
          <w:t>п. 2 ст. 70</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1" w:name="Par435"/>
      <w:bookmarkEnd w:id="61"/>
      <w:r>
        <w:rPr>
          <w:rFonts w:ascii="Calibri" w:hAnsi="Calibri" w:cs="Calibri"/>
        </w:rPr>
        <w:lastRenderedPageBreak/>
        <w:t>&lt;29&gt; Размер резервного фонда, создаваемого в обществе, определяется уставом общества, но должен составлять не менее 5 процентов от его уставного капитала (</w:t>
      </w:r>
      <w:hyperlink r:id="rId85" w:history="1">
        <w:r>
          <w:rPr>
            <w:rFonts w:ascii="Calibri" w:hAnsi="Calibri" w:cs="Calibri"/>
            <w:color w:val="0000FF"/>
          </w:rPr>
          <w:t>абз. 1 п. 1 ст. 35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2" w:name="Par436"/>
      <w:bookmarkEnd w:id="62"/>
      <w:r>
        <w:rPr>
          <w:rFonts w:ascii="Calibri" w:hAnsi="Calibri" w:cs="Calibri"/>
        </w:rPr>
        <w:t>&lt;30&gt;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 (</w:t>
      </w:r>
      <w:hyperlink r:id="rId86" w:history="1">
        <w:r>
          <w:rPr>
            <w:rFonts w:ascii="Calibri" w:hAnsi="Calibri" w:cs="Calibri"/>
            <w:color w:val="0000FF"/>
          </w:rPr>
          <w:t>абз. 2 п. 1 ст. 35</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3" w:name="Par437"/>
      <w:bookmarkEnd w:id="63"/>
      <w:r>
        <w:rPr>
          <w:rFonts w:ascii="Calibri" w:hAnsi="Calibri" w:cs="Calibri"/>
        </w:rPr>
        <w:t>&lt;31</w:t>
      </w:r>
      <w:proofErr w:type="gramStart"/>
      <w:r>
        <w:rPr>
          <w:rFonts w:ascii="Calibri" w:hAnsi="Calibri" w:cs="Calibri"/>
        </w:rPr>
        <w:t>&gt; В</w:t>
      </w:r>
      <w:proofErr w:type="gramEnd"/>
      <w:r>
        <w:rPr>
          <w:rFonts w:ascii="Calibri" w:hAnsi="Calibri" w:cs="Calibri"/>
        </w:rPr>
        <w:t xml:space="preserve"> силу </w:t>
      </w:r>
      <w:hyperlink r:id="rId87" w:history="1">
        <w:r>
          <w:rPr>
            <w:rFonts w:ascii="Calibri" w:hAnsi="Calibri" w:cs="Calibri"/>
            <w:color w:val="0000FF"/>
          </w:rPr>
          <w:t>п. 5 ст. 9</w:t>
        </w:r>
      </w:hyperlink>
      <w:r>
        <w:rPr>
          <w:rFonts w:ascii="Calibri" w:hAnsi="Calibri" w:cs="Calibri"/>
        </w:rPr>
        <w:t xml:space="preserve"> Федерального закона от 26.12.1995 N 208-ФЗ "Об акционерных обществах"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4" w:name="Par438"/>
      <w:bookmarkEnd w:id="64"/>
      <w:r>
        <w:rPr>
          <w:rFonts w:ascii="Calibri" w:hAnsi="Calibri" w:cs="Calibri"/>
        </w:rPr>
        <w:t>&lt;32&gt; Уставом могут быть установлены случаи выплаты дивидендов иным имуществом (</w:t>
      </w:r>
      <w:hyperlink r:id="rId88" w:history="1">
        <w:r>
          <w:rPr>
            <w:rFonts w:ascii="Calibri" w:hAnsi="Calibri" w:cs="Calibri"/>
            <w:color w:val="0000FF"/>
          </w:rPr>
          <w:t>абз. 2 п. 1 ст. 42</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bookmarkStart w:id="65" w:name="Par439"/>
      <w:bookmarkEnd w:id="65"/>
      <w:r>
        <w:rPr>
          <w:rFonts w:ascii="Calibri" w:hAnsi="Calibri" w:cs="Calibri"/>
        </w:rPr>
        <w:t>&lt;33&gt; Срок и порядок выплаты дивидендов могут определяться уставом общества. Срок выплаты дивидендов не должен превышать 60 дней со дня принятия решения об их выплате. В случае</w:t>
      </w:r>
      <w:proofErr w:type="gramStart"/>
      <w:r>
        <w:rPr>
          <w:rFonts w:ascii="Calibri" w:hAnsi="Calibri" w:cs="Calibri"/>
        </w:rPr>
        <w:t>,</w:t>
      </w:r>
      <w:proofErr w:type="gramEnd"/>
      <w:r>
        <w:rPr>
          <w:rFonts w:ascii="Calibri" w:hAnsi="Calibri" w:cs="Calibri"/>
        </w:rPr>
        <w:t xml:space="preserve"> если срок выплаты дивидендов уставом или решением общего собрания акционеров об их выплате не определен, он считается равным 60 дням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(типа). Выплата объявленных дивидендов по акциям каждой категории (типа) должна осуществляться одновременно всем владельцам акций данной категории (типа) (</w:t>
      </w:r>
      <w:hyperlink r:id="rId89" w:history="1">
        <w:r>
          <w:rPr>
            <w:rFonts w:ascii="Calibri" w:hAnsi="Calibri" w:cs="Calibri"/>
            <w:color w:val="0000FF"/>
          </w:rPr>
          <w:t>п. 4 ст. 42</w:t>
        </w:r>
      </w:hyperlink>
      <w:r>
        <w:rPr>
          <w:rFonts w:ascii="Calibri" w:hAnsi="Calibri" w:cs="Calibri"/>
        </w:rPr>
        <w:t xml:space="preserve"> Федерального закона от 26.12.1995 N 208-ФЗ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90" w:history="1">
        <w:r>
          <w:rPr>
            <w:rFonts w:ascii="Calibri" w:hAnsi="Calibri" w:cs="Calibri"/>
            <w:color w:val="0000FF"/>
          </w:rPr>
          <w:t>п. 5 ст. 42</w:t>
        </w:r>
      </w:hyperlink>
      <w:r>
        <w:rPr>
          <w:rFonts w:ascii="Calibri" w:hAnsi="Calibri" w:cs="Calibri"/>
        </w:rPr>
        <w:t xml:space="preserve"> Федерального закона "Об акционерных обществах" в случае, если в течение срока выплаты дивидендов, определенного в соответствии с правилами </w:t>
      </w:r>
      <w:hyperlink r:id="rId91" w:history="1">
        <w:r>
          <w:rPr>
            <w:rFonts w:ascii="Calibri" w:hAnsi="Calibri" w:cs="Calibri"/>
            <w:color w:val="0000FF"/>
          </w:rPr>
          <w:t>п. 4 ст. 42</w:t>
        </w:r>
      </w:hyperlink>
      <w:r>
        <w:rPr>
          <w:rFonts w:ascii="Calibri" w:hAnsi="Calibri" w:cs="Calibri"/>
        </w:rPr>
        <w:t xml:space="preserve"> Федерального закона "Об акционерных обществах", объявленные дивиденды не выплачены лицу, включенному в список лиц, имеющих право получения дивидендов, такое лицо вправе обратиться в течение трех лет после истечения указанного срока к обществу с</w:t>
      </w:r>
      <w:proofErr w:type="gramEnd"/>
      <w:r>
        <w:rPr>
          <w:rFonts w:ascii="Calibri" w:hAnsi="Calibri" w:cs="Calibri"/>
        </w:rPr>
        <w:t xml:space="preserve"> требованием о выплате ему объявленных дивидендов.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дивидендов, определенного в соответствии с правилами </w:t>
      </w:r>
      <w:hyperlink r:id="rId92" w:history="1">
        <w:r>
          <w:rPr>
            <w:rFonts w:ascii="Calibri" w:hAnsi="Calibri" w:cs="Calibri"/>
            <w:color w:val="0000FF"/>
          </w:rPr>
          <w:t>п. 4 ст. 42</w:t>
        </w:r>
      </w:hyperlink>
      <w:r>
        <w:rPr>
          <w:rFonts w:ascii="Calibri" w:hAnsi="Calibri" w:cs="Calibri"/>
        </w:rPr>
        <w:t xml:space="preserve"> Федерального закона "Об акционерных обществах".</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для обращения с требованием о выплате объявленных дивидендов в случае его пропуска восстановлению не подлежит, за исключением случая, если лицо, имеющее право получения дивидендов, не подавало данное требование под влиянием насилия или угрозы.</w:t>
      </w:r>
    </w:p>
    <w:p w:rsidR="00221E8A" w:rsidRDefault="00221E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срока объявленные и невостребованные акционером дивиденды восстанавливаются в составе нераспределенной прибыли общества.</w:t>
      </w: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autoSpaceDE w:val="0"/>
        <w:autoSpaceDN w:val="0"/>
        <w:adjustRightInd w:val="0"/>
        <w:spacing w:after="0" w:line="240" w:lineRule="auto"/>
        <w:ind w:firstLine="540"/>
        <w:jc w:val="both"/>
        <w:rPr>
          <w:rFonts w:ascii="Calibri" w:hAnsi="Calibri" w:cs="Calibri"/>
        </w:rPr>
      </w:pPr>
    </w:p>
    <w:p w:rsidR="00221E8A" w:rsidRDefault="00221E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0814" w:rsidRDefault="00A70814"/>
    <w:sectPr w:rsidR="00A70814" w:rsidSect="0099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1E8A"/>
    <w:rsid w:val="00005245"/>
    <w:rsid w:val="0001165E"/>
    <w:rsid w:val="000201D2"/>
    <w:rsid w:val="000259EA"/>
    <w:rsid w:val="0003624F"/>
    <w:rsid w:val="00057D51"/>
    <w:rsid w:val="00067E36"/>
    <w:rsid w:val="000715B5"/>
    <w:rsid w:val="00072973"/>
    <w:rsid w:val="000869AC"/>
    <w:rsid w:val="000B6C0F"/>
    <w:rsid w:val="000D0DB1"/>
    <w:rsid w:val="000D7362"/>
    <w:rsid w:val="00114495"/>
    <w:rsid w:val="0015213F"/>
    <w:rsid w:val="00180EED"/>
    <w:rsid w:val="001A5596"/>
    <w:rsid w:val="001D449B"/>
    <w:rsid w:val="001E0296"/>
    <w:rsid w:val="002001EC"/>
    <w:rsid w:val="00210FCD"/>
    <w:rsid w:val="00220741"/>
    <w:rsid w:val="00221E8A"/>
    <w:rsid w:val="00230025"/>
    <w:rsid w:val="002345DF"/>
    <w:rsid w:val="0027518A"/>
    <w:rsid w:val="00291908"/>
    <w:rsid w:val="00295078"/>
    <w:rsid w:val="002D503D"/>
    <w:rsid w:val="002E410C"/>
    <w:rsid w:val="00306AB9"/>
    <w:rsid w:val="00324C6F"/>
    <w:rsid w:val="00342E98"/>
    <w:rsid w:val="00365F85"/>
    <w:rsid w:val="00376583"/>
    <w:rsid w:val="00382B22"/>
    <w:rsid w:val="003965B9"/>
    <w:rsid w:val="003C133A"/>
    <w:rsid w:val="00417F6F"/>
    <w:rsid w:val="00450C74"/>
    <w:rsid w:val="004E0451"/>
    <w:rsid w:val="004E30AD"/>
    <w:rsid w:val="004E4774"/>
    <w:rsid w:val="004E684F"/>
    <w:rsid w:val="004F6A79"/>
    <w:rsid w:val="00526BCE"/>
    <w:rsid w:val="00531E34"/>
    <w:rsid w:val="00545D29"/>
    <w:rsid w:val="005675F8"/>
    <w:rsid w:val="00572EA1"/>
    <w:rsid w:val="00577DBB"/>
    <w:rsid w:val="00602839"/>
    <w:rsid w:val="00605905"/>
    <w:rsid w:val="00612D29"/>
    <w:rsid w:val="00622A40"/>
    <w:rsid w:val="0063071C"/>
    <w:rsid w:val="00630A67"/>
    <w:rsid w:val="006372C6"/>
    <w:rsid w:val="006871F5"/>
    <w:rsid w:val="00695275"/>
    <w:rsid w:val="006A4A12"/>
    <w:rsid w:val="006B0836"/>
    <w:rsid w:val="006B4A9A"/>
    <w:rsid w:val="006B4EE2"/>
    <w:rsid w:val="006D57D8"/>
    <w:rsid w:val="006F2A24"/>
    <w:rsid w:val="006F43D5"/>
    <w:rsid w:val="00715B18"/>
    <w:rsid w:val="00731E1A"/>
    <w:rsid w:val="007503D4"/>
    <w:rsid w:val="00761EE3"/>
    <w:rsid w:val="007764DA"/>
    <w:rsid w:val="00786875"/>
    <w:rsid w:val="0079133E"/>
    <w:rsid w:val="007C6CDA"/>
    <w:rsid w:val="007E32FB"/>
    <w:rsid w:val="007F7345"/>
    <w:rsid w:val="00811D84"/>
    <w:rsid w:val="008324BF"/>
    <w:rsid w:val="00837261"/>
    <w:rsid w:val="0085599C"/>
    <w:rsid w:val="008565C0"/>
    <w:rsid w:val="00882168"/>
    <w:rsid w:val="008832E1"/>
    <w:rsid w:val="008954A3"/>
    <w:rsid w:val="00895DBB"/>
    <w:rsid w:val="008A0DE5"/>
    <w:rsid w:val="008A4764"/>
    <w:rsid w:val="008E1C10"/>
    <w:rsid w:val="0090091D"/>
    <w:rsid w:val="009331F9"/>
    <w:rsid w:val="00934458"/>
    <w:rsid w:val="00942D87"/>
    <w:rsid w:val="00966B7D"/>
    <w:rsid w:val="009802F9"/>
    <w:rsid w:val="00980560"/>
    <w:rsid w:val="0099090F"/>
    <w:rsid w:val="009A4B9B"/>
    <w:rsid w:val="009A6A45"/>
    <w:rsid w:val="009E7403"/>
    <w:rsid w:val="00A37E4F"/>
    <w:rsid w:val="00A5139F"/>
    <w:rsid w:val="00A52AFA"/>
    <w:rsid w:val="00A70814"/>
    <w:rsid w:val="00A72B15"/>
    <w:rsid w:val="00A817F7"/>
    <w:rsid w:val="00AA56C8"/>
    <w:rsid w:val="00AB4580"/>
    <w:rsid w:val="00AD16A3"/>
    <w:rsid w:val="00AD432C"/>
    <w:rsid w:val="00B03057"/>
    <w:rsid w:val="00B074A4"/>
    <w:rsid w:val="00B14CD6"/>
    <w:rsid w:val="00B26BF4"/>
    <w:rsid w:val="00B56EB2"/>
    <w:rsid w:val="00B83D03"/>
    <w:rsid w:val="00B94028"/>
    <w:rsid w:val="00BA2E2A"/>
    <w:rsid w:val="00BC2712"/>
    <w:rsid w:val="00C46DF4"/>
    <w:rsid w:val="00C70A7E"/>
    <w:rsid w:val="00C87DAA"/>
    <w:rsid w:val="00C91503"/>
    <w:rsid w:val="00CC0D7D"/>
    <w:rsid w:val="00CC5124"/>
    <w:rsid w:val="00CD58E8"/>
    <w:rsid w:val="00CE268A"/>
    <w:rsid w:val="00CF27AD"/>
    <w:rsid w:val="00CF2D08"/>
    <w:rsid w:val="00D0090C"/>
    <w:rsid w:val="00D22F40"/>
    <w:rsid w:val="00D37627"/>
    <w:rsid w:val="00D555A1"/>
    <w:rsid w:val="00D7739B"/>
    <w:rsid w:val="00D81AC8"/>
    <w:rsid w:val="00D97C6E"/>
    <w:rsid w:val="00DA7D64"/>
    <w:rsid w:val="00DB0A1C"/>
    <w:rsid w:val="00E05F3E"/>
    <w:rsid w:val="00E231A9"/>
    <w:rsid w:val="00E36359"/>
    <w:rsid w:val="00E41009"/>
    <w:rsid w:val="00E458BB"/>
    <w:rsid w:val="00E6573D"/>
    <w:rsid w:val="00E66AF6"/>
    <w:rsid w:val="00E6717A"/>
    <w:rsid w:val="00E86336"/>
    <w:rsid w:val="00E92202"/>
    <w:rsid w:val="00EA7938"/>
    <w:rsid w:val="00EB039A"/>
    <w:rsid w:val="00EB54AC"/>
    <w:rsid w:val="00ED60BE"/>
    <w:rsid w:val="00EE7FDF"/>
    <w:rsid w:val="00EF0206"/>
    <w:rsid w:val="00EF6A93"/>
    <w:rsid w:val="00F044CD"/>
    <w:rsid w:val="00F77A2F"/>
    <w:rsid w:val="00F806C4"/>
    <w:rsid w:val="00F83C90"/>
    <w:rsid w:val="00F95870"/>
    <w:rsid w:val="00FB7EBB"/>
    <w:rsid w:val="00FC5FB7"/>
    <w:rsid w:val="00FD657E"/>
    <w:rsid w:val="00FF1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62839C0FDF56F04631400824E7C61AE0D0D67FFB8E6D0D119D8CBA573D6C486C6C2C6501EB2B2v9cFK" TargetMode="External"/><Relationship Id="rId18" Type="http://schemas.openxmlformats.org/officeDocument/2006/relationships/hyperlink" Target="consultantplus://offline/ref=2B762839C0FDF56F04631400824E7C61AE0D0D67FFB8E6D0D119D8CBA5v7c3K" TargetMode="External"/><Relationship Id="rId26" Type="http://schemas.openxmlformats.org/officeDocument/2006/relationships/hyperlink" Target="consultantplus://offline/ref=2B762839C0FDF56F04631400824E7C61AE0D0D67FFB8E6D0D119D8CBA5v7c3K" TargetMode="External"/><Relationship Id="rId39" Type="http://schemas.openxmlformats.org/officeDocument/2006/relationships/hyperlink" Target="consultantplus://offline/ref=2B762839C0FDF56F04631400824E7C61AE0D0D67FFB8E6D0D119D8CBA5v7c3K" TargetMode="External"/><Relationship Id="rId21" Type="http://schemas.openxmlformats.org/officeDocument/2006/relationships/hyperlink" Target="consultantplus://offline/ref=2B762839C0FDF56F04631400824E7C61AE0D0D67FFB8E6D0D119D8CBA5v7c3K" TargetMode="External"/><Relationship Id="rId34" Type="http://schemas.openxmlformats.org/officeDocument/2006/relationships/hyperlink" Target="consultantplus://offline/ref=2B762839C0FDF56F04631400824E7C61AE0D0D67FFB8E6D0D119D8CBA5v7c3K" TargetMode="External"/><Relationship Id="rId42" Type="http://schemas.openxmlformats.org/officeDocument/2006/relationships/hyperlink" Target="consultantplus://offline/ref=2B762839C0FDF56F04631400824E7C61AE0D0D67FFB8E6D0D119D8CBA5v7c3K" TargetMode="External"/><Relationship Id="rId47" Type="http://schemas.openxmlformats.org/officeDocument/2006/relationships/hyperlink" Target="consultantplus://offline/ref=2B762839C0FDF56F04631400824E7C61AE0D026DFFB4E6D0D119D8CBA573D6C486C6C2C651v1cEK" TargetMode="External"/><Relationship Id="rId50" Type="http://schemas.openxmlformats.org/officeDocument/2006/relationships/hyperlink" Target="consultantplus://offline/ref=2B762839C0FDF56F04631400824E7C61AE0D026DFFB4E6D0D119D8CBA5v7c3K" TargetMode="External"/><Relationship Id="rId55" Type="http://schemas.openxmlformats.org/officeDocument/2006/relationships/hyperlink" Target="consultantplus://offline/ref=2B762839C0FDF56F04631400824E7C61AE0D0D67FFB8E6D0D119D8CBA573D6C486C6C2C6501EB7B1v9cEK" TargetMode="External"/><Relationship Id="rId63" Type="http://schemas.openxmlformats.org/officeDocument/2006/relationships/hyperlink" Target="consultantplus://offline/ref=2B762839C0FDF56F04631400824E7C61AE0D0D67FFB8E6D0D119D8CBA573D6C486C6C2C6501EB7B4v9cDK" TargetMode="External"/><Relationship Id="rId68" Type="http://schemas.openxmlformats.org/officeDocument/2006/relationships/hyperlink" Target="consultantplus://offline/ref=2B762839C0FDF56F04631400824E7C61AE0D0D67FFB8E6D0D119D8CBA573D6C486C6C2C6501FB5B8v9c1K" TargetMode="External"/><Relationship Id="rId76" Type="http://schemas.openxmlformats.org/officeDocument/2006/relationships/hyperlink" Target="consultantplus://offline/ref=2B762839C0FDF56F04631400824E7C61AE0D0D67FFB8E6D0D119D8CBA573D6C486C6C2C6501EB0B7v9c9K" TargetMode="External"/><Relationship Id="rId84" Type="http://schemas.openxmlformats.org/officeDocument/2006/relationships/hyperlink" Target="consultantplus://offline/ref=2B762839C0FDF56F04631400824E7C61AE0D0D67FFB8E6D0D119D8CBA573D6C486C6C2C6501EB3B3v9cFK" TargetMode="External"/><Relationship Id="rId89" Type="http://schemas.openxmlformats.org/officeDocument/2006/relationships/hyperlink" Target="consultantplus://offline/ref=2B762839C0FDF56F04631400824E7C61AE0D0D67FFB8E6D0D119D8CBA573D6C486C6C2C6501FB4B6v9cFK" TargetMode="External"/><Relationship Id="rId7" Type="http://schemas.openxmlformats.org/officeDocument/2006/relationships/hyperlink" Target="consultantplus://offline/ref=6C198F35FACE6E765B8B48DBEAB1E3611862CB05C206EC3EB6E42E1A37u9c9K" TargetMode="External"/><Relationship Id="rId71" Type="http://schemas.openxmlformats.org/officeDocument/2006/relationships/hyperlink" Target="consultantplus://offline/ref=2B762839C0FDF56F04631400824E7C61AE0D0D67FFB8E6D0D119D8CBA573D6C486C6C2C6501EBDB5v9cEK" TargetMode="External"/><Relationship Id="rId92" Type="http://schemas.openxmlformats.org/officeDocument/2006/relationships/hyperlink" Target="consultantplus://offline/ref=2B762839C0FDF56F04631400824E7C61AE0D0D67FFB8E6D0D119D8CBA573D6C486C6C2C6501FB4B6v9cFK" TargetMode="External"/><Relationship Id="rId2" Type="http://schemas.openxmlformats.org/officeDocument/2006/relationships/settings" Target="settings.xml"/><Relationship Id="rId16" Type="http://schemas.openxmlformats.org/officeDocument/2006/relationships/hyperlink" Target="consultantplus://offline/ref=2B762839C0FDF56F04631400824E7C61AE0D0D67FFB8E6D0D119D8CBA5v7c3K" TargetMode="External"/><Relationship Id="rId29" Type="http://schemas.openxmlformats.org/officeDocument/2006/relationships/hyperlink" Target="consultantplus://offline/ref=2B762839C0FDF56F04631400824E7C61AE0D0D67FFB8E6D0D119D8CBA5v7c3K" TargetMode="External"/><Relationship Id="rId11" Type="http://schemas.openxmlformats.org/officeDocument/2006/relationships/hyperlink" Target="consultantplus://offline/ref=6C198F35FACE6E765B8B48DBEAB1E3611862CB05C206EC3EB6E42E1A37993CE30592CC709C33105EuBc4K" TargetMode="External"/><Relationship Id="rId24" Type="http://schemas.openxmlformats.org/officeDocument/2006/relationships/hyperlink" Target="consultantplus://offline/ref=2B762839C0FDF56F04631400824E7C61AE0D0D67FFB8E6D0D119D8CBA5v7c3K" TargetMode="External"/><Relationship Id="rId32" Type="http://schemas.openxmlformats.org/officeDocument/2006/relationships/hyperlink" Target="consultantplus://offline/ref=2B762839C0FDF56F04631400824E7C61AE0D0D67FFB8E6D0D119D8CBA5v7c3K" TargetMode="External"/><Relationship Id="rId37" Type="http://schemas.openxmlformats.org/officeDocument/2006/relationships/hyperlink" Target="consultantplus://offline/ref=2B762839C0FDF56F04631400824E7C61AE0D0D67FFB8E6D0D119D8CBA5v7c3K" TargetMode="External"/><Relationship Id="rId40" Type="http://schemas.openxmlformats.org/officeDocument/2006/relationships/hyperlink" Target="consultantplus://offline/ref=2B762839C0FDF56F04631400824E7C61AE0D0D67FFB8E6D0D119D8CBA5v7c3K" TargetMode="External"/><Relationship Id="rId45" Type="http://schemas.openxmlformats.org/officeDocument/2006/relationships/hyperlink" Target="consultantplus://offline/ref=2B762839C0FDF56F04631400824E7C61AE0D0D67FFB8E6D0D119D8CBA573D6C486C6C2C6501FB5B7v9c0K" TargetMode="External"/><Relationship Id="rId53" Type="http://schemas.openxmlformats.org/officeDocument/2006/relationships/hyperlink" Target="consultantplus://offline/ref=2B762839C0FDF56F04631400824E7C61AE0D0D67FFB8E6D0D119D8CBA573D6C486C6C2C6501EB7B6v9c8K" TargetMode="External"/><Relationship Id="rId58" Type="http://schemas.openxmlformats.org/officeDocument/2006/relationships/hyperlink" Target="consultantplus://offline/ref=2B762839C0FDF56F04631400824E7C61AE0D0D67FFB8E6D0D119D8CBA573D6C486C6C2C6501FB4B9v9cAK" TargetMode="External"/><Relationship Id="rId66" Type="http://schemas.openxmlformats.org/officeDocument/2006/relationships/hyperlink" Target="consultantplus://offline/ref=2B762839C0FDF56F04631400824E7C61AE0D0D67FFB8E6D0D119D8CBA573D6C486C6C2C6501FB5B8v9cEK" TargetMode="External"/><Relationship Id="rId74" Type="http://schemas.openxmlformats.org/officeDocument/2006/relationships/hyperlink" Target="consultantplus://offline/ref=2B762839C0FDF56F04631400824E7C61AE0D0D67FFB8E6D0D119D8CBA573D6C486C6C2C6501EB1B8v9cBK" TargetMode="External"/><Relationship Id="rId79" Type="http://schemas.openxmlformats.org/officeDocument/2006/relationships/hyperlink" Target="consultantplus://offline/ref=2B762839C0FDF56F04631400824E7C61AE0D0D67FFB8E6D0D119D8CBA573D6C486C6C2C6501EB0B4v9c8K" TargetMode="External"/><Relationship Id="rId87" Type="http://schemas.openxmlformats.org/officeDocument/2006/relationships/hyperlink" Target="consultantplus://offline/ref=2B762839C0FDF56F04631400824E7C61AE0D0D67FFB8E6D0D119D8CBA573D6C486C6C2C6501FB4B9v9cBK" TargetMode="External"/><Relationship Id="rId5" Type="http://schemas.openxmlformats.org/officeDocument/2006/relationships/hyperlink" Target="consultantplus://offline/ref=6C198F35FACE6E765B8B48DBEAB1E3611862CB05C206EC3EB6E42E1A37u9c9K" TargetMode="External"/><Relationship Id="rId61" Type="http://schemas.openxmlformats.org/officeDocument/2006/relationships/hyperlink" Target="consultantplus://offline/ref=2B762839C0FDF56F04631400824E7C61AE0D0D67FFB8E6D0D119D8CBA573D6C486C6C2C556v1c9K" TargetMode="External"/><Relationship Id="rId82" Type="http://schemas.openxmlformats.org/officeDocument/2006/relationships/hyperlink" Target="consultantplus://offline/ref=2B762839C0FDF56F04631400824E7C61AE0D0D67FFB8E6D0D119D8CBA573D6C486C6C2C6501FB4B1v9cDK" TargetMode="External"/><Relationship Id="rId90" Type="http://schemas.openxmlformats.org/officeDocument/2006/relationships/hyperlink" Target="consultantplus://offline/ref=2B762839C0FDF56F04631400824E7C61AE0D0D67FFB8E6D0D119D8CBA573D6C486C6C2C6501FB4B6v9cEK" TargetMode="External"/><Relationship Id="rId19" Type="http://schemas.openxmlformats.org/officeDocument/2006/relationships/hyperlink" Target="consultantplus://offline/ref=2B762839C0FDF56F04631400824E7C61AE0D0D67FFB8E6D0D119D8CBA573D6C486C6C2C6501EB3B6v9cEK" TargetMode="External"/><Relationship Id="rId14" Type="http://schemas.openxmlformats.org/officeDocument/2006/relationships/hyperlink" Target="consultantplus://offline/ref=2B762839C0FDF56F04631400824E7C61AE0D0D67FFB8E6D0D119D8CBA573D6C486C6C2C6501EB3B8v9cCK" TargetMode="External"/><Relationship Id="rId22" Type="http://schemas.openxmlformats.org/officeDocument/2006/relationships/hyperlink" Target="consultantplus://offline/ref=2B762839C0FDF56F04631400824E7C61AE0D0D67FFB8E6D0D119D8CBA573D6C486C6C2C6501FB5B9v9cCK" TargetMode="External"/><Relationship Id="rId27" Type="http://schemas.openxmlformats.org/officeDocument/2006/relationships/hyperlink" Target="consultantplus://offline/ref=2B762839C0FDF56F04631400824E7C61AE0D0D67FFB8E6D0D119D8CBA5v7c3K" TargetMode="External"/><Relationship Id="rId30" Type="http://schemas.openxmlformats.org/officeDocument/2006/relationships/hyperlink" Target="consultantplus://offline/ref=2B762839C0FDF56F04631400824E7C61AE0D0D67FFB8E6D0D119D8CBA573D6C486C6C2C6501EB3B9v9c0K" TargetMode="External"/><Relationship Id="rId35" Type="http://schemas.openxmlformats.org/officeDocument/2006/relationships/hyperlink" Target="consultantplus://offline/ref=2B762839C0FDF56F04631400824E7C61AE0D0D67FFB8E6D0D119D8CBA5v7c3K" TargetMode="External"/><Relationship Id="rId43" Type="http://schemas.openxmlformats.org/officeDocument/2006/relationships/hyperlink" Target="consultantplus://offline/ref=2B762839C0FDF56F04631400824E7C61AE0D0D67FFB8E6D0D119D8CBA5v7c3K" TargetMode="External"/><Relationship Id="rId48" Type="http://schemas.openxmlformats.org/officeDocument/2006/relationships/hyperlink" Target="consultantplus://offline/ref=2B762839C0FDF56F04631400824E7C61AE0D026DFFB4E6D0D119D8CBA5v7c3K" TargetMode="External"/><Relationship Id="rId56" Type="http://schemas.openxmlformats.org/officeDocument/2006/relationships/hyperlink" Target="consultantplus://offline/ref=2B762839C0FDF56F04631400824E7C61AE0D0D67FFB8E6D0D119D8CBA573D6C486C6C2C6501EB7B0v9cCK" TargetMode="External"/><Relationship Id="rId64" Type="http://schemas.openxmlformats.org/officeDocument/2006/relationships/hyperlink" Target="consultantplus://offline/ref=2B762839C0FDF56F04631400824E7C61AE0D0D67FFB8E6D0D119D8CBA573D6C486C6C2C6501EB7B4v9cCK" TargetMode="External"/><Relationship Id="rId69" Type="http://schemas.openxmlformats.org/officeDocument/2006/relationships/hyperlink" Target="consultantplus://offline/ref=2B762839C0FDF56F04631400824E7C61AE0D0D67FFB8E6D0D119D8CBA573D6C486C6C2C6501EB1B5v9cFK" TargetMode="External"/><Relationship Id="rId77" Type="http://schemas.openxmlformats.org/officeDocument/2006/relationships/hyperlink" Target="consultantplus://offline/ref=2B762839C0FDF56F04631400824E7C61AE0D0D67FFB8E6D0D119D8CBA573D6C486C6C2C6501FB5B0v9cDK" TargetMode="External"/><Relationship Id="rId8" Type="http://schemas.openxmlformats.org/officeDocument/2006/relationships/hyperlink" Target="consultantplus://offline/ref=6C198F35FACE6E765B8B48DBEAB1E3611862CB05C206EC3EB6E42E1A37u9c9K" TargetMode="External"/><Relationship Id="rId51" Type="http://schemas.openxmlformats.org/officeDocument/2006/relationships/hyperlink" Target="consultantplus://offline/ref=2B762839C0FDF56F04631400824E7C61AE0D0D67FFB8E6D0D119D8CBA573D6C486C6C2C6501EB7B1v9cBK" TargetMode="External"/><Relationship Id="rId72" Type="http://schemas.openxmlformats.org/officeDocument/2006/relationships/hyperlink" Target="consultantplus://offline/ref=2B762839C0FDF56F04631400824E7C61AE0D0D67FFB8E6D0D119D8CBA573D6C486C6C2C6501EB0B1v9c0K" TargetMode="External"/><Relationship Id="rId80" Type="http://schemas.openxmlformats.org/officeDocument/2006/relationships/hyperlink" Target="consultantplus://offline/ref=2B762839C0FDF56F04631400824E7C61AE0D0D67FFB8E6D0D119D8CBA5v7c3K" TargetMode="External"/><Relationship Id="rId85" Type="http://schemas.openxmlformats.org/officeDocument/2006/relationships/hyperlink" Target="consultantplus://offline/ref=2B762839C0FDF56F04631400824E7C61AE0D0D67FFB8E6D0D119D8CBA573D6C486C6C2C6501EB7B9v9c9K"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B762839C0FDF56F04631400824E7C61AE0D0D67FFB8E6D0D119D8CBA5v7c3K" TargetMode="External"/><Relationship Id="rId17" Type="http://schemas.openxmlformats.org/officeDocument/2006/relationships/hyperlink" Target="consultantplus://offline/ref=2B762839C0FDF56F04631400824E7C61AE0D0D67FFB8E6D0D119D8CBA5v7c3K" TargetMode="External"/><Relationship Id="rId25" Type="http://schemas.openxmlformats.org/officeDocument/2006/relationships/hyperlink" Target="consultantplus://offline/ref=2B762839C0FDF56F04631400824E7C61AE0D0D67FFB8E6D0D119D8CBA5v7c3K" TargetMode="External"/><Relationship Id="rId33" Type="http://schemas.openxmlformats.org/officeDocument/2006/relationships/hyperlink" Target="consultantplus://offline/ref=2B762839C0FDF56F04631400824E7C61AE0D0D67FFB8E6D0D119D8CBA5v7c3K" TargetMode="External"/><Relationship Id="rId38" Type="http://schemas.openxmlformats.org/officeDocument/2006/relationships/hyperlink" Target="consultantplus://offline/ref=2B762839C0FDF56F04631400824E7C61AE0D0D67FFB8E6D0D119D8CBA5v7c3K" TargetMode="External"/><Relationship Id="rId46" Type="http://schemas.openxmlformats.org/officeDocument/2006/relationships/hyperlink" Target="consultantplus://offline/ref=2B762839C0FDF56F04631400824E7C61AE0D0D67FFB8E6D0D119D8CBA573D6C486C6C2C6501FB5B6v9cFK" TargetMode="External"/><Relationship Id="rId59" Type="http://schemas.openxmlformats.org/officeDocument/2006/relationships/hyperlink" Target="consultantplus://offline/ref=2B762839C0FDF56F04631400824E7C61AE0D0D67FFB8E6D0D119D8CBA573D6C486C6C2C558v1c6K" TargetMode="External"/><Relationship Id="rId67" Type="http://schemas.openxmlformats.org/officeDocument/2006/relationships/hyperlink" Target="consultantplus://offline/ref=2B762839C0FDF56F04631400824E7C61AE0D0D67FFB8E6D0D119D8CBA573D6C486C6C2C6501EB1B1v9cEK" TargetMode="External"/><Relationship Id="rId20" Type="http://schemas.openxmlformats.org/officeDocument/2006/relationships/hyperlink" Target="consultantplus://offline/ref=2B762839C0FDF56F04631400824E7C61AE0D0D67FFB8E6D0D119D8CBA5v7c3K" TargetMode="External"/><Relationship Id="rId41" Type="http://schemas.openxmlformats.org/officeDocument/2006/relationships/hyperlink" Target="consultantplus://offline/ref=2B762839C0FDF56F04631400824E7C61AE0D0D67FFB8E6D0D119D8CBA5v7c3K" TargetMode="External"/><Relationship Id="rId54" Type="http://schemas.openxmlformats.org/officeDocument/2006/relationships/hyperlink" Target="consultantplus://offline/ref=2B762839C0FDF56F04631400824E7C61AE0D0D67FFB8E6D0D119D8CBA573D6C486C6C2C6501FB4B4v9c8K" TargetMode="External"/><Relationship Id="rId62" Type="http://schemas.openxmlformats.org/officeDocument/2006/relationships/hyperlink" Target="consultantplus://offline/ref=2B762839C0FDF56F04631400824E7C61AE0D0D67FFB8E6D0D119D8CBA573D6C486C6C2C6501EB7B3v9cEK" TargetMode="External"/><Relationship Id="rId70" Type="http://schemas.openxmlformats.org/officeDocument/2006/relationships/hyperlink" Target="consultantplus://offline/ref=2B762839C0FDF56F04631400824E7C61AE0D0D67FFB8E6D0D119D8CBA573D6C486C6C2C6501FB4B1v9c8K" TargetMode="External"/><Relationship Id="rId75" Type="http://schemas.openxmlformats.org/officeDocument/2006/relationships/hyperlink" Target="consultantplus://offline/ref=2B762839C0FDF56F04631400824E7C61AE0D0D67FFB8E6D0D119D8CBA573D6C486C6C2C6501EB6B9v9cBK" TargetMode="External"/><Relationship Id="rId83" Type="http://schemas.openxmlformats.org/officeDocument/2006/relationships/hyperlink" Target="consultantplus://offline/ref=2B762839C0FDF56F04631400824E7C61AE0D0D67FFB8E6D0D119D8CBA573D6C486C6C2C6501EB3B1v9c0K" TargetMode="External"/><Relationship Id="rId88" Type="http://schemas.openxmlformats.org/officeDocument/2006/relationships/hyperlink" Target="consultantplus://offline/ref=2B762839C0FDF56F04631400824E7C61AE0D0D67FFB8E6D0D119D8CBA573D6C486C6C2C559v1c8K" TargetMode="External"/><Relationship Id="rId91" Type="http://schemas.openxmlformats.org/officeDocument/2006/relationships/hyperlink" Target="consultantplus://offline/ref=2B762839C0FDF56F04631400824E7C61AE0D0D67FFB8E6D0D119D8CBA573D6C486C6C2C6501FB4B6v9cFK" TargetMode="External"/><Relationship Id="rId1" Type="http://schemas.openxmlformats.org/officeDocument/2006/relationships/styles" Target="styles.xml"/><Relationship Id="rId6" Type="http://schemas.openxmlformats.org/officeDocument/2006/relationships/hyperlink" Target="consultantplus://offline/ref=6C198F35FACE6E765B8B48DBEAB1E3611862CB05C206EC3EB6E42E1A37u9c9K" TargetMode="External"/><Relationship Id="rId15" Type="http://schemas.openxmlformats.org/officeDocument/2006/relationships/hyperlink" Target="consultantplus://offline/ref=2B762839C0FDF56F04631400824E7C61AE0D0D67FFB8E6D0D119D8CBA5v7c3K" TargetMode="External"/><Relationship Id="rId23" Type="http://schemas.openxmlformats.org/officeDocument/2006/relationships/hyperlink" Target="consultantplus://offline/ref=2B762839C0FDF56F04631400824E7C61AE0D0D67FFB8E6D0D119D8CBA5v7c3K" TargetMode="External"/><Relationship Id="rId28" Type="http://schemas.openxmlformats.org/officeDocument/2006/relationships/hyperlink" Target="consultantplus://offline/ref=2B762839C0FDF56F04631400824E7C61AE0D0D67FFB8E6D0D119D8CBA5v7c3K" TargetMode="External"/><Relationship Id="rId36" Type="http://schemas.openxmlformats.org/officeDocument/2006/relationships/hyperlink" Target="consultantplus://offline/ref=2B762839C0FDF56F04631400824E7C61AE0D0D67FFB8E6D0D119D8CBA5v7c3K" TargetMode="External"/><Relationship Id="rId49" Type="http://schemas.openxmlformats.org/officeDocument/2006/relationships/hyperlink" Target="consultantplus://offline/ref=2B762839C0FDF56F04631400824E7C61AE0D0D67FFB8E6D0D119D8CBA5v7c3K" TargetMode="External"/><Relationship Id="rId57" Type="http://schemas.openxmlformats.org/officeDocument/2006/relationships/hyperlink" Target="consultantplus://offline/ref=2B762839C0FDF56F04631400824E7C61AE0D0D67FFB8E6D0D119D8CBA573D6C486C6C2C6501FB5B3v9cCK" TargetMode="External"/><Relationship Id="rId10" Type="http://schemas.openxmlformats.org/officeDocument/2006/relationships/hyperlink" Target="consultantplus://offline/ref=6C198F35FACE6E765B8B48DBEAB1E3611862CB05C206EC3EB6E42E1A37993CE30592CC709C331A5EuBc7K" TargetMode="External"/><Relationship Id="rId31" Type="http://schemas.openxmlformats.org/officeDocument/2006/relationships/hyperlink" Target="consultantplus://offline/ref=2B762839C0FDF56F04631400824E7C61AE0D0D67FFB8E6D0D119D8CBA573D6C486C6C2C6501EB2B0v9cFK" TargetMode="External"/><Relationship Id="rId44" Type="http://schemas.openxmlformats.org/officeDocument/2006/relationships/hyperlink" Target="consultantplus://offline/ref=2B762839C0FDF56F04631400824E7C61AE0D026DFFB4E6D0D119D8CBA5v7c3K" TargetMode="External"/><Relationship Id="rId52" Type="http://schemas.openxmlformats.org/officeDocument/2006/relationships/hyperlink" Target="consultantplus://offline/ref=2B762839C0FDF56F04631400824E7C61AE0D0D67FFB8E6D0D119D8CBA573D6C486C6C2C6501EB7B7v9c1K" TargetMode="External"/><Relationship Id="rId60" Type="http://schemas.openxmlformats.org/officeDocument/2006/relationships/hyperlink" Target="consultantplus://offline/ref=2B762839C0FDF56F04631400824E7C61AE0D0D67FFB8E6D0D119D8CBA573D6C486C6C2C6501EB7B6v9c0K" TargetMode="External"/><Relationship Id="rId65" Type="http://schemas.openxmlformats.org/officeDocument/2006/relationships/hyperlink" Target="consultantplus://offline/ref=2B762839C0FDF56F04631400824E7C61AE0D0D67FFB8E6D0D119D8CBA573D6C486C6C2C6501EB5B4v9c9K" TargetMode="External"/><Relationship Id="rId73" Type="http://schemas.openxmlformats.org/officeDocument/2006/relationships/hyperlink" Target="consultantplus://offline/ref=2B762839C0FDF56F04631400824E7C61AE0D0D67FFB8E6D0D119D8CBA573D6C486C6C2C6501FB4B6v9cAK" TargetMode="External"/><Relationship Id="rId78" Type="http://schemas.openxmlformats.org/officeDocument/2006/relationships/hyperlink" Target="consultantplus://offline/ref=2B762839C0FDF56F04631400824E7C61AE0D0D67FFB8E6D0D119D8CBA573D6C486C6C2C6501EB0B9v9c1K" TargetMode="External"/><Relationship Id="rId81" Type="http://schemas.openxmlformats.org/officeDocument/2006/relationships/hyperlink" Target="consultantplus://offline/ref=2B762839C0FDF56F04631400824E7C61AE0D0D67FFB8E6D0D119D8CBA573D6C486C6C2C6501FB4B1v9cBK" TargetMode="External"/><Relationship Id="rId86" Type="http://schemas.openxmlformats.org/officeDocument/2006/relationships/hyperlink" Target="consultantplus://offline/ref=2B762839C0FDF56F04631400824E7C61AE0D0D67FFB8E6D0D119D8CBA573D6C486C6C2C6501EB7B9v9c8K" TargetMode="External"/><Relationship Id="rId94" Type="http://schemas.openxmlformats.org/officeDocument/2006/relationships/theme" Target="theme/theme1.xml"/><Relationship Id="rId4" Type="http://schemas.openxmlformats.org/officeDocument/2006/relationships/hyperlink" Target="consultantplus://offline/ref=6C198F35FACE6E765B8B48DBEAB1E3611862C40FC20AEC3EB6E42E1A37u9c9K" TargetMode="External"/><Relationship Id="rId9" Type="http://schemas.openxmlformats.org/officeDocument/2006/relationships/hyperlink" Target="consultantplus://offline/ref=6C198F35FACE6E765B8B48DBEAB1E3611862CB05C206EC3EB6E42E1A37u9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12375</Words>
  <Characters>70539</Characters>
  <Application>Microsoft Office Word</Application>
  <DocSecurity>0</DocSecurity>
  <Lines>587</Lines>
  <Paragraphs>165</Paragraphs>
  <ScaleCrop>false</ScaleCrop>
  <Company/>
  <LinksUpToDate>false</LinksUpToDate>
  <CharactersWithSpaces>82749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lukicheva</dc:creator>
  <cp:keywords/>
  <dc:description/>
  <cp:lastModifiedBy>lukicheva</cp:lastModifiedBy>
  <cp:revision>1</cp:revision>
  <dcterms:created xsi:type="dcterms:W3CDTF">2013-09-30T10:28:00Z</dcterms:created>
  <dcterms:modified xsi:type="dcterms:W3CDTF">2013-09-30T10:29:00Z</dcterms:modified>
</cp:coreProperties>
</file>