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C8" w:rsidRPr="008A5CC8" w:rsidRDefault="00D0116A" w:rsidP="008A5CC8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4173">
        <w:rPr>
          <w:rFonts w:ascii="Times New Roman" w:eastAsia="Times New Roman" w:hAnsi="Times New Roman" w:cs="Times New Roman"/>
          <w:lang w:eastAsia="ru-RU"/>
        </w:rPr>
        <w:t xml:space="preserve">Информация о результатах проверки </w:t>
      </w:r>
      <w:r w:rsidR="008A5CC8" w:rsidRPr="008A5CC8">
        <w:rPr>
          <w:rFonts w:ascii="Times New Roman" w:eastAsia="Times New Roman" w:hAnsi="Times New Roman" w:cs="Times New Roman"/>
          <w:lang w:eastAsia="ru-RU"/>
        </w:rPr>
        <w:t xml:space="preserve">целевой муниципальной  программы </w:t>
      </w:r>
    </w:p>
    <w:p w:rsidR="00D0116A" w:rsidRPr="00D04173" w:rsidRDefault="008A5CC8" w:rsidP="008A5CC8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CC8">
        <w:rPr>
          <w:rFonts w:ascii="Times New Roman" w:eastAsia="Times New Roman" w:hAnsi="Times New Roman" w:cs="Times New Roman"/>
          <w:lang w:eastAsia="ru-RU"/>
        </w:rPr>
        <w:t>«Развитие культуры в городском округе город Шахунья Нижегородской области»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30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CC8" w:rsidRPr="008A5CC8" w:rsidRDefault="008A5CC8" w:rsidP="008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16A" w:rsidRPr="007E6E87" w:rsidRDefault="008A5CC8" w:rsidP="008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в городском округе город Шахунья Нижегородской области»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8A5CC8" w:rsidP="00231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муниципальной программы «Развитие культуры в городском округе город Шахунья Нижегородской области» (далее – Программа) требованиям Порядка разработки, реализации и оценки эффективности муниципальных программ в городском округе город Шахунья Нижегородской области, утвержденного постановление администрации городского округа город Шахунья Нижегородской области от 17.06.2014 № 537 (с учетом последующих изменений). Оценка эффективного использования бюджетных средств, выделенных на проведение мероприятий по реализации Программы. Анализ достигнутых результатов. Целевое и эффективное использование средств бюджета выделенных в рамках целевой муниципальной  Программы.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7E6E87" w:rsidP="008A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деятельности финансового управления  администрации городского округа город Шахунья Нижегородской  области на </w:t>
            </w:r>
            <w:r w:rsid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2020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369E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начальника финансового управления № </w:t>
            </w:r>
            <w:r w:rsid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1.06.2020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8A5CC8" w:rsidP="00FC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03.06.2020 – 07.07.2020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8A5CC8" w:rsidP="00FC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31.12.2019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C93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Вынесено представление </w:t>
            </w:r>
            <w:r w:rsidR="0099283B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.Срок рассмотрения </w:t>
            </w:r>
            <w:r w:rsidR="008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23.08.2020</w:t>
            </w:r>
            <w:bookmarkStart w:id="0" w:name="_GoBack"/>
            <w:bookmarkEnd w:id="0"/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116A" w:rsidRPr="00D0116A" w:rsidTr="00231F3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7E6E87" w:rsidRDefault="00D0116A" w:rsidP="00F92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B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рассмотрен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информация о принятых мерах по устранению нарушений и недостатков представлена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77CB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1E76" w:rsidRDefault="001E1E76" w:rsidP="001E1E76"/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7231"/>
    <w:rsid w:val="001E1E76"/>
    <w:rsid w:val="00231F3F"/>
    <w:rsid w:val="00343221"/>
    <w:rsid w:val="003859FE"/>
    <w:rsid w:val="003E02F6"/>
    <w:rsid w:val="004809B8"/>
    <w:rsid w:val="004E09D3"/>
    <w:rsid w:val="004F2DBE"/>
    <w:rsid w:val="0060078C"/>
    <w:rsid w:val="00725228"/>
    <w:rsid w:val="007577CB"/>
    <w:rsid w:val="007E6E87"/>
    <w:rsid w:val="008A5CC8"/>
    <w:rsid w:val="008F2310"/>
    <w:rsid w:val="0099283B"/>
    <w:rsid w:val="009B369E"/>
    <w:rsid w:val="00AF354D"/>
    <w:rsid w:val="00B01047"/>
    <w:rsid w:val="00B82DC8"/>
    <w:rsid w:val="00B94881"/>
    <w:rsid w:val="00BA3F7D"/>
    <w:rsid w:val="00C14EA8"/>
    <w:rsid w:val="00C9391B"/>
    <w:rsid w:val="00D0116A"/>
    <w:rsid w:val="00D04173"/>
    <w:rsid w:val="00E961F1"/>
    <w:rsid w:val="00F34226"/>
    <w:rsid w:val="00F92902"/>
    <w:rsid w:val="00FC17F8"/>
    <w:rsid w:val="00FC3E53"/>
    <w:rsid w:val="00FF235F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 Татьяна Юрьевна</dc:creator>
  <cp:lastModifiedBy>Голубева Виктория Николаевна</cp:lastModifiedBy>
  <cp:revision>2</cp:revision>
  <dcterms:created xsi:type="dcterms:W3CDTF">2021-04-12T09:45:00Z</dcterms:created>
  <dcterms:modified xsi:type="dcterms:W3CDTF">2021-04-12T09:45:00Z</dcterms:modified>
</cp:coreProperties>
</file>