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857D08" w:rsidRPr="00C97F18" w:rsidTr="00C97F18">
        <w:trPr>
          <w:trHeight w:val="997"/>
        </w:trPr>
        <w:tc>
          <w:tcPr>
            <w:tcW w:w="5353" w:type="dxa"/>
          </w:tcPr>
          <w:p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E84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08" w:rsidRPr="00C97F18" w:rsidRDefault="00857D08" w:rsidP="00857D08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 xml:space="preserve">Программа </w:t>
      </w:r>
      <w:r w:rsidR="003E2D16">
        <w:rPr>
          <w:b/>
          <w:bCs/>
          <w:sz w:val="28"/>
          <w:szCs w:val="28"/>
        </w:rPr>
        <w:t xml:space="preserve">муниципальных </w:t>
      </w:r>
      <w:r w:rsidRPr="00C97F18">
        <w:rPr>
          <w:b/>
          <w:bCs/>
          <w:sz w:val="28"/>
          <w:szCs w:val="28"/>
        </w:rPr>
        <w:t xml:space="preserve">гарантий </w:t>
      </w:r>
      <w:r w:rsidR="003E2D16">
        <w:rPr>
          <w:b/>
          <w:bCs/>
          <w:sz w:val="28"/>
          <w:szCs w:val="28"/>
        </w:rPr>
        <w:t xml:space="preserve">городского округа </w:t>
      </w:r>
    </w:p>
    <w:p w:rsidR="00857D08" w:rsidRPr="00C97F18" w:rsidRDefault="00857D08" w:rsidP="00857D0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>на 2020 год и на плановый период 2021 и 2022 годов</w:t>
      </w:r>
    </w:p>
    <w:p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:rsidR="003E2D16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 xml:space="preserve">Перечень </w:t>
      </w:r>
      <w:r w:rsidR="003E2D16">
        <w:rPr>
          <w:sz w:val="28"/>
          <w:szCs w:val="28"/>
        </w:rPr>
        <w:t>муниципальных гарантий городского округа</w:t>
      </w:r>
      <w:r w:rsidRPr="00C97F18">
        <w:rPr>
          <w:sz w:val="28"/>
          <w:szCs w:val="28"/>
        </w:rPr>
        <w:t>,</w:t>
      </w:r>
    </w:p>
    <w:p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>подлежащих предоставлению в 2020-2022 годах</w:t>
      </w:r>
    </w:p>
    <w:p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p w:rsidR="00857D08" w:rsidRDefault="00857D08" w:rsidP="00857D08">
      <w:pPr>
        <w:pStyle w:val="a3"/>
        <w:spacing w:after="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89"/>
        <w:gridCol w:w="1555"/>
        <w:gridCol w:w="914"/>
        <w:gridCol w:w="827"/>
        <w:gridCol w:w="827"/>
        <w:gridCol w:w="827"/>
        <w:gridCol w:w="1386"/>
        <w:gridCol w:w="1993"/>
      </w:tblGrid>
      <w:tr w:rsidR="00857D08" w:rsidRPr="00C97F18" w:rsidTr="00C97F18">
        <w:tc>
          <w:tcPr>
            <w:tcW w:w="514" w:type="dxa"/>
            <w:vMerge w:val="restart"/>
          </w:tcPr>
          <w:p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 xml:space="preserve">№ </w:t>
            </w:r>
            <w:proofErr w:type="gramStart"/>
            <w:r w:rsidRPr="00C97F18">
              <w:rPr>
                <w:sz w:val="22"/>
                <w:szCs w:val="22"/>
              </w:rPr>
              <w:t>п</w:t>
            </w:r>
            <w:proofErr w:type="gramEnd"/>
            <w:r w:rsidRPr="00C97F18">
              <w:rPr>
                <w:sz w:val="22"/>
                <w:szCs w:val="22"/>
              </w:rPr>
              <w:t>/п</w:t>
            </w:r>
          </w:p>
        </w:tc>
        <w:tc>
          <w:tcPr>
            <w:tcW w:w="1789" w:type="dxa"/>
            <w:vMerge w:val="restart"/>
          </w:tcPr>
          <w:p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:rsidR="00857D08" w:rsidRPr="00C97F18" w:rsidRDefault="003E2D16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:rsidR="00857D08" w:rsidRPr="00C97F18" w:rsidRDefault="00857D08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Иные услов</w:t>
            </w:r>
            <w:r w:rsidR="003E2D16">
              <w:rPr>
                <w:sz w:val="22"/>
                <w:szCs w:val="22"/>
              </w:rPr>
              <w:t>ия предоставления и исполнения муниципальных гарантий</w:t>
            </w:r>
            <w:r w:rsidRPr="00C97F18">
              <w:rPr>
                <w:sz w:val="22"/>
                <w:szCs w:val="22"/>
              </w:rPr>
              <w:t xml:space="preserve"> </w:t>
            </w:r>
            <w:r w:rsidR="003E2D16">
              <w:rPr>
                <w:sz w:val="22"/>
                <w:szCs w:val="22"/>
              </w:rPr>
              <w:t>городского округа город Шахунья</w:t>
            </w:r>
          </w:p>
        </w:tc>
      </w:tr>
      <w:tr w:rsidR="00857D08" w:rsidRPr="00C97F18" w:rsidTr="00C97F18">
        <w:tc>
          <w:tcPr>
            <w:tcW w:w="514" w:type="dxa"/>
            <w:vMerge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789" w:type="dxa"/>
            <w:vMerge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555" w:type="dxa"/>
            <w:vMerge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914" w:type="dxa"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Общая сумма</w:t>
            </w:r>
          </w:p>
        </w:tc>
        <w:tc>
          <w:tcPr>
            <w:tcW w:w="827" w:type="dxa"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2020 год</w:t>
            </w:r>
          </w:p>
        </w:tc>
        <w:tc>
          <w:tcPr>
            <w:tcW w:w="827" w:type="dxa"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2021 год</w:t>
            </w:r>
          </w:p>
        </w:tc>
        <w:tc>
          <w:tcPr>
            <w:tcW w:w="827" w:type="dxa"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2022 год</w:t>
            </w:r>
          </w:p>
        </w:tc>
        <w:tc>
          <w:tcPr>
            <w:tcW w:w="1386" w:type="dxa"/>
            <w:vMerge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993" w:type="dxa"/>
            <w:vMerge/>
          </w:tcPr>
          <w:p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</w:tr>
      <w:tr w:rsidR="00857D08" w:rsidRPr="003B0A0C" w:rsidTr="00C97F18">
        <w:tc>
          <w:tcPr>
            <w:tcW w:w="514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789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555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914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1386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993" w:type="dxa"/>
          </w:tcPr>
          <w:p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</w:tr>
    </w:tbl>
    <w:p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08"/>
    <w:rsid w:val="003E2D16"/>
    <w:rsid w:val="005A4F93"/>
    <w:rsid w:val="00857D08"/>
    <w:rsid w:val="00C04D7C"/>
    <w:rsid w:val="00C56B70"/>
    <w:rsid w:val="00C97F1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5</cp:revision>
  <dcterms:created xsi:type="dcterms:W3CDTF">2019-10-25T12:09:00Z</dcterms:created>
  <dcterms:modified xsi:type="dcterms:W3CDTF">2019-11-13T07:15:00Z</dcterms:modified>
</cp:coreProperties>
</file>