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Пояснительная </w:t>
      </w:r>
      <w:r w:rsidR="00E473A2" w:rsidRPr="0048348D">
        <w:rPr>
          <w:rFonts w:ascii="Times New Roman" w:hAnsi="Times New Roman" w:cs="Times New Roman"/>
          <w:b/>
          <w:sz w:val="26"/>
          <w:szCs w:val="26"/>
        </w:rPr>
        <w:t>записка к</w:t>
      </w:r>
      <w:r w:rsidRPr="0048348D">
        <w:rPr>
          <w:rFonts w:ascii="Times New Roman" w:hAnsi="Times New Roman" w:cs="Times New Roman"/>
          <w:b/>
          <w:sz w:val="26"/>
          <w:szCs w:val="26"/>
        </w:rPr>
        <w:t xml:space="preserve"> проекту решения</w:t>
      </w:r>
    </w:p>
    <w:p w:rsidR="0048348D" w:rsidRPr="0048348D" w:rsidRDefault="0048348D" w:rsidP="008213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</w:t>
      </w:r>
    </w:p>
    <w:p w:rsidR="001206AA" w:rsidRDefault="001206AA" w:rsidP="008213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3592" w:rsidRDefault="009A3592" w:rsidP="009A3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3C9">
        <w:rPr>
          <w:rFonts w:ascii="Times New Roman" w:hAnsi="Times New Roman" w:cs="Times New Roman"/>
          <w:sz w:val="26"/>
          <w:szCs w:val="26"/>
        </w:rPr>
        <w:t>№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9A3592" w:rsidRPr="0048348D" w:rsidRDefault="009A3592" w:rsidP="009A35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:rsidR="009D39A1" w:rsidRPr="006A2113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ab/>
      </w: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 Доходы</w:t>
      </w:r>
    </w:p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доходной части бюджета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уточнены</w:t>
      </w:r>
      <w:r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безвозмездных поступлений из областного бюджета </w:t>
      </w:r>
    </w:p>
    <w:p w:rsidR="009D39A1" w:rsidRPr="000401EF" w:rsidRDefault="009D39A1" w:rsidP="009D39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0401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ыс. рублей</w:t>
      </w:r>
    </w:p>
    <w:tbl>
      <w:tblPr>
        <w:tblW w:w="988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66"/>
        <w:gridCol w:w="2469"/>
        <w:gridCol w:w="2752"/>
      </w:tblGrid>
      <w:tr w:rsidR="009D39A1" w:rsidRPr="000401EF" w:rsidTr="009D39A1">
        <w:trPr>
          <w:trHeight w:val="709"/>
        </w:trPr>
        <w:tc>
          <w:tcPr>
            <w:tcW w:w="2802" w:type="dxa"/>
            <w:shd w:val="clear" w:color="auto" w:fill="auto"/>
            <w:vAlign w:val="center"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52" w:type="dxa"/>
            <w:shd w:val="clear" w:color="auto" w:fill="auto"/>
            <w:noWrap/>
            <w:vAlign w:val="center"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D39A1" w:rsidRPr="000401EF" w:rsidTr="009D39A1">
        <w:trPr>
          <w:trHeight w:val="67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уточнения доходов бюджета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126 224,46093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-435,01100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37 659,84700</w:t>
            </w:r>
          </w:p>
        </w:tc>
      </w:tr>
      <w:tr w:rsidR="009D39A1" w:rsidRPr="000401EF" w:rsidTr="009D39A1">
        <w:trPr>
          <w:trHeight w:val="87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с уточнением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1 458 062,95810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1 103 597,41743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1 417 460,74390</w:t>
            </w:r>
          </w:p>
        </w:tc>
      </w:tr>
    </w:tbl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 годам и кодам бюджетной классификации на </w:t>
      </w:r>
      <w:r w:rsidRPr="00AD4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7E182E" w:rsidRDefault="007E182E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5954"/>
        <w:gridCol w:w="1665"/>
      </w:tblGrid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7E182E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за счет средств областного бюджета в том числе: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20 673,40000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зданий общеобразовательных организаций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20 673,40000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0,03280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-892,39380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фонда поддержки территорий по распоряжению 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от 10.04.2020 №342-р администрации гог Шахунья для МКУК "ЦОМРУК гог Шахунья"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60,73000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2 02 35176 04 0110 150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-49,24200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10 101,20000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35 617,19200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4 002,20000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(обустройство) контейнерных площадок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1 387,58580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1 845,58900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резервного фонда Правительства НО на софинансирование расходов организаций, осуществляющих управление и обслуживание многоквартирного жилого фонда, на приобретение 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151,63800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2 02 49999 04 0220 151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приобретение мусорных контейнеров и (или) бункеров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482,22000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коронавирусной инфекции (COVID-19), на оплату коммунальных услуг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29,12400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возмещение затрат организаций, пострадавших от распространения новой 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на оплату коммунальных услуг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19,52600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поддержку самозанятых граждан, пострадавших от 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31,55700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12,96500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191,66500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102,53500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резервного фонда Правительства НО (распоряжение от 29.04.2020 №438-р)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погашение кредиторской задолженности МУП "Шахунские объединенные коммунальные системы" за ранее оказанные услуги по дроблению плотных кубов дров в топливную щепу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2 02 49999 04 0220 151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приобретение мусорных контейнеров и (или) бункеров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-57,86640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2 02 45424 04 0110 150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сокращению доли загрязненных сточных вод за счет средств областного бюджета 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-11,13875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сокращению доли загрязненных сточных вод за счет средств областного бюджета 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-17,45625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-0,05654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-12,36328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-4,33875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-34,69563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племенного животноводства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243,89600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(обустройство) контейнерных площадок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-166,51030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мероприятий, связанных с предотвращением влияния ухудшения экономической ситуации из-за распространения коронавирусной инфекции на деятельность транспортных предприятий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2 510,17103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2 02 35135 04 0110 150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1 790,31600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затрат организаций, пострадавших от кор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вирусной инфекции (COVID-19), на оплату коммунальных услуг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кор</w:t>
            </w:r>
            <w:r w:rsidRPr="00D2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вирусной инфекции (COVID-19), на оплату труда работников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170,00000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подготовку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375,48000 </w:t>
            </w:r>
          </w:p>
        </w:tc>
      </w:tr>
      <w:tr w:rsidR="009D39A1" w:rsidRPr="00D20AD6" w:rsidTr="0089283C">
        <w:trPr>
          <w:trHeight w:val="312"/>
        </w:trPr>
        <w:tc>
          <w:tcPr>
            <w:tcW w:w="1134" w:type="pct"/>
            <w:shd w:val="clear" w:color="auto" w:fill="FFFFFF" w:themeFill="background1"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3021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 фонда поддержки территорий  (распоряжение от 23.06.2020 №648-р) на оказание материальной помощи Баевой Галине Владимировне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center"/>
            <w:hideMark/>
          </w:tcPr>
          <w:p w:rsidR="009D39A1" w:rsidRPr="005543BD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12,50000 </w:t>
            </w:r>
          </w:p>
        </w:tc>
      </w:tr>
    </w:tbl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</w:t>
      </w:r>
      <w:r w:rsidRPr="00040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5985"/>
        <w:gridCol w:w="1715"/>
      </w:tblGrid>
      <w:tr w:rsidR="009D39A1" w:rsidRPr="000401EF" w:rsidTr="0089283C">
        <w:trPr>
          <w:trHeight w:val="312"/>
        </w:trPr>
        <w:tc>
          <w:tcPr>
            <w:tcW w:w="1093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3037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870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-435,01100</w:t>
            </w:r>
          </w:p>
        </w:tc>
      </w:tr>
    </w:tbl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9A1" w:rsidRDefault="009D39A1" w:rsidP="009D3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</w:t>
      </w:r>
      <w:r w:rsidRPr="000401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5985"/>
        <w:gridCol w:w="1715"/>
      </w:tblGrid>
      <w:tr w:rsidR="009D39A1" w:rsidRPr="000401EF" w:rsidTr="0089283C">
        <w:trPr>
          <w:trHeight w:val="312"/>
        </w:trPr>
        <w:tc>
          <w:tcPr>
            <w:tcW w:w="1093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2 02 20302 04 0220 150</w:t>
            </w:r>
          </w:p>
        </w:tc>
        <w:tc>
          <w:tcPr>
            <w:tcW w:w="3037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870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-373,13900</w:t>
            </w:r>
          </w:p>
        </w:tc>
      </w:tr>
      <w:tr w:rsidR="009D39A1" w:rsidRPr="000401EF" w:rsidTr="0089283C">
        <w:trPr>
          <w:trHeight w:val="312"/>
        </w:trPr>
        <w:tc>
          <w:tcPr>
            <w:tcW w:w="1093" w:type="pct"/>
            <w:shd w:val="clear" w:color="000000" w:fill="FFFFFF"/>
            <w:noWrap/>
            <w:hideMark/>
          </w:tcPr>
          <w:p w:rsidR="009D39A1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9A1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3037" w:type="pct"/>
            <w:shd w:val="clear" w:color="000000" w:fill="FFFFFF"/>
            <w:noWrap/>
            <w:hideMark/>
          </w:tcPr>
          <w:p w:rsidR="009D39A1" w:rsidRPr="000401EF" w:rsidRDefault="009D39A1" w:rsidP="008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70" w:type="pct"/>
            <w:shd w:val="clear" w:color="000000" w:fill="FFFFFF"/>
            <w:noWrap/>
            <w:vAlign w:val="center"/>
            <w:hideMark/>
          </w:tcPr>
          <w:p w:rsidR="009D39A1" w:rsidRPr="000401EF" w:rsidRDefault="009D39A1" w:rsidP="008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</w:tbl>
    <w:p w:rsidR="009D39A1" w:rsidRDefault="009D39A1" w:rsidP="009D39A1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8521E" w:rsidRPr="006A2113" w:rsidRDefault="004B3E85" w:rsidP="003E34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Расходы</w:t>
      </w:r>
    </w:p>
    <w:p w:rsidR="00C648D0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Расходы бюджета городского округа город Шахунья Нижегородской области на 2020 год после </w:t>
      </w:r>
      <w:r w:rsidR="00E473A2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уточнения составили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1 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7391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5т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ыс. руб.,</w:t>
      </w:r>
      <w:r w:rsidR="00B050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2021 год 1087 892,01743 тыс. руб., на 2022 год 1384 576,44390 тыс. руб.</w:t>
      </w:r>
      <w:r w:rsidR="00B5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:rsidR="00790304" w:rsidRPr="006A64CF" w:rsidRDefault="00790304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0304" w:rsidRPr="006A64CF" w:rsidRDefault="00790304" w:rsidP="00790304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0100 «Общегосударственные вопросы»</w:t>
      </w:r>
    </w:p>
    <w:p w:rsidR="00790304" w:rsidRDefault="00790304" w:rsidP="00790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в 2020 году составили 10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75BF5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,4</w:t>
      </w:r>
      <w:r w:rsidR="00A75BF5">
        <w:rPr>
          <w:rFonts w:ascii="Times New Roman" w:eastAsia="Times New Roman" w:hAnsi="Times New Roman" w:cs="Times New Roman"/>
          <w:sz w:val="26"/>
          <w:szCs w:val="26"/>
          <w:lang w:eastAsia="ru-RU"/>
        </w:rPr>
        <w:t>3260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подразделам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5A41" w:rsidRDefault="00715A41" w:rsidP="00790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A41" w:rsidRDefault="00715A41" w:rsidP="00715A41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A41" w:rsidRPr="006A64CF" w:rsidRDefault="00715A41" w:rsidP="00715A41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Подраздел 0104 «Функционирование органов исполнительной власти»</w:t>
      </w:r>
    </w:p>
    <w:p w:rsidR="00715A41" w:rsidRDefault="00715A41" w:rsidP="00715A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Расходы по подразделу составили в 2020 году в сумме 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875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.за счет внутренней передвижки с администрации городского округа в сумме -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 w:rsidR="005A4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управление по работе с территориями и благоустройству, в соответствии с внесением изменений в штатное расписание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+249,384 тыс. руб., и на</w:t>
      </w:r>
      <w:r w:rsidR="005A4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финансовое управление в сумме +</w:t>
      </w:r>
      <w:r w:rsidR="000B0E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314,215 тыс. руб. единовременные выплаты при выходе на пенсию</w:t>
      </w:r>
      <w:r w:rsidR="005A42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0E21" w:rsidRDefault="000B0E21" w:rsidP="000B0E2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0B0E21" w:rsidRPr="000056C1" w:rsidRDefault="000B0E21" w:rsidP="000B0E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6C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0106 «</w:t>
      </w:r>
      <w:r w:rsidRPr="000056C1">
        <w:rPr>
          <w:rFonts w:ascii="Times New Roman" w:hAnsi="Times New Roman" w:cs="Times New Roman"/>
          <w:b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</w:p>
    <w:p w:rsidR="000B0E21" w:rsidRDefault="000B0E21" w:rsidP="000B0E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Расходы по подразделу составили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11 879,54450</w:t>
      </w:r>
      <w:r w:rsidRPr="006A64CF">
        <w:rPr>
          <w:rFonts w:ascii="Times New Roman" w:hAnsi="Times New Roman" w:cs="Times New Roman"/>
          <w:sz w:val="26"/>
          <w:szCs w:val="26"/>
        </w:rPr>
        <w:t xml:space="preserve"> тыс. руб.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внутренней передвижки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сумме +314,215 тыс. руб.увеличены ассигнования на  единовременную выплату при выходе на пенсию. </w:t>
      </w:r>
    </w:p>
    <w:p w:rsidR="00A75BF5" w:rsidRDefault="00A75BF5" w:rsidP="00CE379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0107 «Обеспечение проведения выборов и референдумов»</w:t>
      </w:r>
    </w:p>
    <w:p w:rsidR="00A75BF5" w:rsidRPr="006A64CF" w:rsidRDefault="000B0DD4" w:rsidP="000B0E2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75BF5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по подразделу составили </w:t>
      </w:r>
      <w:r w:rsidR="00A75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647,19260</w:t>
      </w:r>
      <w:r w:rsidR="00A75BF5" w:rsidRPr="006A64CF">
        <w:rPr>
          <w:rFonts w:ascii="Times New Roman" w:hAnsi="Times New Roman" w:cs="Times New Roman"/>
          <w:sz w:val="26"/>
          <w:szCs w:val="26"/>
        </w:rPr>
        <w:t xml:space="preserve"> тыс. руб.  </w:t>
      </w:r>
      <w:r w:rsidR="00A75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внутренней передвижки </w:t>
      </w:r>
      <w:r w:rsidR="00A75BF5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75B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сумме +647,19260 тыс. руб.увеличены ассигнования на проведение дополнительных выборов депутатов Совета депутатов городского округа город Шахунья.</w:t>
      </w:r>
    </w:p>
    <w:p w:rsidR="00790304" w:rsidRPr="006A64CF" w:rsidRDefault="00790304" w:rsidP="00790304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0113 «Другие общегосударственные вопросы»</w:t>
      </w:r>
    </w:p>
    <w:p w:rsidR="00790304" w:rsidRPr="00151A95" w:rsidRDefault="00790304" w:rsidP="00790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составили в сумме 3</w:t>
      </w:r>
      <w:r w:rsidR="00151A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247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9886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 счет средств резервного фонда Правительства Нижегородской области в сумме </w:t>
      </w:r>
      <w:r w:rsidR="008E3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375,48 тыс. руб.</w:t>
      </w:r>
      <w:r w:rsidR="00151A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3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содействия в подготовке проведения общероссийского голосования по вопросу одобрения изменений в К</w:t>
      </w:r>
      <w:r w:rsidR="00D24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онституцию Российской Федерации, за счет внутренней передвижки выделены средства в сумме +390,0 тыс. руб.на финансирование муниципальной программы </w:t>
      </w:r>
      <w:r w:rsidR="00D2473D" w:rsidRPr="00D2473D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городского округа город Шахунья Нижегор</w:t>
      </w:r>
      <w:r w:rsidR="007F239B">
        <w:rPr>
          <w:rFonts w:ascii="Times New Roman" w:hAnsi="Times New Roman" w:cs="Times New Roman"/>
          <w:bCs/>
          <w:sz w:val="26"/>
          <w:szCs w:val="26"/>
        </w:rPr>
        <w:t xml:space="preserve">одской области </w:t>
      </w:r>
      <w:r w:rsidR="00D2473D" w:rsidRPr="00D2473D">
        <w:rPr>
          <w:rFonts w:ascii="Times New Roman" w:hAnsi="Times New Roman" w:cs="Times New Roman"/>
          <w:bCs/>
          <w:sz w:val="26"/>
          <w:szCs w:val="26"/>
        </w:rPr>
        <w:t>» (</w:t>
      </w:r>
      <w:r w:rsidR="00D2473D">
        <w:rPr>
          <w:rFonts w:ascii="Times New Roman" w:hAnsi="Times New Roman" w:cs="Times New Roman"/>
          <w:bCs/>
          <w:sz w:val="26"/>
          <w:szCs w:val="26"/>
        </w:rPr>
        <w:t xml:space="preserve">содержание муниципальной казны-снос ветхого МКД пер </w:t>
      </w:r>
      <w:r w:rsidR="00151A95">
        <w:rPr>
          <w:rFonts w:ascii="Times New Roman" w:hAnsi="Times New Roman" w:cs="Times New Roman"/>
          <w:bCs/>
          <w:sz w:val="26"/>
          <w:szCs w:val="26"/>
        </w:rPr>
        <w:t xml:space="preserve">Торговыйд.10), уменьшение муниципальной программы </w:t>
      </w:r>
      <w:r w:rsidR="00151A95" w:rsidRPr="00151A95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 городского округа город Шахунья Нижегородской области на 2015-2020 годы»</w:t>
      </w:r>
      <w:r w:rsidR="00151A95">
        <w:rPr>
          <w:rFonts w:ascii="Times New Roman" w:hAnsi="Times New Roman" w:cs="Times New Roman"/>
          <w:bCs/>
          <w:sz w:val="26"/>
          <w:szCs w:val="26"/>
        </w:rPr>
        <w:t xml:space="preserve"> в сумме -500,0 тыс. руб.за счет экономии по содержанию муниципальной казны.</w:t>
      </w:r>
    </w:p>
    <w:p w:rsidR="00790304" w:rsidRDefault="00790304" w:rsidP="00790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78CA" w:rsidRPr="00602D33" w:rsidRDefault="009878CA" w:rsidP="009878CA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0300 </w:t>
      </w:r>
      <w:r w:rsidRPr="00602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602D33">
        <w:rPr>
          <w:rFonts w:ascii="Times New Roman" w:hAnsi="Times New Roman" w:cs="Times New Roman"/>
          <w:b/>
        </w:rPr>
        <w:t>Национальная безопасность и правоохранительная деятельность»</w:t>
      </w:r>
    </w:p>
    <w:p w:rsidR="009878CA" w:rsidRDefault="009878CA" w:rsidP="009878CA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составили в 2020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692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подразделам:</w:t>
      </w:r>
    </w:p>
    <w:p w:rsidR="009878CA" w:rsidRDefault="009878CA" w:rsidP="009878CA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8CA" w:rsidRPr="009878CA" w:rsidRDefault="009878CA" w:rsidP="009878C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78C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Подраздел 0309</w:t>
      </w:r>
      <w:r w:rsidRPr="0098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878CA">
        <w:rPr>
          <w:rFonts w:ascii="Times New Roman" w:hAnsi="Times New Roman" w:cs="Times New Roman"/>
          <w:b/>
          <w:bCs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оборона»</w:t>
      </w:r>
    </w:p>
    <w:p w:rsidR="009878CA" w:rsidRPr="00F029C6" w:rsidRDefault="009878CA" w:rsidP="009878CA">
      <w:pPr>
        <w:spacing w:after="0"/>
        <w:jc w:val="both"/>
        <w:rPr>
          <w:b/>
          <w:bCs/>
        </w:rPr>
      </w:pPr>
    </w:p>
    <w:p w:rsidR="009878CA" w:rsidRPr="009878CA" w:rsidRDefault="009878CA" w:rsidP="009878CA">
      <w:pPr>
        <w:jc w:val="both"/>
        <w:rPr>
          <w:rFonts w:ascii="Times New Roman" w:hAnsi="Times New Roman" w:cs="Times New Roman"/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87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 2020 году составили в сумме 4 268</w:t>
      </w:r>
      <w:r w:rsidRPr="009878CA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987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 за с</w:t>
      </w:r>
      <w:r w:rsidR="008E3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987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внутренней передвижки выделены средства на мероприятия </w:t>
      </w:r>
      <w:r w:rsidRPr="009878CA">
        <w:rPr>
          <w:rFonts w:ascii="Times New Roman" w:hAnsi="Times New Roman" w:cs="Times New Roman"/>
          <w:sz w:val="26"/>
          <w:szCs w:val="26"/>
        </w:rPr>
        <w:t>по профилактическим мерам антитеррористического характера в сумме +15,0 тыс. руб.</w:t>
      </w:r>
      <w:r w:rsidR="008E3939">
        <w:rPr>
          <w:rFonts w:ascii="Times New Roman" w:hAnsi="Times New Roman" w:cs="Times New Roman"/>
          <w:sz w:val="26"/>
          <w:szCs w:val="26"/>
        </w:rPr>
        <w:t>за счет уменьшения расходов по агитационным мероприятиям.</w:t>
      </w:r>
    </w:p>
    <w:p w:rsidR="009878CA" w:rsidRDefault="009878CA" w:rsidP="009878CA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8CA" w:rsidRDefault="009878CA" w:rsidP="007903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8D0" w:rsidRPr="006A64CF" w:rsidRDefault="00C648D0" w:rsidP="001117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0400 «Национальная экономика»</w:t>
      </w:r>
    </w:p>
    <w:p w:rsidR="00C648D0" w:rsidRDefault="00C648D0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Расходы составили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</w:t>
      </w:r>
      <w:r w:rsidR="00213FC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431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3601</w:t>
      </w:r>
      <w:r w:rsidR="0079030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</w:t>
      </w:r>
      <w:r w:rsidR="00621AD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подразделам:</w:t>
      </w:r>
    </w:p>
    <w:p w:rsidR="00F25ADD" w:rsidRDefault="00F25ADD" w:rsidP="00F25ADD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0401«Общеэкономические вопросы»</w:t>
      </w:r>
    </w:p>
    <w:p w:rsidR="00F25ADD" w:rsidRPr="00E473A2" w:rsidRDefault="00F25ADD" w:rsidP="00F25ADD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ADD" w:rsidRDefault="00F25ADD" w:rsidP="00F25ADD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 2020 году составили в сумме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за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передвижки уменьшены бюджетные ассигнования в сумме -457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отменой проведения мероприятий по организации трудовых бригад в каникулярный период.</w:t>
      </w:r>
    </w:p>
    <w:p w:rsidR="00F25ADD" w:rsidRDefault="00F25ADD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3A2" w:rsidRDefault="00E473A2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304" w:rsidRPr="006A64CF" w:rsidRDefault="00790304" w:rsidP="00790304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0405 «Сельское хозяйство»</w:t>
      </w:r>
    </w:p>
    <w:p w:rsidR="00790304" w:rsidRPr="006A64CF" w:rsidRDefault="00790304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00EC8" w:rsidRPr="00BB0EC3" w:rsidRDefault="00790304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 2020 году составили в сумме 12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 019,70234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руб, за счет увеличения субвенции</w:t>
      </w:r>
      <w:r w:rsidR="00B00EC8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00EC8" w:rsidRPr="00BB0EC3" w:rsidRDefault="00B00EC8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90304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304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 племенного животноводства за счет средств областного бюджета</w:t>
      </w:r>
      <w:r w:rsidR="00790304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сумме + 899,0 тыс. руб.,</w:t>
      </w:r>
    </w:p>
    <w:p w:rsidR="00790304" w:rsidRPr="00BB0EC3" w:rsidRDefault="00790304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уменьшения субвенции</w:t>
      </w:r>
      <w:r w:rsidR="00B00EC8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BB0E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790304" w:rsidRPr="00BB0EC3" w:rsidRDefault="00B00EC8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возмещение части затрат на приобретение элитных семян за счет средств областного бюджета в сумме -34,69563 тыс. руб.</w:t>
      </w:r>
    </w:p>
    <w:p w:rsidR="00B00EC8" w:rsidRPr="00BB0EC3" w:rsidRDefault="00B00EC8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возмещение части затрат на приобретение элитных семян за счет средств областного бюд</w:t>
      </w:r>
      <w:r w:rsidR="008E393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жета в сумме -4,33875 тыс. руб.</w:t>
      </w:r>
    </w:p>
    <w:p w:rsidR="00B00EC8" w:rsidRPr="00BB0EC3" w:rsidRDefault="00B00EC8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возмещение части затрат на приобретение элитных семян за счет средств федерального бюджета в сумме -12,36328 тыс. руб.</w:t>
      </w:r>
    </w:p>
    <w:p w:rsidR="00B00EC8" w:rsidRDefault="00B00EC8" w:rsidP="0079030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15073" w:rsidRPr="006A64CF" w:rsidRDefault="00F15073" w:rsidP="00790304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8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Транспорт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F15073" w:rsidRPr="006A64CF" w:rsidRDefault="00F15073" w:rsidP="00F15073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F15073" w:rsidRDefault="00F15073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Расходы по подразделу в 2020 году составили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F40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13FC9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13FC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субсидии из областного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сумме +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2 510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на деятельность автотранспортных предприятий, для предоставления субсидии МУП </w:t>
      </w:r>
      <w:r w:rsidR="00213FC9" w:rsidRPr="00213FC9">
        <w:rPr>
          <w:sz w:val="26"/>
          <w:szCs w:val="26"/>
        </w:rPr>
        <w:t xml:space="preserve"> </w:t>
      </w:r>
      <w:r w:rsidR="00213FC9" w:rsidRPr="00213FC9">
        <w:rPr>
          <w:rFonts w:ascii="Times New Roman" w:hAnsi="Times New Roman" w:cs="Times New Roman"/>
          <w:sz w:val="26"/>
          <w:szCs w:val="26"/>
        </w:rPr>
        <w:t>«Шахунское ПАП»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</w:p>
    <w:p w:rsidR="009A3592" w:rsidRDefault="009A3592" w:rsidP="003E34BB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FC9" w:rsidRDefault="00213FC9" w:rsidP="00213FC9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9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Дорожное хозяйство (дорожные фонды)</w:t>
      </w: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</w:p>
    <w:p w:rsidR="00213FC9" w:rsidRDefault="00B00EC8" w:rsidP="00B00EC8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13FC9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 по подразделу в 2020 году составили в сумме </w:t>
      </w:r>
      <w:r w:rsidR="005F40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71</w:t>
      </w:r>
      <w:r w:rsidR="009A3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40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692</w:t>
      </w:r>
      <w:r w:rsidR="00213FC9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4038">
        <w:rPr>
          <w:rFonts w:ascii="Times New Roman" w:eastAsia="Times New Roman" w:hAnsi="Times New Roman" w:cs="Times New Roman"/>
          <w:sz w:val="26"/>
          <w:szCs w:val="26"/>
          <w:lang w:eastAsia="ru-RU"/>
        </w:rPr>
        <w:t>794</w:t>
      </w:r>
      <w:r w:rsidR="009A359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213FC9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 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субсидии из областного бюджета в  сумме +</w:t>
      </w:r>
      <w:r w:rsidR="009A3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="009A3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13FC9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A3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13FC9"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</w:t>
      </w:r>
      <w:r w:rsidR="0021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9A35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и ремонт автомобильных дорог общего пользования местного значения.</w:t>
      </w:r>
    </w:p>
    <w:p w:rsidR="00B00EC8" w:rsidRPr="00FA44D0" w:rsidRDefault="00B00EC8" w:rsidP="009A359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A44D0" w:rsidRDefault="00FA44D0" w:rsidP="009A3592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32"/>
          <w:sz w:val="26"/>
          <w:szCs w:val="26"/>
          <w:lang w:eastAsia="ru-RU"/>
        </w:rPr>
      </w:pPr>
      <w:r w:rsidRPr="00FA44D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 0410 «</w:t>
      </w:r>
      <w:r w:rsidRPr="00FA44D0">
        <w:rPr>
          <w:rFonts w:ascii="Times New Roman" w:eastAsia="Times New Roman" w:hAnsi="Times New Roman"/>
          <w:b/>
          <w:i/>
          <w:kern w:val="32"/>
          <w:sz w:val="26"/>
          <w:szCs w:val="26"/>
          <w:lang w:eastAsia="ru-RU"/>
        </w:rPr>
        <w:t>Связь и информатика»</w:t>
      </w:r>
    </w:p>
    <w:p w:rsidR="00FA44D0" w:rsidRDefault="00FA44D0" w:rsidP="00FA44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году составили в сумме 2 040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руб,за счет</w:t>
      </w:r>
    </w:p>
    <w:p w:rsidR="00FA44D0" w:rsidRDefault="00FA44D0" w:rsidP="00FA44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уточнения отнесения расходов.</w:t>
      </w:r>
    </w:p>
    <w:p w:rsidR="00FA44D0" w:rsidRPr="00FA44D0" w:rsidRDefault="00FA44D0" w:rsidP="00FA44D0">
      <w:pPr>
        <w:tabs>
          <w:tab w:val="left" w:pos="3133"/>
        </w:tabs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00EC8" w:rsidRPr="00B00EC8" w:rsidRDefault="00B00EC8" w:rsidP="00B00EC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Подраздел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0412 «</w:t>
      </w:r>
      <w:r w:rsidRPr="00B00E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Другие вопросы в области национальной экономики»</w:t>
      </w:r>
    </w:p>
    <w:p w:rsidR="00B00EC8" w:rsidRPr="00BB0EC3" w:rsidRDefault="00B00EC8" w:rsidP="00B0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по подразделу в</w:t>
      </w:r>
      <w:r w:rsidR="00D24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 году составили в сумме </w:t>
      </w:r>
      <w:r w:rsidR="00F4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24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3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F4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37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355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руб,за счет </w:t>
      </w:r>
      <w:r w:rsidR="00206614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межбюджетных трансфертов на возмещение затрат организаций, пострадавших от коронавирусной инфекции (COVID-19), на оплату коммунальных услуг в сумме +108,65 тыс. руб., </w:t>
      </w:r>
    </w:p>
    <w:p w:rsidR="008E3939" w:rsidRDefault="00206614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B00EC8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00EC8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межбюджетных трансфертов на возмещение затрат организаций, пострадавших от коронавирусной инфекции (COVID-19), на оплату труда работников в сумме +464,2 тыс. руб.</w:t>
      </w:r>
      <w:r w:rsidR="00B00EC8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3939" w:rsidRDefault="00206614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00EC8" w:rsidRPr="00BB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00EC8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межбюджетных трансфертов на 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 самозанятых граждан</w:t>
      </w:r>
      <w:r w:rsidR="00B00EC8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пострадавших от коронавирусной инфекции (COVID-19),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44,522тыс. руб.</w:t>
      </w:r>
      <w:r w:rsidR="00B00EC8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0DD4" w:rsidRDefault="00D2473D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внутренней передвижки</w:t>
      </w:r>
      <w:r w:rsidR="000B0D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B0DD4" w:rsidRDefault="000B0DD4" w:rsidP="002066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24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выделены средства в сумме +119,56350 тыс. руб.на финансирование муниципальной программы </w:t>
      </w:r>
      <w:r w:rsidR="00D2473D" w:rsidRPr="00D2473D">
        <w:rPr>
          <w:rFonts w:ascii="Times New Roman" w:hAnsi="Times New Roman" w:cs="Times New Roman"/>
          <w:bCs/>
          <w:sz w:val="26"/>
          <w:szCs w:val="26"/>
        </w:rPr>
        <w:t>«</w:t>
      </w:r>
      <w:r w:rsidRPr="000B0DD4">
        <w:rPr>
          <w:rFonts w:ascii="Times New Roman" w:hAnsi="Times New Roman" w:cs="Times New Roman"/>
          <w:bCs/>
          <w:sz w:val="26"/>
          <w:szCs w:val="26"/>
        </w:rPr>
        <w:t>Развитие предпринимательства в городском округе город Шахунья Нижегородской области</w:t>
      </w:r>
      <w:r w:rsidR="00D2473D" w:rsidRPr="000B0DD4">
        <w:rPr>
          <w:rFonts w:ascii="Times New Roman" w:hAnsi="Times New Roman" w:cs="Times New Roman"/>
          <w:bCs/>
          <w:sz w:val="26"/>
          <w:szCs w:val="26"/>
        </w:rPr>
        <w:t>»(мониторинг</w:t>
      </w:r>
      <w:r w:rsidR="00D2473D">
        <w:rPr>
          <w:rFonts w:ascii="Times New Roman" w:hAnsi="Times New Roman" w:cs="Times New Roman"/>
          <w:bCs/>
          <w:sz w:val="26"/>
          <w:szCs w:val="26"/>
        </w:rPr>
        <w:t xml:space="preserve"> деятельности субъектов малого </w:t>
      </w:r>
      <w:r w:rsidR="00CE3793">
        <w:rPr>
          <w:rFonts w:ascii="Times New Roman" w:hAnsi="Times New Roman" w:cs="Times New Roman"/>
          <w:bCs/>
          <w:sz w:val="26"/>
          <w:szCs w:val="26"/>
        </w:rPr>
        <w:t>и среднего предпринимательства)</w:t>
      </w:r>
      <w:r w:rsidR="00FA44D0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206614" w:rsidRDefault="000B0DD4" w:rsidP="0020661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FA44D0">
        <w:rPr>
          <w:rFonts w:ascii="Times New Roman" w:hAnsi="Times New Roman" w:cs="Times New Roman"/>
          <w:bCs/>
          <w:sz w:val="26"/>
          <w:szCs w:val="26"/>
        </w:rPr>
        <w:t xml:space="preserve"> уменьшена субсидия АНО «Проектный офис» в сумме -</w:t>
      </w:r>
      <w:r w:rsidR="00F400B1">
        <w:rPr>
          <w:rFonts w:ascii="Times New Roman" w:hAnsi="Times New Roman" w:cs="Times New Roman"/>
          <w:bCs/>
          <w:sz w:val="26"/>
          <w:szCs w:val="26"/>
        </w:rPr>
        <w:t>2 013</w:t>
      </w:r>
      <w:r w:rsidR="00FA44D0">
        <w:rPr>
          <w:rFonts w:ascii="Times New Roman" w:hAnsi="Times New Roman" w:cs="Times New Roman"/>
          <w:bCs/>
          <w:sz w:val="26"/>
          <w:szCs w:val="26"/>
        </w:rPr>
        <w:t>,</w:t>
      </w:r>
      <w:r w:rsidR="00F400B1">
        <w:rPr>
          <w:rFonts w:ascii="Times New Roman" w:hAnsi="Times New Roman" w:cs="Times New Roman"/>
          <w:bCs/>
          <w:sz w:val="26"/>
          <w:szCs w:val="26"/>
        </w:rPr>
        <w:t>338</w:t>
      </w:r>
      <w:r w:rsidR="00FA44D0">
        <w:rPr>
          <w:rFonts w:ascii="Times New Roman" w:hAnsi="Times New Roman" w:cs="Times New Roman"/>
          <w:bCs/>
          <w:sz w:val="26"/>
          <w:szCs w:val="26"/>
        </w:rPr>
        <w:t xml:space="preserve"> тыс. руб..</w:t>
      </w:r>
    </w:p>
    <w:p w:rsidR="00CE3793" w:rsidRDefault="00CE3793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939" w:rsidRPr="00BB0EC3" w:rsidRDefault="008E3939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614" w:rsidRPr="006A64CF" w:rsidRDefault="00206614" w:rsidP="002066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0500 «Жилищно-коммунальной хозяйство»</w:t>
      </w:r>
    </w:p>
    <w:p w:rsidR="00206614" w:rsidRDefault="00206614" w:rsidP="00206614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составили в 2020 году 172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F4038">
        <w:rPr>
          <w:rFonts w:ascii="Times New Roman" w:eastAsia="Times New Roman" w:hAnsi="Times New Roman" w:cs="Times New Roman"/>
          <w:sz w:val="26"/>
          <w:szCs w:val="26"/>
          <w:lang w:eastAsia="ru-RU"/>
        </w:rPr>
        <w:t>060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4038">
        <w:rPr>
          <w:rFonts w:ascii="Times New Roman" w:eastAsia="Times New Roman" w:hAnsi="Times New Roman" w:cs="Times New Roman"/>
          <w:sz w:val="26"/>
          <w:szCs w:val="26"/>
          <w:lang w:eastAsia="ru-RU"/>
        </w:rPr>
        <w:t>453</w:t>
      </w:r>
      <w:r w:rsidR="00D247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2021 году 91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,4 тыс. руб., в 2022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50 тыс. руб., в том числе по подразделам:</w:t>
      </w:r>
    </w:p>
    <w:p w:rsidR="005D5791" w:rsidRDefault="005D5791" w:rsidP="005D57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14" w:rsidRPr="006A64CF" w:rsidRDefault="00206614" w:rsidP="0020661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0501 «Жилищное хозяйство»</w:t>
      </w:r>
    </w:p>
    <w:p w:rsidR="00206614" w:rsidRPr="00BB0EC3" w:rsidRDefault="00206614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Расходы по подразделу составили в 2020 году 46 262,03680 тыс. руб., в 2021 году 4 457,3 тыс. руб., в 2022 году 40 939,947 тыс. руб., за счет</w:t>
      </w:r>
      <w:r w:rsidR="00A153E0"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="00A153E0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величения субсидии бюджетам </w:t>
      </w:r>
      <w:r w:rsidR="00A153E0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="00A153E0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+34 724,79820 тыс. руб.</w:t>
      </w:r>
    </w:p>
    <w:p w:rsidR="00A153E0" w:rsidRPr="00BB0EC3" w:rsidRDefault="00A153E0" w:rsidP="00A1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-субсидии 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 в сумме +243,896 тыс. руб.,</w:t>
      </w:r>
    </w:p>
    <w:p w:rsidR="00206614" w:rsidRPr="00BB0EC3" w:rsidRDefault="00206614" w:rsidP="00206614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в 2021 году </w:t>
      </w:r>
      <w:r w:rsidR="00A153E0"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-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435,011 тыс. руб., в 2022 году </w:t>
      </w:r>
      <w:r w:rsidR="00A153E0"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+37 659,847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тыс. руб.</w:t>
      </w:r>
      <w:r w:rsidR="00A153E0"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;</w:t>
      </w:r>
    </w:p>
    <w:p w:rsidR="00A153E0" w:rsidRDefault="00A153E0" w:rsidP="00A1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 резервного фонда Правительства НО на софинансирование расходов организаций, осуществляющих управление и обслуживание многоквартирного жилого фонда, на приобретение дезинфицирующих средств в сумме +151,638 тыс. руб., за счет внутренней передвижки выделены средства на оплату договора ГПХ на осуществление контроля за функцией технического заказчика за капитальным ремонтом МКД в сумме </w:t>
      </w:r>
      <w:r w:rsidR="008E3939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292,95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835" w:rsidRPr="005543BD" w:rsidRDefault="00EB0835" w:rsidP="00A15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35" w:rsidRPr="006A64CF" w:rsidRDefault="00EB0835" w:rsidP="00EB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0502 «Коммунальное хозяйство»</w:t>
      </w:r>
    </w:p>
    <w:p w:rsidR="00EB0835" w:rsidRPr="00BB0EC3" w:rsidRDefault="00EB0835" w:rsidP="00E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Расходы по подразделу составили 6 5</w:t>
      </w:r>
      <w:r w:rsidR="005F403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38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</w:t>
      </w:r>
      <w:r w:rsidR="005F403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9551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0 тыс. руб. за счет увеличения 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создание (обустройство) контейнерных площадок в сумме + 1 221,07550 тыс. руб.,</w:t>
      </w:r>
    </w:p>
    <w:p w:rsidR="00EB0835" w:rsidRPr="00BB0EC3" w:rsidRDefault="00EB0835" w:rsidP="00E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прочих межбюджетных трансфертов на приобретение мусорных контейнеров и (или) бункеров в сумме +42</w:t>
      </w:r>
      <w:r w:rsidR="000B0D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0DD4">
        <w:rPr>
          <w:rFonts w:ascii="Times New Roman" w:eastAsia="Times New Roman" w:hAnsi="Times New Roman" w:cs="Times New Roman"/>
          <w:sz w:val="26"/>
          <w:szCs w:val="26"/>
          <w:lang w:eastAsia="ru-RU"/>
        </w:rPr>
        <w:t>35360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</w:p>
    <w:p w:rsidR="000B0DD4" w:rsidRDefault="00EB0835" w:rsidP="000B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резервного фонда Правительства НО (распоряжение от 29.04.2020 №438-р) на погашение кредиторской задолженности МУП "Шахунские объединенные коммунальные системы" за ранее оказанные услуги по дроблению плотных кубов дров в топливную щепу в сумме +1700,0 тыс. руб.</w:t>
      </w:r>
      <w:r w:rsidR="000B0DD4" w:rsidRPr="000B0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0EC8" w:rsidRDefault="00B00EC8" w:rsidP="00EB083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73D" w:rsidRDefault="00D2473D" w:rsidP="00D2473D">
      <w:pPr>
        <w:jc w:val="center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lastRenderedPageBreak/>
        <w:t>Подраздел 0503 «Благоустройство»</w:t>
      </w:r>
    </w:p>
    <w:p w:rsidR="00D2473D" w:rsidRDefault="00D2473D" w:rsidP="00EB0835">
      <w:pPr>
        <w:jc w:val="both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Расходы по подразделу составили </w:t>
      </w:r>
      <w:r w:rsidR="00AD2F7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5</w:t>
      </w:r>
      <w:r w:rsidR="005F403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="00AD2F7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453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,8</w:t>
      </w:r>
      <w:r w:rsidR="00AD2F70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4497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тыс. руб. за счет</w:t>
      </w:r>
      <w:r w:rsidR="00AD2F70" w:rsidRPr="00AD2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2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внутренней передвижки уменьшены бюджетные ассигнования с проектно-сметной документации, в связи с экономией  в сумме -509,56350 тыс. руб.</w:t>
      </w:r>
    </w:p>
    <w:p w:rsidR="00EB0835" w:rsidRPr="006A64CF" w:rsidRDefault="00EB0835" w:rsidP="00EB0835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0505 Другие вопросы в области жилищно-коммунального хозяйства»</w:t>
      </w:r>
    </w:p>
    <w:p w:rsidR="00EB0835" w:rsidRPr="00BB0EC3" w:rsidRDefault="00EB0835" w:rsidP="00E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Расходы по подразделу составили в 2020 году 67 805,61654 тыс. руб.</w:t>
      </w: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межбюджетных трансфертоввыделены средства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 в сумме +45 000,0 тыс. руб.</w:t>
      </w:r>
    </w:p>
    <w:p w:rsidR="00EB0835" w:rsidRPr="005543BD" w:rsidRDefault="00EB0835" w:rsidP="00EB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35" w:rsidRDefault="00EB0835" w:rsidP="00EB0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5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0600 «</w:t>
      </w:r>
      <w:r w:rsidRPr="00B43568">
        <w:rPr>
          <w:rFonts w:ascii="Times New Roman" w:hAnsi="Times New Roman" w:cs="Times New Roman"/>
          <w:b/>
          <w:sz w:val="26"/>
          <w:szCs w:val="26"/>
        </w:rPr>
        <w:t>Охрана окружающей среды»</w:t>
      </w:r>
    </w:p>
    <w:p w:rsidR="00EB0835" w:rsidRDefault="00EB0835" w:rsidP="00EB083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составили в 2020 году 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34346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в том числе по подразделам:</w:t>
      </w:r>
    </w:p>
    <w:p w:rsidR="00EB0835" w:rsidRPr="006A64CF" w:rsidRDefault="00EB0835" w:rsidP="00EB0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</w:pPr>
    </w:p>
    <w:p w:rsidR="00EB0835" w:rsidRDefault="00EB0835" w:rsidP="00EB08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568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Подраздел 0602 «</w:t>
      </w:r>
      <w:r w:rsidRPr="00B43568">
        <w:rPr>
          <w:rFonts w:ascii="Times New Roman" w:hAnsi="Times New Roman" w:cs="Times New Roman"/>
          <w:b/>
          <w:sz w:val="26"/>
          <w:szCs w:val="26"/>
        </w:rPr>
        <w:t>Сбор, удаление отходов и очистка сточных вод»</w:t>
      </w:r>
    </w:p>
    <w:p w:rsidR="00BB0EC3" w:rsidRPr="00BB0EC3" w:rsidRDefault="00EB0835" w:rsidP="00BB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Расходы по подразделу составили в 2020 году </w:t>
      </w:r>
      <w:r w:rsidR="00F400B1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10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="00F400B1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0</w:t>
      </w:r>
      <w:r w:rsidRPr="00BB0EC3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35,34346 тыс, руб. </w:t>
      </w:r>
      <w:r w:rsidR="00BB0EC3"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уменьшения субсидии  на строительство и реконструкцию (модернизацию) объектов питьевого водоснабжения за счет средств областного бюджета в сумме -0,05654 тыс. руб.</w:t>
      </w:r>
    </w:p>
    <w:p w:rsidR="000B0DD4" w:rsidRDefault="00BB0EC3" w:rsidP="00F4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EC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на реализацию мероприятий по сокращению доли загрязненных сточных вод за счет средств областного бюджета в сумме -28,595 тыс. руб.</w:t>
      </w:r>
      <w:r w:rsidR="00F400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400B1" w:rsidRDefault="00F400B1" w:rsidP="00F400B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увеличены ассигнования в сумме +3900,0 тыс. руб.на проведение государственной экспертизы строительства сетей канализации и станции биологической очистки в р.п. Вахтан (+1800,0), на проведение государственной экспертизы строительства сетей канализации и канализационных очистных сооружений в р.п. Сява (+2100,0) .</w:t>
      </w:r>
    </w:p>
    <w:p w:rsidR="00EB0835" w:rsidRPr="00BB0EC3" w:rsidRDefault="00EB0835" w:rsidP="00EB083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EC3" w:rsidRPr="006A64CF" w:rsidRDefault="00BB0EC3" w:rsidP="00BB0EC3">
      <w:pPr>
        <w:tabs>
          <w:tab w:val="left" w:pos="3133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0700 «Образование»</w:t>
      </w:r>
    </w:p>
    <w:p w:rsidR="00B00EC8" w:rsidRDefault="00BB0EC3" w:rsidP="00BB0EC3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Расходы составили в сумме 8</w:t>
      </w:r>
      <w:r w:rsidR="00151A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56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5AD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тыс. руб., в том числе по подразделам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BB0EC3" w:rsidRPr="006A64CF" w:rsidRDefault="00BB0EC3" w:rsidP="00BB0EC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0702 «Общее образование»</w:t>
      </w:r>
    </w:p>
    <w:p w:rsidR="00BB0EC3" w:rsidRPr="00151A95" w:rsidRDefault="00BB0EC3" w:rsidP="00BB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A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Расходы по подразделу составили </w:t>
      </w:r>
      <w:r w:rsidR="00F25ADD" w:rsidRPr="00151A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500</w:t>
      </w:r>
      <w:r w:rsidRPr="00151A95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 </w:t>
      </w:r>
      <w:r w:rsidR="00151A95" w:rsidRPr="00151A95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7</w:t>
      </w:r>
      <w:r w:rsidR="00F25ADD" w:rsidRPr="00151A95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30</w:t>
      </w:r>
      <w:r w:rsidRPr="00151A95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,889 </w:t>
      </w:r>
      <w:r w:rsidRPr="00151A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руб., за счет выделения средств на условиях софинансирования на строительство школы в с. Хмелевицы в сумме +20 673,4 тыс. руб.,</w:t>
      </w:r>
      <w:r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 на капитальный ремонт образовательных организаций, реализующих общеобразовательные программы Нижегородской области в сумме +4002,2 тыс. руб., за счет внутренней передвижки у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меньшены ассгнования по администрации с расходов на проектно-сметную документацию</w:t>
      </w:r>
      <w:r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энономией, в сумме -292,95 тыс. руб.</w:t>
      </w:r>
      <w:r w:rsidR="00F25ADD"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счет внутренней передвижк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управлению образования выделены средства в сумме + 17</w:t>
      </w:r>
      <w:r w:rsidR="00F25ADD"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49,0 тыс. руб. на укрепление материально-технической базы (приобретение мебели в Сош №14 и оош Лужайская, в связи с образованием цифрового и гуманитарного профилей «Точка роста», ремонт кабинета в сош № 2,14, экспртиза ПСД на ремонт сош №14</w:t>
      </w:r>
      <w:r w:rsid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,на ПСД по программе капитального ремонта в гимназии, Верховской школе</w:t>
      </w:r>
      <w:r w:rsidR="00F25ADD"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151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2EF7" w:rsidRPr="005543BD" w:rsidRDefault="00762EF7" w:rsidP="00BB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C3" w:rsidRPr="006A64CF" w:rsidRDefault="00BB0EC3" w:rsidP="00BB0EC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0703 «Дополнительное образование детей»</w:t>
      </w:r>
    </w:p>
    <w:p w:rsidR="00BB0EC3" w:rsidRDefault="00BB0EC3" w:rsidP="00BB0EC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Расходы по подразделу составили 6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1 239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43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руб, за счет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фонда на поддержку территорий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+60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«Сявской детской музыкальной школе» на приобретение </w:t>
      </w:r>
      <w:r w:rsidR="00AC0A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звукового оборудования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6986" w:rsidRDefault="00D56986" w:rsidP="00D5698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070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7 «Молодежная политика»</w:t>
      </w:r>
    </w:p>
    <w:p w:rsidR="00D56986" w:rsidRDefault="00D56986" w:rsidP="00D56986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по подразделу составили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1 004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>4</w:t>
      </w:r>
      <w:r w:rsidRPr="006A64CF">
        <w:rPr>
          <w:rFonts w:ascii="Times New Roman" w:eastAsia="Times New Roman" w:hAnsi="Times New Roman" w:cs="Times New Roman"/>
          <w:bCs/>
          <w:iCs/>
          <w:kern w:val="32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руб.,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счет внутренней передвижки, с отменой проведения мероприятий по летней оздоровительной компании, уменьшены ассигнования в сумме – 792,0 тыс. руб., </w:t>
      </w:r>
    </w:p>
    <w:p w:rsidR="00D56986" w:rsidRPr="006A64CF" w:rsidRDefault="00D56986" w:rsidP="00BB0EC3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762EF7" w:rsidRPr="006A64CF" w:rsidRDefault="00762EF7" w:rsidP="00762E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2EF7" w:rsidRPr="006A64CF" w:rsidRDefault="00762EF7" w:rsidP="00762E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1000 «Социальная политика»</w:t>
      </w:r>
    </w:p>
    <w:p w:rsidR="00762EF7" w:rsidRPr="006A64CF" w:rsidRDefault="00762EF7" w:rsidP="00762E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Расходы по разделу составили 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035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174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руб., руб.  в том числе по подразделам:</w:t>
      </w:r>
    </w:p>
    <w:p w:rsidR="00762EF7" w:rsidRDefault="00762EF7" w:rsidP="00762E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872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1003 «</w:t>
      </w:r>
      <w:r w:rsidRPr="00742872">
        <w:rPr>
          <w:rFonts w:ascii="Times New Roman" w:hAnsi="Times New Roman" w:cs="Times New Roman"/>
          <w:b/>
          <w:bCs/>
          <w:sz w:val="26"/>
          <w:szCs w:val="26"/>
        </w:rPr>
        <w:t>Социальное обеспечение населения»</w:t>
      </w:r>
    </w:p>
    <w:p w:rsidR="00762EF7" w:rsidRPr="00762EF7" w:rsidRDefault="00762EF7" w:rsidP="00762E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E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Расходы по подразделу составили 2 863,974 тыс. руб. в 2020 году, за счет увеличения с</w:t>
      </w:r>
      <w:r w:rsidRPr="00762EF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убвенции 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 в сумме +1 790,316 тыс. руб., уменьшена субсидия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 в сумме -49,242 тыс. руб., за счет фонда на поддержку территорий выделены средства на оказание материальной помощи Баевой Галине Владимировне, проживающей по адресу: г. Шахунья ул. Кутузова.д.3 на непредвиденные расходы в сумме +12,5 тыс. руб</w:t>
      </w:r>
    </w:p>
    <w:p w:rsidR="00BB0EC3" w:rsidRPr="00762EF7" w:rsidRDefault="00BB0EC3" w:rsidP="00762EF7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35D39" w:rsidRDefault="00F400B1" w:rsidP="00F400B1">
      <w:pPr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1100 «</w:t>
      </w:r>
      <w:r w:rsidRPr="00F400B1">
        <w:rPr>
          <w:rFonts w:ascii="Times New Roman" w:hAnsi="Times New Roman" w:cs="Times New Roman"/>
          <w:b/>
          <w:bCs/>
          <w:sz w:val="26"/>
          <w:szCs w:val="26"/>
        </w:rPr>
        <w:t>Физическая культура и спорт»</w:t>
      </w:r>
    </w:p>
    <w:p w:rsidR="00F400B1" w:rsidRPr="00F400B1" w:rsidRDefault="00F400B1" w:rsidP="00F400B1">
      <w:pPr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0B1" w:rsidRPr="006A64CF" w:rsidRDefault="00F400B1" w:rsidP="00F400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Расходы по разделу составили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65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405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64540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 руб., руб.  в том числе по подразделам:</w:t>
      </w:r>
    </w:p>
    <w:p w:rsidR="00235D39" w:rsidRDefault="00235D39" w:rsidP="003E34BB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0B1" w:rsidRDefault="00F400B1" w:rsidP="00F400B1">
      <w:pPr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0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Подраздел 1102 «</w:t>
      </w:r>
      <w:r w:rsidRPr="00F400B1">
        <w:rPr>
          <w:rFonts w:ascii="Times New Roman" w:hAnsi="Times New Roman" w:cs="Times New Roman"/>
          <w:b/>
          <w:bCs/>
          <w:sz w:val="26"/>
          <w:szCs w:val="26"/>
        </w:rPr>
        <w:t>Массовый спорт»</w:t>
      </w:r>
    </w:p>
    <w:p w:rsidR="00F400B1" w:rsidRDefault="003D4675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Расходы по подразделу составили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65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405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64540</w:t>
      </w:r>
      <w:r w:rsidRPr="006A64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руб., </w:t>
      </w:r>
      <w:r w:rsidR="001F59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внутренней передвижки</w:t>
      </w:r>
      <w:r w:rsidR="005A4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F59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4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уменьшены ассигнования по предоставлению субсидии учреждениям спорта </w:t>
      </w:r>
      <w:r w:rsidR="001F59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сумме -2 533,85460 тыс. руб.</w:t>
      </w:r>
    </w:p>
    <w:p w:rsidR="001F597E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597E" w:rsidRPr="00F400B1" w:rsidRDefault="001F597E" w:rsidP="001F597E">
      <w:pPr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Pr="006A64CF" w:rsidRDefault="0087402B" w:rsidP="003E34BB">
      <w:pPr>
        <w:jc w:val="both"/>
        <w:rPr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3E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 Смирнова  </w:t>
      </w:r>
    </w:p>
    <w:sectPr w:rsidR="007777CC" w:rsidRPr="006A64CF" w:rsidSect="00A1507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32" w:rsidRDefault="00C01432" w:rsidP="00A90CD6">
      <w:pPr>
        <w:spacing w:after="0" w:line="240" w:lineRule="auto"/>
      </w:pPr>
      <w:r>
        <w:separator/>
      </w:r>
    </w:p>
  </w:endnote>
  <w:endnote w:type="continuationSeparator" w:id="0">
    <w:p w:rsidR="00C01432" w:rsidRDefault="00C01432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32" w:rsidRDefault="00C01432" w:rsidP="00A90CD6">
      <w:pPr>
        <w:spacing w:after="0" w:line="240" w:lineRule="auto"/>
      </w:pPr>
      <w:r>
        <w:separator/>
      </w:r>
    </w:p>
  </w:footnote>
  <w:footnote w:type="continuationSeparator" w:id="0">
    <w:p w:rsidR="00C01432" w:rsidRDefault="00C01432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C77"/>
    <w:multiLevelType w:val="hybridMultilevel"/>
    <w:tmpl w:val="1AD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56C1"/>
    <w:rsid w:val="00007556"/>
    <w:rsid w:val="00007B2C"/>
    <w:rsid w:val="00010A28"/>
    <w:rsid w:val="0001460E"/>
    <w:rsid w:val="00015B2C"/>
    <w:rsid w:val="00017CD6"/>
    <w:rsid w:val="00045089"/>
    <w:rsid w:val="000561BA"/>
    <w:rsid w:val="000566F3"/>
    <w:rsid w:val="00073AE7"/>
    <w:rsid w:val="00076ADE"/>
    <w:rsid w:val="00083281"/>
    <w:rsid w:val="000B0DD4"/>
    <w:rsid w:val="000B0E21"/>
    <w:rsid w:val="000B266E"/>
    <w:rsid w:val="000C3980"/>
    <w:rsid w:val="000D0C09"/>
    <w:rsid w:val="000E49A8"/>
    <w:rsid w:val="000F34C0"/>
    <w:rsid w:val="001062CB"/>
    <w:rsid w:val="00106CA9"/>
    <w:rsid w:val="0011013A"/>
    <w:rsid w:val="0011173A"/>
    <w:rsid w:val="001203C2"/>
    <w:rsid w:val="001206AA"/>
    <w:rsid w:val="00123539"/>
    <w:rsid w:val="001327FD"/>
    <w:rsid w:val="0013379D"/>
    <w:rsid w:val="001373C9"/>
    <w:rsid w:val="00141898"/>
    <w:rsid w:val="0014560A"/>
    <w:rsid w:val="00151A95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A5151"/>
    <w:rsid w:val="001C04DE"/>
    <w:rsid w:val="001C13AF"/>
    <w:rsid w:val="001D0121"/>
    <w:rsid w:val="001D64B2"/>
    <w:rsid w:val="001F597E"/>
    <w:rsid w:val="00206614"/>
    <w:rsid w:val="00207692"/>
    <w:rsid w:val="00210E2C"/>
    <w:rsid w:val="00211645"/>
    <w:rsid w:val="00213FC9"/>
    <w:rsid w:val="0021547A"/>
    <w:rsid w:val="00232D04"/>
    <w:rsid w:val="00235D39"/>
    <w:rsid w:val="00241439"/>
    <w:rsid w:val="0025730F"/>
    <w:rsid w:val="00260954"/>
    <w:rsid w:val="00262959"/>
    <w:rsid w:val="00272523"/>
    <w:rsid w:val="00275A62"/>
    <w:rsid w:val="00275E7A"/>
    <w:rsid w:val="002B32E6"/>
    <w:rsid w:val="002B4937"/>
    <w:rsid w:val="002C3BCB"/>
    <w:rsid w:val="002D4B92"/>
    <w:rsid w:val="002E40FB"/>
    <w:rsid w:val="00300DC6"/>
    <w:rsid w:val="00305AE7"/>
    <w:rsid w:val="003149D9"/>
    <w:rsid w:val="00326368"/>
    <w:rsid w:val="0033484A"/>
    <w:rsid w:val="00340739"/>
    <w:rsid w:val="003460C0"/>
    <w:rsid w:val="00351111"/>
    <w:rsid w:val="00353D9C"/>
    <w:rsid w:val="003563BB"/>
    <w:rsid w:val="00360BE4"/>
    <w:rsid w:val="00371AC4"/>
    <w:rsid w:val="00375526"/>
    <w:rsid w:val="003771AB"/>
    <w:rsid w:val="003967E2"/>
    <w:rsid w:val="003A098E"/>
    <w:rsid w:val="003A5AFE"/>
    <w:rsid w:val="003A6D3F"/>
    <w:rsid w:val="003B305D"/>
    <w:rsid w:val="003C3B6F"/>
    <w:rsid w:val="003C40E7"/>
    <w:rsid w:val="003C4369"/>
    <w:rsid w:val="003C45FC"/>
    <w:rsid w:val="003D2718"/>
    <w:rsid w:val="003D4675"/>
    <w:rsid w:val="003D7AB5"/>
    <w:rsid w:val="003E34BB"/>
    <w:rsid w:val="00404CCC"/>
    <w:rsid w:val="00410285"/>
    <w:rsid w:val="004214B0"/>
    <w:rsid w:val="004244A7"/>
    <w:rsid w:val="00435829"/>
    <w:rsid w:val="0044092B"/>
    <w:rsid w:val="00446532"/>
    <w:rsid w:val="00454F93"/>
    <w:rsid w:val="004677F7"/>
    <w:rsid w:val="0047146E"/>
    <w:rsid w:val="00474994"/>
    <w:rsid w:val="0048348D"/>
    <w:rsid w:val="004848F0"/>
    <w:rsid w:val="004857D7"/>
    <w:rsid w:val="0049023D"/>
    <w:rsid w:val="00495161"/>
    <w:rsid w:val="004959F9"/>
    <w:rsid w:val="004A327C"/>
    <w:rsid w:val="004A3941"/>
    <w:rsid w:val="004A7B0B"/>
    <w:rsid w:val="004B1BC6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F17F4"/>
    <w:rsid w:val="00520C1E"/>
    <w:rsid w:val="00553765"/>
    <w:rsid w:val="005543BD"/>
    <w:rsid w:val="00561CB2"/>
    <w:rsid w:val="00565463"/>
    <w:rsid w:val="0057021A"/>
    <w:rsid w:val="00581B37"/>
    <w:rsid w:val="00590EE8"/>
    <w:rsid w:val="00595866"/>
    <w:rsid w:val="005959E9"/>
    <w:rsid w:val="00597CC6"/>
    <w:rsid w:val="005A42CA"/>
    <w:rsid w:val="005A571C"/>
    <w:rsid w:val="005B7759"/>
    <w:rsid w:val="005C3096"/>
    <w:rsid w:val="005D5791"/>
    <w:rsid w:val="005E1D69"/>
    <w:rsid w:val="005F0B3F"/>
    <w:rsid w:val="005F357B"/>
    <w:rsid w:val="005F3AEE"/>
    <w:rsid w:val="005F4038"/>
    <w:rsid w:val="006000FF"/>
    <w:rsid w:val="00602D33"/>
    <w:rsid w:val="00605CBB"/>
    <w:rsid w:val="00621ADB"/>
    <w:rsid w:val="00625F8C"/>
    <w:rsid w:val="006271B9"/>
    <w:rsid w:val="0063109D"/>
    <w:rsid w:val="00636D4C"/>
    <w:rsid w:val="00637849"/>
    <w:rsid w:val="00641B89"/>
    <w:rsid w:val="00647030"/>
    <w:rsid w:val="006514EC"/>
    <w:rsid w:val="00652491"/>
    <w:rsid w:val="00660B8B"/>
    <w:rsid w:val="00665615"/>
    <w:rsid w:val="00672663"/>
    <w:rsid w:val="00676DBF"/>
    <w:rsid w:val="00684474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15A41"/>
    <w:rsid w:val="00725151"/>
    <w:rsid w:val="00725417"/>
    <w:rsid w:val="00726812"/>
    <w:rsid w:val="0073126B"/>
    <w:rsid w:val="007319AD"/>
    <w:rsid w:val="00742872"/>
    <w:rsid w:val="007550D3"/>
    <w:rsid w:val="00760331"/>
    <w:rsid w:val="00762EF7"/>
    <w:rsid w:val="007757CC"/>
    <w:rsid w:val="00776414"/>
    <w:rsid w:val="007777CC"/>
    <w:rsid w:val="00787B6D"/>
    <w:rsid w:val="00790304"/>
    <w:rsid w:val="00793C75"/>
    <w:rsid w:val="007A114C"/>
    <w:rsid w:val="007B087A"/>
    <w:rsid w:val="007E182E"/>
    <w:rsid w:val="007E5C21"/>
    <w:rsid w:val="007F239B"/>
    <w:rsid w:val="007F2491"/>
    <w:rsid w:val="007F7BDB"/>
    <w:rsid w:val="00803132"/>
    <w:rsid w:val="008035C5"/>
    <w:rsid w:val="00803B52"/>
    <w:rsid w:val="008063BB"/>
    <w:rsid w:val="00806720"/>
    <w:rsid w:val="008213BF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B6441"/>
    <w:rsid w:val="008B722A"/>
    <w:rsid w:val="008C1F10"/>
    <w:rsid w:val="008C3758"/>
    <w:rsid w:val="008D0C35"/>
    <w:rsid w:val="008D24CB"/>
    <w:rsid w:val="008E0149"/>
    <w:rsid w:val="008E0A7F"/>
    <w:rsid w:val="008E3939"/>
    <w:rsid w:val="0090078C"/>
    <w:rsid w:val="009169FF"/>
    <w:rsid w:val="0092552E"/>
    <w:rsid w:val="00930955"/>
    <w:rsid w:val="009357EB"/>
    <w:rsid w:val="0093797A"/>
    <w:rsid w:val="00946900"/>
    <w:rsid w:val="00960713"/>
    <w:rsid w:val="00971FAB"/>
    <w:rsid w:val="00981B45"/>
    <w:rsid w:val="00982CB1"/>
    <w:rsid w:val="00983947"/>
    <w:rsid w:val="009878CA"/>
    <w:rsid w:val="00992ED9"/>
    <w:rsid w:val="009A3592"/>
    <w:rsid w:val="009B4DE5"/>
    <w:rsid w:val="009B6DDC"/>
    <w:rsid w:val="009C2AA5"/>
    <w:rsid w:val="009D39A1"/>
    <w:rsid w:val="009F3891"/>
    <w:rsid w:val="00A02A4C"/>
    <w:rsid w:val="00A1507E"/>
    <w:rsid w:val="00A153E0"/>
    <w:rsid w:val="00A171E3"/>
    <w:rsid w:val="00A33A83"/>
    <w:rsid w:val="00A3728A"/>
    <w:rsid w:val="00A40967"/>
    <w:rsid w:val="00A53907"/>
    <w:rsid w:val="00A67576"/>
    <w:rsid w:val="00A74143"/>
    <w:rsid w:val="00A75BF5"/>
    <w:rsid w:val="00A85FC4"/>
    <w:rsid w:val="00A90CD6"/>
    <w:rsid w:val="00AB3253"/>
    <w:rsid w:val="00AB4210"/>
    <w:rsid w:val="00AB56EF"/>
    <w:rsid w:val="00AC03E4"/>
    <w:rsid w:val="00AC0A6B"/>
    <w:rsid w:val="00AD2F70"/>
    <w:rsid w:val="00AE2E73"/>
    <w:rsid w:val="00AF41DD"/>
    <w:rsid w:val="00AF442C"/>
    <w:rsid w:val="00B00EC8"/>
    <w:rsid w:val="00B025C7"/>
    <w:rsid w:val="00B050DB"/>
    <w:rsid w:val="00B11AA2"/>
    <w:rsid w:val="00B142CD"/>
    <w:rsid w:val="00B2478F"/>
    <w:rsid w:val="00B264A3"/>
    <w:rsid w:val="00B300EC"/>
    <w:rsid w:val="00B31212"/>
    <w:rsid w:val="00B346E0"/>
    <w:rsid w:val="00B35229"/>
    <w:rsid w:val="00B408F3"/>
    <w:rsid w:val="00B43568"/>
    <w:rsid w:val="00B44D70"/>
    <w:rsid w:val="00B51DC4"/>
    <w:rsid w:val="00B54212"/>
    <w:rsid w:val="00B559E4"/>
    <w:rsid w:val="00B64AEE"/>
    <w:rsid w:val="00B869F0"/>
    <w:rsid w:val="00B93F85"/>
    <w:rsid w:val="00BB015B"/>
    <w:rsid w:val="00BB0EC3"/>
    <w:rsid w:val="00BB23B0"/>
    <w:rsid w:val="00BD7DBB"/>
    <w:rsid w:val="00BF2EA0"/>
    <w:rsid w:val="00BF6612"/>
    <w:rsid w:val="00BF770C"/>
    <w:rsid w:val="00C01432"/>
    <w:rsid w:val="00C03595"/>
    <w:rsid w:val="00C21529"/>
    <w:rsid w:val="00C24C3B"/>
    <w:rsid w:val="00C32F74"/>
    <w:rsid w:val="00C5562F"/>
    <w:rsid w:val="00C648D0"/>
    <w:rsid w:val="00C70A36"/>
    <w:rsid w:val="00C76069"/>
    <w:rsid w:val="00C847C8"/>
    <w:rsid w:val="00C92A4D"/>
    <w:rsid w:val="00C93CD2"/>
    <w:rsid w:val="00CB2EEE"/>
    <w:rsid w:val="00CB7A65"/>
    <w:rsid w:val="00CC2E1B"/>
    <w:rsid w:val="00CC6769"/>
    <w:rsid w:val="00CE3793"/>
    <w:rsid w:val="00CE57E7"/>
    <w:rsid w:val="00D02429"/>
    <w:rsid w:val="00D03A33"/>
    <w:rsid w:val="00D1727A"/>
    <w:rsid w:val="00D20AD6"/>
    <w:rsid w:val="00D2473D"/>
    <w:rsid w:val="00D32E79"/>
    <w:rsid w:val="00D42F2A"/>
    <w:rsid w:val="00D440A6"/>
    <w:rsid w:val="00D56986"/>
    <w:rsid w:val="00D61272"/>
    <w:rsid w:val="00D74866"/>
    <w:rsid w:val="00D81D30"/>
    <w:rsid w:val="00DA05BE"/>
    <w:rsid w:val="00DC1434"/>
    <w:rsid w:val="00DC65DA"/>
    <w:rsid w:val="00DE0682"/>
    <w:rsid w:val="00DE4543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473A2"/>
    <w:rsid w:val="00E61712"/>
    <w:rsid w:val="00E63CF3"/>
    <w:rsid w:val="00E77F6A"/>
    <w:rsid w:val="00E82C42"/>
    <w:rsid w:val="00E97C51"/>
    <w:rsid w:val="00EA4D5F"/>
    <w:rsid w:val="00EB0835"/>
    <w:rsid w:val="00EB1AB2"/>
    <w:rsid w:val="00EC0103"/>
    <w:rsid w:val="00ED4C7E"/>
    <w:rsid w:val="00EE2820"/>
    <w:rsid w:val="00EE6B24"/>
    <w:rsid w:val="00F13FFD"/>
    <w:rsid w:val="00F15073"/>
    <w:rsid w:val="00F167B0"/>
    <w:rsid w:val="00F25ADD"/>
    <w:rsid w:val="00F400B1"/>
    <w:rsid w:val="00F41110"/>
    <w:rsid w:val="00F41988"/>
    <w:rsid w:val="00F61777"/>
    <w:rsid w:val="00F703E8"/>
    <w:rsid w:val="00F74D19"/>
    <w:rsid w:val="00F87AEF"/>
    <w:rsid w:val="00F9778C"/>
    <w:rsid w:val="00FA44D0"/>
    <w:rsid w:val="00FB0A6C"/>
    <w:rsid w:val="00FB28C4"/>
    <w:rsid w:val="00FB5606"/>
    <w:rsid w:val="00FD78BB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8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A68F-E2E4-4594-9BD7-D432ABC9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9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Смирнова Татьяна Викторовна</cp:lastModifiedBy>
  <cp:revision>227</cp:revision>
  <cp:lastPrinted>2020-07-14T06:16:00Z</cp:lastPrinted>
  <dcterms:created xsi:type="dcterms:W3CDTF">2018-01-09T07:37:00Z</dcterms:created>
  <dcterms:modified xsi:type="dcterms:W3CDTF">2020-07-24T08:21:00Z</dcterms:modified>
</cp:coreProperties>
</file>