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143434" w:rsidRPr="00942C03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 w:rsidRPr="00942C03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143434" w:rsidRPr="007925B2" w:rsidRDefault="00143434" w:rsidP="001434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143434" w:rsidRPr="00F51A2B" w:rsidRDefault="003F4566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Сектор по поддержке малого бизнеса и развития предпринимательства городского округа</w:t>
      </w:r>
      <w:r w:rsidR="00143434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город Шахунья Нижегородской области</w:t>
      </w:r>
    </w:p>
    <w:p w:rsidR="00C166F2" w:rsidRPr="00F51A2B" w:rsidRDefault="00C166F2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Наименование    структурного    подразделения   (территориального   органа)</w:t>
      </w:r>
    </w:p>
    <w:p w:rsidR="00C166F2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администрации,     проводившего     оценку    проекта    правового    акта:</w:t>
      </w:r>
    </w:p>
    <w:p w:rsidR="00C166F2" w:rsidRDefault="00EC4A93" w:rsidP="00AE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4A93">
        <w:rPr>
          <w:rFonts w:ascii="Times New Roman" w:hAnsi="Times New Roman" w:cs="Times New Roman"/>
          <w:sz w:val="26"/>
          <w:szCs w:val="26"/>
          <w:u w:val="single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EC4A93" w:rsidRPr="00F51A2B" w:rsidRDefault="00EC4A93" w:rsidP="00AE3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434" w:rsidRDefault="00821134" w:rsidP="00EC4A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14D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43434" w:rsidRPr="00F51A2B">
        <w:rPr>
          <w:rFonts w:ascii="Times New Roman" w:hAnsi="Times New Roman" w:cs="Times New Roman"/>
          <w:sz w:val="26"/>
          <w:szCs w:val="26"/>
        </w:rPr>
        <w:t xml:space="preserve">Наименование регулирующего акта: </w:t>
      </w:r>
      <w:r w:rsidR="00EC4A93" w:rsidRPr="00EC4A93">
        <w:rPr>
          <w:rFonts w:ascii="Times New Roman" w:hAnsi="Times New Roman" w:cs="Times New Roman"/>
          <w:sz w:val="26"/>
          <w:szCs w:val="26"/>
        </w:rPr>
        <w:t>проект  постановления администрации городского округа город Шахунья Нижегородской области  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области».</w:t>
      </w:r>
      <w:proofErr w:type="gramEnd"/>
    </w:p>
    <w:p w:rsidR="00EC4A93" w:rsidRPr="00F51A2B" w:rsidRDefault="00EC4A93" w:rsidP="00EC4A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1"/>
      <w:bookmarkEnd w:id="1"/>
      <w:r w:rsidRPr="00F51A2B">
        <w:rPr>
          <w:rFonts w:ascii="Times New Roman" w:hAnsi="Times New Roman" w:cs="Times New Roman"/>
          <w:sz w:val="26"/>
          <w:szCs w:val="26"/>
        </w:rPr>
        <w:t>2. Замечания по проведенной оценке</w:t>
      </w:r>
      <w:r w:rsidR="00F51A2B">
        <w:rPr>
          <w:rFonts w:ascii="Times New Roman" w:hAnsi="Times New Roman" w:cs="Times New Roman"/>
          <w:sz w:val="26"/>
          <w:szCs w:val="26"/>
        </w:rPr>
        <w:t>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73428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</w:p>
    <w:p w:rsidR="0073428E" w:rsidRPr="00F51A2B" w:rsidRDefault="0073428E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6"/>
      <w:bookmarkEnd w:id="2"/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3. Выводы:</w:t>
      </w:r>
    </w:p>
    <w:p w:rsidR="007D14D8" w:rsidRDefault="007D14D8" w:rsidP="00F51A2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396B" w:rsidRDefault="007D14D8" w:rsidP="00BF39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28E" w:rsidRPr="00F51A2B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на </w:t>
      </w:r>
      <w:r w:rsidR="00B309F9">
        <w:rPr>
          <w:rFonts w:ascii="Times New Roman" w:hAnsi="Times New Roman" w:cs="Times New Roman"/>
          <w:sz w:val="26"/>
          <w:szCs w:val="26"/>
        </w:rPr>
        <w:t>создание</w:t>
      </w:r>
      <w:r w:rsidR="00BF396B" w:rsidRPr="00B1559C">
        <w:rPr>
          <w:rFonts w:ascii="Times New Roman" w:hAnsi="Times New Roman" w:cs="Times New Roman"/>
          <w:sz w:val="26"/>
          <w:szCs w:val="26"/>
        </w:rPr>
        <w:t xml:space="preserve"> условий для исполнения муниципальной функции по осуществлению муниципального земельного контроля</w:t>
      </w:r>
      <w:r w:rsidR="00BF396B" w:rsidRPr="00BF396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C1440">
        <w:rPr>
          <w:rFonts w:ascii="Times New Roman" w:hAnsi="Times New Roman" w:cs="Times New Roman"/>
          <w:sz w:val="26"/>
          <w:szCs w:val="26"/>
        </w:rPr>
        <w:t xml:space="preserve">на </w:t>
      </w:r>
      <w:r w:rsidR="00BF396B" w:rsidRPr="00BF396B">
        <w:rPr>
          <w:rFonts w:ascii="Times New Roman" w:hAnsi="Times New Roman" w:cs="Times New Roman"/>
          <w:sz w:val="26"/>
          <w:szCs w:val="26"/>
        </w:rPr>
        <w:t>п</w:t>
      </w:r>
      <w:r w:rsidR="00FC1440">
        <w:rPr>
          <w:rFonts w:ascii="Times New Roman" w:hAnsi="Times New Roman" w:cs="Times New Roman"/>
          <w:sz w:val="26"/>
          <w:szCs w:val="26"/>
        </w:rPr>
        <w:t>овышение</w:t>
      </w:r>
      <w:r w:rsidR="00BF396B" w:rsidRPr="00BF396B">
        <w:rPr>
          <w:rFonts w:ascii="Times New Roman" w:hAnsi="Times New Roman" w:cs="Times New Roman"/>
          <w:sz w:val="26"/>
          <w:szCs w:val="26"/>
        </w:rPr>
        <w:t xml:space="preserve"> качества и эффективности проверок по осуществлению муниципального земельного контроля на территории городского </w:t>
      </w:r>
      <w:proofErr w:type="gramStart"/>
      <w:r w:rsidR="00BF396B" w:rsidRPr="00BF396B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="00BF396B">
        <w:rPr>
          <w:rFonts w:ascii="Times New Roman" w:hAnsi="Times New Roman" w:cs="Times New Roman"/>
          <w:sz w:val="26"/>
          <w:szCs w:val="26"/>
        </w:rPr>
        <w:t>,</w:t>
      </w:r>
      <w:r w:rsidR="00BF396B" w:rsidRPr="00BF396B">
        <w:rPr>
          <w:rFonts w:ascii="Times New Roman" w:hAnsi="Times New Roman" w:cs="Times New Roman"/>
          <w:sz w:val="26"/>
          <w:szCs w:val="26"/>
        </w:rPr>
        <w:t xml:space="preserve"> соблюдение органами государственной власти, органами местного самоуправления, юридическими лицами, индивидуальными предпринимателями требований законодательства Российской Федерации</w:t>
      </w:r>
      <w:r w:rsidR="00644755" w:rsidRPr="00644755">
        <w:rPr>
          <w:rFonts w:ascii="Times New Roman" w:hAnsi="Times New Roman" w:cs="Times New Roman"/>
          <w:sz w:val="26"/>
          <w:szCs w:val="26"/>
        </w:rPr>
        <w:t xml:space="preserve"> </w:t>
      </w:r>
      <w:r w:rsidR="00644755" w:rsidRPr="00BF396B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</w:t>
      </w:r>
      <w:r w:rsidR="00FC1440">
        <w:rPr>
          <w:rFonts w:ascii="Times New Roman" w:hAnsi="Times New Roman" w:cs="Times New Roman"/>
          <w:sz w:val="26"/>
          <w:szCs w:val="26"/>
        </w:rPr>
        <w:t xml:space="preserve">, </w:t>
      </w:r>
      <w:r w:rsidR="00644755" w:rsidRPr="00644755">
        <w:rPr>
          <w:rFonts w:ascii="Times New Roman" w:hAnsi="Times New Roman" w:cs="Times New Roman"/>
          <w:sz w:val="26"/>
          <w:szCs w:val="26"/>
        </w:rPr>
        <w:t>на установление требований к порядку исполнения муниципальной функции, положений характеризующих права и обязанности должностных лиц и проверяемых лиц, а также порядка и форм контроля за исполнением муниципальной функции и порядка обжалования действий (бездействия) и решений</w:t>
      </w:r>
      <w:proofErr w:type="gramEnd"/>
      <w:r w:rsidR="00644755" w:rsidRPr="0064475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44755" w:rsidRPr="00644755">
        <w:rPr>
          <w:rFonts w:ascii="Times New Roman" w:hAnsi="Times New Roman" w:cs="Times New Roman"/>
          <w:sz w:val="26"/>
          <w:szCs w:val="26"/>
        </w:rPr>
        <w:t>осуществляемых</w:t>
      </w:r>
      <w:proofErr w:type="gramEnd"/>
      <w:r w:rsidR="00644755" w:rsidRPr="00644755">
        <w:rPr>
          <w:rFonts w:ascii="Times New Roman" w:hAnsi="Times New Roman" w:cs="Times New Roman"/>
          <w:sz w:val="26"/>
          <w:szCs w:val="26"/>
        </w:rPr>
        <w:t xml:space="preserve"> (принимаемых) в ходе исполнения муниципальной функции.</w:t>
      </w:r>
      <w:r w:rsidR="00BF396B" w:rsidRPr="00BF3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52F" w:rsidRPr="00F51A2B" w:rsidRDefault="00E9152F" w:rsidP="00E91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основе проведенной ОРВ </w:t>
      </w:r>
      <w:r w:rsidRPr="00F51A2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FB3FE2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, с учетом представленной информации, сделаны выводы о достаточном обосновании решения проблемы предложенным способом регулирования, об отсутствии положений, вводящих избыточные обязанности, запреты и ограничения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Шахунья.</w:t>
      </w:r>
      <w:proofErr w:type="gramEnd"/>
    </w:p>
    <w:p w:rsidR="00BF396B" w:rsidRPr="00B1559C" w:rsidRDefault="00BF396B" w:rsidP="00BF39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7B9D" w:rsidRPr="00F51A2B" w:rsidRDefault="00C166F2" w:rsidP="00F51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F51A2B">
        <w:rPr>
          <w:rFonts w:ascii="Times New Roman" w:hAnsi="Times New Roman" w:cs="Times New Roman"/>
          <w:sz w:val="26"/>
          <w:szCs w:val="26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75D7" w:rsidRPr="00F51A2B">
        <w:rPr>
          <w:rFonts w:ascii="Times New Roman" w:hAnsi="Times New Roman" w:cs="Times New Roman"/>
          <w:sz w:val="26"/>
          <w:szCs w:val="26"/>
        </w:rPr>
        <w:t xml:space="preserve">Оценка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4775D7" w:rsidRPr="00F51A2B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«</w:t>
      </w:r>
      <w:r w:rsidR="00A46173" w:rsidRPr="00A4617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» </w:t>
      </w:r>
      <w:r w:rsidR="000E01FF">
        <w:rPr>
          <w:rFonts w:ascii="Times New Roman" w:hAnsi="Times New Roman" w:cs="Times New Roman"/>
          <w:sz w:val="26"/>
          <w:szCs w:val="26"/>
        </w:rPr>
        <w:t xml:space="preserve"> </w:t>
      </w:r>
      <w:r w:rsidR="003F6B2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A46173">
        <w:rPr>
          <w:rFonts w:ascii="Times New Roman" w:hAnsi="Times New Roman" w:cs="Times New Roman"/>
          <w:sz w:val="26"/>
          <w:szCs w:val="26"/>
        </w:rPr>
        <w:t>была проведена в соответствии с Порядком проведения оценки</w:t>
      </w:r>
      <w:proofErr w:type="gramEnd"/>
      <w:r w:rsidR="008622AA" w:rsidRPr="00A46173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муниципальных </w:t>
      </w:r>
      <w:r w:rsidR="009026C8" w:rsidRPr="00A46173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A46173">
        <w:rPr>
          <w:rFonts w:ascii="Times New Roman" w:hAnsi="Times New Roman" w:cs="Times New Roman"/>
          <w:sz w:val="26"/>
          <w:szCs w:val="26"/>
        </w:rPr>
        <w:t>правовых актов  и экспертизы действующих муниципальных</w:t>
      </w:r>
      <w:r w:rsidRPr="00A46173">
        <w:rPr>
          <w:rFonts w:ascii="Times New Roman" w:hAnsi="Times New Roman" w:cs="Times New Roman"/>
          <w:sz w:val="26"/>
          <w:szCs w:val="26"/>
        </w:rPr>
        <w:t xml:space="preserve"> </w:t>
      </w:r>
      <w:r w:rsidR="00F51A2B" w:rsidRPr="00A46173">
        <w:rPr>
          <w:rFonts w:ascii="Times New Roman" w:hAnsi="Times New Roman" w:cs="Times New Roman"/>
          <w:sz w:val="26"/>
          <w:szCs w:val="26"/>
        </w:rPr>
        <w:t xml:space="preserve"> правовых актов, </w:t>
      </w:r>
      <w:r w:rsidR="008622AA" w:rsidRPr="00A46173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 на территории </w:t>
      </w:r>
      <w:r w:rsidR="00537B9D" w:rsidRPr="00A46173">
        <w:rPr>
          <w:rFonts w:ascii="Times New Roman" w:hAnsi="Times New Roman" w:cs="Times New Roman"/>
          <w:sz w:val="26"/>
          <w:szCs w:val="26"/>
        </w:rPr>
        <w:t xml:space="preserve"> городского округа город </w:t>
      </w:r>
      <w:r w:rsidR="003F6B2A" w:rsidRPr="00A46173">
        <w:rPr>
          <w:rFonts w:ascii="Times New Roman" w:hAnsi="Times New Roman" w:cs="Times New Roman"/>
          <w:sz w:val="26"/>
          <w:szCs w:val="26"/>
        </w:rPr>
        <w:t xml:space="preserve"> </w:t>
      </w:r>
      <w:r w:rsidR="00537B9D" w:rsidRPr="00A46173">
        <w:rPr>
          <w:rFonts w:ascii="Times New Roman" w:hAnsi="Times New Roman" w:cs="Times New Roman"/>
          <w:sz w:val="26"/>
          <w:szCs w:val="26"/>
        </w:rPr>
        <w:t>Шахунья</w:t>
      </w:r>
      <w:r w:rsidR="008622AA" w:rsidRPr="00A46173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537B9D" w:rsidRPr="00A46173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BF53EE" w:rsidRPr="00A46173">
        <w:rPr>
          <w:rFonts w:ascii="Times New Roman" w:hAnsi="Times New Roman" w:cs="Times New Roman"/>
          <w:sz w:val="26"/>
          <w:szCs w:val="26"/>
        </w:rPr>
        <w:t>Нижегородской области от 03.03.2015 года №</w:t>
      </w:r>
      <w:r w:rsidR="00537B9D" w:rsidRPr="00A46173">
        <w:rPr>
          <w:rFonts w:ascii="Times New Roman" w:hAnsi="Times New Roman" w:cs="Times New Roman"/>
          <w:sz w:val="26"/>
          <w:szCs w:val="26"/>
        </w:rPr>
        <w:t>247.</w:t>
      </w:r>
    </w:p>
    <w:p w:rsidR="00CF2158" w:rsidRPr="00F51A2B" w:rsidRDefault="00CF2158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9026C8" w:rsidP="009026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ar471"/>
      <w:bookmarkEnd w:id="3"/>
      <w:r w:rsidRPr="00F51A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43434" w:rsidRPr="00F51A2B">
        <w:rPr>
          <w:rFonts w:ascii="Times New Roman" w:hAnsi="Times New Roman" w:cs="Times New Roman"/>
          <w:sz w:val="26"/>
          <w:szCs w:val="26"/>
        </w:rPr>
        <w:t>4. Информация об исполнителе: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821134" w:rsidP="0014343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>Зыбина Светлана Николаевна  экономист 1 кат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>егории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 сектора по поддержке малого бизнеса и 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развития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предпринимательства администрации городского округа город Шахунья Нижегородской области.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</w:t>
      </w:r>
      <w:r w:rsidR="00405665" w:rsidRPr="00F51A2B">
        <w:rPr>
          <w:rFonts w:ascii="Times New Roman" w:hAnsi="Times New Roman" w:cs="Times New Roman"/>
          <w:sz w:val="26"/>
          <w:szCs w:val="26"/>
        </w:rPr>
        <w:t>shah-sectormsp@list.ru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564EE" w:rsidRPr="00F51A2B" w:rsidRDefault="009564E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6F2" w:rsidRPr="00F51A2B" w:rsidRDefault="00C166F2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2D8F" w:rsidRPr="00F51A2B" w:rsidRDefault="00532D8F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66F2" w:rsidRPr="00F51A2B" w:rsidRDefault="001561F9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166F2" w:rsidRPr="00F51A2B">
        <w:rPr>
          <w:rFonts w:ascii="Times New Roman" w:hAnsi="Times New Roman" w:cs="Times New Roman"/>
          <w:sz w:val="26"/>
          <w:szCs w:val="26"/>
        </w:rPr>
        <w:t xml:space="preserve"> сектора по поддержке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143434" w:rsidRPr="007925B2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143434" w:rsidRPr="007925B2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F51A2B">
        <w:rPr>
          <w:rFonts w:ascii="Times New Roman" w:hAnsi="Times New Roman" w:cs="Times New Roman"/>
          <w:sz w:val="26"/>
          <w:szCs w:val="26"/>
        </w:rPr>
        <w:t>Нижегородско</w:t>
      </w:r>
      <w:r w:rsidR="001561F9">
        <w:rPr>
          <w:rFonts w:ascii="Times New Roman" w:hAnsi="Times New Roman" w:cs="Times New Roman"/>
          <w:sz w:val="26"/>
          <w:szCs w:val="26"/>
        </w:rPr>
        <w:t xml:space="preserve">й области                   </w:t>
      </w:r>
      <w:r w:rsidRPr="00F51A2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51A2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561F9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4" w:name="_GoBack"/>
      <w:bookmarkEnd w:id="4"/>
      <w:r w:rsidRPr="00F51A2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1561F9">
        <w:rPr>
          <w:rFonts w:ascii="Times New Roman" w:hAnsi="Times New Roman" w:cs="Times New Roman"/>
          <w:sz w:val="26"/>
          <w:szCs w:val="26"/>
        </w:rPr>
        <w:t>И.А.Софронова</w:t>
      </w:r>
      <w:proofErr w:type="spellEnd"/>
      <w:r w:rsidR="001561F9" w:rsidRPr="00F51A2B">
        <w:rPr>
          <w:rFonts w:ascii="Times New Roman" w:hAnsi="Times New Roman" w:cs="Times New Roman"/>
          <w:sz w:val="26"/>
          <w:szCs w:val="26"/>
        </w:rPr>
        <w:t xml:space="preserve">      </w:t>
      </w:r>
      <w:r w:rsidR="001561F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51A2B">
        <w:rPr>
          <w:rFonts w:ascii="Times New Roman" w:hAnsi="Times New Roman" w:cs="Times New Roman"/>
          <w:sz w:val="26"/>
          <w:szCs w:val="26"/>
        </w:rPr>
        <w:t xml:space="preserve">       </w:t>
      </w:r>
      <w:r w:rsidR="00156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5"/>
      <w:bookmarkEnd w:id="5"/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F43" w:rsidRDefault="006B3F43"/>
    <w:sectPr w:rsidR="006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9"/>
    <w:rsid w:val="000E01FF"/>
    <w:rsid w:val="001419B0"/>
    <w:rsid w:val="00143434"/>
    <w:rsid w:val="001561F9"/>
    <w:rsid w:val="00187218"/>
    <w:rsid w:val="00280572"/>
    <w:rsid w:val="002B6B1D"/>
    <w:rsid w:val="003F4566"/>
    <w:rsid w:val="003F6B2A"/>
    <w:rsid w:val="00405665"/>
    <w:rsid w:val="004149FD"/>
    <w:rsid w:val="004775D7"/>
    <w:rsid w:val="00532D8F"/>
    <w:rsid w:val="00537B9D"/>
    <w:rsid w:val="00644755"/>
    <w:rsid w:val="006B3F43"/>
    <w:rsid w:val="006B684A"/>
    <w:rsid w:val="0073428E"/>
    <w:rsid w:val="007B02D5"/>
    <w:rsid w:val="007D14D8"/>
    <w:rsid w:val="00812A30"/>
    <w:rsid w:val="00821134"/>
    <w:rsid w:val="008622AA"/>
    <w:rsid w:val="00887C09"/>
    <w:rsid w:val="009026C8"/>
    <w:rsid w:val="00942C03"/>
    <w:rsid w:val="009564EE"/>
    <w:rsid w:val="00A229FF"/>
    <w:rsid w:val="00A46173"/>
    <w:rsid w:val="00AE35CB"/>
    <w:rsid w:val="00B309F9"/>
    <w:rsid w:val="00B42A7A"/>
    <w:rsid w:val="00BF396B"/>
    <w:rsid w:val="00BF53EE"/>
    <w:rsid w:val="00C166F2"/>
    <w:rsid w:val="00C37A14"/>
    <w:rsid w:val="00CF2158"/>
    <w:rsid w:val="00E9152F"/>
    <w:rsid w:val="00EC4A93"/>
    <w:rsid w:val="00ED2949"/>
    <w:rsid w:val="00F51A2B"/>
    <w:rsid w:val="00F5717C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F3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BF3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F3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BF3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23</cp:revision>
  <cp:lastPrinted>2018-05-31T11:25:00Z</cp:lastPrinted>
  <dcterms:created xsi:type="dcterms:W3CDTF">2018-05-31T07:11:00Z</dcterms:created>
  <dcterms:modified xsi:type="dcterms:W3CDTF">2019-06-05T04:14:00Z</dcterms:modified>
</cp:coreProperties>
</file>