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8F" w:rsidRDefault="00AD748F" w:rsidP="00AD748F">
      <w:pPr>
        <w:pStyle w:val="ConsPlusNormal"/>
        <w:jc w:val="right"/>
        <w:outlineLvl w:val="1"/>
      </w:pPr>
      <w:r>
        <w:t>Приложение N 8</w:t>
      </w:r>
    </w:p>
    <w:p w:rsidR="00AD748F" w:rsidRDefault="00AD748F" w:rsidP="00AD748F">
      <w:pPr>
        <w:pStyle w:val="ConsPlusNormal"/>
        <w:jc w:val="right"/>
      </w:pPr>
      <w:r>
        <w:t>к Государственной программе развития</w:t>
      </w:r>
    </w:p>
    <w:p w:rsidR="00AD748F" w:rsidRDefault="00AD748F" w:rsidP="00AD748F">
      <w:pPr>
        <w:pStyle w:val="ConsPlusNormal"/>
        <w:jc w:val="right"/>
      </w:pPr>
      <w:r>
        <w:t>сельского хозяйства и регулирования</w:t>
      </w:r>
    </w:p>
    <w:p w:rsidR="00AD748F" w:rsidRDefault="00AD748F" w:rsidP="00AD748F">
      <w:pPr>
        <w:pStyle w:val="ConsPlusNormal"/>
        <w:jc w:val="right"/>
      </w:pPr>
      <w:r>
        <w:t>рынков сельскохозяйственной продукции,</w:t>
      </w:r>
    </w:p>
    <w:p w:rsidR="00AD748F" w:rsidRDefault="00AD748F" w:rsidP="00AD748F">
      <w:pPr>
        <w:pStyle w:val="ConsPlusNormal"/>
        <w:jc w:val="right"/>
      </w:pPr>
      <w:r>
        <w:t>сырья и продовольствия</w:t>
      </w:r>
    </w:p>
    <w:p w:rsidR="00AD748F" w:rsidRDefault="00AD748F" w:rsidP="00AD748F">
      <w:pPr>
        <w:pStyle w:val="ConsPlusNormal"/>
        <w:ind w:firstLine="540"/>
        <w:jc w:val="both"/>
      </w:pPr>
    </w:p>
    <w:p w:rsidR="00AD748F" w:rsidRDefault="00AD748F" w:rsidP="00AD748F">
      <w:pPr>
        <w:pStyle w:val="ConsPlusTitle"/>
        <w:jc w:val="center"/>
      </w:pPr>
      <w:bookmarkStart w:id="0" w:name="P61471"/>
      <w:bookmarkEnd w:id="0"/>
      <w:r>
        <w:t>ПРАВИЛА</w:t>
      </w:r>
    </w:p>
    <w:p w:rsidR="00AD748F" w:rsidRDefault="00AD748F" w:rsidP="00AD748F">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D748F" w:rsidRDefault="00AD748F" w:rsidP="00AD748F">
      <w:pPr>
        <w:pStyle w:val="ConsPlusTitle"/>
        <w:jc w:val="center"/>
      </w:pPr>
      <w:r>
        <w:t>БЮДЖЕТА БЮДЖЕТАМ СУБЪЕКТОВ РОССИЙСКОЙ ФЕДЕРАЦИИ</w:t>
      </w:r>
    </w:p>
    <w:p w:rsidR="00AD748F" w:rsidRDefault="00AD748F" w:rsidP="00AD748F">
      <w:pPr>
        <w:pStyle w:val="ConsPlusTitle"/>
        <w:jc w:val="center"/>
      </w:pPr>
      <w:r>
        <w:t xml:space="preserve">НА СТИМУЛИРОВАНИЕ РАЗВИТИЯ </w:t>
      </w:r>
      <w:proofErr w:type="gramStart"/>
      <w:r>
        <w:t>ПРИОРИТЕТНЫХ</w:t>
      </w:r>
      <w:proofErr w:type="gramEnd"/>
      <w:r>
        <w:t xml:space="preserve"> ПОДОТРАСЛЕЙ</w:t>
      </w:r>
    </w:p>
    <w:p w:rsidR="00AD748F" w:rsidRDefault="00AD748F" w:rsidP="00AD748F">
      <w:pPr>
        <w:pStyle w:val="ConsPlusTitle"/>
        <w:jc w:val="center"/>
      </w:pPr>
      <w:r>
        <w:t>АГРОПРОМЫШЛЕННОГО КОМПЛЕКСА И РАЗВИТИЕ</w:t>
      </w:r>
    </w:p>
    <w:p w:rsidR="00AD748F" w:rsidRDefault="00AD748F" w:rsidP="00AD748F">
      <w:pPr>
        <w:pStyle w:val="ConsPlusTitle"/>
        <w:jc w:val="center"/>
      </w:pPr>
      <w:r>
        <w:t>МАЛЫХ ФОРМ ХОЗЯЙСТВОВАНИЯ</w:t>
      </w:r>
    </w:p>
    <w:p w:rsidR="00AD748F" w:rsidRDefault="00AD748F" w:rsidP="00AD74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748F" w:rsidTr="00F63552">
        <w:trPr>
          <w:jc w:val="center"/>
        </w:trPr>
        <w:tc>
          <w:tcPr>
            <w:tcW w:w="9294" w:type="dxa"/>
            <w:tcBorders>
              <w:top w:val="nil"/>
              <w:left w:val="single" w:sz="24" w:space="0" w:color="CED3F1"/>
              <w:bottom w:val="nil"/>
              <w:right w:val="single" w:sz="24" w:space="0" w:color="F4F3F8"/>
            </w:tcBorders>
            <w:shd w:val="clear" w:color="auto" w:fill="F4F3F8"/>
          </w:tcPr>
          <w:p w:rsidR="00AD748F" w:rsidRDefault="00AD748F" w:rsidP="00F63552">
            <w:pPr>
              <w:pStyle w:val="ConsPlusNormal"/>
              <w:jc w:val="center"/>
            </w:pPr>
            <w:r>
              <w:rPr>
                <w:color w:val="392C69"/>
              </w:rPr>
              <w:t>Список изменяющих документов</w:t>
            </w:r>
          </w:p>
          <w:p w:rsidR="00AD748F" w:rsidRDefault="00AD748F" w:rsidP="00F6355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30.11.2019 N 1573)</w:t>
            </w:r>
          </w:p>
        </w:tc>
      </w:tr>
    </w:tbl>
    <w:p w:rsidR="00AD748F" w:rsidRDefault="00AD748F" w:rsidP="00AD748F">
      <w:pPr>
        <w:pStyle w:val="ConsPlusNormal"/>
        <w:jc w:val="both"/>
      </w:pPr>
    </w:p>
    <w:p w:rsidR="00AD748F" w:rsidRDefault="00AD748F" w:rsidP="00AD748F">
      <w:pPr>
        <w:pStyle w:val="ConsPlusNormal"/>
        <w:ind w:firstLine="540"/>
        <w:jc w:val="both"/>
      </w:pPr>
      <w:r>
        <w:t xml:space="preserve">1. Настоящие Правила </w:t>
      </w:r>
      <w:proofErr w:type="gramStart"/>
      <w:r>
        <w:t>устанавливают условия</w:t>
      </w:r>
      <w:proofErr w:type="gramEnd"/>
      <w:r>
        <w:t xml:space="preserve">, цели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(далее - субсидии).</w:t>
      </w:r>
    </w:p>
    <w:p w:rsidR="00AD748F" w:rsidRDefault="00AD748F" w:rsidP="00AD748F">
      <w:pPr>
        <w:pStyle w:val="ConsPlusNormal"/>
        <w:spacing w:before="220"/>
        <w:ind w:firstLine="540"/>
        <w:jc w:val="both"/>
      </w:pPr>
      <w:r>
        <w:t>2. Понятия, используемые в настоящих Правилах, означают следующее:</w:t>
      </w:r>
    </w:p>
    <w:p w:rsidR="00AD748F" w:rsidRDefault="00AD748F" w:rsidP="00AD748F">
      <w:pPr>
        <w:pStyle w:val="ConsPlusNormal"/>
        <w:spacing w:before="220"/>
        <w:ind w:firstLine="540"/>
        <w:jc w:val="both"/>
      </w:pPr>
      <w:r>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D748F" w:rsidRDefault="00AD748F" w:rsidP="00AD748F">
      <w:pPr>
        <w:pStyle w:val="ConsPlusNormal"/>
        <w:spacing w:before="220"/>
        <w:ind w:firstLine="540"/>
        <w:jc w:val="both"/>
      </w:pPr>
      <w:proofErr w:type="gramStart"/>
      <w:r>
        <w:t xml:space="preserve">б) "грант на поддержку начинающего фермера"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создания и развития на</w:t>
      </w:r>
      <w:proofErr w:type="gramEnd"/>
      <w:r>
        <w:t xml:space="preserve"> </w:t>
      </w:r>
      <w:proofErr w:type="gramStart"/>
      <w:r>
        <w:t>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w:t>
      </w:r>
      <w:bookmarkStart w:id="1" w:name="_GoBack"/>
      <w:bookmarkEnd w:id="1"/>
      <w:r>
        <w:t>яет 2 млн. рублей и более, и не менее 1 нового постоянного рабочего места, если сумма гранта составляет менее 2 млн. рублей, в срок, определяемый органами, уполномоченными высшими исполнительными органами</w:t>
      </w:r>
      <w:proofErr w:type="gramEnd"/>
      <w:r>
        <w:t xml:space="preserve"> государственной власти субъектов Российской Федерации (далее - уполномоченный орган), но не позднее срока использования гранта. При этом грант на поддержку начинающего фермера может быть использован начинающими фермерами:</w:t>
      </w:r>
    </w:p>
    <w:p w:rsidR="00AD748F" w:rsidRDefault="00AD748F" w:rsidP="00AD748F">
      <w:pPr>
        <w:pStyle w:val="ConsPlusNormal"/>
        <w:spacing w:before="220"/>
        <w:ind w:firstLine="540"/>
        <w:jc w:val="both"/>
      </w:pPr>
      <w:r>
        <w:t>на приобретение земельных участков из земель сельскохозяйственного назначения;</w:t>
      </w:r>
    </w:p>
    <w:p w:rsidR="00AD748F" w:rsidRDefault="00AD748F" w:rsidP="00AD748F">
      <w:pPr>
        <w:pStyle w:val="ConsPlusNormal"/>
        <w:spacing w:before="220"/>
        <w:ind w:firstLine="540"/>
        <w:jc w:val="both"/>
      </w:pPr>
      <w: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D748F" w:rsidRDefault="00AD748F" w:rsidP="00AD748F">
      <w:pPr>
        <w:pStyle w:val="ConsPlusNormal"/>
        <w:spacing w:before="220"/>
        <w:ind w:firstLine="540"/>
        <w:jc w:val="both"/>
      </w:pPr>
      <w:bookmarkStart w:id="2" w:name="P61486"/>
      <w:bookmarkEnd w:id="2"/>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AD748F" w:rsidRDefault="00AD748F" w:rsidP="00AD748F">
      <w:pPr>
        <w:pStyle w:val="ConsPlusNormal"/>
        <w:spacing w:before="220"/>
        <w:ind w:firstLine="540"/>
        <w:jc w:val="both"/>
      </w:pPr>
      <w:r>
        <w:lastRenderedPageBreak/>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w:t>
      </w:r>
    </w:p>
    <w:p w:rsidR="00AD748F" w:rsidRDefault="00AD748F" w:rsidP="00AD748F">
      <w:pPr>
        <w:pStyle w:val="ConsPlusNormal"/>
        <w:spacing w:before="220"/>
        <w:ind w:firstLine="540"/>
        <w:jc w:val="both"/>
      </w:pPr>
      <w:bookmarkStart w:id="3" w:name="P61488"/>
      <w:bookmarkEnd w:id="3"/>
      <w:r>
        <w:t>на приобретение сельскохозяйственных животных, в том числе птицы (за исключением свиней);</w:t>
      </w:r>
    </w:p>
    <w:p w:rsidR="00AD748F" w:rsidRDefault="00AD748F" w:rsidP="00AD748F">
      <w:pPr>
        <w:pStyle w:val="ConsPlusNormal"/>
        <w:spacing w:before="220"/>
        <w:ind w:firstLine="540"/>
        <w:jc w:val="both"/>
      </w:pPr>
      <w:r>
        <w:t>на приобретение рыбопосадочного материала;</w:t>
      </w:r>
    </w:p>
    <w:p w:rsidR="00AD748F" w:rsidRDefault="00AD748F" w:rsidP="00AD748F">
      <w:pPr>
        <w:pStyle w:val="ConsPlusNormal"/>
        <w:spacing w:before="220"/>
        <w:ind w:firstLine="540"/>
        <w:jc w:val="both"/>
      </w:pPr>
      <w:bookmarkStart w:id="4" w:name="P61490"/>
      <w:bookmarkEnd w:id="4"/>
      <w:r>
        <w:t xml:space="preserve">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w:t>
      </w:r>
      <w:proofErr w:type="gramStart"/>
      <w:r>
        <w:t>указанных</w:t>
      </w:r>
      <w:proofErr w:type="gramEnd"/>
      <w:r>
        <w:t xml:space="preserve"> техники, грузового автомобильного транспорта и оборудования устанавливается субъектом Российской Федерации;</w:t>
      </w:r>
    </w:p>
    <w:p w:rsidR="00AD748F" w:rsidRDefault="00AD748F" w:rsidP="00AD748F">
      <w:pPr>
        <w:pStyle w:val="ConsPlusNormal"/>
        <w:spacing w:before="220"/>
        <w:ind w:firstLine="540"/>
        <w:jc w:val="both"/>
      </w:pPr>
      <w:bookmarkStart w:id="5" w:name="P61491"/>
      <w:bookmarkEnd w:id="5"/>
      <w:proofErr w:type="gramStart"/>
      <w:r>
        <w:t xml:space="preserve">на приобретение средств транспортных снегоходных, соответствующих </w:t>
      </w:r>
      <w:hyperlink r:id="rId6" w:history="1">
        <w:r>
          <w:rPr>
            <w:color w:val="0000FF"/>
          </w:rPr>
          <w:t>коду 29.10.52.110</w:t>
        </w:r>
      </w:hyperlink>
      <w: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 предусмотренным </w:t>
      </w:r>
      <w:hyperlink r:id="rId7" w:history="1">
        <w:r>
          <w:rPr>
            <w:color w:val="0000FF"/>
          </w:rPr>
          <w:t>перечнем</w:t>
        </w:r>
      </w:hyperlink>
      <w:r>
        <w:t>, утвержденным постановлением Совета Министров СССР от 3 января 1983 г. N 12</w:t>
      </w:r>
      <w:proofErr w:type="gramEnd"/>
      <w:r>
        <w:t xml:space="preserve">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AD748F" w:rsidRDefault="00AD748F" w:rsidP="00AD748F">
      <w:pPr>
        <w:pStyle w:val="ConsPlusNormal"/>
        <w:spacing w:before="220"/>
        <w:ind w:firstLine="540"/>
        <w:jc w:val="both"/>
      </w:pPr>
      <w:bookmarkStart w:id="6" w:name="P61492"/>
      <w:bookmarkEnd w:id="6"/>
      <w:r>
        <w:t>на приобретение автономных источников электр</w:t>
      </w:r>
      <w:proofErr w:type="gramStart"/>
      <w:r>
        <w:t>о-</w:t>
      </w:r>
      <w:proofErr w:type="gramEnd"/>
      <w:r>
        <w:t>, газо- и водоснабжения;</w:t>
      </w:r>
    </w:p>
    <w:p w:rsidR="00AD748F" w:rsidRDefault="00AD748F" w:rsidP="00AD748F">
      <w:pPr>
        <w:pStyle w:val="ConsPlusNormal"/>
        <w:spacing w:before="220"/>
        <w:ind w:firstLine="540"/>
        <w:jc w:val="both"/>
      </w:pPr>
      <w:proofErr w:type="gramStart"/>
      <w:r>
        <w:t xml:space="preserve">на уплату не более 20 процентов стоимости проекта (далее - планируемые затраты), указанного в </w:t>
      </w:r>
      <w:hyperlink w:anchor="P61519" w:history="1">
        <w:r>
          <w:rPr>
            <w:color w:val="0000FF"/>
          </w:rPr>
          <w:t>подпункте "к"</w:t>
        </w:r>
      </w:hyperlink>
      <w:r>
        <w:t xml:space="preserve"> настоящего пункта, включающего приобретение имущества, указанного в </w:t>
      </w:r>
      <w:hyperlink w:anchor="P61486" w:history="1">
        <w:r>
          <w:rPr>
            <w:color w:val="0000FF"/>
          </w:rPr>
          <w:t>абзацах четвертом</w:t>
        </w:r>
      </w:hyperlink>
      <w:r>
        <w:t xml:space="preserve">, </w:t>
      </w:r>
      <w:hyperlink w:anchor="P61488" w:history="1">
        <w:r>
          <w:rPr>
            <w:color w:val="0000FF"/>
          </w:rPr>
          <w:t>шестом</w:t>
        </w:r>
      </w:hyperlink>
      <w:r>
        <w:t xml:space="preserve">, </w:t>
      </w:r>
      <w:hyperlink w:anchor="P61490" w:history="1">
        <w:r>
          <w:rPr>
            <w:color w:val="0000FF"/>
          </w:rPr>
          <w:t>восьмом</w:t>
        </w:r>
      </w:hyperlink>
      <w:r>
        <w:t xml:space="preserve"> и </w:t>
      </w:r>
      <w:hyperlink w:anchor="P61491" w:history="1">
        <w:r>
          <w:rPr>
            <w:color w:val="0000FF"/>
          </w:rPr>
          <w:t>девятом</w:t>
        </w:r>
      </w:hyperlink>
      <w:r>
        <w:t xml:space="preserve"> настоящего подпункта, и реализуемого с привлечением льготного инвестиционного кредита в соответствии с </w:t>
      </w:r>
      <w:hyperlink r:id="rId8" w:history="1">
        <w:r>
          <w:rPr>
            <w:color w:val="0000FF"/>
          </w:rPr>
          <w:t>постановлением</w:t>
        </w:r>
      </w:hyperlink>
      <w:r>
        <w:t xml:space="preserve"> Правительства Российский Федерации от 29 декабря 2016 г. N 1528 "Об утверждении Правил предоставления из федерального бюджета субсидий российским</w:t>
      </w:r>
      <w:proofErr w:type="gramEnd"/>
      <w:r>
        <w:t xml:space="preserve"> </w:t>
      </w:r>
      <w:proofErr w:type="gramStart"/>
      <w:r>
        <w:t>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w:t>
      </w:r>
      <w:proofErr w:type="gramEnd"/>
      <w:r>
        <w:t xml:space="preserve">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возмещения банкам недополученных доходов);</w:t>
      </w:r>
    </w:p>
    <w:p w:rsidR="00AD748F" w:rsidRDefault="00AD748F" w:rsidP="00AD748F">
      <w:pPr>
        <w:pStyle w:val="ConsPlusNormal"/>
        <w:spacing w:before="220"/>
        <w:ind w:firstLine="540"/>
        <w:jc w:val="both"/>
      </w:pPr>
      <w:bookmarkStart w:id="7" w:name="P61494"/>
      <w:bookmarkEnd w:id="7"/>
      <w:r>
        <w:t xml:space="preserve">на уплату расходов, связанных с доставкой и монтажом имущества, предусмотренного </w:t>
      </w:r>
      <w:hyperlink w:anchor="P61491" w:history="1">
        <w:r>
          <w:rPr>
            <w:color w:val="0000FF"/>
          </w:rPr>
          <w:t>абзацами девятым</w:t>
        </w:r>
      </w:hyperlink>
      <w:r>
        <w:t xml:space="preserve"> и </w:t>
      </w:r>
      <w:hyperlink w:anchor="P61492" w:history="1">
        <w:r>
          <w:rPr>
            <w:color w:val="0000FF"/>
          </w:rPr>
          <w:t>десятым</w:t>
        </w:r>
      </w:hyperlink>
      <w:r>
        <w:t xml:space="preserve"> настоящего 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AD748F" w:rsidRDefault="00AD748F" w:rsidP="00AD748F">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AD748F" w:rsidRDefault="00AD748F" w:rsidP="00AD748F">
      <w:pPr>
        <w:pStyle w:val="ConsPlusNormal"/>
        <w:spacing w:before="220"/>
        <w:ind w:firstLine="540"/>
        <w:jc w:val="both"/>
      </w:pPr>
      <w:proofErr w:type="gramStart"/>
      <w:r>
        <w:lastRenderedPageBreak/>
        <w:t xml:space="preserve">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государственной программой субъекта Российской Федерации (подпрограммой) и (или) муниципальной программой, в целях развития материально-технической базы и создания</w:t>
      </w:r>
      <w:proofErr w:type="gramEnd"/>
      <w:r>
        <w:t xml:space="preserve">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субъектом Российской Федерации, но не позднее срока использования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 xml:space="preserve">анта, вносится в неделимый фонд кооператива. Повторное получение гранта на развитие материально-технической </w:t>
      </w:r>
      <w:proofErr w:type="gramStart"/>
      <w:r>
        <w:t>базы</w:t>
      </w:r>
      <w:proofErr w:type="gramEnd"/>
      <w:r>
        <w:t xml:space="preserve"> возможно не ранее чем через 12 месяцев со дня полного освоения ранее полученного гранта;</w:t>
      </w:r>
    </w:p>
    <w:p w:rsidR="00AD748F" w:rsidRDefault="00AD748F" w:rsidP="00AD748F">
      <w:pPr>
        <w:pStyle w:val="ConsPlusNormal"/>
        <w:spacing w:before="220"/>
        <w:ind w:firstLine="540"/>
        <w:jc w:val="both"/>
      </w:pPr>
      <w:proofErr w:type="gramStart"/>
      <w:r>
        <w:t xml:space="preserve">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поддержки в соответствии с государственной программой субъекта Российской Федерации (подпрограммой) и (или) муниципальной программой, в целях развития на сельских территориях субъекта</w:t>
      </w:r>
      <w:proofErr w:type="gramEnd"/>
      <w:r>
        <w:t xml:space="preserve"> Российской Федерации крестьянского (фермерского) хозяйства и </w:t>
      </w:r>
      <w:proofErr w:type="gramStart"/>
      <w:r>
        <w:t>создания</w:t>
      </w:r>
      <w:proofErr w:type="gramEnd"/>
      <w:r>
        <w:t xml:space="preserve">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субъектом Российской Федерации, но не позднее срока использования гранта. </w:t>
      </w:r>
      <w:proofErr w:type="gramStart"/>
      <w:r>
        <w:t>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proofErr w:type="spellStart"/>
      <w:r>
        <w:t>Агростартап</w:t>
      </w:r>
      <w:proofErr w:type="spellEnd"/>
      <w:r>
        <w:t xml:space="preserve">" в соответствии с </w:t>
      </w:r>
      <w:hyperlink r:id="rId9"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w:t>
      </w:r>
      <w:proofErr w:type="gramEnd"/>
      <w:r>
        <w:t xml:space="preserve"> г.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но не ранее чем через 24 месяца со дня полного освоения ранее полученного гранта. При этом средства гранта на развитие семейной фермы могут расходоваться </w:t>
      </w:r>
      <w:proofErr w:type="gramStart"/>
      <w:r>
        <w:t>на</w:t>
      </w:r>
      <w:proofErr w:type="gramEnd"/>
      <w:r>
        <w:t>:</w:t>
      </w:r>
    </w:p>
    <w:p w:rsidR="00AD748F" w:rsidRDefault="00AD748F" w:rsidP="00AD748F">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AD748F" w:rsidRDefault="00AD748F" w:rsidP="00AD748F">
      <w:pPr>
        <w:pStyle w:val="ConsPlusNormal"/>
        <w:spacing w:before="220"/>
        <w:ind w:firstLine="540"/>
        <w:jc w:val="both"/>
      </w:pPr>
      <w:bookmarkStart w:id="8" w:name="P61499"/>
      <w:bookmarkEnd w:id="8"/>
      <w: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AD748F" w:rsidRDefault="00AD748F" w:rsidP="00AD748F">
      <w:pPr>
        <w:pStyle w:val="ConsPlusNormal"/>
        <w:spacing w:before="220"/>
        <w:ind w:firstLine="540"/>
        <w:jc w:val="both"/>
      </w:pPr>
      <w:bookmarkStart w:id="9" w:name="P61500"/>
      <w:bookmarkEnd w:id="9"/>
      <w: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AD748F" w:rsidRDefault="00AD748F" w:rsidP="00AD748F">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AD748F" w:rsidRDefault="00AD748F" w:rsidP="00AD748F">
      <w:pPr>
        <w:pStyle w:val="ConsPlusNormal"/>
        <w:spacing w:before="220"/>
        <w:ind w:firstLine="540"/>
        <w:jc w:val="both"/>
      </w:pPr>
      <w:r>
        <w:t>приобретение рыбопосадочного материала;</w:t>
      </w:r>
    </w:p>
    <w:p w:rsidR="00AD748F" w:rsidRDefault="00AD748F" w:rsidP="00AD748F">
      <w:pPr>
        <w:pStyle w:val="ConsPlusNormal"/>
        <w:spacing w:before="220"/>
        <w:ind w:firstLine="540"/>
        <w:jc w:val="both"/>
      </w:pPr>
      <w:bookmarkStart w:id="10" w:name="P61503"/>
      <w:bookmarkEnd w:id="10"/>
      <w:r>
        <w:t xml:space="preserve">приобретение снегоходных средств, в случае если крестьянское (фермерское) хозяйство </w:t>
      </w:r>
      <w:r>
        <w:lastRenderedPageBreak/>
        <w:t>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p w:rsidR="00AD748F" w:rsidRDefault="00AD748F" w:rsidP="00AD748F">
      <w:pPr>
        <w:pStyle w:val="ConsPlusNormal"/>
        <w:spacing w:before="220"/>
        <w:ind w:firstLine="540"/>
        <w:jc w:val="both"/>
      </w:pPr>
      <w:bookmarkStart w:id="11" w:name="P61504"/>
      <w:bookmarkEnd w:id="11"/>
      <w:proofErr w:type="gramStart"/>
      <w:r>
        <w:t xml:space="preserve">уплату не более 20 процентов стоимости проекта (далее - планируемые затраты), указанного в </w:t>
      </w:r>
      <w:hyperlink w:anchor="P61519" w:history="1">
        <w:r>
          <w:rPr>
            <w:color w:val="0000FF"/>
          </w:rPr>
          <w:t>подпункте "к"</w:t>
        </w:r>
      </w:hyperlink>
      <w:r>
        <w:t xml:space="preserve"> настоящего пункта, включающего приобретение имущества, предусмотренного </w:t>
      </w:r>
      <w:hyperlink w:anchor="P61499" w:history="1">
        <w:r>
          <w:rPr>
            <w:color w:val="0000FF"/>
          </w:rPr>
          <w:t>абзацами третьим</w:t>
        </w:r>
      </w:hyperlink>
      <w:r>
        <w:t xml:space="preserve">, </w:t>
      </w:r>
      <w:hyperlink w:anchor="P61500" w:history="1">
        <w:r>
          <w:rPr>
            <w:color w:val="0000FF"/>
          </w:rPr>
          <w:t>четвертым</w:t>
        </w:r>
      </w:hyperlink>
      <w:r>
        <w:t xml:space="preserve"> и </w:t>
      </w:r>
      <w:hyperlink w:anchor="P61503" w:history="1">
        <w:r>
          <w:rPr>
            <w:color w:val="0000FF"/>
          </w:rPr>
          <w:t>седьмым</w:t>
        </w:r>
      </w:hyperlink>
      <w:r>
        <w:t xml:space="preserve"> настоящего подпункта, осуществленного с привлечением льготного инвестиционного кредита в соответствии с </w:t>
      </w:r>
      <w:hyperlink r:id="rId10" w:history="1">
        <w:r>
          <w:rPr>
            <w:color w:val="0000FF"/>
          </w:rPr>
          <w:t>Правилами</w:t>
        </w:r>
      </w:hyperlink>
      <w:r>
        <w:t xml:space="preserve"> возмещения банкам недополученных доходов;</w:t>
      </w:r>
      <w:proofErr w:type="gramEnd"/>
    </w:p>
    <w:p w:rsidR="00AD748F" w:rsidRDefault="00AD748F" w:rsidP="00AD748F">
      <w:pPr>
        <w:pStyle w:val="ConsPlusNormal"/>
        <w:spacing w:before="220"/>
        <w:ind w:firstLine="540"/>
        <w:jc w:val="both"/>
      </w:pPr>
      <w:r>
        <w:t xml:space="preserve">уплату расходов, связанных с доставкой и (или) монтажом имущества, указанного в </w:t>
      </w:r>
      <w:hyperlink w:anchor="P61500" w:history="1">
        <w:r>
          <w:rPr>
            <w:color w:val="0000FF"/>
          </w:rPr>
          <w:t>абзацах четвертом</w:t>
        </w:r>
      </w:hyperlink>
      <w:r>
        <w:t xml:space="preserve"> - </w:t>
      </w:r>
      <w:hyperlink w:anchor="P61503" w:history="1">
        <w:r>
          <w:rPr>
            <w:color w:val="0000FF"/>
          </w:rPr>
          <w:t>седьмом</w:t>
        </w:r>
      </w:hyperlink>
      <w:r>
        <w:t xml:space="preserve"> настоящего подпункта,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AD748F" w:rsidRDefault="00AD748F" w:rsidP="00AD748F">
      <w:pPr>
        <w:pStyle w:val="ConsPlusNormal"/>
        <w:spacing w:before="220"/>
        <w:ind w:firstLine="540"/>
        <w:jc w:val="both"/>
      </w:pPr>
      <w:r>
        <w:t>приобретение автономных источников электр</w:t>
      </w:r>
      <w:proofErr w:type="gramStart"/>
      <w:r>
        <w:t>о-</w:t>
      </w:r>
      <w:proofErr w:type="gramEnd"/>
      <w:r>
        <w:t>, газо- и водоснабжения;</w:t>
      </w:r>
    </w:p>
    <w:p w:rsidR="00AD748F" w:rsidRDefault="00AD748F" w:rsidP="00AD748F">
      <w:pPr>
        <w:pStyle w:val="ConsPlusNormal"/>
        <w:spacing w:before="220"/>
        <w:ind w:firstLine="540"/>
        <w:jc w:val="both"/>
      </w:pPr>
      <w:proofErr w:type="gramStart"/>
      <w:r>
        <w:t xml:space="preserve">д) "малые формы хозяйствования" - крестьянские (фермерские) хозяйства, созданные в соответствии с Федеральным </w:t>
      </w:r>
      <w:hyperlink r:id="rId11"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 w:history="1">
        <w:r>
          <w:rPr>
            <w:color w:val="0000FF"/>
          </w:rPr>
          <w:t>законом</w:t>
        </w:r>
      </w:hyperlink>
      <w:r>
        <w:t xml:space="preserve"> "О сельскохозяйственной кооперации",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w:t>
      </w:r>
      <w:proofErr w:type="gramEnd"/>
      <w:r>
        <w:t>. рублей;</w:t>
      </w:r>
    </w:p>
    <w:p w:rsidR="00AD748F" w:rsidRDefault="00AD748F" w:rsidP="00AD748F">
      <w:pPr>
        <w:pStyle w:val="ConsPlusNormal"/>
        <w:spacing w:before="220"/>
        <w:ind w:firstLine="540"/>
        <w:jc w:val="both"/>
      </w:pPr>
      <w:r>
        <w:t xml:space="preserve">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3" w:history="1">
        <w:r>
          <w:rPr>
            <w:color w:val="0000FF"/>
          </w:rPr>
          <w:t>части 1 статьи 3</w:t>
        </w:r>
      </w:hyperlink>
      <w:r>
        <w:t xml:space="preserve"> Федерального закона "О развитии сельского хозяйства";</w:t>
      </w:r>
    </w:p>
    <w:p w:rsidR="00AD748F" w:rsidRDefault="00AD748F" w:rsidP="00AD748F">
      <w:pPr>
        <w:pStyle w:val="ConsPlusNormal"/>
        <w:spacing w:before="220"/>
        <w:ind w:firstLine="540"/>
        <w:jc w:val="both"/>
      </w:pPr>
      <w:proofErr w:type="gramStart"/>
      <w:r>
        <w:t>ж)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w:t>
      </w:r>
      <w:proofErr w:type="gramEnd"/>
      <w:r>
        <w:t xml:space="preserve"> также в субъектах Дальневосточного федерального округа,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AD748F" w:rsidRDefault="00AD748F" w:rsidP="00AD748F">
      <w:pPr>
        <w:pStyle w:val="ConsPlusNormal"/>
        <w:spacing w:before="220"/>
        <w:ind w:firstLine="540"/>
        <w:jc w:val="both"/>
      </w:pPr>
      <w:r>
        <w:t xml:space="preserve">з)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w:t>
      </w:r>
    </w:p>
    <w:p w:rsidR="00AD748F" w:rsidRDefault="00AD748F" w:rsidP="00AD748F">
      <w:pPr>
        <w:pStyle w:val="ConsPlusNormal"/>
        <w:spacing w:before="220"/>
        <w:ind w:firstLine="540"/>
        <w:jc w:val="both"/>
      </w:pPr>
      <w:r>
        <w:t>Указанная деятельность осуществляется по следующим приоритетным направлениям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AD748F" w:rsidRDefault="00AD748F" w:rsidP="00AD748F">
      <w:pPr>
        <w:pStyle w:val="ConsPlusNormal"/>
        <w:spacing w:before="220"/>
        <w:ind w:firstLine="540"/>
        <w:jc w:val="both"/>
      </w:pPr>
      <w:r>
        <w:lastRenderedPageBreak/>
        <w:t>и)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AD748F" w:rsidRDefault="00AD748F" w:rsidP="00AD748F">
      <w:pPr>
        <w:pStyle w:val="ConsPlusNormal"/>
        <w:spacing w:before="220"/>
        <w:ind w:firstLine="540"/>
        <w:jc w:val="both"/>
      </w:pPr>
      <w:bookmarkStart w:id="12" w:name="P61513"/>
      <w:bookmarkEnd w:id="12"/>
      <w:proofErr w:type="gramStart"/>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AD748F" w:rsidRDefault="00AD748F" w:rsidP="00AD748F">
      <w:pPr>
        <w:pStyle w:val="ConsPlusNormal"/>
        <w:spacing w:before="220"/>
        <w:ind w:firstLine="540"/>
        <w:jc w:val="both"/>
      </w:pPr>
      <w:bookmarkStart w:id="13" w:name="P61514"/>
      <w:bookmarkEnd w:id="13"/>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AD748F" w:rsidRDefault="00AD748F" w:rsidP="00AD748F">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AD748F" w:rsidRDefault="00AD748F" w:rsidP="00AD748F">
      <w:pPr>
        <w:pStyle w:val="ConsPlusNormal"/>
        <w:spacing w:before="220"/>
        <w:ind w:firstLine="540"/>
        <w:jc w:val="both"/>
      </w:pPr>
      <w:bookmarkStart w:id="14" w:name="P61516"/>
      <w:bookmarkEnd w:id="14"/>
      <w:r>
        <w:t xml:space="preserve">на приобретение оборудования для рыбоводной инфраструктуры и </w:t>
      </w:r>
      <w:proofErr w:type="spellStart"/>
      <w:r>
        <w:t>аквакультуры</w:t>
      </w:r>
      <w:proofErr w:type="spellEnd"/>
      <w:r>
        <w:t xml:space="preserve"> (рыбоводства). </w:t>
      </w:r>
      <w:proofErr w:type="gramStart"/>
      <w:r>
        <w:t>Перечень указанного оборудования утверждается Министерством сельского хозяйства Российской Федерации;</w:t>
      </w:r>
      <w:proofErr w:type="gramEnd"/>
    </w:p>
    <w:p w:rsidR="00AD748F" w:rsidRDefault="00AD748F" w:rsidP="00AD748F">
      <w:pPr>
        <w:pStyle w:val="ConsPlusNormal"/>
        <w:spacing w:before="220"/>
        <w:ind w:firstLine="540"/>
        <w:jc w:val="both"/>
      </w:pPr>
      <w:bookmarkStart w:id="15" w:name="P61517"/>
      <w:bookmarkEnd w:id="15"/>
      <w:proofErr w:type="gramStart"/>
      <w:r>
        <w:t xml:space="preserve">на уплату не более 20 процентов стоимости проекта, указанного в </w:t>
      </w:r>
      <w:hyperlink w:anchor="P61519" w:history="1">
        <w:r>
          <w:rPr>
            <w:color w:val="0000FF"/>
          </w:rPr>
          <w:t>подпункте "к"</w:t>
        </w:r>
      </w:hyperlink>
      <w:r>
        <w:t xml:space="preserve"> настоящего пункта, включающего приобретение имущества, предусмотренного </w:t>
      </w:r>
      <w:hyperlink w:anchor="P61513" w:history="1">
        <w:r>
          <w:rPr>
            <w:color w:val="0000FF"/>
          </w:rPr>
          <w:t>абзацами вторым</w:t>
        </w:r>
      </w:hyperlink>
      <w:r>
        <w:t xml:space="preserve"> - </w:t>
      </w:r>
      <w:hyperlink w:anchor="P61516" w:history="1">
        <w:r>
          <w:rPr>
            <w:color w:val="0000FF"/>
          </w:rPr>
          <w:t>пятым</w:t>
        </w:r>
      </w:hyperlink>
      <w:r>
        <w:t xml:space="preserve"> настоящего подпункта, и реализуемого с привлечением льготного инвестиционного кредита в соответствии с </w:t>
      </w:r>
      <w:hyperlink r:id="rId14" w:history="1">
        <w:r>
          <w:rPr>
            <w:color w:val="0000FF"/>
          </w:rPr>
          <w:t>Правилами</w:t>
        </w:r>
      </w:hyperlink>
      <w:r>
        <w:t xml:space="preserve"> возмещения банкам недополученных доходов;</w:t>
      </w:r>
      <w:proofErr w:type="gramEnd"/>
    </w:p>
    <w:p w:rsidR="00AD748F" w:rsidRDefault="00AD748F" w:rsidP="00AD748F">
      <w:pPr>
        <w:pStyle w:val="ConsPlusNormal"/>
        <w:spacing w:before="220"/>
        <w:ind w:firstLine="540"/>
        <w:jc w:val="both"/>
      </w:pPr>
      <w:proofErr w:type="gramStart"/>
      <w:r>
        <w:t xml:space="preserve">на доставку и монтаж оборудования, техники и специализированного транспорта, указанных в </w:t>
      </w:r>
      <w:hyperlink w:anchor="P61514" w:history="1">
        <w:r>
          <w:rPr>
            <w:color w:val="0000FF"/>
          </w:rPr>
          <w:t>абзацах третьем</w:t>
        </w:r>
      </w:hyperlink>
      <w:r>
        <w:t xml:space="preserve"> - </w:t>
      </w:r>
      <w:hyperlink w:anchor="P61516"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w:t>
      </w:r>
      <w:proofErr w:type="gramEnd"/>
    </w:p>
    <w:p w:rsidR="00AD748F" w:rsidRDefault="00AD748F" w:rsidP="00AD748F">
      <w:pPr>
        <w:pStyle w:val="ConsPlusNormal"/>
        <w:spacing w:before="220"/>
        <w:ind w:firstLine="540"/>
        <w:jc w:val="both"/>
      </w:pPr>
      <w:bookmarkStart w:id="16" w:name="P61519"/>
      <w:bookmarkEnd w:id="16"/>
      <w:proofErr w:type="gramStart"/>
      <w:r>
        <w:t xml:space="preserve">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t>грантовой</w:t>
      </w:r>
      <w:proofErr w:type="spellEnd"/>
      <w:r>
        <w:t xml:space="preserve"> поддержки;</w:t>
      </w:r>
      <w:proofErr w:type="gramEnd"/>
    </w:p>
    <w:p w:rsidR="00AD748F" w:rsidRDefault="00AD748F" w:rsidP="00AD748F">
      <w:pPr>
        <w:pStyle w:val="ConsPlusNormal"/>
        <w:spacing w:before="220"/>
        <w:ind w:firstLine="540"/>
        <w:jc w:val="both"/>
      </w:pPr>
      <w:proofErr w:type="gramStart"/>
      <w:r>
        <w:t xml:space="preserve">л) "сельские территории" -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w:t>
      </w:r>
      <w:r>
        <w:lastRenderedPageBreak/>
        <w:t>образований г. Севастополя.</w:t>
      </w:r>
      <w:proofErr w:type="gramEnd"/>
      <w:r>
        <w:t xml:space="preserve"> К понятию "сельские территории" не относятся внутригородские муниципальные образования гг. Москвы и Санкт-Петербурга. Перечень сельских территорий на территории субъекта Российской Федерации определяется уполномоченным органом;</w:t>
      </w:r>
    </w:p>
    <w:p w:rsidR="00AD748F" w:rsidRDefault="00AD748F" w:rsidP="00AD748F">
      <w:pPr>
        <w:pStyle w:val="ConsPlusNormal"/>
        <w:spacing w:before="220"/>
        <w:ind w:firstLine="540"/>
        <w:jc w:val="both"/>
      </w:pPr>
      <w:proofErr w:type="gramStart"/>
      <w:r>
        <w:t>м)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w:t>
      </w:r>
      <w:proofErr w:type="gramEnd"/>
      <w:r>
        <w:t xml:space="preserve">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w:t>
      </w:r>
    </w:p>
    <w:p w:rsidR="00AD748F" w:rsidRDefault="00AD748F" w:rsidP="00AD748F">
      <w:pPr>
        <w:pStyle w:val="ConsPlusNormal"/>
        <w:spacing w:before="220"/>
        <w:ind w:firstLine="540"/>
        <w:jc w:val="both"/>
      </w:pPr>
      <w:proofErr w:type="gramStart"/>
      <w:r>
        <w:t>н) "семейная ферма" - крестьянское (фермерское) хозяйство, зарегистрированное на сельской территории субъекта Российской Федерации,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а также в субъектах Дальневосточного федерального округа</w:t>
      </w:r>
      <w:proofErr w:type="gramEnd"/>
      <w:r>
        <w:t xml:space="preserve">, на </w:t>
      </w:r>
      <w:proofErr w:type="gramStart"/>
      <w:r>
        <w:t>территориях</w:t>
      </w:r>
      <w:proofErr w:type="gramEnd"/>
      <w:r>
        <w:t xml:space="preserve">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AD748F" w:rsidRDefault="00AD748F" w:rsidP="00AD748F">
      <w:pPr>
        <w:pStyle w:val="ConsPlusNormal"/>
        <w:spacing w:before="220"/>
        <w:ind w:firstLine="540"/>
        <w:jc w:val="both"/>
      </w:pPr>
      <w:r>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AD748F" w:rsidRDefault="00AD748F" w:rsidP="00AD748F">
      <w:pPr>
        <w:pStyle w:val="ConsPlusNormal"/>
        <w:spacing w:before="220"/>
        <w:ind w:firstLine="540"/>
        <w:jc w:val="both"/>
      </w:pPr>
      <w:bookmarkStart w:id="17" w:name="P61524"/>
      <w:bookmarkEnd w:id="17"/>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t xml:space="preserve">) отгрузкой на собственную переработку сельскохозяйственной продукции в рамках приоритетной </w:t>
      </w:r>
      <w:proofErr w:type="spellStart"/>
      <w:r>
        <w:t>подотрасли</w:t>
      </w:r>
      <w:proofErr w:type="spellEnd"/>
      <w:r>
        <w:t xml:space="preserve"> агропромышленного комплекса субъекта Российской Федерации, а также с развитием малых форм хозяйствования.</w:t>
      </w:r>
    </w:p>
    <w:p w:rsidR="00AD748F" w:rsidRDefault="00AD748F" w:rsidP="00AD748F">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D748F" w:rsidRDefault="00AD748F" w:rsidP="00AD748F">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61524" w:history="1">
        <w:r>
          <w:rPr>
            <w:color w:val="0000FF"/>
          </w:rPr>
          <w:t>пункте 3</w:t>
        </w:r>
      </w:hyperlink>
      <w:r>
        <w:t xml:space="preserve"> настоящих Правил.</w:t>
      </w:r>
    </w:p>
    <w:p w:rsidR="00AD748F" w:rsidRDefault="00AD748F" w:rsidP="00AD748F">
      <w:pPr>
        <w:pStyle w:val="ConsPlusNormal"/>
        <w:spacing w:before="220"/>
        <w:ind w:firstLine="540"/>
        <w:jc w:val="both"/>
      </w:pPr>
      <w:r>
        <w:t>5. Средства предоставляются:</w:t>
      </w:r>
    </w:p>
    <w:p w:rsidR="00AD748F" w:rsidRDefault="00AD748F" w:rsidP="00AD748F">
      <w:pPr>
        <w:pStyle w:val="ConsPlusNormal"/>
        <w:spacing w:before="220"/>
        <w:ind w:firstLine="540"/>
        <w:jc w:val="both"/>
      </w:pPr>
      <w:bookmarkStart w:id="18" w:name="P61528"/>
      <w:bookmarkEnd w:id="18"/>
      <w:proofErr w:type="gramStart"/>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 по ставке на 1</w:t>
      </w:r>
      <w:proofErr w:type="gramEnd"/>
      <w:r>
        <w:t xml:space="preserve"> голову, и (или) 1 гектар, и (или) 1 тонну;</w:t>
      </w:r>
    </w:p>
    <w:p w:rsidR="00AD748F" w:rsidRDefault="00AD748F" w:rsidP="00AD748F">
      <w:pPr>
        <w:pStyle w:val="ConsPlusNormal"/>
        <w:spacing w:before="220"/>
        <w:ind w:firstLine="540"/>
        <w:jc w:val="both"/>
      </w:pPr>
      <w:bookmarkStart w:id="19" w:name="P61529"/>
      <w:bookmarkEnd w:id="19"/>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AD748F" w:rsidRDefault="00AD748F" w:rsidP="00AD748F">
      <w:pPr>
        <w:pStyle w:val="ConsPlusNormal"/>
        <w:spacing w:before="220"/>
        <w:ind w:firstLine="540"/>
        <w:jc w:val="both"/>
      </w:pPr>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w:t>
      </w:r>
      <w:proofErr w:type="gramEnd"/>
      <w:r>
        <w:t xml:space="preserve"> </w:t>
      </w:r>
      <w:proofErr w:type="gramStart"/>
      <w:r>
        <w:t xml:space="preserve">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w:t>
      </w:r>
      <w:proofErr w:type="gramEnd"/>
      <w:r>
        <w:t xml:space="preserve"> </w:t>
      </w:r>
      <w:proofErr w:type="gramStart"/>
      <w:r>
        <w:t xml:space="preserve">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w:t>
      </w:r>
      <w:proofErr w:type="spellStart"/>
      <w:r>
        <w:t>сорто</w:t>
      </w:r>
      <w:proofErr w:type="spellEnd"/>
      <w:r>
        <w:t>-подвойных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w:t>
      </w:r>
      <w:proofErr w:type="gramEnd"/>
      <w:r>
        <w:t xml:space="preserve"> менее 3;</w:t>
      </w:r>
    </w:p>
    <w:p w:rsidR="00AD748F" w:rsidRDefault="00AD748F" w:rsidP="00AD748F">
      <w:pPr>
        <w:pStyle w:val="ConsPlusNormal"/>
        <w:spacing w:before="220"/>
        <w:ind w:firstLine="540"/>
        <w:jc w:val="both"/>
      </w:pPr>
      <w:proofErr w:type="gramStart"/>
      <w:r>
        <w:t xml:space="preserve">на финансовое обеспечение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t xml:space="preserve"> </w:t>
      </w:r>
      <w:proofErr w:type="gramStart"/>
      <w:r>
        <w:t>году, по ставке на 1 гектар площади закладки и (или) ухода,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roofErr w:type="gramEnd"/>
    </w:p>
    <w:p w:rsidR="00AD748F" w:rsidRDefault="00AD748F" w:rsidP="00AD748F">
      <w:pPr>
        <w:pStyle w:val="ConsPlusNormal"/>
        <w:spacing w:before="220"/>
        <w:ind w:firstLine="540"/>
        <w:jc w:val="both"/>
      </w:pPr>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AD748F" w:rsidRDefault="00AD748F" w:rsidP="00AD748F">
      <w:pPr>
        <w:pStyle w:val="ConsPlusNormal"/>
        <w:spacing w:before="220"/>
        <w:ind w:firstLine="540"/>
        <w:jc w:val="both"/>
      </w:pPr>
      <w:proofErr w:type="gramStart"/>
      <w:r>
        <w:lastRenderedPageBreak/>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w:t>
      </w:r>
      <w:proofErr w:type="spellStart"/>
      <w:r>
        <w:t>подотраслей</w:t>
      </w:r>
      <w:proofErr w:type="spellEnd"/>
      <w:r>
        <w:t xml:space="preserve">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5"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w:t>
      </w:r>
      <w:hyperlink r:id="rId16"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roofErr w:type="gramEnd"/>
    </w:p>
    <w:p w:rsidR="00AD748F" w:rsidRDefault="00AD748F" w:rsidP="00AD748F">
      <w:pPr>
        <w:pStyle w:val="ConsPlusNormal"/>
        <w:spacing w:before="220"/>
        <w:ind w:firstLine="540"/>
        <w:jc w:val="both"/>
      </w:pPr>
      <w:bookmarkStart w:id="20" w:name="P61534"/>
      <w:bookmarkEnd w:id="20"/>
      <w:r>
        <w:t>в) крестьянским (фермерским) хозяйствам, включая индивидуальных предпринимателей:</w:t>
      </w:r>
    </w:p>
    <w:p w:rsidR="00AD748F" w:rsidRDefault="00AD748F" w:rsidP="00AD748F">
      <w:pPr>
        <w:pStyle w:val="ConsPlusNormal"/>
        <w:spacing w:before="220"/>
        <w:ind w:firstLine="540"/>
        <w:jc w:val="both"/>
      </w:pPr>
      <w:bookmarkStart w:id="21" w:name="P61535"/>
      <w:bookmarkEnd w:id="21"/>
      <w:proofErr w:type="gramStart"/>
      <w:r>
        <w:t>в виде грантов на поддержку начинающего фермера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w:t>
      </w:r>
      <w:proofErr w:type="gramEnd"/>
      <w:r>
        <w:t xml:space="preserve"> 18 месяцев со дня его получения. При использовании сре</w:t>
      </w:r>
      <w:proofErr w:type="gramStart"/>
      <w:r>
        <w:t>дств гр</w:t>
      </w:r>
      <w:proofErr w:type="gramEnd"/>
      <w:r>
        <w:t xml:space="preserve">анта на цели, указанные в </w:t>
      </w:r>
      <w:hyperlink w:anchor="P61494" w:history="1">
        <w:r>
          <w:rPr>
            <w:color w:val="0000FF"/>
          </w:rPr>
          <w:t>абзаце двенадцатом подпункта "б"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на период до 31 декабря 2021 г.;</w:t>
      </w:r>
    </w:p>
    <w:p w:rsidR="00AD748F" w:rsidRDefault="00AD748F" w:rsidP="00AD748F">
      <w:pPr>
        <w:pStyle w:val="ConsPlusNormal"/>
        <w:spacing w:before="220"/>
        <w:ind w:firstLine="540"/>
        <w:jc w:val="both"/>
      </w:pPr>
      <w:bookmarkStart w:id="22" w:name="P61536"/>
      <w:bookmarkEnd w:id="22"/>
      <w:r>
        <w:t>в виде грантов на развитие семейной фермы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61504" w:history="1">
        <w:r>
          <w:rPr>
            <w:color w:val="0000FF"/>
          </w:rPr>
          <w:t>абзаце восьмом подпункта "г" пункта 2</w:t>
        </w:r>
      </w:hyperlink>
      <w:r>
        <w:t xml:space="preserve"> настоящих Правил,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AD748F" w:rsidRDefault="00AD748F" w:rsidP="00AD748F">
      <w:pPr>
        <w:pStyle w:val="ConsPlusNormal"/>
        <w:spacing w:before="220"/>
        <w:ind w:firstLine="540"/>
        <w:jc w:val="both"/>
      </w:pPr>
      <w:bookmarkStart w:id="23" w:name="P61537"/>
      <w:bookmarkEnd w:id="23"/>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
    <w:p w:rsidR="00AD748F" w:rsidRDefault="00AD748F" w:rsidP="00AD748F">
      <w:pPr>
        <w:pStyle w:val="ConsPlusNormal"/>
        <w:spacing w:before="220"/>
        <w:ind w:firstLine="540"/>
        <w:jc w:val="both"/>
      </w:pPr>
      <w:r>
        <w:t>г) сельскохозяйственным потребительским кооперативам, за исключением сельскохозяйственных кредитных потребительских кооперативов:</w:t>
      </w:r>
    </w:p>
    <w:p w:rsidR="00AD748F" w:rsidRDefault="00AD748F" w:rsidP="00AD748F">
      <w:pPr>
        <w:pStyle w:val="ConsPlusNormal"/>
        <w:spacing w:before="220"/>
        <w:ind w:firstLine="540"/>
        <w:jc w:val="both"/>
      </w:pPr>
      <w:bookmarkStart w:id="24" w:name="P61539"/>
      <w:bookmarkEnd w:id="24"/>
      <w:r>
        <w:t xml:space="preserve">в виде грантов на развитие материально-технической базы - в сумме, не превышающей 70 </w:t>
      </w:r>
      <w:r>
        <w:lastRenderedPageBreak/>
        <w:t>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61517" w:history="1">
        <w:r>
          <w:rPr>
            <w:color w:val="0000FF"/>
          </w:rPr>
          <w:t>абзаце шестом подпункта "и" пункта 2</w:t>
        </w:r>
      </w:hyperlink>
      <w:r>
        <w:t xml:space="preserve"> настоящих Правил,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t>дств гр</w:t>
      </w:r>
      <w:proofErr w:type="gramEnd"/>
      <w:r>
        <w:t xml:space="preserve">анта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AD748F" w:rsidRDefault="00AD748F" w:rsidP="00AD748F">
      <w:pPr>
        <w:pStyle w:val="ConsPlusNormal"/>
        <w:spacing w:before="220"/>
        <w:ind w:firstLine="540"/>
        <w:jc w:val="both"/>
      </w:pPr>
      <w:bookmarkStart w:id="25" w:name="P61540"/>
      <w:bookmarkEnd w:id="25"/>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
    <w:p w:rsidR="00AD748F" w:rsidRDefault="00AD748F" w:rsidP="00AD748F">
      <w:pPr>
        <w:pStyle w:val="ConsPlusNormal"/>
        <w:spacing w:before="220"/>
        <w:ind w:firstLine="540"/>
        <w:jc w:val="both"/>
      </w:pPr>
      <w:bookmarkStart w:id="26" w:name="P61541"/>
      <w:bookmarkEnd w:id="26"/>
      <w:proofErr w:type="gramStart"/>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62040" w:history="1">
        <w:r>
          <w:rPr>
            <w:color w:val="0000FF"/>
          </w:rPr>
          <w:t>пунктом 1</w:t>
        </w:r>
      </w:hyperlink>
      <w:r>
        <w:t xml:space="preserve"> приложения N 14 к Государственной программе, в размере, указанном в </w:t>
      </w:r>
      <w:hyperlink w:anchor="P62066" w:history="1">
        <w:r>
          <w:rPr>
            <w:color w:val="0000FF"/>
          </w:rPr>
          <w:t>пункте 6</w:t>
        </w:r>
      </w:hyperlink>
      <w:r>
        <w:t xml:space="preserve"> приложения N 14 к Государственной программе;</w:t>
      </w:r>
      <w:proofErr w:type="gramEnd"/>
    </w:p>
    <w:p w:rsidR="00AD748F" w:rsidRDefault="00AD748F" w:rsidP="00AD748F">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1528" w:history="1">
        <w:r>
          <w:rPr>
            <w:color w:val="0000FF"/>
          </w:rPr>
          <w:t>подпункте "а"</w:t>
        </w:r>
      </w:hyperlink>
      <w:r>
        <w:t xml:space="preserve"> настоящего пункта.</w:t>
      </w:r>
    </w:p>
    <w:p w:rsidR="00AD748F" w:rsidRDefault="00AD748F" w:rsidP="00AD748F">
      <w:pPr>
        <w:pStyle w:val="ConsPlusNormal"/>
        <w:spacing w:before="220"/>
        <w:ind w:firstLine="540"/>
        <w:jc w:val="both"/>
      </w:pPr>
      <w:r>
        <w:t>6. Средства предоставляются:</w:t>
      </w:r>
    </w:p>
    <w:p w:rsidR="00AD748F" w:rsidRDefault="00AD748F" w:rsidP="00AD748F">
      <w:pPr>
        <w:pStyle w:val="ConsPlusNormal"/>
        <w:spacing w:before="220"/>
        <w:ind w:firstLine="540"/>
        <w:jc w:val="both"/>
      </w:pPr>
      <w:r>
        <w:t xml:space="preserve">а) получателям средств по направлениям, указанным в </w:t>
      </w:r>
      <w:hyperlink w:anchor="P61528" w:history="1">
        <w:r>
          <w:rPr>
            <w:color w:val="0000FF"/>
          </w:rPr>
          <w:t>подпунктах "а"</w:t>
        </w:r>
      </w:hyperlink>
      <w:r>
        <w:t xml:space="preserve"> и </w:t>
      </w:r>
      <w:hyperlink w:anchor="P61529" w:history="1">
        <w:r>
          <w:rPr>
            <w:color w:val="0000FF"/>
          </w:rPr>
          <w:t>"б" пункта 5</w:t>
        </w:r>
      </w:hyperlink>
      <w:r>
        <w:t xml:space="preserve"> настоящих Правил, с учетом следующих условий:</w:t>
      </w:r>
    </w:p>
    <w:p w:rsidR="00AD748F" w:rsidRDefault="00AD748F" w:rsidP="00AD748F">
      <w:pPr>
        <w:pStyle w:val="ConsPlusNormal"/>
        <w:spacing w:before="220"/>
        <w:ind w:firstLine="540"/>
        <w:jc w:val="both"/>
      </w:pPr>
      <w:bookmarkStart w:id="27" w:name="P61545"/>
      <w:bookmarkEnd w:id="27"/>
      <w:r>
        <w:t>достижение в отчетном финансовом году результатов использования сре</w:t>
      </w:r>
      <w:proofErr w:type="gramStart"/>
      <w:r>
        <w:t>дств в с</w:t>
      </w:r>
      <w:proofErr w:type="gramEnd"/>
      <w:r>
        <w:t>оответствии с заключенным между субъектом Российской Федерации и получателем средств соглашением начиная с 2021 года;</w:t>
      </w:r>
    </w:p>
    <w:p w:rsidR="00AD748F" w:rsidRDefault="00AD748F" w:rsidP="00AD748F">
      <w:pPr>
        <w:pStyle w:val="ConsPlusNormal"/>
        <w:spacing w:before="220"/>
        <w:ind w:firstLine="540"/>
        <w:jc w:val="both"/>
      </w:pPr>
      <w:bookmarkStart w:id="28" w:name="P61546"/>
      <w:bookmarkEnd w:id="28"/>
      <w:r>
        <w:t xml:space="preserve">внесение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(за исключением приоритетного направления по развитию виноградарства);</w:t>
      </w:r>
    </w:p>
    <w:p w:rsidR="00AD748F" w:rsidRDefault="00AD748F" w:rsidP="00AD748F">
      <w:pPr>
        <w:pStyle w:val="ConsPlusNormal"/>
        <w:spacing w:before="220"/>
        <w:ind w:firstLine="540"/>
        <w:jc w:val="both"/>
      </w:pPr>
      <w:bookmarkStart w:id="29" w:name="P61547"/>
      <w:bookmarkEnd w:id="29"/>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7" w:history="1">
        <w:r>
          <w:rPr>
            <w:color w:val="0000FF"/>
          </w:rPr>
          <w:t xml:space="preserve">ГОСТ </w:t>
        </w:r>
        <w:proofErr w:type="gramStart"/>
        <w:r>
          <w:rPr>
            <w:color w:val="0000FF"/>
          </w:rPr>
          <w:t>Р</w:t>
        </w:r>
        <w:proofErr w:type="gramEnd"/>
        <w:r>
          <w:rPr>
            <w:color w:val="0000FF"/>
          </w:rPr>
          <w:t xml:space="preserve"> 52325-2005</w:t>
        </w:r>
      </w:hyperlink>
      <w:r>
        <w:t xml:space="preserve">, ГОСТ Р 32552-2013, ГОСТ 30106-94 и </w:t>
      </w:r>
      <w:hyperlink r:id="rId18"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w:t>
      </w:r>
      <w:proofErr w:type="gramStart"/>
      <w:r>
        <w:t>приоритетной</w:t>
      </w:r>
      <w:proofErr w:type="gramEnd"/>
      <w:r>
        <w:t xml:space="preserve"> </w:t>
      </w:r>
      <w:proofErr w:type="spellStart"/>
      <w:r>
        <w:t>подотрасли</w:t>
      </w:r>
      <w:proofErr w:type="spellEnd"/>
      <w:r>
        <w:t xml:space="preserve"> агропромышленного комплекса (за исключением приоритетного направления по развитию виноградарства);</w:t>
      </w:r>
    </w:p>
    <w:p w:rsidR="00AD748F" w:rsidRDefault="00AD748F" w:rsidP="00AD748F">
      <w:pPr>
        <w:pStyle w:val="ConsPlusNormal"/>
        <w:spacing w:before="220"/>
        <w:ind w:firstLine="540"/>
        <w:jc w:val="both"/>
      </w:pPr>
      <w:bookmarkStart w:id="30" w:name="P61548"/>
      <w:bookmarkEnd w:id="30"/>
      <w:r>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 при этом по приоритетному </w:t>
      </w:r>
      <w:r>
        <w:lastRenderedPageBreak/>
        <w:t>направлению производства молока субсидии предоставляются сельскохозяйственным товаропроизводителям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AD748F" w:rsidRDefault="00AD748F" w:rsidP="00AD748F">
      <w:pPr>
        <w:pStyle w:val="ConsPlusNormal"/>
        <w:spacing w:before="220"/>
        <w:ind w:firstLine="540"/>
        <w:jc w:val="both"/>
      </w:pPr>
      <w:bookmarkStart w:id="31" w:name="P61549"/>
      <w:bookmarkEnd w:id="31"/>
      <w: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w:t>
      </w:r>
    </w:p>
    <w:p w:rsidR="00AD748F" w:rsidRDefault="00AD748F" w:rsidP="00AD748F">
      <w:pPr>
        <w:pStyle w:val="ConsPlusNormal"/>
        <w:spacing w:before="220"/>
        <w:ind w:firstLine="540"/>
        <w:jc w:val="both"/>
      </w:pPr>
      <w:proofErr w:type="gramStart"/>
      <w:r>
        <w:t xml:space="preserve">б) по направлениям, указанным в </w:t>
      </w:r>
      <w:hyperlink w:anchor="P61535" w:history="1">
        <w:r>
          <w:rPr>
            <w:color w:val="0000FF"/>
          </w:rPr>
          <w:t>абзацах втором</w:t>
        </w:r>
      </w:hyperlink>
      <w:r>
        <w:t xml:space="preserve"> и </w:t>
      </w:r>
      <w:hyperlink w:anchor="P61536" w:history="1">
        <w:r>
          <w:rPr>
            <w:color w:val="0000FF"/>
          </w:rPr>
          <w:t>третьем подпункта "в"</w:t>
        </w:r>
      </w:hyperlink>
      <w:r>
        <w:t xml:space="preserve"> и </w:t>
      </w:r>
      <w:hyperlink w:anchor="P61539" w:history="1">
        <w:r>
          <w:rPr>
            <w:color w:val="0000FF"/>
          </w:rPr>
          <w:t>абзаце втором подпункта "г" пункта 5</w:t>
        </w:r>
      </w:hyperlink>
      <w:r>
        <w:t xml:space="preserve"> настоящих Правил, - получателям средств, обязующимся достигнуть показателей деятельности, предусмотренных проектом создания и развития крестьянского (фермерского) хозяйства и (или) проектом развития материально-технической базы сельскохозяйственных потребительских кооперативов, при условии осуществления деятельности, на которую предоставляется грант, в течение не менее 5 лет со дня его</w:t>
      </w:r>
      <w:proofErr w:type="gramEnd"/>
      <w:r>
        <w:t xml:space="preserve"> получения;</w:t>
      </w:r>
    </w:p>
    <w:p w:rsidR="00AD748F" w:rsidRDefault="00AD748F" w:rsidP="00AD748F">
      <w:pPr>
        <w:pStyle w:val="ConsPlusNormal"/>
        <w:spacing w:before="220"/>
        <w:ind w:firstLine="540"/>
        <w:jc w:val="both"/>
      </w:pPr>
      <w:r>
        <w:t xml:space="preserve">в) по направлениям, указанным в </w:t>
      </w:r>
      <w:hyperlink w:anchor="P61534" w:history="1">
        <w:r>
          <w:rPr>
            <w:color w:val="0000FF"/>
          </w:rPr>
          <w:t>подпунктах "в"</w:t>
        </w:r>
      </w:hyperlink>
      <w:r>
        <w:t xml:space="preserve"> - </w:t>
      </w:r>
      <w:hyperlink w:anchor="P61541" w:history="1">
        <w:r>
          <w:rPr>
            <w:color w:val="0000FF"/>
          </w:rPr>
          <w:t>"д" пункта 5</w:t>
        </w:r>
      </w:hyperlink>
      <w:r>
        <w:t xml:space="preserve"> настоящих Правил, - получателям сре</w:t>
      </w:r>
      <w:proofErr w:type="gramStart"/>
      <w:r>
        <w:t>дств в с</w:t>
      </w:r>
      <w:proofErr w:type="gramEnd"/>
      <w:r>
        <w:t xml:space="preserve">убъектах Российской Федерации, отвечающим условиям, указанным в </w:t>
      </w:r>
      <w:hyperlink w:anchor="P61756" w:history="1">
        <w:r>
          <w:rPr>
            <w:color w:val="0000FF"/>
          </w:rPr>
          <w:t>абзаце четвертом пункта 24</w:t>
        </w:r>
      </w:hyperlink>
      <w:r>
        <w:t xml:space="preserve"> настоящих Правил.</w:t>
      </w:r>
    </w:p>
    <w:p w:rsidR="00AD748F" w:rsidRDefault="00AD748F" w:rsidP="00AD748F">
      <w:pPr>
        <w:pStyle w:val="ConsPlusNormal"/>
        <w:spacing w:before="220"/>
        <w:ind w:firstLine="540"/>
        <w:jc w:val="both"/>
      </w:pPr>
      <w:r>
        <w:t xml:space="preserve">7. По направлениям, указанным в </w:t>
      </w:r>
      <w:hyperlink w:anchor="P61528" w:history="1">
        <w:r>
          <w:rPr>
            <w:color w:val="0000FF"/>
          </w:rPr>
          <w:t>подпунктах "а"</w:t>
        </w:r>
      </w:hyperlink>
      <w:r>
        <w:t xml:space="preserve"> и </w:t>
      </w:r>
      <w:hyperlink w:anchor="P61529" w:history="1">
        <w:r>
          <w:rPr>
            <w:color w:val="0000FF"/>
          </w:rPr>
          <w:t>"б" пункта 5</w:t>
        </w:r>
      </w:hyperlink>
      <w:r>
        <w:t xml:space="preserve"> настоящих Правил, ставки определяются уполномоченным органом.</w:t>
      </w:r>
    </w:p>
    <w:p w:rsidR="00AD748F" w:rsidRDefault="00AD748F" w:rsidP="00AD748F">
      <w:pPr>
        <w:pStyle w:val="ConsPlusNormal"/>
        <w:spacing w:before="220"/>
        <w:ind w:firstLine="540"/>
        <w:jc w:val="both"/>
      </w:pPr>
      <w:proofErr w:type="gramStart"/>
      <w:r>
        <w:t xml:space="preserve">Размер средств, предусмотренный </w:t>
      </w:r>
      <w:hyperlink w:anchor="P61537" w:history="1">
        <w:r>
          <w:rPr>
            <w:color w:val="0000FF"/>
          </w:rPr>
          <w:t>абзацем четвертым подпункта "в"</w:t>
        </w:r>
      </w:hyperlink>
      <w:r>
        <w:t xml:space="preserve">, </w:t>
      </w:r>
      <w:hyperlink w:anchor="P61540" w:history="1">
        <w:r>
          <w:rPr>
            <w:color w:val="0000FF"/>
          </w:rPr>
          <w:t>абзацем третьим подпункта "г"</w:t>
        </w:r>
      </w:hyperlink>
      <w:r>
        <w:t xml:space="preserve"> и </w:t>
      </w:r>
      <w:hyperlink w:anchor="P61541"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AD748F" w:rsidRDefault="00AD748F" w:rsidP="00AD748F">
      <w:pPr>
        <w:pStyle w:val="ConsPlusNormal"/>
        <w:spacing w:before="220"/>
        <w:ind w:firstLine="540"/>
        <w:jc w:val="both"/>
      </w:pPr>
      <w:r>
        <w:t xml:space="preserve">8. При определении размера ставок по направлениям, предусмотренным </w:t>
      </w:r>
      <w:hyperlink w:anchor="P61528" w:history="1">
        <w:r>
          <w:rPr>
            <w:color w:val="0000FF"/>
          </w:rPr>
          <w:t>подпунктами "а"</w:t>
        </w:r>
      </w:hyperlink>
      <w:r>
        <w:t xml:space="preserve"> и </w:t>
      </w:r>
      <w:hyperlink w:anchor="P61529" w:history="1">
        <w:r>
          <w:rPr>
            <w:color w:val="0000FF"/>
          </w:rPr>
          <w:t>"б" пункта 5</w:t>
        </w:r>
      </w:hyperlink>
      <w:r>
        <w:t xml:space="preserve"> настоящих Правил, применяются одновременно следующие коэффициенты:</w:t>
      </w:r>
    </w:p>
    <w:p w:rsidR="00AD748F" w:rsidRDefault="00AD748F" w:rsidP="00AD748F">
      <w:pPr>
        <w:pStyle w:val="ConsPlusNormal"/>
        <w:spacing w:before="220"/>
        <w:ind w:firstLine="540"/>
        <w:jc w:val="both"/>
      </w:pPr>
      <w:proofErr w:type="gramStart"/>
      <w:r>
        <w:t xml:space="preserve">с 2021 года 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61545" w:history="1">
        <w:r>
          <w:rPr>
            <w:color w:val="0000FF"/>
          </w:rPr>
          <w:t>абзацем вторым подпункта "а" пункта 6</w:t>
        </w:r>
      </w:hyperlink>
      <w:r>
        <w:t xml:space="preserve">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AD748F" w:rsidRDefault="00AD748F" w:rsidP="00AD748F">
      <w:pPr>
        <w:pStyle w:val="ConsPlusNormal"/>
        <w:spacing w:before="220"/>
        <w:ind w:firstLine="540"/>
        <w:jc w:val="both"/>
      </w:pPr>
      <w:r>
        <w:t xml:space="preserve">с 2021 года в случае невыполнения получателем средств условия по достижению в отчетном финансовом году результатов, предусмотренных </w:t>
      </w:r>
      <w:hyperlink w:anchor="P61545" w:history="1">
        <w:r>
          <w:rPr>
            <w:color w:val="0000FF"/>
          </w:rPr>
          <w:t>абзацем вторым подпункта "а" пункта 6</w:t>
        </w:r>
      </w:hyperlink>
      <w:r>
        <w:t xml:space="preserve">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AD748F" w:rsidRDefault="00AD748F" w:rsidP="00AD748F">
      <w:pPr>
        <w:pStyle w:val="ConsPlusNormal"/>
        <w:spacing w:before="220"/>
        <w:ind w:firstLine="540"/>
        <w:jc w:val="both"/>
      </w:pPr>
      <w:r>
        <w:t xml:space="preserve">с 2021 года в случае невыполнения получателем средств условий, предусмотренных </w:t>
      </w:r>
      <w:hyperlink w:anchor="P61546" w:history="1">
        <w:r>
          <w:rPr>
            <w:color w:val="0000FF"/>
          </w:rPr>
          <w:t>абзацем третьим подпункта "а" пункта 6</w:t>
        </w:r>
      </w:hyperlink>
      <w:r>
        <w:t xml:space="preserve"> настоящих Правил, к ставке применяется коэффициент 0,9;</w:t>
      </w:r>
    </w:p>
    <w:p w:rsidR="00AD748F" w:rsidRDefault="00AD748F" w:rsidP="00AD748F">
      <w:pPr>
        <w:pStyle w:val="ConsPlusNormal"/>
        <w:spacing w:before="220"/>
        <w:ind w:firstLine="540"/>
        <w:jc w:val="both"/>
      </w:pPr>
      <w:r>
        <w:t xml:space="preserve">с 2021 года в случае невыполнения получателем средств условий, предусмотренных </w:t>
      </w:r>
      <w:hyperlink w:anchor="P61547" w:history="1">
        <w:r>
          <w:rPr>
            <w:color w:val="0000FF"/>
          </w:rPr>
          <w:t>абзацем четвертым подпункта "а" пункта 6</w:t>
        </w:r>
      </w:hyperlink>
      <w:r>
        <w:t xml:space="preserve"> настоящих Правил, к ставке применяется коэффициент 0,9;</w:t>
      </w:r>
    </w:p>
    <w:p w:rsidR="00AD748F" w:rsidRDefault="00AD748F" w:rsidP="00AD748F">
      <w:pPr>
        <w:pStyle w:val="ConsPlusNormal"/>
        <w:spacing w:before="220"/>
        <w:ind w:firstLine="540"/>
        <w:jc w:val="both"/>
      </w:pPr>
      <w:r>
        <w:lastRenderedPageBreak/>
        <w:t xml:space="preserve">в случае достижения молочной продуктивности животных выше установленной уполномоченным органом в соответствии с </w:t>
      </w:r>
      <w:hyperlink w:anchor="P61548"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t>к</w:t>
      </w:r>
      <w:proofErr w:type="gramEnd"/>
      <w:r>
        <w:t xml:space="preserve"> установленному, но не более 1,2;</w:t>
      </w:r>
    </w:p>
    <w:p w:rsidR="00AD748F" w:rsidRDefault="00AD748F" w:rsidP="00AD748F">
      <w:pPr>
        <w:pStyle w:val="ConsPlusNormal"/>
        <w:spacing w:before="220"/>
        <w:ind w:firstLine="540"/>
        <w:jc w:val="both"/>
      </w:pPr>
      <w:r>
        <w:t xml:space="preserve">в случае </w:t>
      </w:r>
      <w:proofErr w:type="gramStart"/>
      <w:r>
        <w:t>обеспечения численности товарного поголовья коров специализированных мясных пород</w:t>
      </w:r>
      <w:proofErr w:type="gramEnd"/>
      <w:r>
        <w:t xml:space="preserve"> в сельскохозяйственных организациях, крестьянских (фермерских) хозяйствах выше установленной уполномоченным органом в соответствии с </w:t>
      </w:r>
      <w:hyperlink w:anchor="P6154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AD748F" w:rsidRDefault="00AD748F" w:rsidP="00AD748F">
      <w:pPr>
        <w:pStyle w:val="ConsPlusNormal"/>
        <w:spacing w:before="220"/>
        <w:ind w:firstLine="540"/>
        <w:jc w:val="both"/>
      </w:pPr>
      <w:r>
        <w:t xml:space="preserve">в случае достижения численности маточного поголовья овец и коз выше установленной в соответствии с </w:t>
      </w:r>
      <w:hyperlink w:anchor="P6154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w:t>
      </w:r>
      <w:proofErr w:type="gramStart"/>
      <w:r>
        <w:t>к</w:t>
      </w:r>
      <w:proofErr w:type="gramEnd"/>
      <w:r>
        <w:t xml:space="preserve"> установленному, но не более 1,2.</w:t>
      </w:r>
    </w:p>
    <w:p w:rsidR="00AD748F" w:rsidRDefault="00AD748F" w:rsidP="00AD748F">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AD748F" w:rsidRDefault="00AD748F" w:rsidP="00AD748F">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AD748F" w:rsidRDefault="00AD748F" w:rsidP="00AD748F">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AD748F" w:rsidRDefault="00AD748F" w:rsidP="00AD748F">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AD748F" w:rsidRDefault="00AD748F" w:rsidP="00AD748F">
      <w:pPr>
        <w:pStyle w:val="ConsPlusNormal"/>
        <w:spacing w:before="220"/>
        <w:ind w:firstLine="540"/>
        <w:jc w:val="both"/>
      </w:pPr>
      <w:r>
        <w:t xml:space="preserve">10. Критерием отбора субъектов Российской Федерации для предоставления субсидии является наличие не менее одной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D748F" w:rsidRDefault="00AD748F" w:rsidP="00AD748F">
      <w:pPr>
        <w:pStyle w:val="ConsPlusNormal"/>
        <w:spacing w:before="220"/>
        <w:ind w:firstLine="540"/>
        <w:jc w:val="both"/>
      </w:pPr>
      <w:bookmarkStart w:id="32" w:name="P61568"/>
      <w:bookmarkEnd w:id="32"/>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AD748F" w:rsidRDefault="00AD748F" w:rsidP="00AD748F">
      <w:pPr>
        <w:pStyle w:val="ConsPlusNormal"/>
        <w:jc w:val="both"/>
      </w:pPr>
    </w:p>
    <w:p w:rsidR="00AD748F" w:rsidRDefault="00AD748F" w:rsidP="00AD748F">
      <w:pPr>
        <w:pStyle w:val="ConsPlusNormal"/>
        <w:jc w:val="center"/>
      </w:pPr>
      <w:proofErr w:type="spellStart"/>
      <w:r>
        <w:t>W</w:t>
      </w:r>
      <w:r>
        <w:rPr>
          <w:vertAlign w:val="subscript"/>
        </w:rPr>
        <w:t>i</w:t>
      </w:r>
      <w:proofErr w:type="spellEnd"/>
      <w:r>
        <w:t xml:space="preserve"> = W</w:t>
      </w:r>
      <w:r>
        <w:rPr>
          <w:vertAlign w:val="subscript"/>
        </w:rPr>
        <w:t>1i</w:t>
      </w:r>
      <w:r>
        <w:t xml:space="preserve"> + W</w:t>
      </w:r>
      <w:r>
        <w:rPr>
          <w:vertAlign w:val="subscript"/>
        </w:rPr>
        <w:t>2i</w:t>
      </w:r>
      <w:r>
        <w:t>,</w:t>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w:t>
      </w:r>
    </w:p>
    <w:p w:rsidR="00AD748F" w:rsidRDefault="00AD748F" w:rsidP="00AD748F">
      <w:pPr>
        <w:pStyle w:val="ConsPlusNormal"/>
        <w:spacing w:before="220"/>
        <w:ind w:firstLine="540"/>
        <w:jc w:val="both"/>
      </w:pPr>
      <w:r>
        <w:lastRenderedPageBreak/>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поддержку субъектов Российской Федерации с низким уровнем социально-экономического развития.</w:t>
      </w:r>
    </w:p>
    <w:p w:rsidR="00AD748F" w:rsidRDefault="00AD748F" w:rsidP="00AD748F">
      <w:pPr>
        <w:pStyle w:val="ConsPlusNormal"/>
        <w:spacing w:before="220"/>
        <w:ind w:firstLine="540"/>
        <w:jc w:val="both"/>
      </w:pPr>
      <w:bookmarkStart w:id="33" w:name="P61575"/>
      <w:bookmarkEnd w:id="33"/>
      <w:r>
        <w:t>13. Размер субсидии, предоставляемой бюджету i-</w:t>
      </w:r>
      <w:proofErr w:type="spellStart"/>
      <w:r>
        <w:t>го</w:t>
      </w:r>
      <w:proofErr w:type="spellEnd"/>
      <w:r>
        <w:t xml:space="preserve"> субъекта Российской Федерации (W</w:t>
      </w:r>
      <w:r>
        <w:rPr>
          <w:vertAlign w:val="subscript"/>
        </w:rPr>
        <w:t>1i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50"/>
        </w:rPr>
        <w:drawing>
          <wp:inline distT="0" distB="0" distL="0" distR="0">
            <wp:extent cx="5543550" cy="781050"/>
            <wp:effectExtent l="0" t="0" r="0" b="0"/>
            <wp:docPr id="35" name="Рисунок 35" descr="base_1_32833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8337_3279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3550" cy="78105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W - размер субсидии, предусмотренной в федеральном бюджете на соответствующий финансовый год на предоставление субсидии;</w:t>
      </w:r>
    </w:p>
    <w:p w:rsidR="00AD748F" w:rsidRDefault="00AD748F" w:rsidP="00AD748F">
      <w:pPr>
        <w:pStyle w:val="ConsPlusNormal"/>
        <w:spacing w:before="220"/>
        <w:ind w:firstLine="540"/>
        <w:jc w:val="both"/>
      </w:pPr>
      <w:r>
        <w:t xml:space="preserve">f - коэффициент, устанавливаемый Министерством сельского хозяйства Российской Федерации начиная с 2021 года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t>подотраслей</w:t>
      </w:r>
      <w:proofErr w:type="spellEnd"/>
      <w:r>
        <w:t xml:space="preserve"> агропромышленного комплекса. На 2020 год указанный коэффициент устанавливается в размере 0,04;</w:t>
      </w:r>
    </w:p>
    <w:p w:rsidR="00AD748F" w:rsidRDefault="00AD748F" w:rsidP="00AD748F">
      <w:pPr>
        <w:pStyle w:val="ConsPlusNormal"/>
        <w:spacing w:before="220"/>
        <w:ind w:firstLine="540"/>
        <w:jc w:val="both"/>
      </w:pPr>
      <w:r>
        <w:t>a</w:t>
      </w:r>
      <w:r>
        <w:rPr>
          <w:vertAlign w:val="subscript"/>
        </w:rPr>
        <w:t>1i</w:t>
      </w:r>
      <w:r>
        <w:t xml:space="preserve"> - доля i-</w:t>
      </w:r>
      <w:proofErr w:type="spellStart"/>
      <w:r>
        <w:t>го</w:t>
      </w:r>
      <w:proofErr w:type="spellEnd"/>
      <w:r>
        <w:t xml:space="preserve"> субъекта Российской Федерации в плановых показателях производства зерновых и зернобобовых культур;</w:t>
      </w:r>
    </w:p>
    <w:p w:rsidR="00AD748F" w:rsidRDefault="00AD748F" w:rsidP="00AD748F">
      <w:pPr>
        <w:pStyle w:val="ConsPlusNormal"/>
        <w:spacing w:before="220"/>
        <w:ind w:firstLine="540"/>
        <w:jc w:val="both"/>
      </w:pPr>
      <w:r>
        <w:t>a</w:t>
      </w:r>
      <w:r>
        <w:rPr>
          <w:vertAlign w:val="subscript"/>
        </w:rPr>
        <w:t>2i</w:t>
      </w:r>
      <w:r>
        <w:t xml:space="preserve"> - доля i-</w:t>
      </w:r>
      <w:proofErr w:type="spellStart"/>
      <w:r>
        <w:t>го</w:t>
      </w:r>
      <w:proofErr w:type="spellEnd"/>
      <w:r>
        <w:t xml:space="preserve"> субъекта Российской Федерации в плановых показателях производства масличных культур;</w:t>
      </w:r>
    </w:p>
    <w:p w:rsidR="00AD748F" w:rsidRDefault="00AD748F" w:rsidP="00AD748F">
      <w:pPr>
        <w:pStyle w:val="ConsPlusNormal"/>
        <w:spacing w:before="220"/>
        <w:ind w:firstLine="540"/>
        <w:jc w:val="both"/>
      </w:pPr>
      <w:r>
        <w:t>a</w:t>
      </w:r>
      <w:r>
        <w:rPr>
          <w:vertAlign w:val="subscript"/>
        </w:rPr>
        <w:t>3i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w:t>
      </w:r>
    </w:p>
    <w:p w:rsidR="00AD748F" w:rsidRDefault="00AD748F" w:rsidP="00AD748F">
      <w:pPr>
        <w:pStyle w:val="ConsPlusNormal"/>
        <w:spacing w:before="220"/>
        <w:ind w:firstLine="540"/>
        <w:jc w:val="both"/>
      </w:pPr>
      <w:r>
        <w:t>a</w:t>
      </w:r>
      <w:r>
        <w:rPr>
          <w:vertAlign w:val="subscript"/>
        </w:rPr>
        <w:t>4i</w:t>
      </w:r>
      <w:r>
        <w:t xml:space="preserve"> - доля i-</w:t>
      </w:r>
      <w:proofErr w:type="spellStart"/>
      <w:r>
        <w:t>го</w:t>
      </w:r>
      <w:proofErr w:type="spellEnd"/>
      <w:r>
        <w:t xml:space="preserve"> субъекта Российской Федерации в плановых показателях развития виноградарства;</w:t>
      </w:r>
    </w:p>
    <w:p w:rsidR="00AD748F" w:rsidRDefault="00AD748F" w:rsidP="00AD748F">
      <w:pPr>
        <w:pStyle w:val="ConsPlusNormal"/>
        <w:spacing w:before="220"/>
        <w:ind w:firstLine="540"/>
        <w:jc w:val="both"/>
      </w:pPr>
      <w:r>
        <w:t>a</w:t>
      </w:r>
      <w:r>
        <w:rPr>
          <w:vertAlign w:val="subscript"/>
        </w:rPr>
        <w:t>5i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w:t>
      </w:r>
    </w:p>
    <w:p w:rsidR="00AD748F" w:rsidRDefault="00AD748F" w:rsidP="00AD748F">
      <w:pPr>
        <w:pStyle w:val="ConsPlusNormal"/>
        <w:spacing w:before="220"/>
        <w:ind w:firstLine="540"/>
        <w:jc w:val="both"/>
      </w:pPr>
      <w:r>
        <w:t>a</w:t>
      </w:r>
      <w:r>
        <w:rPr>
          <w:vertAlign w:val="subscript"/>
        </w:rPr>
        <w:t>6i</w:t>
      </w:r>
      <w:r>
        <w:t xml:space="preserve"> - доля i-</w:t>
      </w:r>
      <w:proofErr w:type="spellStart"/>
      <w:r>
        <w:t>го</w:t>
      </w:r>
      <w:proofErr w:type="spellEnd"/>
      <w:r>
        <w:t xml:space="preserve"> субъекта Российской Федерации в плановых показателях производства продукции льна-долгунца и плановой площади посевов льна-долгунца;</w:t>
      </w:r>
    </w:p>
    <w:p w:rsidR="00AD748F" w:rsidRDefault="00AD748F" w:rsidP="00AD748F">
      <w:pPr>
        <w:pStyle w:val="ConsPlusNormal"/>
        <w:spacing w:before="220"/>
        <w:ind w:firstLine="540"/>
        <w:jc w:val="both"/>
      </w:pPr>
      <w:r>
        <w:t>a</w:t>
      </w:r>
      <w:r>
        <w:rPr>
          <w:vertAlign w:val="subscript"/>
        </w:rPr>
        <w:t>7i</w:t>
      </w:r>
      <w:r>
        <w:t xml:space="preserve"> -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w:t>
      </w:r>
    </w:p>
    <w:p w:rsidR="00AD748F" w:rsidRDefault="00AD748F" w:rsidP="00AD748F">
      <w:pPr>
        <w:pStyle w:val="ConsPlusNormal"/>
        <w:spacing w:before="220"/>
        <w:ind w:firstLine="540"/>
        <w:jc w:val="both"/>
      </w:pPr>
      <w:r>
        <w:t>a</w:t>
      </w:r>
      <w:r>
        <w:rPr>
          <w:vertAlign w:val="subscript"/>
        </w:rPr>
        <w:t>8i</w:t>
      </w:r>
      <w:r>
        <w:t xml:space="preserve"> -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w:t>
      </w:r>
    </w:p>
    <w:p w:rsidR="00AD748F" w:rsidRDefault="00AD748F" w:rsidP="00AD748F">
      <w:pPr>
        <w:pStyle w:val="ConsPlusNormal"/>
        <w:spacing w:before="220"/>
        <w:ind w:firstLine="540"/>
        <w:jc w:val="both"/>
      </w:pPr>
      <w:r>
        <w:t>a</w:t>
      </w:r>
      <w:r>
        <w:rPr>
          <w:vertAlign w:val="subscript"/>
        </w:rPr>
        <w:t>9i</w:t>
      </w:r>
      <w:r>
        <w:t xml:space="preserve"> - доля i-</w:t>
      </w:r>
      <w:proofErr w:type="spellStart"/>
      <w:r>
        <w:t>го</w:t>
      </w:r>
      <w:proofErr w:type="spellEnd"/>
      <w:r>
        <w:t xml:space="preserve"> субъекта Российской Федерации в плановых показателях развития овцеводства;</w:t>
      </w:r>
    </w:p>
    <w:p w:rsidR="00AD748F" w:rsidRDefault="00AD748F" w:rsidP="00AD748F">
      <w:pPr>
        <w:pStyle w:val="ConsPlusNormal"/>
        <w:spacing w:before="220"/>
        <w:ind w:firstLine="540"/>
        <w:jc w:val="both"/>
      </w:pPr>
      <w:r>
        <w:t>a</w:t>
      </w:r>
      <w:r>
        <w:rPr>
          <w:vertAlign w:val="subscript"/>
        </w:rPr>
        <w:t>10i</w:t>
      </w:r>
      <w:r>
        <w:t xml:space="preserve"> - доля i-</w:t>
      </w:r>
      <w:proofErr w:type="spellStart"/>
      <w:r>
        <w:t>го</w:t>
      </w:r>
      <w:proofErr w:type="spellEnd"/>
      <w:r>
        <w:t xml:space="preserve"> субъекта Российской Федерации в показателях развития малых форм хозяйствования.</w:t>
      </w:r>
    </w:p>
    <w:p w:rsidR="00AD748F" w:rsidRDefault="00AD748F" w:rsidP="00AD748F">
      <w:pPr>
        <w:pStyle w:val="ConsPlusNormal"/>
        <w:spacing w:before="220"/>
        <w:ind w:firstLine="540"/>
        <w:jc w:val="both"/>
      </w:pPr>
      <w:r>
        <w:t xml:space="preserve">14. </w:t>
      </w:r>
      <w:proofErr w:type="gramStart"/>
      <w:r>
        <w:t>Доля субсидии, рассчитанная бюджету i-</w:t>
      </w:r>
      <w:proofErr w:type="spellStart"/>
      <w:r>
        <w:t>го</w:t>
      </w:r>
      <w:proofErr w:type="spellEnd"/>
      <w:r>
        <w:t xml:space="preserve"> субъекта Российской Федерации на </w:t>
      </w:r>
      <w:r>
        <w:lastRenderedPageBreak/>
        <w:t xml:space="preserve">соответствующий финансовый год в соответствии с </w:t>
      </w:r>
      <w:hyperlink w:anchor="P61575"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t xml:space="preserve"> более чем в 3 раза.</w:t>
      </w:r>
    </w:p>
    <w:p w:rsidR="00AD748F" w:rsidRDefault="00AD748F" w:rsidP="00AD748F">
      <w:pPr>
        <w:pStyle w:val="ConsPlusNormal"/>
        <w:spacing w:before="220"/>
        <w:ind w:firstLine="540"/>
        <w:jc w:val="both"/>
      </w:pPr>
      <w:r>
        <w:t>Расчет средней доли субсидии в общем размере субсидий, предоставленных бюджету i-</w:t>
      </w:r>
      <w:proofErr w:type="spellStart"/>
      <w:r>
        <w:t>го</w:t>
      </w:r>
      <w:proofErr w:type="spellEnd"/>
      <w:r>
        <w:t xml:space="preserve"> субъекта Российской Федерации за 2017, 2018 и 2019 годы, осуществляется исходя из объема субсидий, предоставленных бюджету i-</w:t>
      </w:r>
      <w:proofErr w:type="spellStart"/>
      <w:r>
        <w:t>го</w:t>
      </w:r>
      <w:proofErr w:type="spellEnd"/>
      <w:r>
        <w:t xml:space="preserve">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w:t>
      </w:r>
    </w:p>
    <w:p w:rsidR="00AD748F" w:rsidRDefault="00AD748F" w:rsidP="00AD748F">
      <w:pPr>
        <w:pStyle w:val="ConsPlusNormal"/>
        <w:spacing w:before="220"/>
        <w:ind w:firstLine="540"/>
        <w:jc w:val="both"/>
      </w:pPr>
      <w:r>
        <w:t>15. Доля i-</w:t>
      </w:r>
      <w:proofErr w:type="spellStart"/>
      <w:r>
        <w:t>го</w:t>
      </w:r>
      <w:proofErr w:type="spellEnd"/>
      <w:r>
        <w:t xml:space="preserve">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4048125" cy="600075"/>
            <wp:effectExtent l="0" t="0" r="9525" b="9525"/>
            <wp:docPr id="34" name="Рисунок 34" descr="base_1_32833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8337_3279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48125"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proofErr w:type="spellStart"/>
      <w:r>
        <w:t>Yi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22" w:history="1">
        <w:r>
          <w:rPr>
            <w:color w:val="0000FF"/>
          </w:rPr>
          <w:t>пунктом 13</w:t>
        </w:r>
      </w:hyperlink>
      <w:r>
        <w:t xml:space="preserve"> Правил формирования субсидий;</w:t>
      </w:r>
    </w:p>
    <w:p w:rsidR="00AD748F" w:rsidRDefault="00AD748F" w:rsidP="00AD748F">
      <w:pPr>
        <w:pStyle w:val="ConsPlusNormal"/>
        <w:spacing w:before="220"/>
        <w:ind w:firstLine="540"/>
        <w:jc w:val="both"/>
      </w:pPr>
      <w:r>
        <w:t xml:space="preserve">n1 - количество субъектов Российской Федерации, у которых производство зерновых и зернобобовых культур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00200" cy="533400"/>
            <wp:effectExtent l="0" t="0" r="0" b="0"/>
            <wp:docPr id="33" name="Рисунок 33" descr="base_1_32833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8337_3279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proofErr w:type="gramStart"/>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 в качестве приоритетной </w:t>
      </w:r>
      <w:proofErr w:type="spellStart"/>
      <w:r>
        <w:t>подотрасли</w:t>
      </w:r>
      <w:proofErr w:type="spellEnd"/>
      <w:proofErr w:type="gram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AD748F" w:rsidRDefault="00AD748F" w:rsidP="00AD748F">
      <w:pPr>
        <w:pStyle w:val="ConsPlusNormal"/>
        <w:spacing w:before="220"/>
        <w:ind w:firstLine="540"/>
        <w:jc w:val="both"/>
      </w:pPr>
      <w:r>
        <w:lastRenderedPageBreak/>
        <w:t>D</w:t>
      </w:r>
      <w:r>
        <w:rPr>
          <w:vertAlign w:val="subscript"/>
        </w:rPr>
        <w:t>S1i</w:t>
      </w:r>
      <w:r>
        <w:t xml:space="preserve"> - доля плановой площади, занятой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0" b="0"/>
            <wp:docPr id="32" name="Рисунок 32" descr="base_1_32833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8337_32796"/>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зерновых и зернобобовых культур определено</w:t>
      </w:r>
      <w:proofErr w:type="gramEnd"/>
      <w:r>
        <w:t xml:space="preserve">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proofErr w:type="gramStart"/>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390775" cy="561975"/>
            <wp:effectExtent l="0" t="0" r="9525" b="9525"/>
            <wp:docPr id="31" name="Рисунок 31" descr="base_1_32833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8337_3279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SPR</w:t>
      </w:r>
      <w:r>
        <w:rPr>
          <w:vertAlign w:val="subscript"/>
        </w:rPr>
        <w:t>1i</w:t>
      </w:r>
      <w:r>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AD748F" w:rsidRDefault="00AD748F" w:rsidP="00AD748F">
      <w:pPr>
        <w:pStyle w:val="ConsPlusNormal"/>
        <w:spacing w:before="220"/>
        <w:ind w:firstLine="540"/>
        <w:jc w:val="both"/>
      </w:pPr>
      <w:r>
        <w:t>16. Доля i-</w:t>
      </w:r>
      <w:proofErr w:type="spellStart"/>
      <w:r>
        <w:t>го</w:t>
      </w:r>
      <w:proofErr w:type="spellEnd"/>
      <w:r>
        <w:t xml:space="preserve"> субъекта Российской Федерации в плановых показателях производства масличных культур (a</w:t>
      </w:r>
      <w:r>
        <w:rPr>
          <w:vertAlign w:val="subscript"/>
        </w:rPr>
        <w:t>2i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4067175" cy="600075"/>
            <wp:effectExtent l="0" t="0" r="9525" b="9525"/>
            <wp:docPr id="30" name="Рисунок 30" descr="base_1_32833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8337_3279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7175"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n2 - количество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в i-м субъекте Российской Федерации в общем плановом объеме производства на соответствующий финансовый год продукции масличных культур, определяемая </w:t>
      </w:r>
      <w:r>
        <w:lastRenderedPageBreak/>
        <w:t>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00200" cy="533400"/>
            <wp:effectExtent l="0" t="0" r="0" b="0"/>
            <wp:docPr id="29" name="Рисунок 29" descr="base_1_32833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8337_3279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 определено в</w:t>
      </w:r>
      <w:proofErr w:type="gramEnd"/>
      <w:r>
        <w:t xml:space="preserve">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S2i</w:t>
      </w:r>
      <w:r>
        <w:t xml:space="preserve"> - доля плановой площади, занятой масличными культурами, на соответствующий финансовый год в i-м субъекте Российской Федерации в общей плановой площади, занятой масличными культурами,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9525" b="0"/>
            <wp:docPr id="28" name="Рисунок 28" descr="base_1_32833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8337_3280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масличных культур</w:t>
      </w:r>
      <w:proofErr w:type="gramEnd"/>
      <w:r>
        <w:t xml:space="preserve"> определено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к среднему за 5 лет, предшествующих текущему финансовому году, приросту производства продукции масличных культур в i-м субъекте Российской Федерации в общем приросте планового объема производства на соответствующий финансовый год продукции масличных культур,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409825" cy="561975"/>
            <wp:effectExtent l="0" t="0" r="9525" b="9525"/>
            <wp:docPr id="27" name="Рисунок 27" descr="base_1_32833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8337_3280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SPR</w:t>
      </w:r>
      <w:r>
        <w:rPr>
          <w:vertAlign w:val="subscript"/>
        </w:rPr>
        <w:t>2i</w:t>
      </w:r>
      <w:r>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масличных культур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AD748F" w:rsidRDefault="00AD748F" w:rsidP="00AD748F">
      <w:pPr>
        <w:pStyle w:val="ConsPlusNormal"/>
        <w:spacing w:before="220"/>
        <w:ind w:firstLine="540"/>
        <w:jc w:val="both"/>
      </w:pPr>
      <w:r>
        <w:t>17. Доля i-</w:t>
      </w:r>
      <w:proofErr w:type="spellStart"/>
      <w:r>
        <w:t>го</w:t>
      </w:r>
      <w:proofErr w:type="spellEnd"/>
      <w:r>
        <w:t xml:space="preserve">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lastRenderedPageBreak/>
        <w:drawing>
          <wp:inline distT="0" distB="0" distL="0" distR="0">
            <wp:extent cx="3162300" cy="600075"/>
            <wp:effectExtent l="0" t="0" r="0" b="9525"/>
            <wp:docPr id="26" name="Рисунок 26" descr="base_1_32833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8337_3280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62300"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n3 - количество субъектов Российской Федерации, у которых производство овощей открытого грунта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00200" cy="533400"/>
            <wp:effectExtent l="0" t="0" r="0" b="0"/>
            <wp:docPr id="25" name="Рисунок 25" descr="base_1_32833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8337_3280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овощей открытого грунта определено в качестве приоритетной </w:t>
      </w:r>
      <w:proofErr w:type="spellStart"/>
      <w:r>
        <w:t>подотрасли</w:t>
      </w:r>
      <w:proofErr w:type="spellEnd"/>
      <w:proofErr w:type="gram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proofErr w:type="gramStart"/>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390775" cy="561975"/>
            <wp:effectExtent l="0" t="0" r="9525" b="9525"/>
            <wp:docPr id="24" name="Рисунок 24" descr="base_1_32833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8337_3280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AD748F" w:rsidRDefault="00AD748F" w:rsidP="00AD748F">
      <w:pPr>
        <w:pStyle w:val="ConsPlusNormal"/>
        <w:spacing w:before="220"/>
        <w:ind w:firstLine="540"/>
        <w:jc w:val="both"/>
      </w:pPr>
      <w:r>
        <w:t>18. Доля i-</w:t>
      </w:r>
      <w:proofErr w:type="spellStart"/>
      <w:r>
        <w:t>го</w:t>
      </w:r>
      <w:proofErr w:type="spellEnd"/>
      <w:r>
        <w:t xml:space="preserve"> субъекта Российской Федерации в плановых показателях развития виноградарства (a</w:t>
      </w:r>
      <w:r>
        <w:rPr>
          <w:vertAlign w:val="subscript"/>
        </w:rPr>
        <w:t>4i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3162300" cy="600075"/>
            <wp:effectExtent l="0" t="0" r="0" b="9525"/>
            <wp:docPr id="23" name="Рисунок 23" descr="base_1_32833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8337_3280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62300"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lastRenderedPageBreak/>
        <w:t xml:space="preserve">n4 - количество субъектов Российской Федерации, у которых развитие виноградарства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Sp14i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733550" cy="542925"/>
            <wp:effectExtent l="0" t="0" r="0" b="9525"/>
            <wp:docPr id="22" name="Рисунок 22" descr="base_1_32833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8337_3280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Sp14i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w:t>
      </w:r>
      <w:proofErr w:type="gramEnd"/>
      <w:r>
        <w:t xml:space="preserve">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19250" cy="533400"/>
            <wp:effectExtent l="0" t="0" r="0" b="0"/>
            <wp:docPr id="21" name="Рисунок 21" descr="base_1_32833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8337_3280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виноградарства определено в качестве приоритетной </w:t>
      </w:r>
      <w:proofErr w:type="spellStart"/>
      <w:r>
        <w:t>подотрасли</w:t>
      </w:r>
      <w:proofErr w:type="spellEnd"/>
      <w:r>
        <w:t xml:space="preserve"> агропромышленного комплекса</w:t>
      </w:r>
      <w:proofErr w:type="gramEnd"/>
      <w:r>
        <w:t xml:space="preserve"> на соответствующий финансовый год.</w:t>
      </w:r>
    </w:p>
    <w:p w:rsidR="00AD748F" w:rsidRDefault="00AD748F" w:rsidP="00AD748F">
      <w:pPr>
        <w:pStyle w:val="ConsPlusNormal"/>
        <w:spacing w:before="220"/>
        <w:ind w:firstLine="540"/>
        <w:jc w:val="both"/>
      </w:pPr>
      <w:r>
        <w:t>19. Доля i-</w:t>
      </w:r>
      <w:proofErr w:type="spellStart"/>
      <w:r>
        <w:t>го</w:t>
      </w:r>
      <w:proofErr w:type="spellEnd"/>
      <w:r>
        <w:t xml:space="preserve"> субъекта Российской Федерации в плановых показателях производства продукции плодово-ягодных насаждений и площадей </w:t>
      </w:r>
      <w:proofErr w:type="gramStart"/>
      <w:r>
        <w:t>закладки</w:t>
      </w:r>
      <w:proofErr w:type="gramEnd"/>
      <w:r>
        <w:t xml:space="preserve"> многолетних плодово-ягодных насаждений (a</w:t>
      </w:r>
      <w:r>
        <w:rPr>
          <w:vertAlign w:val="subscript"/>
        </w:rPr>
        <w:t>5i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3048000" cy="561975"/>
            <wp:effectExtent l="0" t="0" r="0" b="9525"/>
            <wp:docPr id="20" name="Рисунок 20" descr="base_1_32833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8337_3280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0"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w:t>
      </w:r>
      <w:r>
        <w:lastRenderedPageBreak/>
        <w:t>производства продукции плодово-ягодных насаждений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00200" cy="533400"/>
            <wp:effectExtent l="0" t="0" r="0" b="0"/>
            <wp:docPr id="19" name="Рисунок 19" descr="base_1_32833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8337_3280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proofErr w:type="gram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0" b="0"/>
            <wp:docPr id="18" name="Рисунок 18" descr="base_1_32833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8337_3281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плодово-ягодных насаждений определено в</w:t>
      </w:r>
      <w:proofErr w:type="gramEnd"/>
      <w:r>
        <w:t xml:space="preserve">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20. Доля i-</w:t>
      </w:r>
      <w:proofErr w:type="spellStart"/>
      <w:r>
        <w:t>го</w:t>
      </w:r>
      <w:proofErr w:type="spellEnd"/>
      <w:r>
        <w:t xml:space="preserve"> субъекта Российской Федерации в плановых показателях производства продукции льна-долгунца и </w:t>
      </w:r>
      <w:proofErr w:type="gramStart"/>
      <w:r>
        <w:t>плановый</w:t>
      </w:r>
      <w:proofErr w:type="gramEnd"/>
      <w:r>
        <w:t xml:space="preserve"> площади посевов льна-долгунца (a</w:t>
      </w:r>
      <w:r>
        <w:rPr>
          <w:vertAlign w:val="subscript"/>
        </w:rPr>
        <w:t>6i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3048000" cy="561975"/>
            <wp:effectExtent l="0" t="0" r="0" b="9525"/>
            <wp:docPr id="17" name="Рисунок 17" descr="base_1_32833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8337_3281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0"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n6 - количество субъектов Российской Федерации, у которых производство продукции льна-долгунца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на соответствующий финансовый год в i-м субъекте Российской Федерации в общем плановом объеме производства продукции льна-долгунца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lastRenderedPageBreak/>
        <w:drawing>
          <wp:inline distT="0" distB="0" distL="0" distR="0">
            <wp:extent cx="1600200" cy="533400"/>
            <wp:effectExtent l="0" t="0" r="0" b="0"/>
            <wp:docPr id="16" name="Рисунок 16" descr="base_1_32833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8337_3281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продукции льна-долгунца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AD748F" w:rsidRDefault="00AD748F" w:rsidP="00AD748F">
      <w:pPr>
        <w:pStyle w:val="ConsPlusNormal"/>
        <w:spacing w:before="220"/>
        <w:ind w:firstLine="540"/>
        <w:jc w:val="both"/>
      </w:pPr>
      <w:r>
        <w:t>D</w:t>
      </w:r>
      <w:r>
        <w:rPr>
          <w:vertAlign w:val="subscript"/>
        </w:rPr>
        <w:t>S6i</w:t>
      </w:r>
      <w:r>
        <w:t xml:space="preserve"> - доля плановой площади, занятой посевами льна-долгунца на соответствующий финансовый год, в i-м субъекте Российской Федерации в общей плановой площади, занятой посевами льна-долгунца,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0" b="0"/>
            <wp:docPr id="15" name="Рисунок 15" descr="base_1_32833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28337_3281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на соответствующий финансовый год в i-м субъекте Российской Федерации на основании данных субъектов Российской Федерации, у которых производство продукции льна-долгунца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21. Доля i-</w:t>
      </w:r>
      <w:proofErr w:type="spellStart"/>
      <w:r>
        <w:t>го</w:t>
      </w:r>
      <w:proofErr w:type="spellEnd"/>
      <w:r>
        <w:t xml:space="preserve">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3133725" cy="600075"/>
            <wp:effectExtent l="0" t="0" r="9525" b="9525"/>
            <wp:docPr id="14" name="Рисунок 14" descr="base_1_32833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8337_3281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33725"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n7 - количество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00200" cy="533400"/>
            <wp:effectExtent l="0" t="0" r="0" b="0"/>
            <wp:docPr id="13" name="Рисунок 13" descr="base_1_32833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8337_3281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включая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w:t>
      </w:r>
      <w:proofErr w:type="gramEnd"/>
      <w:r>
        <w:t xml:space="preserve"> финансовый год;</w:t>
      </w:r>
    </w:p>
    <w:p w:rsidR="00AD748F" w:rsidRDefault="00AD748F" w:rsidP="00AD748F">
      <w:pPr>
        <w:pStyle w:val="ConsPlusNormal"/>
        <w:spacing w:before="220"/>
        <w:ind w:firstLine="540"/>
        <w:jc w:val="both"/>
      </w:pPr>
      <w:r>
        <w:lastRenderedPageBreak/>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409825" cy="561975"/>
            <wp:effectExtent l="0" t="0" r="9525" b="9525"/>
            <wp:docPr id="12" name="Рисунок 12" descr="base_1_32833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8337_3281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AD748F" w:rsidRDefault="00AD748F" w:rsidP="00AD748F">
      <w:pPr>
        <w:pStyle w:val="ConsPlusNormal"/>
        <w:spacing w:before="220"/>
        <w:ind w:firstLine="540"/>
        <w:jc w:val="both"/>
      </w:pPr>
      <w:r>
        <w:t>22. Доля i-</w:t>
      </w:r>
      <w:proofErr w:type="spellStart"/>
      <w:r>
        <w:t>го</w:t>
      </w:r>
      <w:proofErr w:type="spellEnd"/>
      <w:r>
        <w:t xml:space="preserve">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3143250" cy="600075"/>
            <wp:effectExtent l="0" t="0" r="0" b="9525"/>
            <wp:docPr id="11" name="Рисунок 11" descr="base_1_32833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8337_3281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0"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n8 -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S8i</w:t>
      </w:r>
      <w:r>
        <w:t xml:space="preserve"> - доля плановой численности товарного поголовья коров специализированных мясных пород на соответствующий финансовый год в i-м субъекте Российской Федерации в общей численности товарного поголовья коров специализированных мясных пород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0" b="0"/>
            <wp:docPr id="10" name="Рисунок 10" descr="base_1_32833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8337_3281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S8i</w:t>
      </w:r>
      <w:r>
        <w:t xml:space="preserve"> - плановые показатели на соответствующий финансовый год по численности товарного поголовья коров специализированных мясных пород (в головах)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w:t>
      </w:r>
      <w:proofErr w:type="gramEnd"/>
      <w:r>
        <w:t xml:space="preserve">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proofErr w:type="gramStart"/>
      <w:r>
        <w:t>D</w:t>
      </w:r>
      <w:r>
        <w:rPr>
          <w:vertAlign w:val="subscript"/>
        </w:rPr>
        <w:t>V8прi</w:t>
      </w:r>
      <w:r>
        <w:t xml:space="preserve"> - доля неотрицательного прироста плановой численности товарного поголовья коров специализированных мясных пород на соответствующий финансовый год к средней за 3 года, предшествующие текущему финансовому году, численности товарного поголовья коров специализированных мясных пород в i-м субъекте Российской Федерации в общем приросте плановой численности товарного поголовья коров специализированных мясных пород на соответствующий финансовый год, определяемая по формуле:</w:t>
      </w:r>
      <w:proofErr w:type="gramEnd"/>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390775" cy="561975"/>
            <wp:effectExtent l="0" t="0" r="9525" b="9525"/>
            <wp:docPr id="9" name="Рисунок 9" descr="base_1_32833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8337_3281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SPR</w:t>
      </w:r>
      <w:r>
        <w:rPr>
          <w:vertAlign w:val="subscript"/>
        </w:rPr>
        <w:t>8i</w:t>
      </w:r>
      <w:r>
        <w:t xml:space="preserve"> - средняя за 3 года, предшествующие текущему финансовому году,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специализированного мясного скотоводства определено в</w:t>
      </w:r>
      <w:proofErr w:type="gramEnd"/>
      <w:r>
        <w:t xml:space="preserve">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23. Доля i-</w:t>
      </w:r>
      <w:proofErr w:type="spellStart"/>
      <w:r>
        <w:t>го</w:t>
      </w:r>
      <w:proofErr w:type="spellEnd"/>
      <w:r>
        <w:t xml:space="preserve"> субъекта Российской Федерации в плановых показателях развития овцеводства (a</w:t>
      </w:r>
      <w:r>
        <w:rPr>
          <w:vertAlign w:val="subscript"/>
        </w:rPr>
        <w:t>9i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6"/>
        </w:rPr>
        <w:drawing>
          <wp:inline distT="0" distB="0" distL="0" distR="0">
            <wp:extent cx="3143250" cy="600075"/>
            <wp:effectExtent l="0" t="0" r="0" b="9525"/>
            <wp:docPr id="8" name="Рисунок 8" descr="base_1_32833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8337_3282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0" cy="6000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 xml:space="preserve">n9 - количество субъектов Российской Федерации, у которых развитие овцеводства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S9i</w:t>
      </w:r>
      <w:r>
        <w:t xml:space="preserve"> - доля планового маточного поголовья овец и коз на соответствующий финансовый год в i-м субъекте Российской Федерации в общем плановом маточном поголовье овец и коз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533525" cy="533400"/>
            <wp:effectExtent l="0" t="0" r="9525" b="0"/>
            <wp:docPr id="7" name="Рисунок 7" descr="base_1_32833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8337_32821"/>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P</w:t>
      </w:r>
      <w:r>
        <w:rPr>
          <w:vertAlign w:val="subscript"/>
        </w:rPr>
        <w:t>S9i</w:t>
      </w:r>
      <w:r>
        <w:t xml:space="preserve"> - плановые показатели на соответствующий финансовый год по маточному поголовью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в порядке и по форме, которые утверждены Министерством, данных субъектов Российской Федерации, у которых развитие овцеводства определено</w:t>
      </w:r>
      <w:proofErr w:type="gramEnd"/>
      <w:r>
        <w:t xml:space="preserve">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AD748F" w:rsidRDefault="00AD748F" w:rsidP="00AD748F">
      <w:pPr>
        <w:pStyle w:val="ConsPlusNormal"/>
        <w:spacing w:before="220"/>
        <w:ind w:firstLine="540"/>
        <w:jc w:val="both"/>
      </w:pPr>
      <w:r>
        <w:t>D</w:t>
      </w:r>
      <w:r>
        <w:rPr>
          <w:vertAlign w:val="subscript"/>
        </w:rPr>
        <w:t>V9прi</w:t>
      </w:r>
      <w:r>
        <w:t xml:space="preserve"> - доля неотрицательного прироста планового маточного поголовья овец и коз на соответствующий финансовый год к среднему за 5 лет, предшествующих текущему финансовому году, маточному поголовью овец и коз в i-м субъекте Российской Федерации в общем приросте планового маточного поголовья овец и коз на соответствующий финансовый год,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2371725" cy="561975"/>
            <wp:effectExtent l="0" t="0" r="9525" b="9525"/>
            <wp:docPr id="6" name="Рисунок 6" descr="base_1_32833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8337_3282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lastRenderedPageBreak/>
        <w:t>где SPR</w:t>
      </w:r>
      <w:r>
        <w:rPr>
          <w:vertAlign w:val="subscript"/>
        </w:rPr>
        <w:t>9i</w:t>
      </w:r>
      <w:r>
        <w:t xml:space="preserve"> - среднее за 5 лет, предшествующих текущему финансовому году, 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i-м субъекте Российской Федерации, у которого развитие овцеводства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AD748F" w:rsidRDefault="00AD748F" w:rsidP="00AD748F">
      <w:pPr>
        <w:pStyle w:val="ConsPlusNormal"/>
        <w:spacing w:before="220"/>
        <w:ind w:firstLine="540"/>
        <w:jc w:val="both"/>
      </w:pPr>
      <w:r>
        <w:t>24. Доля i-</w:t>
      </w:r>
      <w:proofErr w:type="spellStart"/>
      <w:r>
        <w:t>го</w:t>
      </w:r>
      <w:proofErr w:type="spellEnd"/>
      <w:r>
        <w:t xml:space="preserve"> субъекта Российской Федерации в показателях развития малых форм хозяйствования (a</w:t>
      </w:r>
      <w:r>
        <w:rPr>
          <w:vertAlign w:val="subscript"/>
        </w:rPr>
        <w:t>10i</w:t>
      </w:r>
      <w:r>
        <w:t>) рассчитывается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3248025" cy="561975"/>
            <wp:effectExtent l="0" t="0" r="9525" b="9525"/>
            <wp:docPr id="5" name="Рисунок 5" descr="base_1_32833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8337_32823"/>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bookmarkStart w:id="34" w:name="P61756"/>
      <w:bookmarkEnd w:id="34"/>
      <w: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малых форм хозяйствования, зарегистрированных на территории субъекта Российской Федерации, превышает 11 тыс. единиц и (или) которые не установили показатель по созданию новых рабочих мест в крестьянских (фермерских) хозяйствах и сельскохозяйственных потребительских кооперативах;</w:t>
      </w:r>
      <w:proofErr w:type="gramEnd"/>
    </w:p>
    <w:p w:rsidR="00AD748F" w:rsidRDefault="00AD748F" w:rsidP="00AD748F">
      <w:pPr>
        <w:pStyle w:val="ConsPlusNormal"/>
        <w:spacing w:before="220"/>
        <w:ind w:firstLine="540"/>
        <w:jc w:val="both"/>
      </w:pPr>
      <w:proofErr w:type="spellStart"/>
      <w:proofErr w:type="gramStart"/>
      <w:r>
        <w:t>D</w:t>
      </w:r>
      <w:proofErr w:type="gramEnd"/>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за 3 года, предшествующие текущему финансовому году,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695450" cy="533400"/>
            <wp:effectExtent l="0" t="0" r="0" b="0"/>
            <wp:docPr id="4" name="Рисунок 4" descr="base_1_32833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8337_3282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 xml:space="preserve">где </w:t>
      </w:r>
      <w:proofErr w:type="spellStart"/>
      <w:proofErr w:type="gramStart"/>
      <w:r>
        <w:t>V</w:t>
      </w:r>
      <w:proofErr w:type="gramEnd"/>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AD748F" w:rsidRDefault="00AD748F" w:rsidP="00AD748F">
      <w:pPr>
        <w:pStyle w:val="ConsPlusNormal"/>
        <w:spacing w:before="220"/>
        <w:ind w:firstLine="540"/>
        <w:jc w:val="both"/>
      </w:pPr>
      <w:proofErr w:type="spellStart"/>
      <w:proofErr w:type="gramStart"/>
      <w:r>
        <w:t>D</w:t>
      </w:r>
      <w:proofErr w:type="gramEnd"/>
      <w:r>
        <w:rPr>
          <w:vertAlign w:val="subscript"/>
        </w:rPr>
        <w:t>местi</w:t>
      </w:r>
      <w:proofErr w:type="spellEnd"/>
      <w:r>
        <w:t xml:space="preserve"> - доля планового количества созданных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t>грантовую</w:t>
      </w:r>
      <w:proofErr w:type="spellEnd"/>
      <w:r>
        <w:t xml:space="preserve"> поддержку, на соответствующий финансовый год в расчете на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AD748F" w:rsidRDefault="00AD748F" w:rsidP="00AD748F">
      <w:pPr>
        <w:pStyle w:val="ConsPlusNormal"/>
        <w:jc w:val="both"/>
      </w:pPr>
    </w:p>
    <w:p w:rsidR="00AD748F" w:rsidRDefault="00AD748F" w:rsidP="00AD748F">
      <w:pPr>
        <w:pStyle w:val="ConsPlusNormal"/>
        <w:jc w:val="center"/>
      </w:pPr>
      <w:r>
        <w:rPr>
          <w:noProof/>
          <w:position w:val="-69"/>
        </w:rPr>
        <w:lastRenderedPageBreak/>
        <w:drawing>
          <wp:inline distT="0" distB="0" distL="0" distR="0">
            <wp:extent cx="2038350" cy="1028700"/>
            <wp:effectExtent l="0" t="0" r="0" b="0"/>
            <wp:docPr id="3" name="Рисунок 3" descr="base_1_32833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8337_3282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38350" cy="10287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proofErr w:type="spellStart"/>
      <w:proofErr w:type="gramStart"/>
      <w:r>
        <w:t>K</w:t>
      </w:r>
      <w:proofErr w:type="gramEnd"/>
      <w:r>
        <w:rPr>
          <w:vertAlign w:val="subscript"/>
        </w:rPr>
        <w:t>местi</w:t>
      </w:r>
      <w:proofErr w:type="spellEnd"/>
      <w:r>
        <w:t xml:space="preserve"> - количество планируемых к созданию в соответствующем финансовом году рабочих мест в крестьянских (фермерских) хозяйствах, включая индивидуальных предпринимателей, и сельскохозяйственных потребительских кооперативах, получивших </w:t>
      </w:r>
      <w:proofErr w:type="spellStart"/>
      <w:r>
        <w:t>грантовую</w:t>
      </w:r>
      <w:proofErr w:type="spellEnd"/>
      <w:r>
        <w:t xml:space="preserve"> поддержку,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AD748F" w:rsidRDefault="00AD748F" w:rsidP="00AD748F">
      <w:pPr>
        <w:pStyle w:val="ConsPlusNormal"/>
        <w:spacing w:before="220"/>
        <w:ind w:firstLine="540"/>
        <w:jc w:val="both"/>
      </w:pPr>
      <w:proofErr w:type="spellStart"/>
      <w:proofErr w:type="gramStart"/>
      <w:r>
        <w:t>T</w:t>
      </w:r>
      <w:proofErr w:type="gramEnd"/>
      <w:r>
        <w:rPr>
          <w:vertAlign w:val="subscript"/>
        </w:rPr>
        <w:t>мфхi</w:t>
      </w:r>
      <w:proofErr w:type="spellEnd"/>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отчетного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AD748F" w:rsidRDefault="00AD748F" w:rsidP="00AD748F">
      <w:pPr>
        <w:pStyle w:val="ConsPlusNormal"/>
        <w:spacing w:before="220"/>
        <w:ind w:firstLine="540"/>
        <w:jc w:val="both"/>
      </w:pPr>
      <w:bookmarkStart w:id="35" w:name="P61769"/>
      <w:bookmarkEnd w:id="35"/>
      <w:r>
        <w:t>25. Размер субсидии, предоставляемой бюджету i-</w:t>
      </w:r>
      <w:proofErr w:type="spellStart"/>
      <w:r>
        <w:t>го</w:t>
      </w:r>
      <w:proofErr w:type="spellEnd"/>
      <w:r>
        <w:t xml:space="preserve"> субъекта Российской Федерации на поддержку субъектов Российской Федерации с низким уровнем социально-экономического развития (W</w:t>
      </w:r>
      <w:r>
        <w:rPr>
          <w:vertAlign w:val="subscript"/>
        </w:rPr>
        <w:t>2i</w:t>
      </w:r>
      <w:r>
        <w:t>), определяется по формуле:</w:t>
      </w:r>
    </w:p>
    <w:p w:rsidR="00AD748F" w:rsidRDefault="00AD748F" w:rsidP="00AD748F">
      <w:pPr>
        <w:pStyle w:val="ConsPlusNormal"/>
        <w:jc w:val="both"/>
      </w:pPr>
    </w:p>
    <w:p w:rsidR="00AD748F" w:rsidRDefault="00AD748F" w:rsidP="00AD748F">
      <w:pPr>
        <w:pStyle w:val="ConsPlusNormal"/>
        <w:jc w:val="center"/>
      </w:pPr>
      <w:r>
        <w:rPr>
          <w:noProof/>
          <w:position w:val="-33"/>
        </w:rPr>
        <w:drawing>
          <wp:inline distT="0" distB="0" distL="0" distR="0">
            <wp:extent cx="3619500" cy="561975"/>
            <wp:effectExtent l="0" t="0" r="0" b="9525"/>
            <wp:docPr id="2" name="Рисунок 2" descr="base_1_32833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8337_3282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19500" cy="561975"/>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r>
        <w:t>где:</w:t>
      </w:r>
    </w:p>
    <w:p w:rsidR="00AD748F" w:rsidRDefault="00AD748F" w:rsidP="00AD748F">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AD748F" w:rsidRDefault="00AD748F" w:rsidP="00AD748F">
      <w:pPr>
        <w:pStyle w:val="ConsPlusNormal"/>
        <w:spacing w:before="220"/>
        <w:ind w:firstLine="540"/>
        <w:jc w:val="both"/>
      </w:pPr>
      <w:proofErr w:type="gramStart"/>
      <w:r>
        <w:t>V</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по формуле:</w:t>
      </w:r>
      <w:proofErr w:type="gramEnd"/>
    </w:p>
    <w:p w:rsidR="00AD748F" w:rsidRDefault="00AD748F" w:rsidP="00AD748F">
      <w:pPr>
        <w:pStyle w:val="ConsPlusNormal"/>
        <w:jc w:val="both"/>
      </w:pPr>
    </w:p>
    <w:p w:rsidR="00AD748F" w:rsidRDefault="00AD748F" w:rsidP="00AD748F">
      <w:pPr>
        <w:pStyle w:val="ConsPlusNormal"/>
        <w:jc w:val="center"/>
      </w:pPr>
      <w:r>
        <w:rPr>
          <w:noProof/>
          <w:position w:val="-31"/>
        </w:rPr>
        <w:drawing>
          <wp:inline distT="0" distB="0" distL="0" distR="0">
            <wp:extent cx="1219200" cy="533400"/>
            <wp:effectExtent l="0" t="0" r="0" b="0"/>
            <wp:docPr id="1" name="Рисунок 1" descr="base_1_32833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8337_32827"/>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AD748F" w:rsidRDefault="00AD748F" w:rsidP="00AD748F">
      <w:pPr>
        <w:pStyle w:val="ConsPlusNormal"/>
        <w:jc w:val="both"/>
      </w:pPr>
    </w:p>
    <w:p w:rsidR="00AD748F" w:rsidRDefault="00AD748F" w:rsidP="00AD748F">
      <w:pPr>
        <w:pStyle w:val="ConsPlusNormal"/>
        <w:ind w:firstLine="540"/>
        <w:jc w:val="both"/>
      </w:pPr>
      <w:proofErr w:type="gramStart"/>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включая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AD748F" w:rsidRDefault="00AD748F" w:rsidP="00AD748F">
      <w:pPr>
        <w:pStyle w:val="ConsPlusNormal"/>
        <w:spacing w:before="220"/>
        <w:ind w:firstLine="540"/>
        <w:jc w:val="both"/>
      </w:pPr>
      <w:r>
        <w:t>S</w:t>
      </w:r>
      <w:r>
        <w:rPr>
          <w:vertAlign w:val="subscript"/>
        </w:rPr>
        <w:t>2i</w:t>
      </w:r>
      <w:r>
        <w:t xml:space="preserve"> - доля i-</w:t>
      </w:r>
      <w:proofErr w:type="spellStart"/>
      <w:r>
        <w:t>го</w:t>
      </w:r>
      <w:proofErr w:type="spellEnd"/>
      <w:r>
        <w:t xml:space="preserve">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 по субъектам Российской Федерации, определенным как субъекты </w:t>
      </w:r>
      <w:r>
        <w:lastRenderedPageBreak/>
        <w:t>Российской Федерации с низким уровнем социально-экономического развития, определяемая на основании данных Федеральной службы государственной статистики.</w:t>
      </w:r>
    </w:p>
    <w:p w:rsidR="00AD748F" w:rsidRDefault="00AD748F" w:rsidP="00AD748F">
      <w:pPr>
        <w:pStyle w:val="ConsPlusNormal"/>
        <w:spacing w:before="220"/>
        <w:ind w:firstLine="540"/>
        <w:jc w:val="both"/>
      </w:pPr>
      <w:r>
        <w:t>26. Размер субсидии бюджету i-</w:t>
      </w:r>
      <w:proofErr w:type="spellStart"/>
      <w:r>
        <w:t>го</w:t>
      </w:r>
      <w:proofErr w:type="spellEnd"/>
      <w:r>
        <w:t xml:space="preserve"> субъекта Российской Федерации, рассчитанный в соответствии с </w:t>
      </w:r>
      <w:hyperlink w:anchor="P61769"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61769" w:history="1">
        <w:r>
          <w:rPr>
            <w:color w:val="0000FF"/>
          </w:rPr>
          <w:t>пунктом 25</w:t>
        </w:r>
      </w:hyperlink>
      <w:r>
        <w:t xml:space="preserve"> настоящих Правил.</w:t>
      </w:r>
    </w:p>
    <w:p w:rsidR="00AD748F" w:rsidRDefault="00AD748F" w:rsidP="00AD748F">
      <w:pPr>
        <w:pStyle w:val="ConsPlusNormal"/>
        <w:spacing w:before="220"/>
        <w:ind w:firstLine="540"/>
        <w:jc w:val="both"/>
      </w:pPr>
      <w:r>
        <w:t xml:space="preserve">27. </w:t>
      </w:r>
      <w:proofErr w:type="gramStart"/>
      <w:r>
        <w:t xml:space="preserve">В течение финансового года субъект Российской Федерации вправе увеличить количество приоритетных </w:t>
      </w:r>
      <w:proofErr w:type="spellStart"/>
      <w:r>
        <w:t>подотраслей</w:t>
      </w:r>
      <w:proofErr w:type="spellEnd"/>
      <w:r>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t>подотрасли</w:t>
      </w:r>
      <w:proofErr w:type="spellEnd"/>
      <w:r>
        <w:t xml:space="preserve"> агропромышленного комплекса, не может превышать 20 процентов объема</w:t>
      </w:r>
      <w:proofErr w:type="gramEnd"/>
      <w:r>
        <w:t xml:space="preserve"> субсидии, </w:t>
      </w:r>
      <w:proofErr w:type="gramStart"/>
      <w:r>
        <w:t>рассчитанного</w:t>
      </w:r>
      <w:proofErr w:type="gramEnd"/>
      <w:r>
        <w:t xml:space="preserve"> в соответствии с </w:t>
      </w:r>
      <w:hyperlink w:anchor="P61568" w:history="1">
        <w:r>
          <w:rPr>
            <w:color w:val="0000FF"/>
          </w:rPr>
          <w:t>пунктами 12</w:t>
        </w:r>
      </w:hyperlink>
      <w:r>
        <w:t xml:space="preserve"> - </w:t>
      </w:r>
      <w:hyperlink w:anchor="P61769" w:history="1">
        <w:r>
          <w:rPr>
            <w:color w:val="0000FF"/>
          </w:rPr>
          <w:t>25</w:t>
        </w:r>
      </w:hyperlink>
      <w:r>
        <w:t xml:space="preserve"> настоящих Правил.</w:t>
      </w:r>
    </w:p>
    <w:p w:rsidR="00AD748F" w:rsidRDefault="00AD748F" w:rsidP="00AD748F">
      <w:pPr>
        <w:pStyle w:val="ConsPlusNormal"/>
        <w:spacing w:before="220"/>
        <w:ind w:firstLine="540"/>
        <w:jc w:val="both"/>
      </w:pPr>
      <w:r>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D748F" w:rsidRDefault="00AD748F" w:rsidP="00AD748F">
      <w:pPr>
        <w:pStyle w:val="ConsPlusNormal"/>
        <w:spacing w:before="220"/>
        <w:ind w:firstLine="540"/>
        <w:jc w:val="both"/>
      </w:pPr>
      <w:r>
        <w:t xml:space="preserve">29.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AD748F" w:rsidRDefault="00AD748F" w:rsidP="00AD748F">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1524" w:history="1">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w:t>
      </w:r>
      <w:proofErr w:type="spellStart"/>
      <w:r>
        <w:t>софинансирования</w:t>
      </w:r>
      <w:proofErr w:type="spellEnd"/>
      <w:r>
        <w:t xml:space="preserve"> которых бюджету субъекта Российской Федерации предоставляется субсидия), - в срок, не позднее 30 дней со дня заключения соглашения;</w:t>
      </w:r>
    </w:p>
    <w:p w:rsidR="00AD748F" w:rsidRDefault="00AD748F" w:rsidP="00AD748F">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AD748F" w:rsidRDefault="00AD748F" w:rsidP="00AD748F">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56" w:history="1">
        <w:r>
          <w:rPr>
            <w:color w:val="0000FF"/>
          </w:rPr>
          <w:t>форме</w:t>
        </w:r>
      </w:hyperlink>
      <w:r>
        <w:t xml:space="preserve"> и в </w:t>
      </w:r>
      <w:hyperlink r:id="rId57" w:history="1">
        <w:r>
          <w:rPr>
            <w:color w:val="0000FF"/>
          </w:rPr>
          <w:t>срок</w:t>
        </w:r>
      </w:hyperlink>
      <w:r>
        <w:t>, которые устанавливаются Министерством сельского хозяйства Российской Федерации;</w:t>
      </w:r>
    </w:p>
    <w:p w:rsidR="00AD748F" w:rsidRDefault="00AD748F" w:rsidP="00AD748F">
      <w:pPr>
        <w:pStyle w:val="ConsPlusNormal"/>
        <w:spacing w:before="220"/>
        <w:ind w:firstLine="540"/>
        <w:jc w:val="both"/>
      </w:pPr>
      <w:r>
        <w:t>г) отчет о достижении результатов использования субсидии - по форме и в срок, которые установлены соглашением.</w:t>
      </w:r>
    </w:p>
    <w:p w:rsidR="00AD748F" w:rsidRDefault="00AD748F" w:rsidP="00AD748F">
      <w:pPr>
        <w:pStyle w:val="ConsPlusNormal"/>
        <w:spacing w:before="220"/>
        <w:ind w:firstLine="540"/>
        <w:jc w:val="both"/>
      </w:pPr>
      <w:r>
        <w:t xml:space="preserve">30. Для оценки эффективности использования субсидии применяются следующие результаты использования субсидии исходя из перечня </w:t>
      </w:r>
      <w:proofErr w:type="gramStart"/>
      <w:r>
        <w:t>приоритетных</w:t>
      </w:r>
      <w:proofErr w:type="gramEnd"/>
      <w:r>
        <w:t xml:space="preserve"> </w:t>
      </w:r>
      <w:proofErr w:type="spellStart"/>
      <w:r>
        <w:t>подотраслей</w:t>
      </w:r>
      <w:proofErr w:type="spellEnd"/>
      <w:r>
        <w:t xml:space="preserve"> агропромышленного комплекса, установленных субъекту Российской Федерации:</w:t>
      </w:r>
    </w:p>
    <w:p w:rsidR="00AD748F" w:rsidRDefault="00AD748F" w:rsidP="00AD748F">
      <w:pPr>
        <w:pStyle w:val="ConsPlusNormal"/>
        <w:spacing w:before="220"/>
        <w:ind w:firstLine="540"/>
        <w:jc w:val="both"/>
      </w:pPr>
      <w:bookmarkStart w:id="36" w:name="P61790"/>
      <w:bookmarkEnd w:id="36"/>
      <w:r>
        <w:t>а)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AD748F" w:rsidRDefault="00AD748F" w:rsidP="00AD748F">
      <w:pPr>
        <w:pStyle w:val="ConsPlusNormal"/>
        <w:spacing w:before="220"/>
        <w:ind w:firstLine="540"/>
        <w:jc w:val="both"/>
      </w:pPr>
      <w:r>
        <w:t xml:space="preserve">б) валовой сбор масличных культур (за исключением рапса и сои) в сельскохозяйственных </w:t>
      </w:r>
      <w:r>
        <w:lastRenderedPageBreak/>
        <w:t>организациях, крестьянских (фермерских) хозяйствах, включая индивидуальных предпринимателей (тыс. тонн);</w:t>
      </w:r>
    </w:p>
    <w:p w:rsidR="00AD748F" w:rsidRDefault="00AD748F" w:rsidP="00AD748F">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AD748F" w:rsidRDefault="00AD748F" w:rsidP="00AD748F">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(тыс. гектаров);</w:t>
      </w:r>
    </w:p>
    <w:p w:rsidR="00AD748F" w:rsidRDefault="00AD748F" w:rsidP="00AD748F">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гектаров);</w:t>
      </w:r>
    </w:p>
    <w:p w:rsidR="00AD748F" w:rsidRDefault="00AD748F" w:rsidP="00AD748F">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гектаров);</w:t>
      </w:r>
    </w:p>
    <w:p w:rsidR="00AD748F" w:rsidRDefault="00AD748F" w:rsidP="00AD748F">
      <w:pPr>
        <w:pStyle w:val="ConsPlusNormal"/>
        <w:spacing w:before="220"/>
        <w:ind w:firstLine="540"/>
        <w:jc w:val="both"/>
      </w:pPr>
      <w:r>
        <w:t xml:space="preserve">ж) валовой сбор льноволокна и </w:t>
      </w:r>
      <w:proofErr w:type="spellStart"/>
      <w:r>
        <w:t>пеньковолокна</w:t>
      </w:r>
      <w:proofErr w:type="spellEnd"/>
      <w:r>
        <w:t xml:space="preserve"> в сельскохозяйственных организациях, крестьянских (фермерских) хозяйствах, включая индивидуальных предпринимателей (тыс. тонн);</w:t>
      </w:r>
    </w:p>
    <w:p w:rsidR="00AD748F" w:rsidRDefault="00AD748F" w:rsidP="00AD748F">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AD748F" w:rsidRDefault="00AD748F" w:rsidP="00AD748F">
      <w:pPr>
        <w:pStyle w:val="ConsPlusNormal"/>
        <w:spacing w:before="220"/>
        <w:ind w:firstLine="540"/>
        <w:jc w:val="both"/>
      </w:pPr>
      <w:r>
        <w:t>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AD748F" w:rsidRDefault="00AD748F" w:rsidP="00AD748F">
      <w:pPr>
        <w:pStyle w:val="ConsPlusNormal"/>
        <w:spacing w:before="220"/>
        <w:ind w:firstLine="540"/>
        <w:jc w:val="both"/>
      </w:pPr>
      <w:bookmarkStart w:id="37" w:name="P61799"/>
      <w:bookmarkEnd w:id="37"/>
      <w:r>
        <w:t>к)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AD748F" w:rsidRDefault="00AD748F" w:rsidP="00AD748F">
      <w:pPr>
        <w:pStyle w:val="ConsPlusNormal"/>
        <w:spacing w:before="220"/>
        <w:ind w:firstLine="540"/>
        <w:jc w:val="both"/>
      </w:pPr>
      <w:r>
        <w:t xml:space="preserve">л) количество крестьянских (фермерских) хозяйств, осуществляющих проекты создания и развития своих хозяйств с помощью </w:t>
      </w:r>
      <w:proofErr w:type="spellStart"/>
      <w:r>
        <w:t>грантовой</w:t>
      </w:r>
      <w:proofErr w:type="spellEnd"/>
      <w:r>
        <w:t xml:space="preserve"> поддержки (единиц);</w:t>
      </w:r>
    </w:p>
    <w:p w:rsidR="00AD748F" w:rsidRDefault="00AD748F" w:rsidP="00AD748F">
      <w:pPr>
        <w:pStyle w:val="ConsPlusNormal"/>
        <w:spacing w:before="220"/>
        <w:ind w:firstLine="540"/>
        <w:jc w:val="both"/>
      </w:pPr>
      <w:proofErr w:type="gramStart"/>
      <w:r>
        <w:t xml:space="preserve">м)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 (процентов);</w:t>
      </w:r>
      <w:proofErr w:type="gramEnd"/>
    </w:p>
    <w:p w:rsidR="00AD748F" w:rsidRDefault="00AD748F" w:rsidP="00AD748F">
      <w:pPr>
        <w:pStyle w:val="ConsPlusNormal"/>
        <w:spacing w:before="220"/>
        <w:ind w:firstLine="540"/>
        <w:jc w:val="both"/>
      </w:pPr>
      <w:r>
        <w:t xml:space="preserve">н) количество сельскохозяйственных потребительских кооперативов, развивающих свою материально-техническую базу с помощью </w:t>
      </w:r>
      <w:proofErr w:type="spellStart"/>
      <w:r>
        <w:t>грантовой</w:t>
      </w:r>
      <w:proofErr w:type="spellEnd"/>
      <w:r>
        <w:t xml:space="preserve"> поддержки (единиц);</w:t>
      </w:r>
    </w:p>
    <w:p w:rsidR="00AD748F" w:rsidRDefault="00AD748F" w:rsidP="00AD748F">
      <w:pPr>
        <w:pStyle w:val="ConsPlusNormal"/>
        <w:spacing w:before="220"/>
        <w:ind w:firstLine="540"/>
        <w:jc w:val="both"/>
      </w:pPr>
      <w:proofErr w:type="gramStart"/>
      <w:r>
        <w:t xml:space="preserve">о)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t>грантовую</w:t>
      </w:r>
      <w:proofErr w:type="spellEnd"/>
      <w:r>
        <w:t xml:space="preserve"> поддержку, за последние 5 лет (включая отчетный год) по отношению к предыдущему году (процентов).</w:t>
      </w:r>
      <w:proofErr w:type="gramEnd"/>
    </w:p>
    <w:p w:rsidR="00AD748F" w:rsidRDefault="00AD748F" w:rsidP="00AD748F">
      <w:pPr>
        <w:pStyle w:val="ConsPlusNormal"/>
        <w:spacing w:before="220"/>
        <w:ind w:firstLine="540"/>
        <w:jc w:val="both"/>
      </w:pPr>
      <w:r>
        <w:t xml:space="preserve">31. </w:t>
      </w:r>
      <w:proofErr w:type="gramStart"/>
      <w:r>
        <w:t xml:space="preserve">Оценка эффективности использования субсидий по результатам, предусмотренным </w:t>
      </w:r>
      <w:hyperlink w:anchor="P61790" w:history="1">
        <w:r>
          <w:rPr>
            <w:color w:val="0000FF"/>
          </w:rPr>
          <w:t>подпунктами "а"</w:t>
        </w:r>
      </w:hyperlink>
      <w:r>
        <w:t xml:space="preserve"> - </w:t>
      </w:r>
      <w:hyperlink w:anchor="P61799" w:history="1">
        <w:r>
          <w:rPr>
            <w:color w:val="0000FF"/>
          </w:rPr>
          <w:t>"к" пункта 30</w:t>
        </w:r>
      </w:hyperlink>
      <w:r>
        <w:t xml:space="preserve">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AD748F" w:rsidRDefault="00AD748F" w:rsidP="00AD748F">
      <w:pPr>
        <w:pStyle w:val="ConsPlusNormal"/>
        <w:spacing w:before="220"/>
        <w:ind w:firstLine="540"/>
        <w:jc w:val="both"/>
      </w:pPr>
      <w:r>
        <w:lastRenderedPageBreak/>
        <w:t>32.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AD748F" w:rsidRDefault="00AD748F" w:rsidP="00AD748F">
      <w:pPr>
        <w:pStyle w:val="ConsPlusNormal"/>
        <w:spacing w:before="220"/>
        <w:ind w:firstLine="540"/>
        <w:jc w:val="both"/>
      </w:pPr>
      <w:r>
        <w:t xml:space="preserve">33.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AD748F" w:rsidRDefault="00AD748F" w:rsidP="00AD748F">
      <w:pPr>
        <w:pStyle w:val="ConsPlusNormal"/>
        <w:spacing w:before="220"/>
        <w:ind w:firstLine="540"/>
        <w:jc w:val="both"/>
      </w:pPr>
      <w:r>
        <w:t xml:space="preserve">34. </w:t>
      </w:r>
      <w:proofErr w:type="gramStart"/>
      <w:r>
        <w:t xml:space="preserve">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результатов использования субсидии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58" w:history="1">
        <w:r>
          <w:rPr>
            <w:color w:val="0000FF"/>
          </w:rPr>
          <w:t>пунктами 16</w:t>
        </w:r>
      </w:hyperlink>
      <w:r>
        <w:t xml:space="preserve"> - </w:t>
      </w:r>
      <w:hyperlink r:id="rId59" w:history="1">
        <w:r>
          <w:rPr>
            <w:color w:val="0000FF"/>
          </w:rPr>
          <w:t>18</w:t>
        </w:r>
      </w:hyperlink>
      <w:r>
        <w:t xml:space="preserve"> и</w:t>
      </w:r>
      <w:proofErr w:type="gramEnd"/>
      <w:r>
        <w:t xml:space="preserve"> </w:t>
      </w:r>
      <w:hyperlink r:id="rId60" w:history="1">
        <w:r>
          <w:rPr>
            <w:color w:val="0000FF"/>
          </w:rPr>
          <w:t>20</w:t>
        </w:r>
      </w:hyperlink>
      <w:r>
        <w:t xml:space="preserve"> Правил формирования субсидий.</w:t>
      </w:r>
    </w:p>
    <w:p w:rsidR="00AD748F" w:rsidRDefault="00AD748F" w:rsidP="00AD748F">
      <w:pPr>
        <w:pStyle w:val="ConsPlusNormal"/>
        <w:spacing w:before="220"/>
        <w:ind w:firstLine="540"/>
        <w:jc w:val="both"/>
      </w:pPr>
      <w:r>
        <w:t>35.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AD748F" w:rsidRDefault="00AD748F" w:rsidP="00AD748F">
      <w:pPr>
        <w:pStyle w:val="ConsPlusNormal"/>
        <w:spacing w:before="220"/>
        <w:ind w:firstLine="540"/>
        <w:jc w:val="both"/>
      </w:pPr>
      <w:r>
        <w:t xml:space="preserve">36.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102CA2" w:rsidRDefault="00102CA2"/>
    <w:sectPr w:rsidR="0010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CF"/>
    <w:rsid w:val="00102CA2"/>
    <w:rsid w:val="00246CCF"/>
    <w:rsid w:val="00AD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48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98BA1173B4DDC12E01118A1985A3C8736C022F72D2FCCF1B9379AA8B529A4378DDC5B7A4903968F733A3A462DA5910C6721DE60A91ECAFh7cDK" TargetMode="External"/><Relationship Id="rId18" Type="http://schemas.openxmlformats.org/officeDocument/2006/relationships/hyperlink" Target="consultantplus://offline/ref=8E98BA1173B4DDC12E01129F0085A3C878660B2D7082ABCD4AC677AF8302C0536E94C9B5BA903A70F638F5hFc5K" TargetMode="Externa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image" Target="media/image35.wmf"/><Relationship Id="rId7" Type="http://schemas.openxmlformats.org/officeDocument/2006/relationships/hyperlink" Target="consultantplus://offline/ref=8E98BA1173B4DDC12E01118A1985A3C87267092E72D3FCCF1B9379AA8B529A4378DDC5B7A490386EFC33A3A462DA5910C6721DE60A91ECAFh7cDK" TargetMode="External"/><Relationship Id="rId2" Type="http://schemas.microsoft.com/office/2007/relationships/stylesWithEffects" Target="stylesWithEffects.xml"/><Relationship Id="rId16" Type="http://schemas.openxmlformats.org/officeDocument/2006/relationships/hyperlink" Target="consultantplus://offline/ref=8E98BA1173B4DDC12E01118A1985A3C8736C0C277AD2FCCF1B9379AA8B529A436ADD9DBBA593266EF626F5F524h8cFK" TargetMode="External"/><Relationship Id="rId20" Type="http://schemas.openxmlformats.org/officeDocument/2006/relationships/image" Target="media/image1.wmf"/><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98BA1173B4DDC12E01118A1985A3C8736D0A277CD2FCCF1B9379AA8B529A4378DDC5B7A6933E6EF733A3A462DA5910C6721DE60A91ECAFh7cDK" TargetMode="External"/><Relationship Id="rId11" Type="http://schemas.openxmlformats.org/officeDocument/2006/relationships/hyperlink" Target="consultantplus://offline/ref=8E98BA1173B4DDC12E01118A1985A3C87168032D7BD0FCCF1B9379AA8B529A436ADD9DBBA593266EF626F5F524h8cFK"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hyperlink" Target="consultantplus://offline/ref=8E98BA1173B4DDC12E01118A1985A3C8736A09287CD3FCCF1B9379AA8B529A4378DDC5B4A299333AA57CA2F8278C4A11C7721FE416h9c3K" TargetMode="External"/><Relationship Id="rId5" Type="http://schemas.openxmlformats.org/officeDocument/2006/relationships/hyperlink" Target="consultantplus://offline/ref=8E98BA1173B4DDC12E01118A1985A3C8736D02297CDCFCCF1B9379AA8B529A4378DDC5B7A490386FF233A3A462DA5910C6721DE60A91ECAFh7cDK" TargetMode="External"/><Relationship Id="rId15" Type="http://schemas.openxmlformats.org/officeDocument/2006/relationships/hyperlink" Target="consultantplus://offline/ref=8E98BA1173B4DDC12E01118A1985A3C8736F0A277ED6FCCF1B9379AA8B529A436ADD9DBBA593266EF626F5F524h8cFK"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hyperlink" Target="consultantplus://offline/ref=8E98BA1173B4DDC12E01118A1985A3C8736A0F2F7EDCFCCF1B9379AA8B529A4378DDC5B7A490386EF333A3A462DA5910C6721DE60A91ECAFh7cDK" TargetMode="External"/><Relationship Id="rId61" Type="http://schemas.openxmlformats.org/officeDocument/2006/relationships/fontTable" Target="fontTable.xml"/><Relationship Id="rId10" Type="http://schemas.openxmlformats.org/officeDocument/2006/relationships/hyperlink" Target="consultantplus://offline/ref=8E98BA1173B4DDC12E01118A1985A3C8736C082673D0FCCF1B9379AA8B529A4378DDC5B2AFC4692AA135F6F6388F560FC76C1FhEc4K" TargetMode="External"/><Relationship Id="rId19" Type="http://schemas.openxmlformats.org/officeDocument/2006/relationships/hyperlink" Target="consultantplus://offline/ref=8E98BA1173B4DDC12E01118A1985A3C8736A09287CD3FCCF1B9379AA8B529A4378DDC5B7A490386AF033A3A462DA5910C6721DE60A91ECAFh7cDK"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hyperlink" Target="consultantplus://offline/ref=8E98BA1173B4DDC12E01118A1985A3C8736A09287CD3FCCF1B9379AA8B529A4378DDC5B7AC99333AA57CA2F8278C4A11C7721FE416h9c3K" TargetMode="External"/><Relationship Id="rId4" Type="http://schemas.openxmlformats.org/officeDocument/2006/relationships/webSettings" Target="webSettings.xml"/><Relationship Id="rId9" Type="http://schemas.openxmlformats.org/officeDocument/2006/relationships/hyperlink" Target="consultantplus://offline/ref=8E98BA1173B4DDC12E01118A1985A3C8736C082C73D3FCCF1B9379AA8B529A4378DDC5B7A490386EFC33A3A462DA5910C6721DE60A91ECAFh7cDK" TargetMode="External"/><Relationship Id="rId14" Type="http://schemas.openxmlformats.org/officeDocument/2006/relationships/hyperlink" Target="consultantplus://offline/ref=8E98BA1173B4DDC12E01118A1985A3C8736C082673D0FCCF1B9379AA8B529A4378DDC5B2AFC4692AA135F6F6388F560FC76C1FhEc4K" TargetMode="External"/><Relationship Id="rId22" Type="http://schemas.openxmlformats.org/officeDocument/2006/relationships/hyperlink" Target="consultantplus://offline/ref=8E98BA1173B4DDC12E01118A1985A3C8736A09287CD3FCCF1B9379AA8B529A4378DDC5B4A197333AA57CA2F8278C4A11C7721FE416h9c3K" TargetMode="External"/><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hyperlink" Target="consultantplus://offline/ref=8E98BA1173B4DDC12E01118A1985A3C8736A0F2F7EDCFCCF1B9379AA8B529A4378DDC5B7A490386FFD33A3A462DA5910C6721DE60A91ECAFh7cDK" TargetMode="External"/><Relationship Id="rId8" Type="http://schemas.openxmlformats.org/officeDocument/2006/relationships/hyperlink" Target="consultantplus://offline/ref=8E98BA1173B4DDC12E01118A1985A3C8736C082673D0FCCF1B9379AA8B529A436ADD9DBBA593266EF626F5F524h8cFK" TargetMode="External"/><Relationship Id="rId51"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hyperlink" Target="consultantplus://offline/ref=8E98BA1173B4DDC12E01118A1985A3C8736D022C7AD7FCCF1B9379AA8B529A436ADD9DBBA593266EF626F5F524h8cFK" TargetMode="External"/><Relationship Id="rId17" Type="http://schemas.openxmlformats.org/officeDocument/2006/relationships/hyperlink" Target="consultantplus://offline/ref=8E98BA1173B4DDC12E01129F0085A3C8796C0E2A7082ABCD4AC677AF8302C0536E94C9B5BA903A70F638F5hFc5K"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hyperlink" Target="consultantplus://offline/ref=8E98BA1173B4DDC12E01118A1985A3C8736A09287CD3FCCF1B9379AA8B529A4378DDC5B4A394333AA57CA2F8278C4A11C7721FE416h9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12148</Words>
  <Characters>69246</Characters>
  <Application>Microsoft Office Word</Application>
  <DocSecurity>0</DocSecurity>
  <Lines>577</Lines>
  <Paragraphs>162</Paragraphs>
  <ScaleCrop>false</ScaleCrop>
  <Company/>
  <LinksUpToDate>false</LinksUpToDate>
  <CharactersWithSpaces>81232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Senin</dc:creator>
  <cp:keywords/>
  <dc:description/>
  <cp:lastModifiedBy>Senin</cp:lastModifiedBy>
  <cp:revision>2</cp:revision>
  <dcterms:created xsi:type="dcterms:W3CDTF">2020-05-25T12:39:00Z</dcterms:created>
  <dcterms:modified xsi:type="dcterms:W3CDTF">2020-05-25T12:40:00Z</dcterms:modified>
</cp:coreProperties>
</file>