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9" w:type="dxa"/>
        <w:jc w:val="center"/>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F04A75">
        <w:rPr>
          <w:sz w:val="26"/>
          <w:szCs w:val="26"/>
          <w:u w:val="single"/>
        </w:rPr>
        <w:t>29</w:t>
      </w:r>
      <w:r w:rsidRPr="00502F0A">
        <w:rPr>
          <w:sz w:val="26"/>
          <w:szCs w:val="26"/>
          <w:u w:val="single"/>
        </w:rPr>
        <w:t xml:space="preserve"> </w:t>
      </w:r>
      <w:r w:rsidR="00903597">
        <w:rPr>
          <w:sz w:val="26"/>
          <w:szCs w:val="26"/>
          <w:u w:val="single"/>
        </w:rPr>
        <w:t>дека</w:t>
      </w:r>
      <w:r w:rsidR="00FA560D">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F04A75">
        <w:rPr>
          <w:sz w:val="26"/>
          <w:szCs w:val="26"/>
          <w:u w:val="single"/>
        </w:rPr>
        <w:t>1551</w:t>
      </w:r>
    </w:p>
    <w:p w:rsidR="00C7504B" w:rsidRDefault="00C7504B" w:rsidP="009D1F3A">
      <w:pPr>
        <w:jc w:val="both"/>
        <w:rPr>
          <w:sz w:val="26"/>
          <w:szCs w:val="26"/>
        </w:rPr>
      </w:pPr>
    </w:p>
    <w:p w:rsidR="004A682C" w:rsidRDefault="004A682C" w:rsidP="009D1F3A">
      <w:pPr>
        <w:jc w:val="both"/>
        <w:rPr>
          <w:sz w:val="26"/>
          <w:szCs w:val="26"/>
        </w:rPr>
      </w:pPr>
    </w:p>
    <w:p w:rsidR="008E1095" w:rsidRDefault="00F04A75" w:rsidP="00F04A75">
      <w:pPr>
        <w:jc w:val="center"/>
        <w:rPr>
          <w:rFonts w:eastAsia="Calibri"/>
          <w:b/>
          <w:sz w:val="26"/>
          <w:szCs w:val="26"/>
          <w:lang w:eastAsia="en-US"/>
        </w:rPr>
      </w:pPr>
      <w:r w:rsidRPr="00F04A75">
        <w:rPr>
          <w:rFonts w:eastAsia="Calibri"/>
          <w:b/>
          <w:sz w:val="26"/>
          <w:szCs w:val="26"/>
          <w:lang w:eastAsia="en-US"/>
        </w:rPr>
        <w:t xml:space="preserve">Об утверждении </w:t>
      </w:r>
      <w:hyperlink r:id="rId9" w:anchor="P41" w:history="1">
        <w:r w:rsidRPr="00F04A75">
          <w:rPr>
            <w:rFonts w:eastAsia="Calibri"/>
            <w:b/>
            <w:sz w:val="26"/>
            <w:szCs w:val="26"/>
            <w:lang w:eastAsia="en-US"/>
          </w:rPr>
          <w:t>Положения</w:t>
        </w:r>
      </w:hyperlink>
      <w:r>
        <w:rPr>
          <w:rFonts w:eastAsia="Calibri"/>
          <w:b/>
          <w:sz w:val="26"/>
          <w:szCs w:val="26"/>
          <w:lang w:eastAsia="en-US"/>
        </w:rPr>
        <w:t xml:space="preserve"> </w:t>
      </w:r>
      <w:r w:rsidRPr="00F04A75">
        <w:rPr>
          <w:rFonts w:eastAsia="Calibri"/>
          <w:b/>
          <w:sz w:val="26"/>
          <w:szCs w:val="26"/>
          <w:lang w:eastAsia="en-US"/>
        </w:rPr>
        <w:t>об организации транспортного обслуживания населения по муниципальным маршрутам регулярных перевозок автомобильным транспортом на территории городского округа</w:t>
      </w:r>
    </w:p>
    <w:p w:rsidR="00F04A75" w:rsidRPr="00F04A75" w:rsidRDefault="00F04A75" w:rsidP="00F04A75">
      <w:pPr>
        <w:jc w:val="center"/>
        <w:rPr>
          <w:rFonts w:eastAsia="Calibri"/>
          <w:b/>
          <w:sz w:val="26"/>
          <w:szCs w:val="26"/>
          <w:lang w:eastAsia="en-US"/>
        </w:rPr>
      </w:pPr>
      <w:r w:rsidRPr="00F04A75">
        <w:rPr>
          <w:rFonts w:eastAsia="Calibri"/>
          <w:b/>
          <w:sz w:val="26"/>
          <w:szCs w:val="26"/>
          <w:lang w:eastAsia="en-US"/>
        </w:rPr>
        <w:t xml:space="preserve"> город Шахунья</w:t>
      </w:r>
      <w:r>
        <w:rPr>
          <w:rFonts w:eastAsia="Calibri"/>
          <w:b/>
          <w:sz w:val="26"/>
          <w:szCs w:val="26"/>
          <w:lang w:eastAsia="en-US"/>
        </w:rPr>
        <w:t xml:space="preserve"> </w:t>
      </w:r>
      <w:r w:rsidRPr="00F04A75">
        <w:rPr>
          <w:rFonts w:eastAsia="Calibri"/>
          <w:b/>
          <w:sz w:val="26"/>
          <w:szCs w:val="26"/>
          <w:lang w:eastAsia="en-US"/>
        </w:rPr>
        <w:t xml:space="preserve"> Нижегородской области</w:t>
      </w:r>
    </w:p>
    <w:p w:rsidR="00F04A75" w:rsidRDefault="00F04A75" w:rsidP="00F04A75">
      <w:pPr>
        <w:widowControl w:val="0"/>
        <w:autoSpaceDE w:val="0"/>
        <w:autoSpaceDN w:val="0"/>
        <w:jc w:val="both"/>
        <w:rPr>
          <w:sz w:val="26"/>
          <w:szCs w:val="26"/>
        </w:rPr>
      </w:pPr>
    </w:p>
    <w:p w:rsidR="008E1095" w:rsidRPr="00F04A75" w:rsidRDefault="008E1095" w:rsidP="00F04A75">
      <w:pPr>
        <w:widowControl w:val="0"/>
        <w:autoSpaceDE w:val="0"/>
        <w:autoSpaceDN w:val="0"/>
        <w:jc w:val="both"/>
        <w:rPr>
          <w:sz w:val="26"/>
          <w:szCs w:val="26"/>
        </w:rPr>
      </w:pPr>
    </w:p>
    <w:p w:rsidR="008E1095" w:rsidRDefault="00F04A75" w:rsidP="008E1095">
      <w:pPr>
        <w:spacing w:line="360" w:lineRule="auto"/>
        <w:ind w:firstLine="709"/>
        <w:jc w:val="both"/>
        <w:rPr>
          <w:sz w:val="26"/>
          <w:szCs w:val="26"/>
        </w:rPr>
      </w:pPr>
      <w:r w:rsidRPr="00F04A75">
        <w:rPr>
          <w:rFonts w:eastAsia="SimSun"/>
          <w:kern w:val="1"/>
          <w:sz w:val="26"/>
          <w:szCs w:val="26"/>
          <w:lang w:eastAsia="hi-IN" w:bidi="hi-IN"/>
        </w:rPr>
        <w:t>В соответствии с Федеральным законом от 06.10.2003 № 131-ФЗ «Об общих принципах организации местного самоуправления в Российской Федерации»,</w:t>
      </w:r>
      <w:r w:rsidRPr="00F04A75">
        <w:rPr>
          <w:rFonts w:ascii="Calibri" w:eastAsia="Calibri" w:hAnsi="Calibri"/>
          <w:sz w:val="22"/>
          <w:szCs w:val="22"/>
          <w:lang w:eastAsia="en-US"/>
        </w:rPr>
        <w:t xml:space="preserve"> </w:t>
      </w:r>
      <w:r w:rsidRPr="00F04A75">
        <w:rPr>
          <w:rFonts w:eastAsia="SimSun"/>
          <w:kern w:val="1"/>
          <w:sz w:val="26"/>
          <w:szCs w:val="26"/>
          <w:lang w:eastAsia="hi-IN" w:bidi="hi-IN"/>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Нижегородской области от 01.02.2017 № 11-З</w:t>
      </w:r>
      <w:r w:rsidRPr="00F04A75">
        <w:rPr>
          <w:rFonts w:ascii="Calibri" w:eastAsia="Calibri" w:hAnsi="Calibri"/>
          <w:b/>
          <w:sz w:val="26"/>
          <w:szCs w:val="26"/>
          <w:lang w:eastAsia="en-US"/>
        </w:rPr>
        <w:t xml:space="preserve"> </w:t>
      </w:r>
      <w:r w:rsidR="008E1095">
        <w:rPr>
          <w:sz w:val="26"/>
          <w:szCs w:val="26"/>
        </w:rPr>
        <w:t xml:space="preserve">«Об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   администрация   городского   округа   город    Шахунья      </w:t>
      </w:r>
      <w:r w:rsidR="008E1095" w:rsidRPr="00F04A75">
        <w:rPr>
          <w:b/>
          <w:sz w:val="26"/>
          <w:szCs w:val="26"/>
        </w:rPr>
        <w:t>п о с т а н о в л я е т</w:t>
      </w:r>
      <w:r w:rsidR="008E1095">
        <w:rPr>
          <w:sz w:val="26"/>
          <w:szCs w:val="26"/>
        </w:rPr>
        <w:t>:</w:t>
      </w:r>
    </w:p>
    <w:p w:rsidR="00F04A75" w:rsidRPr="00F04A75" w:rsidRDefault="00F04A75" w:rsidP="008E1095">
      <w:pPr>
        <w:widowControl w:val="0"/>
        <w:autoSpaceDE w:val="0"/>
        <w:autoSpaceDN w:val="0"/>
        <w:spacing w:line="360" w:lineRule="auto"/>
        <w:ind w:firstLine="709"/>
        <w:jc w:val="both"/>
        <w:rPr>
          <w:sz w:val="26"/>
          <w:szCs w:val="26"/>
        </w:rPr>
      </w:pPr>
      <w:r w:rsidRPr="00F04A75">
        <w:rPr>
          <w:sz w:val="26"/>
          <w:szCs w:val="26"/>
        </w:rPr>
        <w:t xml:space="preserve">1. Утвердить </w:t>
      </w:r>
      <w:r w:rsidR="008E1095">
        <w:rPr>
          <w:sz w:val="26"/>
          <w:szCs w:val="26"/>
        </w:rPr>
        <w:t xml:space="preserve">прилагаемое </w:t>
      </w:r>
      <w:hyperlink r:id="rId10" w:anchor="P41" w:history="1">
        <w:r w:rsidRPr="00F04A75">
          <w:rPr>
            <w:sz w:val="26"/>
            <w:szCs w:val="26"/>
          </w:rPr>
          <w:t>Положение</w:t>
        </w:r>
      </w:hyperlink>
      <w:r w:rsidRPr="00F04A75">
        <w:rPr>
          <w:sz w:val="26"/>
          <w:szCs w:val="26"/>
        </w:rPr>
        <w:t xml:space="preserve"> об организации транспортного обслуживания населения по муниципальным маршрутам регулярных перевозок</w:t>
      </w:r>
      <w:r w:rsidRPr="00F04A75">
        <w:rPr>
          <w:rFonts w:ascii="Calibri" w:eastAsia="Calibri" w:hAnsi="Calibri"/>
          <w:sz w:val="22"/>
          <w:szCs w:val="22"/>
          <w:lang w:eastAsia="en-US"/>
        </w:rPr>
        <w:t xml:space="preserve"> </w:t>
      </w:r>
      <w:r w:rsidRPr="00F04A75">
        <w:rPr>
          <w:sz w:val="26"/>
          <w:szCs w:val="26"/>
        </w:rPr>
        <w:t>автомобильным транспортом на территории городского округа город Шахунья Нижегородской области.</w:t>
      </w:r>
    </w:p>
    <w:p w:rsidR="00F04A75" w:rsidRPr="00F04A75" w:rsidRDefault="00F04A75" w:rsidP="008E1095">
      <w:pPr>
        <w:widowControl w:val="0"/>
        <w:tabs>
          <w:tab w:val="left" w:pos="567"/>
        </w:tabs>
        <w:autoSpaceDE w:val="0"/>
        <w:autoSpaceDN w:val="0"/>
        <w:spacing w:line="360" w:lineRule="auto"/>
        <w:ind w:firstLine="709"/>
        <w:jc w:val="both"/>
        <w:rPr>
          <w:sz w:val="26"/>
          <w:szCs w:val="26"/>
        </w:rPr>
      </w:pPr>
      <w:r w:rsidRPr="00F04A75">
        <w:rPr>
          <w:sz w:val="26"/>
          <w:szCs w:val="26"/>
        </w:rPr>
        <w:t xml:space="preserve">2. Утвердить </w:t>
      </w:r>
      <w:r w:rsidR="008E1095">
        <w:rPr>
          <w:sz w:val="26"/>
          <w:szCs w:val="26"/>
        </w:rPr>
        <w:t xml:space="preserve">прилагаемые </w:t>
      </w:r>
      <w:hyperlink r:id="rId11" w:anchor="P147" w:history="1">
        <w:r w:rsidRPr="00F04A75">
          <w:rPr>
            <w:sz w:val="26"/>
            <w:szCs w:val="26"/>
          </w:rPr>
          <w:t>требования</w:t>
        </w:r>
      </w:hyperlink>
      <w:r w:rsidRPr="00F04A75">
        <w:rPr>
          <w:sz w:val="26"/>
          <w:szCs w:val="26"/>
        </w:rPr>
        <w:t xml:space="preserve"> к осуществлению перевозок по нерегулируемым тарифам,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регулярных перевозок по нерегулируемым тарифам.</w:t>
      </w:r>
    </w:p>
    <w:p w:rsidR="00F04A75" w:rsidRPr="00F04A75" w:rsidRDefault="00F04A75" w:rsidP="008E1095">
      <w:pPr>
        <w:widowControl w:val="0"/>
        <w:autoSpaceDE w:val="0"/>
        <w:autoSpaceDN w:val="0"/>
        <w:spacing w:line="360" w:lineRule="auto"/>
        <w:ind w:firstLine="709"/>
        <w:jc w:val="both"/>
        <w:rPr>
          <w:sz w:val="26"/>
          <w:szCs w:val="26"/>
        </w:rPr>
      </w:pPr>
      <w:r w:rsidRPr="00F04A75">
        <w:rPr>
          <w:sz w:val="26"/>
          <w:szCs w:val="26"/>
        </w:rPr>
        <w:lastRenderedPageBreak/>
        <w:t xml:space="preserve">3. Утвердить </w:t>
      </w:r>
      <w:r w:rsidR="008E1095">
        <w:rPr>
          <w:sz w:val="26"/>
          <w:szCs w:val="26"/>
        </w:rPr>
        <w:t xml:space="preserve">прилагаемый </w:t>
      </w:r>
      <w:r w:rsidRPr="00F04A75">
        <w:rPr>
          <w:sz w:val="26"/>
          <w:szCs w:val="26"/>
        </w:rPr>
        <w:t>реестр муниципальных маршрутов регулярных перевозок автомобильным транспортом на территории городского округа город Шахунья Нижегородской области.</w:t>
      </w:r>
    </w:p>
    <w:p w:rsidR="00F04A75" w:rsidRPr="00F04A75" w:rsidRDefault="00F04A75" w:rsidP="008E1095">
      <w:pPr>
        <w:tabs>
          <w:tab w:val="left" w:pos="10080"/>
        </w:tabs>
        <w:autoSpaceDE w:val="0"/>
        <w:autoSpaceDN w:val="0"/>
        <w:adjustRightInd w:val="0"/>
        <w:spacing w:line="360" w:lineRule="auto"/>
        <w:ind w:right="-30" w:firstLine="709"/>
        <w:jc w:val="both"/>
        <w:rPr>
          <w:sz w:val="26"/>
          <w:szCs w:val="26"/>
        </w:rPr>
      </w:pPr>
      <w:r w:rsidRPr="00F04A75">
        <w:rPr>
          <w:sz w:val="26"/>
          <w:szCs w:val="26"/>
        </w:rPr>
        <w:t>4. Начальнику общего отдела администрации городского округа город Шахунья</w:t>
      </w:r>
      <w:r w:rsidRPr="00F04A75">
        <w:rPr>
          <w:rFonts w:eastAsia="SimSun"/>
          <w:kern w:val="1"/>
          <w:sz w:val="26"/>
          <w:szCs w:val="26"/>
          <w:lang w:eastAsia="hi-IN" w:bidi="hi-IN"/>
        </w:rPr>
        <w:t xml:space="preserve"> Нижегородской области</w:t>
      </w:r>
      <w:r w:rsidRPr="00F04A75">
        <w:rPr>
          <w:sz w:val="26"/>
          <w:szCs w:val="26"/>
        </w:rPr>
        <w:t xml:space="preserve"> обеспечить размещение настоящего постановления на официальном сайте администрации городского округа город Шахунья</w:t>
      </w:r>
      <w:r w:rsidRPr="00F04A75">
        <w:rPr>
          <w:rFonts w:eastAsia="SimSun"/>
          <w:kern w:val="1"/>
          <w:sz w:val="26"/>
          <w:szCs w:val="26"/>
          <w:lang w:eastAsia="hi-IN" w:bidi="hi-IN"/>
        </w:rPr>
        <w:t xml:space="preserve"> Нижегородской области</w:t>
      </w:r>
      <w:r w:rsidRPr="00F04A75">
        <w:rPr>
          <w:rFonts w:ascii="Calibri" w:eastAsia="Calibri" w:hAnsi="Calibri"/>
          <w:sz w:val="22"/>
          <w:szCs w:val="22"/>
          <w:lang w:eastAsia="en-US"/>
        </w:rPr>
        <w:t xml:space="preserve"> </w:t>
      </w:r>
      <w:r w:rsidRPr="00F04A75">
        <w:rPr>
          <w:sz w:val="26"/>
          <w:szCs w:val="26"/>
        </w:rPr>
        <w:t xml:space="preserve">и в газете «Знамя труда».    </w:t>
      </w:r>
    </w:p>
    <w:p w:rsidR="00F04A75" w:rsidRPr="00F04A75" w:rsidRDefault="00F04A75" w:rsidP="008E1095">
      <w:pPr>
        <w:tabs>
          <w:tab w:val="left" w:pos="10080"/>
        </w:tabs>
        <w:autoSpaceDE w:val="0"/>
        <w:autoSpaceDN w:val="0"/>
        <w:adjustRightInd w:val="0"/>
        <w:spacing w:line="360" w:lineRule="auto"/>
        <w:ind w:right="-30" w:firstLine="709"/>
        <w:jc w:val="both"/>
        <w:rPr>
          <w:bCs/>
          <w:sz w:val="26"/>
          <w:szCs w:val="26"/>
        </w:rPr>
      </w:pPr>
      <w:r w:rsidRPr="00F04A75">
        <w:rPr>
          <w:sz w:val="26"/>
          <w:szCs w:val="26"/>
        </w:rPr>
        <w:t>5. Настоящее постановление вступает в силу со дня его официального опубликования на официальном сайте администрации городского округа город Шахунья</w:t>
      </w:r>
      <w:r w:rsidRPr="00F04A75">
        <w:rPr>
          <w:rFonts w:eastAsia="SimSun"/>
          <w:kern w:val="1"/>
          <w:sz w:val="26"/>
          <w:szCs w:val="26"/>
          <w:lang w:eastAsia="hi-IN" w:bidi="hi-IN"/>
        </w:rPr>
        <w:t xml:space="preserve"> Нижегородской области</w:t>
      </w:r>
      <w:r w:rsidRPr="00F04A75">
        <w:rPr>
          <w:sz w:val="26"/>
          <w:szCs w:val="26"/>
        </w:rPr>
        <w:t xml:space="preserve"> и в газете «Знамя труда».</w:t>
      </w:r>
      <w:r w:rsidRPr="00F04A75">
        <w:rPr>
          <w:bCs/>
          <w:sz w:val="26"/>
          <w:szCs w:val="26"/>
        </w:rPr>
        <w:t xml:space="preserve">    </w:t>
      </w:r>
    </w:p>
    <w:p w:rsidR="00F04A75" w:rsidRPr="00F04A75" w:rsidRDefault="00F04A75" w:rsidP="008E1095">
      <w:pPr>
        <w:widowControl w:val="0"/>
        <w:suppressAutoHyphens/>
        <w:autoSpaceDE w:val="0"/>
        <w:autoSpaceDN w:val="0"/>
        <w:adjustRightInd w:val="0"/>
        <w:spacing w:line="360" w:lineRule="auto"/>
        <w:ind w:right="-30" w:firstLine="709"/>
        <w:jc w:val="both"/>
        <w:rPr>
          <w:bCs/>
          <w:sz w:val="26"/>
          <w:szCs w:val="26"/>
        </w:rPr>
      </w:pPr>
      <w:r w:rsidRPr="00F04A75">
        <w:rPr>
          <w:bCs/>
          <w:sz w:val="26"/>
          <w:szCs w:val="26"/>
        </w:rPr>
        <w:t xml:space="preserve">6.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23.11.2012 № 590 «Об организации транспортного обслуживания населения автомобильным транспортом на территории городского округа город Шахунья Нижегородской области», </w:t>
      </w:r>
      <w:r w:rsidRPr="00F04A75">
        <w:rPr>
          <w:rFonts w:eastAsia="SimSun"/>
          <w:kern w:val="1"/>
          <w:sz w:val="26"/>
          <w:szCs w:val="26"/>
          <w:lang w:eastAsia="hi-IN" w:bidi="hi-IN"/>
        </w:rPr>
        <w:t xml:space="preserve">постановление администрации городского округа город Шахунья Нижегородской области </w:t>
      </w:r>
      <w:r w:rsidRPr="00F04A75">
        <w:rPr>
          <w:bCs/>
          <w:sz w:val="26"/>
          <w:szCs w:val="26"/>
        </w:rPr>
        <w:t>от 28.12.2017 №</w:t>
      </w:r>
      <w:r w:rsidR="008E1095">
        <w:rPr>
          <w:bCs/>
          <w:sz w:val="26"/>
          <w:szCs w:val="26"/>
        </w:rPr>
        <w:t xml:space="preserve"> </w:t>
      </w:r>
      <w:r w:rsidRPr="00F04A75">
        <w:rPr>
          <w:bCs/>
          <w:sz w:val="26"/>
          <w:szCs w:val="26"/>
        </w:rPr>
        <w:t xml:space="preserve">1847 «О внесении изменений в постановление администрации Шахунского района Нижегородской области от 23 ноября 2012 года №590 «Об организации транспортного обслуживания населения автомобильным транспортом на территории городского округа город Шахунья Нижегородской области».       </w:t>
      </w:r>
    </w:p>
    <w:p w:rsidR="00F04A75" w:rsidRPr="00F04A75" w:rsidRDefault="00F04A75" w:rsidP="008E1095">
      <w:pPr>
        <w:tabs>
          <w:tab w:val="left" w:pos="709"/>
          <w:tab w:val="left" w:pos="10080"/>
        </w:tabs>
        <w:autoSpaceDE w:val="0"/>
        <w:autoSpaceDN w:val="0"/>
        <w:adjustRightInd w:val="0"/>
        <w:spacing w:line="360" w:lineRule="auto"/>
        <w:ind w:right="-30" w:firstLine="709"/>
        <w:jc w:val="both"/>
        <w:rPr>
          <w:sz w:val="26"/>
          <w:szCs w:val="26"/>
        </w:rPr>
      </w:pPr>
      <w:r w:rsidRPr="00F04A75">
        <w:rPr>
          <w:sz w:val="26"/>
          <w:szCs w:val="26"/>
        </w:rPr>
        <w:t>7. Контроль за выполнением настоящего постановления возложить на заместителя главы администрации городского округа город Шахунья Нижегородской области С.А.Кузнецова.</w:t>
      </w:r>
    </w:p>
    <w:p w:rsidR="004A682C" w:rsidRDefault="004A682C" w:rsidP="004D2212">
      <w:pPr>
        <w:jc w:val="both"/>
        <w:rPr>
          <w:sz w:val="26"/>
          <w:szCs w:val="26"/>
        </w:rPr>
      </w:pPr>
    </w:p>
    <w:p w:rsidR="00F04A75" w:rsidRDefault="00F04A75" w:rsidP="004D2212">
      <w:pPr>
        <w:jc w:val="both"/>
        <w:rPr>
          <w:sz w:val="26"/>
          <w:szCs w:val="26"/>
        </w:rPr>
      </w:pPr>
    </w:p>
    <w:p w:rsidR="00F0267D" w:rsidRDefault="00F0267D" w:rsidP="004D2212">
      <w:pPr>
        <w:jc w:val="both"/>
        <w:rPr>
          <w:sz w:val="26"/>
          <w:szCs w:val="26"/>
        </w:rPr>
      </w:pPr>
    </w:p>
    <w:p w:rsidR="00F0267D" w:rsidRDefault="00F0267D"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w:t>
      </w:r>
      <w:r w:rsidR="00936C86">
        <w:rPr>
          <w:sz w:val="26"/>
          <w:szCs w:val="26"/>
        </w:rPr>
        <w:t>уга город Шахунья</w:t>
      </w:r>
      <w:r w:rsidR="00936C86">
        <w:rPr>
          <w:sz w:val="26"/>
          <w:szCs w:val="26"/>
        </w:rPr>
        <w:tab/>
      </w:r>
      <w:r w:rsidR="00936C86">
        <w:rPr>
          <w:sz w:val="26"/>
          <w:szCs w:val="26"/>
        </w:rPr>
        <w:tab/>
      </w:r>
      <w:r w:rsidR="00936C86">
        <w:rPr>
          <w:sz w:val="26"/>
          <w:szCs w:val="26"/>
        </w:rPr>
        <w:tab/>
      </w:r>
      <w:r w:rsidR="00936C86">
        <w:rPr>
          <w:sz w:val="26"/>
          <w:szCs w:val="26"/>
        </w:rPr>
        <w:tab/>
      </w:r>
      <w:r w:rsidR="00936C86">
        <w:rPr>
          <w:sz w:val="26"/>
          <w:szCs w:val="26"/>
        </w:rPr>
        <w:tab/>
      </w:r>
      <w:r w:rsidR="00936C86">
        <w:rPr>
          <w:sz w:val="26"/>
          <w:szCs w:val="26"/>
        </w:rPr>
        <w:tab/>
        <w:t xml:space="preserve">        </w:t>
      </w:r>
      <w:r>
        <w:rPr>
          <w:sz w:val="26"/>
          <w:szCs w:val="26"/>
        </w:rPr>
        <w:t xml:space="preserve"> Р.В.</w:t>
      </w:r>
      <w:r w:rsidR="00936C86">
        <w:rPr>
          <w:sz w:val="26"/>
          <w:szCs w:val="26"/>
        </w:rPr>
        <w:t xml:space="preserve"> </w:t>
      </w:r>
      <w:r>
        <w:rPr>
          <w:sz w:val="26"/>
          <w:szCs w:val="26"/>
        </w:rPr>
        <w:t>Кошелев</w:t>
      </w:r>
    </w:p>
    <w:p w:rsidR="00935551" w:rsidRDefault="00935551" w:rsidP="00935551">
      <w:pPr>
        <w:jc w:val="both"/>
        <w:rPr>
          <w:sz w:val="26"/>
          <w:szCs w:val="26"/>
        </w:rPr>
      </w:pPr>
    </w:p>
    <w:p w:rsidR="004A682C" w:rsidRDefault="004A682C" w:rsidP="004D2212">
      <w:pPr>
        <w:jc w:val="both"/>
        <w:rPr>
          <w:sz w:val="22"/>
          <w:szCs w:val="22"/>
        </w:rPr>
      </w:pPr>
    </w:p>
    <w:p w:rsidR="004A682C" w:rsidRDefault="004A682C" w:rsidP="004D2212">
      <w:pPr>
        <w:jc w:val="both"/>
        <w:rPr>
          <w:sz w:val="22"/>
          <w:szCs w:val="22"/>
        </w:rPr>
      </w:pPr>
    </w:p>
    <w:p w:rsidR="008E1095" w:rsidRDefault="008E1095" w:rsidP="004D2212">
      <w:pPr>
        <w:jc w:val="both"/>
        <w:rPr>
          <w:sz w:val="22"/>
          <w:szCs w:val="22"/>
        </w:rPr>
      </w:pPr>
    </w:p>
    <w:p w:rsidR="004A682C" w:rsidRDefault="004A682C" w:rsidP="004D2212">
      <w:pPr>
        <w:jc w:val="both"/>
        <w:rPr>
          <w:sz w:val="22"/>
          <w:szCs w:val="22"/>
        </w:rPr>
      </w:pPr>
    </w:p>
    <w:p w:rsidR="008E1095" w:rsidRDefault="008E1095"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F0267D" w:rsidRDefault="00F0267D" w:rsidP="004D2212">
      <w:pPr>
        <w:jc w:val="both"/>
        <w:rPr>
          <w:sz w:val="22"/>
          <w:szCs w:val="22"/>
        </w:rPr>
      </w:pPr>
    </w:p>
    <w:p w:rsidR="008E1095" w:rsidRDefault="008E1095" w:rsidP="00F0267D">
      <w:pPr>
        <w:jc w:val="both"/>
        <w:rPr>
          <w:rFonts w:eastAsia="SimSun"/>
          <w:kern w:val="1"/>
          <w:sz w:val="22"/>
          <w:szCs w:val="22"/>
          <w:lang w:eastAsia="hi-IN" w:bidi="hi-IN"/>
        </w:rPr>
        <w:sectPr w:rsidR="008E1095" w:rsidSect="004A682C">
          <w:footerReference w:type="even" r:id="rId12"/>
          <w:pgSz w:w="11906" w:h="16838"/>
          <w:pgMar w:top="993" w:right="707" w:bottom="993" w:left="1276" w:header="720" w:footer="720" w:gutter="0"/>
          <w:cols w:space="720"/>
          <w:noEndnote/>
        </w:sectPr>
      </w:pPr>
      <w:r>
        <w:rPr>
          <w:rFonts w:eastAsia="SimSun"/>
          <w:kern w:val="1"/>
          <w:sz w:val="22"/>
          <w:szCs w:val="22"/>
          <w:lang w:eastAsia="hi-IN" w:bidi="hi-IN"/>
        </w:rPr>
        <w:t>.</w:t>
      </w:r>
    </w:p>
    <w:p w:rsidR="008E1095" w:rsidRPr="008E1095" w:rsidRDefault="008E1095" w:rsidP="008E1095">
      <w:pPr>
        <w:widowControl w:val="0"/>
        <w:suppressAutoHyphens/>
        <w:spacing w:line="360" w:lineRule="auto"/>
        <w:ind w:right="-143"/>
        <w:jc w:val="both"/>
        <w:rPr>
          <w:rFonts w:eastAsia="SimSun"/>
          <w:kern w:val="1"/>
          <w:sz w:val="20"/>
          <w:szCs w:val="20"/>
          <w:lang w:eastAsia="hi-IN" w:bidi="hi-IN"/>
        </w:rPr>
      </w:pP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УТВЕРЖДЕНО</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постановлением администрации</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городского округа город Шахунья</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Нижегородской области</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 xml:space="preserve">от </w:t>
      </w:r>
      <w:r w:rsidR="00936C86">
        <w:rPr>
          <w:rFonts w:eastAsia="SimSun"/>
          <w:kern w:val="1"/>
          <w:sz w:val="26"/>
          <w:szCs w:val="26"/>
          <w:lang w:eastAsia="hi-IN" w:bidi="hi-IN"/>
        </w:rPr>
        <w:t xml:space="preserve">29.12.2021 </w:t>
      </w:r>
      <w:r w:rsidRPr="008E1095">
        <w:rPr>
          <w:rFonts w:eastAsia="SimSun"/>
          <w:kern w:val="1"/>
          <w:sz w:val="26"/>
          <w:szCs w:val="26"/>
          <w:lang w:eastAsia="hi-IN" w:bidi="hi-IN"/>
        </w:rPr>
        <w:t xml:space="preserve">№ </w:t>
      </w:r>
      <w:r>
        <w:rPr>
          <w:rFonts w:eastAsia="SimSun"/>
          <w:kern w:val="1"/>
          <w:sz w:val="26"/>
          <w:szCs w:val="26"/>
          <w:lang w:eastAsia="hi-IN" w:bidi="hi-IN"/>
        </w:rPr>
        <w:t>1551</w:t>
      </w:r>
    </w:p>
    <w:p w:rsidR="008E1095" w:rsidRPr="008E1095" w:rsidRDefault="008E1095" w:rsidP="008E1095">
      <w:pPr>
        <w:widowControl w:val="0"/>
        <w:autoSpaceDE w:val="0"/>
        <w:autoSpaceDN w:val="0"/>
        <w:jc w:val="both"/>
        <w:rPr>
          <w:sz w:val="26"/>
          <w:szCs w:val="26"/>
        </w:rPr>
      </w:pPr>
    </w:p>
    <w:p w:rsidR="008E1095" w:rsidRPr="008E1095" w:rsidRDefault="008E1095" w:rsidP="008E1095">
      <w:pPr>
        <w:rPr>
          <w:rFonts w:eastAsia="Calibri"/>
          <w:sz w:val="26"/>
          <w:szCs w:val="26"/>
          <w:lang w:eastAsia="en-US"/>
        </w:rPr>
      </w:pPr>
      <w:bookmarkStart w:id="0" w:name="P41"/>
      <w:bookmarkEnd w:id="0"/>
    </w:p>
    <w:p w:rsidR="008E1095" w:rsidRPr="008E1095" w:rsidRDefault="008E1095" w:rsidP="008E1095">
      <w:pPr>
        <w:widowControl w:val="0"/>
        <w:autoSpaceDE w:val="0"/>
        <w:autoSpaceDN w:val="0"/>
        <w:jc w:val="center"/>
        <w:rPr>
          <w:b/>
          <w:sz w:val="25"/>
          <w:szCs w:val="25"/>
        </w:rPr>
      </w:pPr>
      <w:r w:rsidRPr="008E1095">
        <w:rPr>
          <w:rFonts w:eastAsia="Calibri"/>
          <w:b/>
          <w:sz w:val="25"/>
          <w:szCs w:val="25"/>
          <w:lang w:eastAsia="en-US"/>
        </w:rPr>
        <w:t>ПОЛОЖЕНИЕ</w:t>
      </w:r>
    </w:p>
    <w:p w:rsidR="008E1095" w:rsidRPr="008E1095" w:rsidRDefault="008E1095" w:rsidP="008E1095">
      <w:pPr>
        <w:widowControl w:val="0"/>
        <w:autoSpaceDE w:val="0"/>
        <w:autoSpaceDN w:val="0"/>
        <w:jc w:val="center"/>
        <w:rPr>
          <w:b/>
          <w:caps/>
          <w:sz w:val="25"/>
          <w:szCs w:val="25"/>
        </w:rPr>
      </w:pPr>
      <w:r w:rsidRPr="008E1095">
        <w:rPr>
          <w:b/>
          <w:caps/>
          <w:sz w:val="25"/>
          <w:szCs w:val="25"/>
        </w:rPr>
        <w:t xml:space="preserve"> об организации транспортного обслуживания населения по муниципальным маршрутам регулярных перевозок автомобильным транспортом на территории ГОРОДСКОГО ОКРУГА ГОРОД ШАХУНЬЯ Нижегородской области</w:t>
      </w:r>
    </w:p>
    <w:p w:rsidR="008E1095" w:rsidRPr="008E1095" w:rsidRDefault="008E1095" w:rsidP="008E1095">
      <w:pPr>
        <w:widowControl w:val="0"/>
        <w:autoSpaceDE w:val="0"/>
        <w:autoSpaceDN w:val="0"/>
        <w:jc w:val="center"/>
        <w:rPr>
          <w:sz w:val="25"/>
          <w:szCs w:val="25"/>
        </w:rPr>
      </w:pPr>
    </w:p>
    <w:p w:rsidR="008E1095" w:rsidRPr="008E1095" w:rsidRDefault="008E1095" w:rsidP="008E1095">
      <w:pPr>
        <w:widowControl w:val="0"/>
        <w:autoSpaceDE w:val="0"/>
        <w:autoSpaceDN w:val="0"/>
        <w:jc w:val="center"/>
        <w:outlineLvl w:val="1"/>
        <w:rPr>
          <w:b/>
          <w:sz w:val="25"/>
          <w:szCs w:val="25"/>
        </w:rPr>
      </w:pPr>
      <w:r w:rsidRPr="008E1095">
        <w:rPr>
          <w:b/>
          <w:sz w:val="25"/>
          <w:szCs w:val="25"/>
        </w:rPr>
        <w:t>Глава 1. ОБЩИЕ ПОЛОЖЕНИЯ</w:t>
      </w:r>
    </w:p>
    <w:p w:rsidR="008E1095" w:rsidRPr="008E1095" w:rsidRDefault="008E1095" w:rsidP="008E1095">
      <w:pPr>
        <w:widowControl w:val="0"/>
        <w:autoSpaceDE w:val="0"/>
        <w:autoSpaceDN w:val="0"/>
        <w:jc w:val="both"/>
        <w:rPr>
          <w:sz w:val="25"/>
          <w:szCs w:val="25"/>
        </w:rPr>
      </w:pPr>
    </w:p>
    <w:p w:rsidR="008E1095" w:rsidRPr="00936C86" w:rsidRDefault="00936C86" w:rsidP="00936C86">
      <w:pPr>
        <w:widowControl w:val="0"/>
        <w:autoSpaceDE w:val="0"/>
        <w:autoSpaceDN w:val="0"/>
        <w:ind w:left="540"/>
        <w:jc w:val="center"/>
        <w:outlineLvl w:val="2"/>
        <w:rPr>
          <w:b/>
          <w:sz w:val="25"/>
          <w:szCs w:val="25"/>
        </w:rPr>
      </w:pPr>
      <w:r>
        <w:rPr>
          <w:b/>
          <w:sz w:val="25"/>
          <w:szCs w:val="25"/>
        </w:rPr>
        <w:t xml:space="preserve">1. </w:t>
      </w:r>
      <w:r w:rsidR="008E1095" w:rsidRPr="00936C86">
        <w:rPr>
          <w:b/>
          <w:sz w:val="25"/>
          <w:szCs w:val="25"/>
        </w:rPr>
        <w:t>Предмет регулирования.</w:t>
      </w: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Сфера действия настоящего Положения</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1. Настоящее Положение в пределах, установленных Федеральным </w:t>
      </w:r>
      <w:hyperlink r:id="rId13" w:history="1">
        <w:r w:rsidRPr="008E1095">
          <w:rPr>
            <w:sz w:val="25"/>
            <w:szCs w:val="25"/>
          </w:rPr>
          <w:t>законом</w:t>
        </w:r>
      </w:hyperlink>
      <w:r w:rsidRPr="008E1095">
        <w:rPr>
          <w:sz w:val="25"/>
          <w:szCs w:val="25"/>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регулирует отдельные отношения, возникающие при организации транспортного обслуживания населения по муниципальным маршрутам регулярных перевозок автомобильным транспортом на территории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2. Действие настоящего Положения распространяется на всех физических лиц, на юридические лица независимо от организационно-правовой формы и формы собственности, индивидуальных предпринимателей или участников договора простого товарищества и подлежит исполнению на всей территории городского округа город Шахунья Нижегородской области.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2. Правовое регулирование отношений,</w:t>
      </w: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возникающих при организации транспортного обслуживания населения</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1. Правовое регулирование отношений, возникающих при организации транспортного обслуживания населения, осуществляется в соответствии с </w:t>
      </w:r>
      <w:hyperlink r:id="rId14" w:history="1">
        <w:r w:rsidRPr="008E1095">
          <w:rPr>
            <w:sz w:val="25"/>
            <w:szCs w:val="25"/>
          </w:rPr>
          <w:t>Конституцией</w:t>
        </w:r>
      </w:hyperlink>
      <w:r w:rsidRPr="008E1095">
        <w:rPr>
          <w:sz w:val="25"/>
          <w:szCs w:val="25"/>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настоящим Положением и иными нормативными правовыми актами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2. Настоящее Положение разработано на основании Гражданского </w:t>
      </w:r>
      <w:hyperlink r:id="rId15" w:history="1">
        <w:r w:rsidRPr="008E1095">
          <w:rPr>
            <w:sz w:val="25"/>
            <w:szCs w:val="25"/>
          </w:rPr>
          <w:t>кодекса</w:t>
        </w:r>
      </w:hyperlink>
      <w:r w:rsidRPr="008E1095">
        <w:rPr>
          <w:sz w:val="25"/>
          <w:szCs w:val="25"/>
        </w:rPr>
        <w:t xml:space="preserve"> Российской Федерации, Федерального </w:t>
      </w:r>
      <w:hyperlink r:id="rId16" w:history="1">
        <w:r w:rsidRPr="008E1095">
          <w:rPr>
            <w:sz w:val="25"/>
            <w:szCs w:val="25"/>
          </w:rPr>
          <w:t>закона</w:t>
        </w:r>
      </w:hyperlink>
      <w:r w:rsidRPr="008E1095">
        <w:rPr>
          <w:sz w:val="25"/>
          <w:szCs w:val="25"/>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w:t>
      </w:r>
      <w:r>
        <w:rPr>
          <w:sz w:val="25"/>
          <w:szCs w:val="25"/>
        </w:rPr>
        <w:t>–</w:t>
      </w:r>
      <w:r w:rsidRPr="008E1095">
        <w:rPr>
          <w:sz w:val="25"/>
          <w:szCs w:val="25"/>
        </w:rPr>
        <w:t xml:space="preserve"> Федеральный закон от 13.07.2015 № 220-ФЗ), других федеральных законов и иных нормативных правовых актов Российской Федерации, Нижегородской области и городского округа город Шахунья Нижегородской области.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3. Цели организации транспортного обслуживания населения</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Основными целями организации транспортного обслуживания населения являются:</w:t>
      </w:r>
    </w:p>
    <w:p w:rsidR="008E1095" w:rsidRPr="008E1095" w:rsidRDefault="008E1095" w:rsidP="008E1095">
      <w:pPr>
        <w:widowControl w:val="0"/>
        <w:autoSpaceDE w:val="0"/>
        <w:autoSpaceDN w:val="0"/>
        <w:ind w:firstLine="540"/>
        <w:jc w:val="both"/>
        <w:rPr>
          <w:sz w:val="25"/>
          <w:szCs w:val="25"/>
        </w:rPr>
      </w:pPr>
      <w:r w:rsidRPr="008E1095">
        <w:rPr>
          <w:sz w:val="25"/>
          <w:szCs w:val="25"/>
        </w:rPr>
        <w:t>- создание условий для предоставления транспортных услуг населению и организации транспортного обслуживания населения на территории городского округа город Шахунья Нижегородской области, отвечающих требованиям безопасности;</w:t>
      </w:r>
    </w:p>
    <w:p w:rsidR="008E1095" w:rsidRPr="008E1095" w:rsidRDefault="008E1095" w:rsidP="008E1095">
      <w:pPr>
        <w:widowControl w:val="0"/>
        <w:autoSpaceDE w:val="0"/>
        <w:autoSpaceDN w:val="0"/>
        <w:ind w:firstLine="540"/>
        <w:jc w:val="both"/>
        <w:rPr>
          <w:sz w:val="25"/>
          <w:szCs w:val="25"/>
        </w:rPr>
      </w:pPr>
      <w:r w:rsidRPr="008E1095">
        <w:rPr>
          <w:sz w:val="25"/>
          <w:szCs w:val="25"/>
        </w:rPr>
        <w:t>- установление системы правовых норм и социальных основ, осуществляющих правовое регулирование взаимоотношений в области транспортного обслуживания населения;</w:t>
      </w:r>
    </w:p>
    <w:p w:rsidR="008E1095" w:rsidRPr="008E1095" w:rsidRDefault="008E1095" w:rsidP="008E1095">
      <w:pPr>
        <w:widowControl w:val="0"/>
        <w:autoSpaceDE w:val="0"/>
        <w:autoSpaceDN w:val="0"/>
        <w:ind w:firstLine="540"/>
        <w:jc w:val="both"/>
        <w:rPr>
          <w:sz w:val="25"/>
          <w:szCs w:val="25"/>
        </w:rPr>
      </w:pPr>
      <w:r w:rsidRPr="008E1095">
        <w:rPr>
          <w:sz w:val="25"/>
          <w:szCs w:val="25"/>
        </w:rPr>
        <w:t>- повышение уровня качества транспортных услуг;</w:t>
      </w:r>
    </w:p>
    <w:p w:rsidR="008E1095" w:rsidRPr="008E1095" w:rsidRDefault="008E1095" w:rsidP="008E1095">
      <w:pPr>
        <w:widowControl w:val="0"/>
        <w:autoSpaceDE w:val="0"/>
        <w:autoSpaceDN w:val="0"/>
        <w:ind w:firstLine="540"/>
        <w:jc w:val="both"/>
        <w:rPr>
          <w:sz w:val="25"/>
          <w:szCs w:val="25"/>
        </w:rPr>
      </w:pPr>
      <w:r w:rsidRPr="008E1095">
        <w:rPr>
          <w:sz w:val="25"/>
          <w:szCs w:val="25"/>
        </w:rPr>
        <w:t>- обеспечение устойчивого функционирования системы транспортного обслуживания населения;</w:t>
      </w:r>
    </w:p>
    <w:p w:rsidR="008E1095" w:rsidRPr="008E1095" w:rsidRDefault="008E1095" w:rsidP="008E1095">
      <w:pPr>
        <w:widowControl w:val="0"/>
        <w:autoSpaceDE w:val="0"/>
        <w:autoSpaceDN w:val="0"/>
        <w:ind w:firstLine="540"/>
        <w:jc w:val="both"/>
        <w:rPr>
          <w:sz w:val="25"/>
          <w:szCs w:val="25"/>
        </w:rPr>
      </w:pPr>
      <w:r w:rsidRPr="008E1095">
        <w:rPr>
          <w:sz w:val="25"/>
          <w:szCs w:val="25"/>
        </w:rPr>
        <w:t>- защита прав и законных интересов ответственных перевозчиков и потребителей транспортных услуг.</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4. Принципы организации транспортного обслуживания населения</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Основными принципами организации транспортного обслуживания населения являются:</w:t>
      </w:r>
    </w:p>
    <w:p w:rsidR="008E1095" w:rsidRPr="008E1095" w:rsidRDefault="008E1095" w:rsidP="008E1095">
      <w:pPr>
        <w:widowControl w:val="0"/>
        <w:autoSpaceDE w:val="0"/>
        <w:autoSpaceDN w:val="0"/>
        <w:ind w:firstLine="540"/>
        <w:jc w:val="both"/>
        <w:rPr>
          <w:sz w:val="25"/>
          <w:szCs w:val="25"/>
        </w:rPr>
      </w:pPr>
      <w:r w:rsidRPr="008E1095">
        <w:rPr>
          <w:sz w:val="25"/>
          <w:szCs w:val="25"/>
        </w:rPr>
        <w:t>- безопасность при выполнении пассажирских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качество транспортного обслуживания населения;</w:t>
      </w:r>
    </w:p>
    <w:p w:rsidR="008E1095" w:rsidRPr="008E1095" w:rsidRDefault="008E1095" w:rsidP="008E1095">
      <w:pPr>
        <w:widowControl w:val="0"/>
        <w:autoSpaceDE w:val="0"/>
        <w:autoSpaceDN w:val="0"/>
        <w:ind w:firstLine="540"/>
        <w:jc w:val="both"/>
        <w:rPr>
          <w:sz w:val="25"/>
          <w:szCs w:val="25"/>
        </w:rPr>
      </w:pPr>
      <w:r w:rsidRPr="008E1095">
        <w:rPr>
          <w:sz w:val="25"/>
          <w:szCs w:val="25"/>
        </w:rPr>
        <w:t>- обеспечение доступности и гарантированности транспортных услуг для населения;</w:t>
      </w:r>
    </w:p>
    <w:p w:rsidR="008E1095" w:rsidRPr="008E1095" w:rsidRDefault="008E1095" w:rsidP="008E1095">
      <w:pPr>
        <w:widowControl w:val="0"/>
        <w:autoSpaceDE w:val="0"/>
        <w:autoSpaceDN w:val="0"/>
        <w:ind w:firstLine="540"/>
        <w:jc w:val="both"/>
        <w:rPr>
          <w:sz w:val="25"/>
          <w:szCs w:val="25"/>
        </w:rPr>
      </w:pPr>
      <w:r w:rsidRPr="008E1095">
        <w:rPr>
          <w:sz w:val="25"/>
          <w:szCs w:val="25"/>
        </w:rPr>
        <w:t>- обеспечение конкуренции при организации транспортного обслуживания населения на территории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 создание единой маршрутной сети городского округа город Шахунья Нижегородской области.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5. Основные понятия, используемые в настоящем Положении</w:t>
      </w:r>
    </w:p>
    <w:p w:rsidR="008E1095" w:rsidRPr="008E1095" w:rsidRDefault="008E1095" w:rsidP="008E1095">
      <w:pPr>
        <w:widowControl w:val="0"/>
        <w:autoSpaceDE w:val="0"/>
        <w:autoSpaceDN w:val="0"/>
        <w:jc w:val="both"/>
        <w:rPr>
          <w:sz w:val="25"/>
          <w:szCs w:val="25"/>
        </w:rPr>
      </w:pPr>
    </w:p>
    <w:p w:rsidR="008E1095" w:rsidRPr="00936C86" w:rsidRDefault="00936C86" w:rsidP="00936C86">
      <w:pPr>
        <w:widowControl w:val="0"/>
        <w:autoSpaceDE w:val="0"/>
        <w:autoSpaceDN w:val="0"/>
        <w:ind w:left="540"/>
        <w:jc w:val="both"/>
        <w:rPr>
          <w:sz w:val="25"/>
          <w:szCs w:val="25"/>
        </w:rPr>
      </w:pPr>
      <w:r>
        <w:rPr>
          <w:sz w:val="25"/>
          <w:szCs w:val="25"/>
        </w:rPr>
        <w:t xml:space="preserve">1. </w:t>
      </w:r>
      <w:r w:rsidR="008E1095" w:rsidRPr="00936C86">
        <w:rPr>
          <w:sz w:val="25"/>
          <w:szCs w:val="25"/>
        </w:rPr>
        <w:t>Для целей настоящего Положения используются следующие основные понятия:</w:t>
      </w:r>
    </w:p>
    <w:p w:rsidR="008E1095" w:rsidRPr="008E1095" w:rsidRDefault="008E1095" w:rsidP="008E1095">
      <w:pPr>
        <w:widowControl w:val="0"/>
        <w:autoSpaceDE w:val="0"/>
        <w:autoSpaceDN w:val="0"/>
        <w:ind w:firstLine="540"/>
        <w:jc w:val="both"/>
        <w:rPr>
          <w:sz w:val="25"/>
          <w:szCs w:val="25"/>
        </w:rPr>
      </w:pPr>
      <w:r w:rsidRPr="008E1095">
        <w:rPr>
          <w:sz w:val="25"/>
          <w:szCs w:val="25"/>
        </w:rPr>
        <w:t>«транспортное обслуживание населения» - предоставление услуг по перевозке пассажиров и багажа автомобильным транспортом и городским наземным электрическим транспортом;</w:t>
      </w:r>
    </w:p>
    <w:p w:rsidR="008E1095" w:rsidRPr="008E1095" w:rsidRDefault="008E1095" w:rsidP="008E1095">
      <w:pPr>
        <w:widowControl w:val="0"/>
        <w:autoSpaceDE w:val="0"/>
        <w:autoSpaceDN w:val="0"/>
        <w:ind w:firstLine="540"/>
        <w:jc w:val="both"/>
        <w:rPr>
          <w:sz w:val="25"/>
          <w:szCs w:val="25"/>
        </w:rPr>
      </w:pPr>
      <w:r w:rsidRPr="008E1095">
        <w:rPr>
          <w:sz w:val="25"/>
          <w:szCs w:val="25"/>
        </w:rPr>
        <w:t>«организация транспортного обслуживания» - реализация комплекса организационных мероприятий и распорядительных действий, направленных на удовлетворение потребностей населения в пассажирских перевозках;</w:t>
      </w:r>
    </w:p>
    <w:p w:rsidR="008E1095" w:rsidRPr="008E1095" w:rsidRDefault="008E1095" w:rsidP="008E1095">
      <w:pPr>
        <w:widowControl w:val="0"/>
        <w:autoSpaceDE w:val="0"/>
        <w:autoSpaceDN w:val="0"/>
        <w:ind w:firstLine="540"/>
        <w:jc w:val="both"/>
        <w:rPr>
          <w:sz w:val="25"/>
          <w:szCs w:val="25"/>
        </w:rPr>
      </w:pPr>
      <w:r w:rsidRPr="008E1095">
        <w:rPr>
          <w:sz w:val="25"/>
          <w:szCs w:val="25"/>
        </w:rPr>
        <w:t>«маршрутная сеть» включает в себя совокупность муниципальных маршрутов регулярных перевозок городского округа город Шахунья Нижегородской области, взаимосвязанных между собой расписаниями движения и транспортной инфраструктурой;</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«ответственный перевозчик» (далее </w:t>
      </w:r>
      <w:r>
        <w:rPr>
          <w:sz w:val="25"/>
          <w:szCs w:val="25"/>
        </w:rPr>
        <w:t>–</w:t>
      </w:r>
      <w:r w:rsidRPr="008E1095">
        <w:rPr>
          <w:sz w:val="25"/>
          <w:szCs w:val="25"/>
        </w:rPr>
        <w:t xml:space="preserve"> перевозчик) </w:t>
      </w:r>
      <w:r>
        <w:rPr>
          <w:sz w:val="25"/>
          <w:szCs w:val="25"/>
        </w:rPr>
        <w:t>–</w:t>
      </w:r>
      <w:r w:rsidRPr="008E1095">
        <w:rPr>
          <w:sz w:val="25"/>
          <w:szCs w:val="25"/>
        </w:rPr>
        <w:t xml:space="preserve"> юридическое лицо, индивидуальный предприниматель, уполномоченный участник договора простого товарищества, с которым заключен муниципальный контракт либо которым выдано свидетельство об осуществлении перевозок по маршруту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«схема маршрута регулярного сообщения» (далее </w:t>
      </w:r>
      <w:r>
        <w:rPr>
          <w:sz w:val="25"/>
          <w:szCs w:val="25"/>
        </w:rPr>
        <w:t>–</w:t>
      </w:r>
      <w:r w:rsidRPr="008E1095">
        <w:rPr>
          <w:sz w:val="25"/>
          <w:szCs w:val="25"/>
        </w:rPr>
        <w:t xml:space="preserve"> схема маршрута) </w:t>
      </w:r>
      <w:r>
        <w:rPr>
          <w:sz w:val="25"/>
          <w:szCs w:val="25"/>
        </w:rPr>
        <w:t>–</w:t>
      </w:r>
      <w:r w:rsidRPr="008E1095">
        <w:rPr>
          <w:sz w:val="25"/>
          <w:szCs w:val="25"/>
        </w:rPr>
        <w:t xml:space="preserve"> условное графическое изображение пути следования транспортного средства с указанием опасных участков, остановочных пунктов, наименования улиц, по которым проходит маршрут, а также характерных ориентиров (развилок дорог, перекрестков, железнодорожных переездов, мостов и т.д.).</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2. Все другие понятия, используемые в настоящем Положении, применяются в значениях, указанных в Федеральном </w:t>
      </w:r>
      <w:hyperlink r:id="rId17" w:history="1">
        <w:r w:rsidRPr="008E1095">
          <w:rPr>
            <w:sz w:val="25"/>
            <w:szCs w:val="25"/>
          </w:rPr>
          <w:t>законе</w:t>
        </w:r>
      </w:hyperlink>
      <w:r w:rsidRPr="008E1095">
        <w:rPr>
          <w:sz w:val="25"/>
          <w:szCs w:val="25"/>
        </w:rPr>
        <w:t xml:space="preserve"> от 13.07.2015 № 220-ФЗ, а также в иных </w:t>
      </w:r>
      <w:r w:rsidRPr="008E1095">
        <w:rPr>
          <w:sz w:val="25"/>
          <w:szCs w:val="25"/>
        </w:rPr>
        <w:lastRenderedPageBreak/>
        <w:t>нормативных правовых актах Российской Федерации, регулирующих порядок организации транспортного обслуживания населения.</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6. Полномочия администрации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1. К полномочиям администрации относятся:</w:t>
      </w:r>
    </w:p>
    <w:p w:rsidR="008E1095" w:rsidRPr="008E1095" w:rsidRDefault="008E1095" w:rsidP="008E1095">
      <w:pPr>
        <w:widowControl w:val="0"/>
        <w:autoSpaceDE w:val="0"/>
        <w:autoSpaceDN w:val="0"/>
        <w:ind w:firstLine="540"/>
        <w:jc w:val="both"/>
        <w:rPr>
          <w:sz w:val="25"/>
          <w:szCs w:val="25"/>
        </w:rPr>
      </w:pPr>
      <w:r w:rsidRPr="008E1095">
        <w:rPr>
          <w:sz w:val="25"/>
          <w:szCs w:val="25"/>
        </w:rPr>
        <w:t>- определение потребности населения в транспортном обслуживании на территории муниципального образования на основании анализа интенсивности пассажиропотока и состояния рынка транспортных услуг, проведение прогнозирования развития транспортного обслуживания населения, установление вида, общего количества и класса транспортных средств, необходимых для выполнения пассажирских перевозок по каждому муниципальному маршруту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подготовка предложений по организации маршрутной сети регулярных перевозок пассажиров в границах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 подготовка правовых актов администрации городского округа город Шахунья Нижегородской области по вопросам организации транспортного обслуживания населения;</w:t>
      </w:r>
    </w:p>
    <w:p w:rsidR="008E1095" w:rsidRPr="008E1095" w:rsidRDefault="008E1095" w:rsidP="008E1095">
      <w:pPr>
        <w:widowControl w:val="0"/>
        <w:autoSpaceDE w:val="0"/>
        <w:autoSpaceDN w:val="0"/>
        <w:ind w:firstLine="540"/>
        <w:jc w:val="both"/>
        <w:rPr>
          <w:sz w:val="25"/>
          <w:szCs w:val="25"/>
        </w:rPr>
      </w:pPr>
      <w:r w:rsidRPr="008E1095">
        <w:rPr>
          <w:sz w:val="25"/>
          <w:szCs w:val="25"/>
        </w:rPr>
        <w:t>- ведение реестра муниципальных маршрутов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 согласование схем маршрутов и расписаний движения транспорта по муниципальным маршрутам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выдача карт маршрутов регулярных перевозок и свидетельств об осуществлении перевозок по маршрутам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организация и проведение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p>
    <w:p w:rsidR="008E1095" w:rsidRPr="008E1095" w:rsidRDefault="008E1095" w:rsidP="008E1095">
      <w:pPr>
        <w:widowControl w:val="0"/>
        <w:autoSpaceDE w:val="0"/>
        <w:autoSpaceDN w:val="0"/>
        <w:ind w:firstLine="540"/>
        <w:jc w:val="both"/>
        <w:rPr>
          <w:sz w:val="25"/>
          <w:szCs w:val="25"/>
        </w:rPr>
      </w:pPr>
      <w:r w:rsidRPr="008E1095">
        <w:rPr>
          <w:sz w:val="25"/>
          <w:szCs w:val="25"/>
        </w:rPr>
        <w:t>- организация и осуществление контроля за транспортным обслуживанием населения на территории городского округа город Шахунья Нижегородской области в соответствии с настоящим Положением и действующим законодательством, регулирующим данную сферу деятельности;</w:t>
      </w:r>
    </w:p>
    <w:p w:rsidR="008E1095" w:rsidRPr="008E1095" w:rsidRDefault="008E1095" w:rsidP="008E1095">
      <w:pPr>
        <w:widowControl w:val="0"/>
        <w:autoSpaceDE w:val="0"/>
        <w:autoSpaceDN w:val="0"/>
        <w:ind w:firstLine="540"/>
        <w:jc w:val="both"/>
        <w:rPr>
          <w:sz w:val="25"/>
          <w:szCs w:val="25"/>
        </w:rPr>
      </w:pPr>
      <w:r w:rsidRPr="008E1095">
        <w:rPr>
          <w:sz w:val="25"/>
          <w:szCs w:val="25"/>
        </w:rPr>
        <w:t>- организация и осуществление контроля за исполнением перевозчиками муниципальных контрактов, качеством выполнения транспортных услуг;</w:t>
      </w:r>
    </w:p>
    <w:p w:rsidR="008E1095" w:rsidRPr="008E1095" w:rsidRDefault="008E1095" w:rsidP="008E1095">
      <w:pPr>
        <w:widowControl w:val="0"/>
        <w:autoSpaceDE w:val="0"/>
        <w:autoSpaceDN w:val="0"/>
        <w:ind w:firstLine="540"/>
        <w:jc w:val="both"/>
        <w:rPr>
          <w:sz w:val="25"/>
          <w:szCs w:val="25"/>
        </w:rPr>
      </w:pPr>
      <w:r w:rsidRPr="008E1095">
        <w:rPr>
          <w:sz w:val="25"/>
          <w:szCs w:val="25"/>
        </w:rPr>
        <w:t>- принятие в рамках имеющихся полномочий мер к перевозчикам в целях устранения ими нарушений требований законодательства, муниципальных правовых актов в сфере транспортного обслуживания населения и неисполнения ими обязательств по муниципальным контрактам;</w:t>
      </w:r>
    </w:p>
    <w:p w:rsidR="008E1095" w:rsidRPr="008E1095" w:rsidRDefault="008E1095" w:rsidP="008E1095">
      <w:pPr>
        <w:widowControl w:val="0"/>
        <w:autoSpaceDE w:val="0"/>
        <w:autoSpaceDN w:val="0"/>
        <w:ind w:firstLine="540"/>
        <w:jc w:val="both"/>
        <w:rPr>
          <w:sz w:val="25"/>
          <w:szCs w:val="25"/>
        </w:rPr>
      </w:pPr>
      <w:r w:rsidRPr="008E1095">
        <w:rPr>
          <w:sz w:val="25"/>
          <w:szCs w:val="25"/>
        </w:rPr>
        <w:t>- обращение в суд о прекращении действия свидетельства об осуществлении перевозок по маршрутам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осуществление информирования населения об организации муниципальных маршрутов регулярных перевозок, о выполняемых на них перевозках, о перевозчиках и других сведениях, необходимых потребителям транспортных услуг на территории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 обеспечение координации работы перевозчиков на территории муниципального образования;</w:t>
      </w:r>
    </w:p>
    <w:p w:rsidR="008E1095" w:rsidRPr="008E1095" w:rsidRDefault="008E1095" w:rsidP="008E1095">
      <w:pPr>
        <w:widowControl w:val="0"/>
        <w:autoSpaceDE w:val="0"/>
        <w:autoSpaceDN w:val="0"/>
        <w:ind w:firstLine="540"/>
        <w:jc w:val="both"/>
        <w:rPr>
          <w:sz w:val="25"/>
          <w:szCs w:val="25"/>
        </w:rPr>
      </w:pPr>
      <w:r w:rsidRPr="008E1095">
        <w:rPr>
          <w:sz w:val="25"/>
          <w:szCs w:val="25"/>
        </w:rPr>
        <w:t>- взаимодействие с органами государственной власти и органами местного самоуправления муниципальных образований Нижегородской области по вопросам транспортного обслуживания населения на территории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 реализация мероприятий по обустройству объектов транспортной инфраструктуры;</w:t>
      </w:r>
    </w:p>
    <w:p w:rsidR="008E1095" w:rsidRPr="008E1095" w:rsidRDefault="008E1095" w:rsidP="008E1095">
      <w:pPr>
        <w:widowControl w:val="0"/>
        <w:autoSpaceDE w:val="0"/>
        <w:autoSpaceDN w:val="0"/>
        <w:ind w:firstLine="540"/>
        <w:jc w:val="both"/>
        <w:rPr>
          <w:sz w:val="25"/>
          <w:szCs w:val="25"/>
        </w:rPr>
      </w:pPr>
      <w:r w:rsidRPr="008E1095">
        <w:rPr>
          <w:sz w:val="25"/>
          <w:szCs w:val="25"/>
        </w:rPr>
        <w:t>- заключение с перевозчиками соглашений о перевозке пассажиров транспортом общего пользования с предоставлением льгот на проезд по нерегулируемым тарифам.</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jc w:val="center"/>
        <w:outlineLvl w:val="1"/>
        <w:rPr>
          <w:b/>
          <w:sz w:val="25"/>
          <w:szCs w:val="25"/>
        </w:rPr>
      </w:pPr>
      <w:r w:rsidRPr="008E1095">
        <w:rPr>
          <w:b/>
          <w:sz w:val="25"/>
          <w:szCs w:val="25"/>
        </w:rPr>
        <w:lastRenderedPageBreak/>
        <w:t>Глава 2. ОРГАНИЗАЦИЯ РЕГУЛЯРНЫХ ПЕРЕВОЗОК</w:t>
      </w:r>
    </w:p>
    <w:p w:rsidR="008E1095" w:rsidRPr="008E1095" w:rsidRDefault="008E1095" w:rsidP="008E1095">
      <w:pPr>
        <w:widowControl w:val="0"/>
        <w:autoSpaceDE w:val="0"/>
        <w:autoSpaceDN w:val="0"/>
        <w:jc w:val="center"/>
        <w:outlineLvl w:val="1"/>
        <w:rPr>
          <w:b/>
          <w:sz w:val="25"/>
          <w:szCs w:val="25"/>
        </w:rPr>
      </w:pPr>
      <w:r w:rsidRPr="008E1095">
        <w:rPr>
          <w:b/>
          <w:sz w:val="25"/>
          <w:szCs w:val="25"/>
        </w:rPr>
        <w:t xml:space="preserve"> ПО МУНИЦИПАЛЬНЫМ МАРШРУТАМ РЕГУЛЯРНЫХ ПЕРЕВОЗОК</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7. Организация маршрутной сети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1. Для выполнения регулярных перевозок на территории городского округа город Шахунья Нижегородской области организовывается единая маршрутная сеть муниципальных маршрутов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2. Формирование маршрутной сети осуществляется путем установления, изменения, отмены муниципальных маршрутов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3. Организация маршрутной сети осуществляется посредством формирования и ведения реестра муниципальных маршрутов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4. С инициативой о формировании маршрутной сети могут выступать юридические лица, индивидуальные предприниматели, уполномоченные участники договора простого товарищества, имеющие намерение осуществлять регулярные перевозки или осуществляющие регулярные перевозки по муниципальным маршрутам регулярных перевозок, физические, юридические лица, в том числе индивидуальные предприниматели, органы представительной, исполнительной власти Нижегородской  области и городского округа город Шахунья Нижегородской области.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 xml:space="preserve">8. Формирование и ведение реестра </w:t>
      </w: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муниципальных маршрутов регулярных перевозок</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1. Формирование и ведение реестра муниципальных маршрутов регулярных перевозок осуществляется администрацией.</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2. В реестры муниципальных маршрутов регулярных перевозок помимо сведений, указанных в </w:t>
      </w:r>
      <w:hyperlink r:id="rId18" w:history="1">
        <w:r w:rsidRPr="008E1095">
          <w:rPr>
            <w:sz w:val="25"/>
            <w:szCs w:val="25"/>
          </w:rPr>
          <w:t>части 1 статьи 26</w:t>
        </w:r>
      </w:hyperlink>
      <w:r w:rsidRPr="008E1095">
        <w:rPr>
          <w:sz w:val="25"/>
          <w:szCs w:val="25"/>
        </w:rPr>
        <w:t xml:space="preserve"> Федерального закона от 13.07.2015 № 220-ФЗ, могут быть включены сведения о периодичности (круглогодичный или сезонный) и регулярности (ежедневно или по дням недели) осуществления перевозок по муниципальным маршрутам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3. Нумерация муниципальных маршрутов регулярных перевозок в реестре устанавливается от 1 до 99. Допускается установление буквенных обозначений в номерах маршрутов.</w:t>
      </w:r>
    </w:p>
    <w:p w:rsidR="008E1095" w:rsidRPr="008E1095" w:rsidRDefault="008E1095" w:rsidP="008E1095">
      <w:pPr>
        <w:widowControl w:val="0"/>
        <w:autoSpaceDE w:val="0"/>
        <w:autoSpaceDN w:val="0"/>
        <w:ind w:firstLine="540"/>
        <w:jc w:val="both"/>
        <w:rPr>
          <w:sz w:val="25"/>
          <w:szCs w:val="25"/>
        </w:rPr>
      </w:pPr>
      <w:r w:rsidRPr="008E1095">
        <w:rPr>
          <w:sz w:val="25"/>
          <w:szCs w:val="25"/>
        </w:rPr>
        <w:t>4. Реестр муниципальных маршрутов регулярных перевозок утверждается правовым актом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5. Сведения, включенные в реестры муниципальных маршрутов регулярных перевозок, размещаются на официальном сайте администрации городского округа город Шахунья Нижегородской области в сети Интернет.</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9. Организация транспортного обслуживания населения на территории городского округа город Шахунья Нижегородской области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1. Транспортное обслуживание населения на территории городского округа город Шахунья Нижегородской области осуществляется по нерегулируемым тарифам.</w:t>
      </w:r>
    </w:p>
    <w:p w:rsidR="008E1095" w:rsidRPr="008E1095" w:rsidRDefault="008E1095" w:rsidP="008E1095">
      <w:pPr>
        <w:widowControl w:val="0"/>
        <w:autoSpaceDE w:val="0"/>
        <w:autoSpaceDN w:val="0"/>
        <w:ind w:firstLine="540"/>
        <w:jc w:val="both"/>
        <w:rPr>
          <w:sz w:val="25"/>
          <w:szCs w:val="25"/>
        </w:rPr>
      </w:pPr>
      <w:r w:rsidRPr="008E1095">
        <w:rPr>
          <w:sz w:val="25"/>
          <w:szCs w:val="25"/>
        </w:rPr>
        <w:t>2. Уполномоченный орган выдает перевозчикам свидетельства об осуществлении перевозок по муниципальному маршруту регулярных перевозок и карты маршрутов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3. Без свидетельства об осуществлении перевозок по маршруту регулярных перевозок и карт маршрутов регулярных перевозок, выданных уполномоченным органом, запрещается осуществлять перевозку пассажиров на территории городского округа город Шахунья Нижегородской области по маршруту, включенному в реестр муниципальных маршрутов </w:t>
      </w:r>
      <w:r w:rsidRPr="008E1095">
        <w:rPr>
          <w:sz w:val="25"/>
          <w:szCs w:val="25"/>
        </w:rPr>
        <w:lastRenderedPageBreak/>
        <w:t>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4. Перевозки пассажиров по муниципальным маршрутам регулярных перевозок осуществляются по расписаниям, которые разрабатываются и утверждаются перевозчиками и согласовываются с администрацией городского округа город Шахунья Нижегородской области.</w:t>
      </w:r>
    </w:p>
    <w:p w:rsidR="008E1095" w:rsidRPr="008E1095" w:rsidRDefault="008E1095" w:rsidP="008E1095">
      <w:pPr>
        <w:widowControl w:val="0"/>
        <w:autoSpaceDE w:val="0"/>
        <w:autoSpaceDN w:val="0"/>
        <w:jc w:val="both"/>
        <w:rPr>
          <w:sz w:val="26"/>
          <w:szCs w:val="26"/>
        </w:rPr>
      </w:pPr>
    </w:p>
    <w:p w:rsidR="008E1095" w:rsidRPr="008E1095" w:rsidRDefault="008E1095" w:rsidP="008E1095">
      <w:pPr>
        <w:widowControl w:val="0"/>
        <w:autoSpaceDE w:val="0"/>
        <w:autoSpaceDN w:val="0"/>
        <w:jc w:val="both"/>
        <w:rPr>
          <w:sz w:val="26"/>
          <w:szCs w:val="26"/>
        </w:rPr>
      </w:pPr>
    </w:p>
    <w:p w:rsidR="008E1095" w:rsidRPr="008E1095" w:rsidRDefault="008E1095" w:rsidP="008E1095">
      <w:pPr>
        <w:widowControl w:val="0"/>
        <w:autoSpaceDE w:val="0"/>
        <w:autoSpaceDN w:val="0"/>
        <w:jc w:val="both"/>
        <w:rPr>
          <w:sz w:val="26"/>
          <w:szCs w:val="26"/>
        </w:rPr>
      </w:pPr>
    </w:p>
    <w:p w:rsidR="008E1095" w:rsidRPr="008E1095" w:rsidRDefault="008E1095" w:rsidP="008E1095">
      <w:pPr>
        <w:widowControl w:val="0"/>
        <w:autoSpaceDE w:val="0"/>
        <w:autoSpaceDN w:val="0"/>
        <w:jc w:val="center"/>
        <w:rPr>
          <w:sz w:val="26"/>
          <w:szCs w:val="26"/>
        </w:rPr>
      </w:pPr>
      <w:r>
        <w:rPr>
          <w:sz w:val="26"/>
          <w:szCs w:val="26"/>
        </w:rPr>
        <w:t>___________________</w:t>
      </w:r>
    </w:p>
    <w:p w:rsidR="008E1095" w:rsidRPr="008E1095" w:rsidRDefault="008E1095" w:rsidP="008E1095">
      <w:pPr>
        <w:widowControl w:val="0"/>
        <w:autoSpaceDE w:val="0"/>
        <w:autoSpaceDN w:val="0"/>
        <w:jc w:val="both"/>
        <w:rPr>
          <w:sz w:val="26"/>
          <w:szCs w:val="26"/>
        </w:rPr>
      </w:pPr>
    </w:p>
    <w:p w:rsidR="008E1095" w:rsidRP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936C86" w:rsidRDefault="00936C86" w:rsidP="008E1095">
      <w:pPr>
        <w:widowControl w:val="0"/>
        <w:autoSpaceDE w:val="0"/>
        <w:autoSpaceDN w:val="0"/>
        <w:jc w:val="both"/>
        <w:rPr>
          <w:sz w:val="26"/>
          <w:szCs w:val="26"/>
        </w:rPr>
      </w:pPr>
    </w:p>
    <w:p w:rsidR="00936C86" w:rsidRPr="008E1095" w:rsidRDefault="00936C86" w:rsidP="008E1095">
      <w:pPr>
        <w:widowControl w:val="0"/>
        <w:autoSpaceDE w:val="0"/>
        <w:autoSpaceDN w:val="0"/>
        <w:jc w:val="both"/>
        <w:rPr>
          <w:sz w:val="26"/>
          <w:szCs w:val="26"/>
        </w:rPr>
      </w:pPr>
    </w:p>
    <w:p w:rsidR="008E1095" w:rsidRPr="008E1095" w:rsidRDefault="008E1095" w:rsidP="008E1095">
      <w:pPr>
        <w:widowControl w:val="0"/>
        <w:autoSpaceDE w:val="0"/>
        <w:autoSpaceDN w:val="0"/>
        <w:jc w:val="both"/>
        <w:rPr>
          <w:sz w:val="26"/>
          <w:szCs w:val="26"/>
        </w:rPr>
      </w:pPr>
    </w:p>
    <w:p w:rsidR="008E1095" w:rsidRPr="008E1095" w:rsidRDefault="008E1095" w:rsidP="008E1095">
      <w:pPr>
        <w:widowControl w:val="0"/>
        <w:suppressAutoHyphens/>
        <w:ind w:left="5954" w:right="112"/>
        <w:jc w:val="center"/>
        <w:rPr>
          <w:rFonts w:eastAsia="SimSun"/>
          <w:kern w:val="1"/>
          <w:sz w:val="26"/>
          <w:szCs w:val="26"/>
          <w:lang w:eastAsia="hi-IN" w:bidi="hi-IN"/>
        </w:rPr>
      </w:pPr>
      <w:bookmarkStart w:id="1" w:name="P147"/>
      <w:bookmarkEnd w:id="1"/>
      <w:r w:rsidRPr="008E1095">
        <w:rPr>
          <w:rFonts w:eastAsia="SimSun"/>
          <w:kern w:val="1"/>
          <w:sz w:val="26"/>
          <w:szCs w:val="26"/>
          <w:lang w:eastAsia="hi-IN" w:bidi="hi-IN"/>
        </w:rPr>
        <w:lastRenderedPageBreak/>
        <w:t>УТВЕРЖДЕН</w:t>
      </w:r>
      <w:r>
        <w:rPr>
          <w:rFonts w:eastAsia="SimSun"/>
          <w:kern w:val="1"/>
          <w:sz w:val="26"/>
          <w:szCs w:val="26"/>
          <w:lang w:eastAsia="hi-IN" w:bidi="hi-IN"/>
        </w:rPr>
        <w:t>Ы</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постановлением администрации</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городского округа город Шахунья</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Нижегородской области</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 xml:space="preserve">от </w:t>
      </w:r>
      <w:r w:rsidR="00936C86">
        <w:rPr>
          <w:rFonts w:eastAsia="SimSun"/>
          <w:kern w:val="1"/>
          <w:sz w:val="26"/>
          <w:szCs w:val="26"/>
          <w:lang w:eastAsia="hi-IN" w:bidi="hi-IN"/>
        </w:rPr>
        <w:t xml:space="preserve">29.12.2021 </w:t>
      </w:r>
      <w:r w:rsidRPr="008E1095">
        <w:rPr>
          <w:rFonts w:eastAsia="SimSun"/>
          <w:kern w:val="1"/>
          <w:sz w:val="26"/>
          <w:szCs w:val="26"/>
          <w:lang w:eastAsia="hi-IN" w:bidi="hi-IN"/>
        </w:rPr>
        <w:t xml:space="preserve">№ </w:t>
      </w:r>
      <w:r>
        <w:rPr>
          <w:rFonts w:eastAsia="SimSun"/>
          <w:kern w:val="1"/>
          <w:sz w:val="26"/>
          <w:szCs w:val="26"/>
          <w:lang w:eastAsia="hi-IN" w:bidi="hi-IN"/>
        </w:rPr>
        <w:t>1551</w:t>
      </w:r>
    </w:p>
    <w:p w:rsidR="008E1095" w:rsidRPr="008E1095" w:rsidRDefault="008E1095" w:rsidP="008E1095">
      <w:pPr>
        <w:widowControl w:val="0"/>
        <w:autoSpaceDE w:val="0"/>
        <w:autoSpaceDN w:val="0"/>
        <w:jc w:val="center"/>
        <w:rPr>
          <w:b/>
          <w:sz w:val="26"/>
          <w:szCs w:val="26"/>
        </w:rPr>
      </w:pPr>
    </w:p>
    <w:p w:rsidR="008E1095" w:rsidRPr="008E1095" w:rsidRDefault="008E1095" w:rsidP="008E1095">
      <w:pPr>
        <w:widowControl w:val="0"/>
        <w:autoSpaceDE w:val="0"/>
        <w:autoSpaceDN w:val="0"/>
        <w:jc w:val="center"/>
        <w:rPr>
          <w:b/>
          <w:sz w:val="25"/>
          <w:szCs w:val="25"/>
        </w:rPr>
      </w:pPr>
    </w:p>
    <w:p w:rsidR="008E1095" w:rsidRPr="008E1095" w:rsidRDefault="008E1095" w:rsidP="008E1095">
      <w:pPr>
        <w:widowControl w:val="0"/>
        <w:autoSpaceDE w:val="0"/>
        <w:autoSpaceDN w:val="0"/>
        <w:jc w:val="center"/>
        <w:rPr>
          <w:b/>
          <w:sz w:val="25"/>
          <w:szCs w:val="25"/>
        </w:rPr>
      </w:pPr>
      <w:r w:rsidRPr="008E1095">
        <w:rPr>
          <w:b/>
          <w:sz w:val="25"/>
          <w:szCs w:val="25"/>
        </w:rPr>
        <w:t>ТРЕБОВАНИЯ</w:t>
      </w:r>
    </w:p>
    <w:p w:rsidR="008E1095" w:rsidRPr="008E1095" w:rsidRDefault="008E1095" w:rsidP="008E1095">
      <w:pPr>
        <w:widowControl w:val="0"/>
        <w:autoSpaceDE w:val="0"/>
        <w:autoSpaceDN w:val="0"/>
        <w:jc w:val="center"/>
        <w:rPr>
          <w:b/>
          <w:sz w:val="25"/>
          <w:szCs w:val="25"/>
        </w:rPr>
      </w:pPr>
      <w:r w:rsidRPr="008E1095">
        <w:rPr>
          <w:b/>
          <w:sz w:val="25"/>
          <w:szCs w:val="25"/>
        </w:rPr>
        <w:t>К ОСУЩЕСТВЛЕНИЮ ПЕРЕВОЗОК ПО НЕРЕГУЛИРУЕМЫМ ТАРИФАМ,</w:t>
      </w:r>
    </w:p>
    <w:p w:rsidR="008E1095" w:rsidRPr="008E1095" w:rsidRDefault="008E1095" w:rsidP="008E1095">
      <w:pPr>
        <w:widowControl w:val="0"/>
        <w:autoSpaceDE w:val="0"/>
        <w:autoSpaceDN w:val="0"/>
        <w:jc w:val="center"/>
        <w:rPr>
          <w:b/>
          <w:sz w:val="25"/>
          <w:szCs w:val="25"/>
        </w:rPr>
      </w:pPr>
      <w:r w:rsidRPr="008E1095">
        <w:rPr>
          <w:b/>
          <w:sz w:val="25"/>
          <w:szCs w:val="25"/>
        </w:rPr>
        <w:t xml:space="preserve">К ЮРИДИЧЕСКИМ ЛИЦАМ, ИНДИВИДУАЛЬНЫМ ПРЕДПРИНИМАТЕЛЯМ, УЧАСТНИКАМ ДОГОВОРА ПРОСТОГО ТОВАРИЩЕСТВА, ОСУЩЕСТВЛЯЮЩИМ РЕГУЛЯРНЫЕ ПЕРЕВОЗКИ </w:t>
      </w:r>
    </w:p>
    <w:p w:rsidR="008E1095" w:rsidRPr="008E1095" w:rsidRDefault="008E1095" w:rsidP="008E1095">
      <w:pPr>
        <w:widowControl w:val="0"/>
        <w:autoSpaceDE w:val="0"/>
        <w:autoSpaceDN w:val="0"/>
        <w:jc w:val="center"/>
        <w:rPr>
          <w:b/>
          <w:sz w:val="25"/>
          <w:szCs w:val="25"/>
        </w:rPr>
      </w:pPr>
      <w:r w:rsidRPr="008E1095">
        <w:rPr>
          <w:b/>
          <w:sz w:val="25"/>
          <w:szCs w:val="25"/>
        </w:rPr>
        <w:t xml:space="preserve">ПО МУНИЦИПАЛЬНЫМ МАРШРУТАМ РЕГУЛЯРНЫХ ПЕРЕВОЗОК </w:t>
      </w:r>
    </w:p>
    <w:p w:rsidR="008E1095" w:rsidRPr="008E1095" w:rsidRDefault="008E1095" w:rsidP="008E1095">
      <w:pPr>
        <w:widowControl w:val="0"/>
        <w:autoSpaceDE w:val="0"/>
        <w:autoSpaceDN w:val="0"/>
        <w:jc w:val="center"/>
        <w:rPr>
          <w:b/>
          <w:sz w:val="25"/>
          <w:szCs w:val="25"/>
        </w:rPr>
      </w:pPr>
      <w:r w:rsidRPr="008E1095">
        <w:rPr>
          <w:b/>
          <w:sz w:val="25"/>
          <w:szCs w:val="25"/>
        </w:rPr>
        <w:t>ПО НЕРЕГУЛИРУЕМЫМ ТАРИФАМ</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Для целей настоящих Требований к осуществлению перевозок по нерегулируемым тарифам,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регулярных перевозок по нерегулируемым тарифам (далее </w:t>
      </w:r>
      <w:r>
        <w:rPr>
          <w:sz w:val="25"/>
          <w:szCs w:val="25"/>
        </w:rPr>
        <w:t>–</w:t>
      </w:r>
      <w:r w:rsidRPr="008E1095">
        <w:rPr>
          <w:sz w:val="25"/>
          <w:szCs w:val="25"/>
        </w:rPr>
        <w:t xml:space="preserve"> Требования) используются понятия в значениях, установленных Федеральным </w:t>
      </w:r>
      <w:hyperlink r:id="rId19" w:history="1">
        <w:r w:rsidRPr="008E1095">
          <w:rPr>
            <w:sz w:val="25"/>
            <w:szCs w:val="25"/>
          </w:rPr>
          <w:t>законом</w:t>
        </w:r>
      </w:hyperlink>
      <w:r w:rsidRPr="008E1095">
        <w:rPr>
          <w:sz w:val="25"/>
          <w:szCs w:val="25"/>
        </w:rPr>
        <w:t xml:space="preserve"> от 08.11.2007 № 259-ФЗ «Устав автомобильного транспорта и городского наземного электрического транспорта», Федеральным </w:t>
      </w:r>
      <w:hyperlink r:id="rId20" w:history="1">
        <w:r w:rsidRPr="008E1095">
          <w:rPr>
            <w:sz w:val="25"/>
            <w:szCs w:val="25"/>
          </w:rPr>
          <w:t>законом</w:t>
        </w:r>
      </w:hyperlink>
      <w:r w:rsidRPr="008E1095">
        <w:rPr>
          <w:sz w:val="25"/>
          <w:szCs w:val="25"/>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Юридические лица, индивидуальные предприниматели, участники договора простого товарищества, осуществляющие регулярные перевозки по муниципальным маршрутам регулярных перевозок по нерегулируемым тарифам (далее </w:t>
      </w:r>
      <w:r>
        <w:rPr>
          <w:sz w:val="25"/>
          <w:szCs w:val="25"/>
        </w:rPr>
        <w:t>–</w:t>
      </w:r>
      <w:r w:rsidRPr="008E1095">
        <w:rPr>
          <w:sz w:val="25"/>
          <w:szCs w:val="25"/>
        </w:rPr>
        <w:t xml:space="preserve"> перевозчики), обязаны выполнять следующие требования:</w:t>
      </w:r>
    </w:p>
    <w:p w:rsidR="008E1095" w:rsidRPr="008E1095" w:rsidRDefault="008E1095" w:rsidP="008E1095">
      <w:pPr>
        <w:widowControl w:val="0"/>
        <w:autoSpaceDE w:val="0"/>
        <w:autoSpaceDN w:val="0"/>
        <w:ind w:firstLine="540"/>
        <w:jc w:val="both"/>
        <w:rPr>
          <w:sz w:val="25"/>
          <w:szCs w:val="25"/>
        </w:rPr>
      </w:pPr>
      <w:r w:rsidRPr="008E1095">
        <w:rPr>
          <w:sz w:val="25"/>
          <w:szCs w:val="25"/>
        </w:rPr>
        <w:t>1. Соблюдать максимальное количество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(согласованным) расписанием и предусмотренное реестром муниципальных маршрутов регулярных перевозок городского округа город Шахунья Нижегородской области как основное количество транспортных средств (без резерва);</w:t>
      </w:r>
    </w:p>
    <w:p w:rsidR="008E1095" w:rsidRPr="008E1095" w:rsidRDefault="008E1095" w:rsidP="008E1095">
      <w:pPr>
        <w:widowControl w:val="0"/>
        <w:autoSpaceDE w:val="0"/>
        <w:autoSpaceDN w:val="0"/>
        <w:ind w:firstLine="540"/>
        <w:jc w:val="both"/>
        <w:rPr>
          <w:sz w:val="25"/>
          <w:szCs w:val="25"/>
        </w:rPr>
      </w:pPr>
      <w:r w:rsidRPr="008E1095">
        <w:rPr>
          <w:sz w:val="25"/>
          <w:szCs w:val="25"/>
        </w:rPr>
        <w:t>2. Соблюдать максимально допустимое соотношение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объеме не более 20%.</w:t>
      </w:r>
    </w:p>
    <w:p w:rsidR="008E1095" w:rsidRPr="008E1095" w:rsidRDefault="008E1095" w:rsidP="008E1095">
      <w:pPr>
        <w:widowControl w:val="0"/>
        <w:autoSpaceDE w:val="0"/>
        <w:autoSpaceDN w:val="0"/>
        <w:ind w:firstLine="540"/>
        <w:jc w:val="both"/>
        <w:rPr>
          <w:sz w:val="25"/>
          <w:szCs w:val="25"/>
        </w:rPr>
      </w:pPr>
      <w:r w:rsidRPr="008E1095">
        <w:rPr>
          <w:sz w:val="25"/>
          <w:szCs w:val="25"/>
        </w:rPr>
        <w:t>3. Передавать в региональную навигационно-информационную систему Нижегородской области информацию о месте нахождения транспортных средств, используемых для перевозки пассажиров по муниципальным маршрутам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4. Информировать орган местного самоуправления об изменении тарифов на регулярные перевозки.</w:t>
      </w:r>
    </w:p>
    <w:p w:rsidR="008E1095" w:rsidRPr="008E1095" w:rsidRDefault="008E1095" w:rsidP="008E1095">
      <w:pPr>
        <w:widowControl w:val="0"/>
        <w:autoSpaceDE w:val="0"/>
        <w:autoSpaceDN w:val="0"/>
        <w:ind w:firstLine="540"/>
        <w:jc w:val="both"/>
        <w:rPr>
          <w:sz w:val="25"/>
          <w:szCs w:val="25"/>
        </w:rPr>
      </w:pPr>
      <w:r w:rsidRPr="008E1095">
        <w:rPr>
          <w:sz w:val="25"/>
          <w:szCs w:val="25"/>
        </w:rPr>
        <w:t>Перевозчик осуществляет информирование органа местного самоуправления об изменении тарифов на регулярные перевозки в письменном виде не позднее чем, за 180 (сто восемьдесят) дней до дня изменения тарифов на регулярные перевозки.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jc w:val="both"/>
        <w:rPr>
          <w:sz w:val="25"/>
          <w:szCs w:val="25"/>
        </w:rPr>
      </w:pPr>
    </w:p>
    <w:p w:rsidR="008E1095" w:rsidRDefault="008E1095" w:rsidP="008E1095">
      <w:pPr>
        <w:jc w:val="center"/>
        <w:rPr>
          <w:sz w:val="22"/>
          <w:szCs w:val="22"/>
        </w:rPr>
        <w:sectPr w:rsidR="008E1095" w:rsidSect="004A682C">
          <w:pgSz w:w="11906" w:h="16838"/>
          <w:pgMar w:top="993" w:right="707" w:bottom="993" w:left="1276" w:header="720" w:footer="720" w:gutter="0"/>
          <w:cols w:space="720"/>
          <w:noEndnote/>
        </w:sectPr>
      </w:pPr>
      <w:r>
        <w:rPr>
          <w:sz w:val="22"/>
          <w:szCs w:val="22"/>
        </w:rPr>
        <w:t>________________</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lastRenderedPageBreak/>
        <w:t>УТВЕРЖДЕН</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постановлением администрации</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городского округа город Шахунья</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Нижегородской области</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 xml:space="preserve">от </w:t>
      </w:r>
      <w:r w:rsidR="00936C86">
        <w:rPr>
          <w:rFonts w:eastAsia="SimSun"/>
          <w:kern w:val="1"/>
          <w:sz w:val="26"/>
          <w:szCs w:val="26"/>
          <w:lang w:eastAsia="hi-IN" w:bidi="hi-IN"/>
        </w:rPr>
        <w:t xml:space="preserve">29.12.2021 </w:t>
      </w:r>
      <w:r w:rsidRPr="008E1095">
        <w:rPr>
          <w:rFonts w:eastAsia="SimSun"/>
          <w:kern w:val="1"/>
          <w:sz w:val="26"/>
          <w:szCs w:val="26"/>
          <w:lang w:eastAsia="hi-IN" w:bidi="hi-IN"/>
        </w:rPr>
        <w:t xml:space="preserve">№ </w:t>
      </w:r>
      <w:r>
        <w:rPr>
          <w:rFonts w:eastAsia="SimSun"/>
          <w:kern w:val="1"/>
          <w:sz w:val="26"/>
          <w:szCs w:val="26"/>
          <w:lang w:eastAsia="hi-IN" w:bidi="hi-IN"/>
        </w:rPr>
        <w:t>1551</w:t>
      </w:r>
    </w:p>
    <w:p w:rsidR="008E1095" w:rsidRPr="008E1095" w:rsidRDefault="008E1095" w:rsidP="008E1095">
      <w:pPr>
        <w:jc w:val="right"/>
        <w:rPr>
          <w:sz w:val="20"/>
          <w:szCs w:val="20"/>
        </w:rPr>
      </w:pPr>
    </w:p>
    <w:tbl>
      <w:tblPr>
        <w:tblW w:w="15689" w:type="dxa"/>
        <w:tblInd w:w="120" w:type="dxa"/>
        <w:tblLayout w:type="fixed"/>
        <w:tblLook w:val="04A0" w:firstRow="1" w:lastRow="0" w:firstColumn="1" w:lastColumn="0" w:noHBand="0" w:noVBand="1"/>
      </w:tblPr>
      <w:tblGrid>
        <w:gridCol w:w="699"/>
        <w:gridCol w:w="704"/>
        <w:gridCol w:w="830"/>
        <w:gridCol w:w="1768"/>
        <w:gridCol w:w="1691"/>
        <w:gridCol w:w="764"/>
        <w:gridCol w:w="1129"/>
        <w:gridCol w:w="987"/>
        <w:gridCol w:w="1271"/>
        <w:gridCol w:w="987"/>
        <w:gridCol w:w="987"/>
        <w:gridCol w:w="988"/>
        <w:gridCol w:w="845"/>
        <w:gridCol w:w="2039"/>
      </w:tblGrid>
      <w:tr w:rsidR="008E1095" w:rsidRPr="008E1095" w:rsidTr="00EE68DF">
        <w:trPr>
          <w:trHeight w:val="1043"/>
        </w:trPr>
        <w:tc>
          <w:tcPr>
            <w:tcW w:w="15689" w:type="dxa"/>
            <w:gridSpan w:val="14"/>
            <w:tcBorders>
              <w:top w:val="nil"/>
              <w:left w:val="nil"/>
              <w:bottom w:val="nil"/>
              <w:right w:val="nil"/>
            </w:tcBorders>
            <w:shd w:val="clear" w:color="auto" w:fill="auto"/>
            <w:vAlign w:val="center"/>
            <w:hideMark/>
          </w:tcPr>
          <w:p w:rsidR="008E1095" w:rsidRPr="008E1095" w:rsidRDefault="008E1095" w:rsidP="008E1095">
            <w:pPr>
              <w:jc w:val="center"/>
              <w:rPr>
                <w:b/>
                <w:bCs/>
                <w:color w:val="000000"/>
                <w:sz w:val="20"/>
                <w:szCs w:val="20"/>
              </w:rPr>
            </w:pPr>
            <w:r w:rsidRPr="008E1095">
              <w:rPr>
                <w:b/>
                <w:bCs/>
                <w:color w:val="000000"/>
                <w:sz w:val="20"/>
                <w:szCs w:val="20"/>
              </w:rPr>
              <w:t>Реестр муниципальных пригородных маршрутов регулярных перевозок пассажиров и багажа автомобильным транспортом</w:t>
            </w:r>
          </w:p>
          <w:p w:rsidR="008E1095" w:rsidRPr="008E1095" w:rsidRDefault="008E1095" w:rsidP="008E1095">
            <w:pPr>
              <w:jc w:val="center"/>
              <w:rPr>
                <w:b/>
                <w:bCs/>
                <w:color w:val="000000"/>
                <w:sz w:val="20"/>
                <w:szCs w:val="20"/>
              </w:rPr>
            </w:pPr>
            <w:r w:rsidRPr="008E1095">
              <w:rPr>
                <w:b/>
                <w:bCs/>
                <w:color w:val="000000"/>
                <w:sz w:val="20"/>
                <w:szCs w:val="20"/>
              </w:rPr>
              <w:t xml:space="preserve"> на территории городского округа город Шахунья Нижегородской области</w:t>
            </w:r>
          </w:p>
        </w:tc>
      </w:tr>
      <w:tr w:rsidR="008E1095" w:rsidRPr="008E1095" w:rsidTr="00EE68DF">
        <w:trPr>
          <w:trHeight w:val="652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Регистрационный номер маршрута регулярных перевозок</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Порядковый номер маршрута регулярных перевозок</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Наименование маршрута регулярных перевозок</w:t>
            </w:r>
          </w:p>
        </w:tc>
        <w:tc>
          <w:tcPr>
            <w:tcW w:w="1768"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Наименования промежуточных остановочных пунктов по маршруту регулярных перевозок</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 xml:space="preserve">Наименования улиц, автомобильных дорог, по которым предполагается движение транспортных средств между </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Протяженность маршрута регулярных перевозок, км</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Вид регулярных перевозок</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Виды транспортных средств, классы транспортных средств и категории транспортных средств (М2, М3), максимальное количество транспортных средств каждого класса и которое допускается использовать для перевозок по маршруту регулярных перевозок</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Экологические характеристики транспортных средств</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Максимальный срок эксплуатации транспортных средств</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Характеристики транспортных средств, влияющие на качество перевозок</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Дата начала осуществления регулярных перевозок</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8E1095" w:rsidRPr="008E1095" w:rsidTr="00EE68DF">
        <w:trPr>
          <w:trHeight w:val="229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lastRenderedPageBreak/>
              <w:t>1</w:t>
            </w:r>
          </w:p>
        </w:tc>
        <w:tc>
          <w:tcPr>
            <w:tcW w:w="704" w:type="dxa"/>
            <w:tcBorders>
              <w:top w:val="nil"/>
              <w:left w:val="nil"/>
              <w:bottom w:val="single" w:sz="4" w:space="0" w:color="auto"/>
              <w:right w:val="single" w:sz="4" w:space="0" w:color="auto"/>
            </w:tcBorders>
            <w:shd w:val="clear" w:color="auto" w:fill="auto"/>
            <w:noWrap/>
            <w:vAlign w:val="center"/>
            <w:hideMark/>
          </w:tcPr>
          <w:p w:rsidR="008E1095" w:rsidRPr="008E1095" w:rsidRDefault="008E1095" w:rsidP="008E1095">
            <w:pPr>
              <w:jc w:val="center"/>
              <w:rPr>
                <w:sz w:val="20"/>
                <w:szCs w:val="20"/>
              </w:rPr>
            </w:pPr>
            <w:r w:rsidRPr="008E1095">
              <w:rPr>
                <w:sz w:val="20"/>
                <w:szCs w:val="20"/>
              </w:rPr>
              <w:t>101</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Шахунья-Андрианово</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Молокозавод, Ивановское, Малиновка, Сальма, Мураиха, с.Хмелевицы, Дыхалиха, Красногор, Момзино, Муравьево, Соромотная</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ул.Гагарина, ул.Комсомольская, ул.Советская, ул.Пархоменко, а/д Шахунья-Соромотная-Андрианово</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42,2</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1972</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r w:rsidR="008E1095" w:rsidRPr="008E1095" w:rsidTr="00EE68DF">
        <w:trPr>
          <w:trHeight w:val="246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103</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Шахунья-М.Пристань</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д.Шахунья, Лужайки, ст.Зубанья, Полдневая, пов.Комсомольский, пов.Буренино, Буренино, ст.Буренино, пов.Хлыстовка, Ильинки, Черное, Сельсовет, Льнозавод.</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ул.Гагарина, ул.Комсомольская, а/д Киров-Шахунья-Нижний Новгород, а/д на с.Черное-М.Пристань</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36,2</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1970</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r w:rsidR="008E1095" w:rsidRPr="008E1095" w:rsidTr="00EE68DF">
        <w:trPr>
          <w:trHeight w:val="23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104</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Шахунья-Никитиха</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д.Шахунья, Лужайки, ст.Зубанья, Полдневая, пов.Комсомольский, пов.Буренино, Ефтино, пов.Б.Широкое, Б.Широкое, Щекотилово, пов.Петрово, Никитиха с/с</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ул.Гагарина, ул.Комсомольская, а/д Киров-Шахунья-Нижний Новгород, пов. от а/д Киров-Шахунья-Нижний Новгород на Ветлугу, Р157</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37,1</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1968</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r w:rsidR="008E1095" w:rsidRPr="008E1095" w:rsidTr="00EE68DF">
        <w:trPr>
          <w:trHeight w:val="193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4</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105</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Шахунья-Б.Свеча</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Молокозавод, Ивановское, Малиновка, Сальма, Мураиха, Хмелевицы, Каменник, Мешково, Б.Павлово.</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ул.Гагарина, ул.Комсомольская, ул.Советская, ул.Пархоменко, а/д Шахунья-Б.Свеча.</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25,7</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1972</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r w:rsidR="008E1095" w:rsidRPr="008E1095" w:rsidTr="00EE68DF">
        <w:trPr>
          <w:trHeight w:val="199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lastRenderedPageBreak/>
              <w:t>5</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106</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Шахунья-Мартяхино</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Щербаж, Гусельники</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ул.Коминтерна, ул.Осипенко, а/д Шахунья-Тоншаево, а/д Шахунья-Мартяхино.</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18</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1976</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r w:rsidR="008E1095" w:rsidRPr="008E1095" w:rsidTr="00EE68DF">
        <w:trPr>
          <w:trHeight w:val="204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6</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107</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Шахунья-Малиновский</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Черемушки, Дачи, Туманино, Черная, Макарово, Аверята, Фадька</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ул.Гагарина, ул.Комсомольская, ул.Советская, а/д Шахунья-Малиновский</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16,3</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М3-1;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1979</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r w:rsidR="008E1095" w:rsidRPr="008E1095" w:rsidTr="00EE68DF">
        <w:trPr>
          <w:trHeight w:val="192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7</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108</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Шахунья-Отлом</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Кулики, Столбово, Акаты, Шерстни, Архипово, Петрово, Синчуваж, Петухи</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ул.Гагарина, ул.Комсомольская, Яранское шоссе, Куликовский проезд, а/д Шахунья-Отлом</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22,5</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1977</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r w:rsidR="008E1095" w:rsidRPr="008E1095" w:rsidTr="00EE68DF">
        <w:trPr>
          <w:trHeight w:val="207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8</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109</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Шахунья-Извал</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Молокозавод, Ивановское, Малиновка, Сальма, Мураиха, Хмелевицы, М.Музя, Б.Музя, Лубяна, Тумбалиха, Курочкино, Извал маг.</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ул.Гагарина, ул.Комсомольская, ул.Советская, ул.Пархоменко, а/д Шахунья-Извал</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29,5</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1983</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r w:rsidR="008E1095" w:rsidRPr="008E1095" w:rsidTr="00EE68DF">
        <w:trPr>
          <w:trHeight w:val="198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lastRenderedPageBreak/>
              <w:t>9</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123</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Хмелевицы-Шахунья</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Мураиха, Сальма, Малиновка, Ивановское</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ул.Гагарина, ул.Комсомольская, ул.Советская, ул.Пархоменко, а/д Шахунья-Хмелевицы</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17,9</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М3-8;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2013</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r w:rsidR="008E1095" w:rsidRPr="008E1095" w:rsidTr="00EE68DF">
        <w:trPr>
          <w:trHeight w:val="204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117</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Шахунья-Дачи (сезонный)</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Мелешиха, пов. Гусевский.</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ул.Гагарина, ул.Комсомольская, Яранское шоссе, а/д Н.Новгород-Киров</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7,7</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М3-3;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1993</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r w:rsidR="008E1095" w:rsidRPr="008E1095" w:rsidTr="00EE68DF">
        <w:trPr>
          <w:trHeight w:val="199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11</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119</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Шахунья-18участок</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Мелешиха, пов. Гусевский, Дачи</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ул.Гагарина, ул.Комсомольская, Яранское шоссе, а/д Н.Новгород-Киров</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12,4</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1995</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r w:rsidR="008E1095" w:rsidRPr="008E1095" w:rsidTr="00EE68DF">
        <w:trPr>
          <w:trHeight w:val="204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12</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121</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Сява-Хмелевицы</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Доронькино, Берестянка, Вахтана, М.Шорино, Верховское, Уткино, Половинное, Льнозавод, Вахтан-Рачки, Б.Музя, М.Музя.</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а/д Сява -Хмелевицы</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41,1</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М3-4;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2013</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r w:rsidR="008E1095" w:rsidRPr="008E1095" w:rsidTr="00EE68DF">
        <w:trPr>
          <w:trHeight w:val="27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lastRenderedPageBreak/>
              <w:t>13</w:t>
            </w:r>
          </w:p>
        </w:tc>
        <w:tc>
          <w:tcPr>
            <w:tcW w:w="704" w:type="dxa"/>
            <w:tcBorders>
              <w:top w:val="nil"/>
              <w:left w:val="nil"/>
              <w:bottom w:val="single" w:sz="4" w:space="0" w:color="auto"/>
              <w:right w:val="single" w:sz="4" w:space="0" w:color="auto"/>
            </w:tcBorders>
            <w:shd w:val="clear" w:color="auto" w:fill="auto"/>
            <w:noWrap/>
            <w:vAlign w:val="center"/>
            <w:hideMark/>
          </w:tcPr>
          <w:p w:rsidR="008E1095" w:rsidRPr="008E1095" w:rsidRDefault="008E1095" w:rsidP="008E1095">
            <w:pPr>
              <w:jc w:val="center"/>
              <w:rPr>
                <w:color w:val="000000"/>
                <w:sz w:val="20"/>
                <w:szCs w:val="20"/>
              </w:rPr>
            </w:pPr>
            <w:r w:rsidRPr="008E1095">
              <w:rPr>
                <w:color w:val="000000"/>
                <w:sz w:val="20"/>
                <w:szCs w:val="20"/>
              </w:rPr>
              <w:t>122</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Вахтан-Хмелевицы</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Вахтан (центр), Украинка, Красносельское, д.Верховское, с.Верховское, Уткино, Половинное, Льнозавод, Вахтан-Рачки, Б.Музя, М.Музя.</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а/д Вахтан-Хмелевицы</w:t>
            </w:r>
          </w:p>
        </w:tc>
        <w:tc>
          <w:tcPr>
            <w:tcW w:w="764" w:type="dxa"/>
            <w:tcBorders>
              <w:top w:val="nil"/>
              <w:left w:val="nil"/>
              <w:bottom w:val="single" w:sz="4" w:space="0" w:color="auto"/>
              <w:right w:val="single" w:sz="4" w:space="0" w:color="auto"/>
            </w:tcBorders>
            <w:shd w:val="clear" w:color="auto" w:fill="auto"/>
            <w:noWrap/>
            <w:vAlign w:val="center"/>
            <w:hideMark/>
          </w:tcPr>
          <w:p w:rsidR="008E1095" w:rsidRPr="008E1095" w:rsidRDefault="008E1095" w:rsidP="008E1095">
            <w:pPr>
              <w:jc w:val="center"/>
              <w:rPr>
                <w:color w:val="000000"/>
                <w:sz w:val="20"/>
                <w:szCs w:val="20"/>
              </w:rPr>
            </w:pPr>
            <w:r w:rsidRPr="008E1095">
              <w:rPr>
                <w:color w:val="000000"/>
                <w:sz w:val="20"/>
                <w:szCs w:val="20"/>
              </w:rPr>
              <w:t>48,6</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М2, М3-4;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2013</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"Шахунское ПАП" Нижегородская обл., г.Шахунья, ул.Яранское шоссе, д.10В, ИНН 5239010230</w:t>
            </w:r>
          </w:p>
        </w:tc>
      </w:tr>
    </w:tbl>
    <w:p w:rsidR="008E1095" w:rsidRPr="008E1095" w:rsidRDefault="008E1095" w:rsidP="008E1095">
      <w:pPr>
        <w:spacing w:after="160" w:line="259" w:lineRule="auto"/>
        <w:rPr>
          <w:rFonts w:eastAsia="Calibri"/>
          <w:sz w:val="20"/>
          <w:szCs w:val="20"/>
          <w:lang w:eastAsia="en-US"/>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r>
        <w:rPr>
          <w:sz w:val="22"/>
          <w:szCs w:val="22"/>
        </w:rPr>
        <w:t>______________</w:t>
      </w: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lastRenderedPageBreak/>
        <w:t>УТВЕРЖДЕН</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постановлением администрации</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городского округа город Шахунья</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Нижегородской области</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 xml:space="preserve">от </w:t>
      </w:r>
      <w:r w:rsidR="00936C86">
        <w:rPr>
          <w:rFonts w:eastAsia="SimSun"/>
          <w:kern w:val="1"/>
          <w:sz w:val="26"/>
          <w:szCs w:val="26"/>
          <w:lang w:eastAsia="hi-IN" w:bidi="hi-IN"/>
        </w:rPr>
        <w:t xml:space="preserve">29.12.2021 </w:t>
      </w:r>
      <w:bookmarkStart w:id="2" w:name="_GoBack"/>
      <w:bookmarkEnd w:id="2"/>
      <w:r w:rsidRPr="008E1095">
        <w:rPr>
          <w:rFonts w:eastAsia="SimSun"/>
          <w:kern w:val="1"/>
          <w:sz w:val="26"/>
          <w:szCs w:val="26"/>
          <w:lang w:eastAsia="hi-IN" w:bidi="hi-IN"/>
        </w:rPr>
        <w:t xml:space="preserve">№ </w:t>
      </w:r>
      <w:r>
        <w:rPr>
          <w:rFonts w:eastAsia="SimSun"/>
          <w:kern w:val="1"/>
          <w:sz w:val="26"/>
          <w:szCs w:val="26"/>
          <w:lang w:eastAsia="hi-IN" w:bidi="hi-IN"/>
        </w:rPr>
        <w:t>1551</w:t>
      </w:r>
    </w:p>
    <w:p w:rsidR="008E1095" w:rsidRDefault="008E1095" w:rsidP="008E1095">
      <w:pPr>
        <w:jc w:val="center"/>
        <w:rPr>
          <w:sz w:val="22"/>
          <w:szCs w:val="22"/>
        </w:rPr>
      </w:pPr>
    </w:p>
    <w:tbl>
      <w:tblPr>
        <w:tblW w:w="15468" w:type="dxa"/>
        <w:tblInd w:w="-164" w:type="dxa"/>
        <w:tblLayout w:type="fixed"/>
        <w:tblCellMar>
          <w:left w:w="30" w:type="dxa"/>
          <w:right w:w="30" w:type="dxa"/>
        </w:tblCellMar>
        <w:tblLook w:val="0000" w:firstRow="0" w:lastRow="0" w:firstColumn="0" w:lastColumn="0" w:noHBand="0" w:noVBand="0"/>
      </w:tblPr>
      <w:tblGrid>
        <w:gridCol w:w="702"/>
        <w:gridCol w:w="700"/>
        <w:gridCol w:w="843"/>
        <w:gridCol w:w="2118"/>
        <w:gridCol w:w="1827"/>
        <w:gridCol w:w="701"/>
        <w:gridCol w:w="976"/>
        <w:gridCol w:w="8"/>
        <w:gridCol w:w="834"/>
        <w:gridCol w:w="1268"/>
        <w:gridCol w:w="984"/>
        <w:gridCol w:w="985"/>
        <w:gridCol w:w="984"/>
        <w:gridCol w:w="984"/>
        <w:gridCol w:w="1554"/>
      </w:tblGrid>
      <w:tr w:rsidR="008E1095" w:rsidRPr="008E1095" w:rsidTr="00EE68DF">
        <w:trPr>
          <w:trHeight w:val="269"/>
        </w:trPr>
        <w:tc>
          <w:tcPr>
            <w:tcW w:w="15468" w:type="dxa"/>
            <w:gridSpan w:val="15"/>
            <w:tcBorders>
              <w:top w:val="nil"/>
              <w:left w:val="nil"/>
              <w:bottom w:val="nil"/>
              <w:right w:val="nil"/>
            </w:tcBorders>
          </w:tcPr>
          <w:p w:rsidR="008E1095" w:rsidRPr="008E1095" w:rsidRDefault="008E1095" w:rsidP="008E1095">
            <w:pPr>
              <w:autoSpaceDE w:val="0"/>
              <w:autoSpaceDN w:val="0"/>
              <w:adjustRightInd w:val="0"/>
              <w:jc w:val="center"/>
              <w:rPr>
                <w:rFonts w:eastAsia="Calibri"/>
                <w:b/>
                <w:color w:val="000000"/>
                <w:lang w:eastAsia="en-US"/>
              </w:rPr>
            </w:pPr>
            <w:r w:rsidRPr="008E1095">
              <w:rPr>
                <w:rFonts w:eastAsia="Calibri"/>
                <w:b/>
                <w:color w:val="000000"/>
                <w:lang w:eastAsia="en-US"/>
              </w:rPr>
              <w:t xml:space="preserve">Реестр городских муниципальных маршрутов регулярных перевозок пассажиров и багажа автомобильным транспортом </w:t>
            </w:r>
          </w:p>
          <w:p w:rsidR="008E1095" w:rsidRPr="008E1095" w:rsidRDefault="008E1095" w:rsidP="008E1095">
            <w:pPr>
              <w:autoSpaceDE w:val="0"/>
              <w:autoSpaceDN w:val="0"/>
              <w:adjustRightInd w:val="0"/>
              <w:jc w:val="center"/>
              <w:rPr>
                <w:rFonts w:eastAsia="Calibri"/>
                <w:b/>
                <w:color w:val="000000"/>
                <w:lang w:eastAsia="en-US"/>
              </w:rPr>
            </w:pPr>
            <w:r w:rsidRPr="008E1095">
              <w:rPr>
                <w:rFonts w:eastAsia="Calibri"/>
                <w:b/>
                <w:color w:val="000000"/>
                <w:lang w:eastAsia="en-US"/>
              </w:rPr>
              <w:t>на территории городского округа город Шахунья Нижегородской области</w:t>
            </w:r>
          </w:p>
          <w:p w:rsidR="008E1095" w:rsidRPr="008E1095" w:rsidRDefault="008E1095" w:rsidP="008E1095">
            <w:pPr>
              <w:autoSpaceDE w:val="0"/>
              <w:autoSpaceDN w:val="0"/>
              <w:adjustRightInd w:val="0"/>
              <w:jc w:val="center"/>
              <w:rPr>
                <w:rFonts w:eastAsia="Calibri"/>
                <w:color w:val="000000"/>
                <w:sz w:val="28"/>
                <w:szCs w:val="28"/>
                <w:lang w:eastAsia="en-US"/>
              </w:rPr>
            </w:pPr>
          </w:p>
        </w:tc>
      </w:tr>
      <w:tr w:rsidR="008E1095" w:rsidRPr="008E1095" w:rsidTr="00EE68DF">
        <w:trPr>
          <w:trHeight w:val="5673"/>
        </w:trPr>
        <w:tc>
          <w:tcPr>
            <w:tcW w:w="702"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Регистрационный номер маршрута регулярных перевозок</w:t>
            </w:r>
          </w:p>
        </w:tc>
        <w:tc>
          <w:tcPr>
            <w:tcW w:w="700"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Порядковый номер маршрута регулярных перевозок</w:t>
            </w:r>
          </w:p>
        </w:tc>
        <w:tc>
          <w:tcPr>
            <w:tcW w:w="843"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Наименование маршрута регулярных перевозок</w:t>
            </w:r>
          </w:p>
        </w:tc>
        <w:tc>
          <w:tcPr>
            <w:tcW w:w="2118"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Наименования промежуточных остановочных пунктов по маршруту регулярных перевозок</w:t>
            </w:r>
          </w:p>
        </w:tc>
        <w:tc>
          <w:tcPr>
            <w:tcW w:w="1827"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Протяженность маршрута регулярных перевозок, км</w:t>
            </w:r>
          </w:p>
        </w:tc>
        <w:tc>
          <w:tcPr>
            <w:tcW w:w="984" w:type="dxa"/>
            <w:gridSpan w:val="2"/>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tc>
        <w:tc>
          <w:tcPr>
            <w:tcW w:w="834"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Вид регулярных перевозок</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Виды транспортных средств, классы транспортных средств и категории транспортных средств (М2, М3), максимальное количество транспортных средств каждого класса и категории, которое допускается использовать для перевозок по маршруту регулярных перевозок</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Экологические характеристики транспортных средств</w:t>
            </w:r>
          </w:p>
        </w:tc>
        <w:tc>
          <w:tcPr>
            <w:tcW w:w="985"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Максимальный срок эксплуатации транспортных средств</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Характеристики транспортных средств, влияющие на качество перевозок</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Дата начала осуществления регулярных перевозок</w:t>
            </w:r>
          </w:p>
        </w:tc>
        <w:tc>
          <w:tcPr>
            <w:tcW w:w="155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8E1095" w:rsidRPr="008E1095" w:rsidTr="00EE68DF">
        <w:trPr>
          <w:trHeight w:val="1253"/>
        </w:trPr>
        <w:tc>
          <w:tcPr>
            <w:tcW w:w="702"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1</w:t>
            </w:r>
          </w:p>
        </w:tc>
        <w:tc>
          <w:tcPr>
            <w:tcW w:w="700"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1</w:t>
            </w:r>
          </w:p>
        </w:tc>
        <w:tc>
          <w:tcPr>
            <w:tcW w:w="843"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Южно-северное кольцо</w:t>
            </w:r>
          </w:p>
        </w:tc>
        <w:tc>
          <w:tcPr>
            <w:tcW w:w="2118"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 xml:space="preserve">АЗС, ДРСУ, м.Пятерочка, Детский сад №41, Художественная фабрика, Универмаг, ж/д вокзал, 8дист.пути, </w:t>
            </w:r>
            <w:r w:rsidRPr="008E1095">
              <w:rPr>
                <w:rFonts w:eastAsia="Calibri"/>
                <w:color w:val="000000"/>
                <w:sz w:val="20"/>
                <w:szCs w:val="20"/>
                <w:lang w:eastAsia="en-US"/>
              </w:rPr>
              <w:lastRenderedPageBreak/>
              <w:t>Леспромхоз, Октябрьская, Крупская, школа№2, Леваневского, Ляпидевского, Интернациональная, Зеленая.</w:t>
            </w:r>
          </w:p>
        </w:tc>
        <w:tc>
          <w:tcPr>
            <w:tcW w:w="1827"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lastRenderedPageBreak/>
              <w:t xml:space="preserve">Яранское шоссе, ул.Комсомольская, ул.Советская, ул.Первомайская, ул.Гагарина, ул.Коминтерна, </w:t>
            </w:r>
            <w:r w:rsidRPr="008E1095">
              <w:rPr>
                <w:rFonts w:eastAsia="Calibri"/>
                <w:color w:val="000000"/>
                <w:sz w:val="20"/>
                <w:szCs w:val="20"/>
                <w:lang w:eastAsia="en-US"/>
              </w:rPr>
              <w:lastRenderedPageBreak/>
              <w:t>ул.Крупская, ул.Ленина.</w:t>
            </w:r>
          </w:p>
        </w:tc>
        <w:tc>
          <w:tcPr>
            <w:tcW w:w="701"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lastRenderedPageBreak/>
              <w:t>6,9</w:t>
            </w:r>
          </w:p>
        </w:tc>
        <w:tc>
          <w:tcPr>
            <w:tcW w:w="976"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Только в установленных остановочных пунктах</w:t>
            </w:r>
          </w:p>
        </w:tc>
        <w:tc>
          <w:tcPr>
            <w:tcW w:w="842" w:type="dxa"/>
            <w:gridSpan w:val="2"/>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По нерегулируемым тарифам</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Автобус малого класса М2, М3-1; автобус среднего класса М3-1</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5"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1963</w:t>
            </w:r>
          </w:p>
        </w:tc>
        <w:tc>
          <w:tcPr>
            <w:tcW w:w="155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 xml:space="preserve">МУП "Шахунское ПАП" Нижегородская обл, г.Шахунья, ул.Яранское </w:t>
            </w:r>
            <w:r w:rsidRPr="008E1095">
              <w:rPr>
                <w:rFonts w:eastAsia="Calibri"/>
                <w:color w:val="000000"/>
                <w:sz w:val="20"/>
                <w:szCs w:val="20"/>
                <w:lang w:eastAsia="en-US"/>
              </w:rPr>
              <w:lastRenderedPageBreak/>
              <w:t>шоссе, д.10В, ИНН 5239010230</w:t>
            </w:r>
          </w:p>
        </w:tc>
      </w:tr>
      <w:tr w:rsidR="008E1095" w:rsidRPr="008E1095" w:rsidTr="00EE68DF">
        <w:trPr>
          <w:trHeight w:val="1390"/>
        </w:trPr>
        <w:tc>
          <w:tcPr>
            <w:tcW w:w="702"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lastRenderedPageBreak/>
              <w:t>2</w:t>
            </w:r>
          </w:p>
        </w:tc>
        <w:tc>
          <w:tcPr>
            <w:tcW w:w="700"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2</w:t>
            </w:r>
          </w:p>
        </w:tc>
        <w:tc>
          <w:tcPr>
            <w:tcW w:w="843"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Восток-Запад (сезонный)</w:t>
            </w:r>
          </w:p>
        </w:tc>
        <w:tc>
          <w:tcPr>
            <w:tcW w:w="2118"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м-н Пятерочка, Детский сад №41, Художесвенная фабрика, Универмаг,ж/д вокзал, 8дист.пути, Леспромхоз, Первомайская, Г.Веденина, ул.Белинского, Дачи№5, Чкалова, Рынок, Гагарина, Энгельса, Дачи №1, Черемушки, Сбербанк, Комарова, ШАПТ, Пожарная часть.</w:t>
            </w:r>
          </w:p>
        </w:tc>
        <w:tc>
          <w:tcPr>
            <w:tcW w:w="1827"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ул.Комсомольская, ул.85 Гвардейская, ул.Ген.Веденина, ул.Тургенева, ул.Комарова, ул.Гвардейская, ул.Осипенко, ул.Комунистическая, ул.Коминтерна, ул.Крупская, ул.Ленина.</w:t>
            </w:r>
          </w:p>
        </w:tc>
        <w:tc>
          <w:tcPr>
            <w:tcW w:w="701"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11,7</w:t>
            </w:r>
          </w:p>
        </w:tc>
        <w:tc>
          <w:tcPr>
            <w:tcW w:w="976"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Только в установленных остановочных пунктах</w:t>
            </w:r>
          </w:p>
        </w:tc>
        <w:tc>
          <w:tcPr>
            <w:tcW w:w="842" w:type="dxa"/>
            <w:gridSpan w:val="2"/>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По нерегулируемым тарифам</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Автобус малого класса М2, М3-1</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5"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1985</w:t>
            </w:r>
          </w:p>
        </w:tc>
        <w:tc>
          <w:tcPr>
            <w:tcW w:w="155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МУП "Шахунское ПАП" Нижегородская обл, г.Шахунья, ул.Яранское шоссе, д.10В, ИНН 5239010230</w:t>
            </w:r>
          </w:p>
        </w:tc>
      </w:tr>
      <w:tr w:rsidR="008E1095" w:rsidRPr="008E1095" w:rsidTr="00EE68DF">
        <w:trPr>
          <w:trHeight w:val="1661"/>
        </w:trPr>
        <w:tc>
          <w:tcPr>
            <w:tcW w:w="702"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3</w:t>
            </w:r>
          </w:p>
        </w:tc>
        <w:tc>
          <w:tcPr>
            <w:tcW w:w="700"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3</w:t>
            </w:r>
          </w:p>
        </w:tc>
        <w:tc>
          <w:tcPr>
            <w:tcW w:w="843"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Январи-Красный -Кирпичник</w:t>
            </w:r>
          </w:p>
        </w:tc>
        <w:tc>
          <w:tcPr>
            <w:tcW w:w="2118"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Январи гараж, Январи совхоз, С/техника, Черемушки, госбанк, Художественная фабрика, Универмаг, ж/двокзал, 8дист.пути Леспромхоз, Военторг, Лесозаводская</w:t>
            </w:r>
          </w:p>
        </w:tc>
        <w:tc>
          <w:tcPr>
            <w:tcW w:w="1827"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ул.Пархоменко, ул.Советская, ул.Первомайская, ул.Гагарина, ул.Коминтерна, ул.Осипенко, ул.Гвардейская, ул.Комунистическая, ул.Коминтерна, ул.Крупская, ул.Ленина.</w:t>
            </w:r>
          </w:p>
        </w:tc>
        <w:tc>
          <w:tcPr>
            <w:tcW w:w="701"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8,4</w:t>
            </w:r>
          </w:p>
        </w:tc>
        <w:tc>
          <w:tcPr>
            <w:tcW w:w="976"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Только в установленных остановочных пунктах</w:t>
            </w:r>
          </w:p>
        </w:tc>
        <w:tc>
          <w:tcPr>
            <w:tcW w:w="842" w:type="dxa"/>
            <w:gridSpan w:val="2"/>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По нерегулируемым тарифам</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Автобус малого класса М2, М3-6</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5"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1963</w:t>
            </w:r>
          </w:p>
        </w:tc>
        <w:tc>
          <w:tcPr>
            <w:tcW w:w="155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МУП "Шахунское ПАП" Нижегородскаяобл, г.Шахунья, ул.Яранское шоссе, д.10В, ИНН 5239010230</w:t>
            </w:r>
          </w:p>
        </w:tc>
      </w:tr>
    </w:tbl>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r>
        <w:rPr>
          <w:sz w:val="22"/>
          <w:szCs w:val="22"/>
        </w:rPr>
        <w:t>_______________</w:t>
      </w:r>
    </w:p>
    <w:sectPr w:rsidR="008E1095" w:rsidSect="008E1095">
      <w:pgSz w:w="16838" w:h="11906" w:orient="landscape"/>
      <w:pgMar w:top="1276" w:right="993" w:bottom="707"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EB" w:rsidRDefault="00CF4EEB">
      <w:r>
        <w:separator/>
      </w:r>
    </w:p>
  </w:endnote>
  <w:endnote w:type="continuationSeparator" w:id="0">
    <w:p w:rsidR="00CF4EEB" w:rsidRDefault="00CF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EB" w:rsidRDefault="00CF4EEB">
      <w:r>
        <w:separator/>
      </w:r>
    </w:p>
  </w:footnote>
  <w:footnote w:type="continuationSeparator" w:id="0">
    <w:p w:rsidR="00CF4EEB" w:rsidRDefault="00CF4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2">
    <w:nsid w:val="536805CB"/>
    <w:multiLevelType w:val="hybridMultilevel"/>
    <w:tmpl w:val="9A042EBC"/>
    <w:lvl w:ilvl="0" w:tplc="1AA221D0">
      <w:start w:val="4"/>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74965CC7"/>
    <w:multiLevelType w:val="hybridMultilevel"/>
    <w:tmpl w:val="9A30C994"/>
    <w:lvl w:ilvl="0" w:tplc="E3B05E6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2"/>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4"/>
  </w:num>
  <w:num w:numId="9">
    <w:abstractNumId w:val="2"/>
  </w:num>
  <w:num w:numId="10">
    <w:abstractNumId w:val="21"/>
  </w:num>
  <w:num w:numId="11">
    <w:abstractNumId w:val="0"/>
  </w:num>
  <w:num w:numId="12">
    <w:abstractNumId w:val="9"/>
  </w:num>
  <w:num w:numId="13">
    <w:abstractNumId w:val="13"/>
  </w:num>
  <w:num w:numId="14">
    <w:abstractNumId w:val="3"/>
  </w:num>
  <w:num w:numId="15">
    <w:abstractNumId w:val="15"/>
  </w:num>
  <w:num w:numId="16">
    <w:abstractNumId w:val="1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6"/>
  </w:num>
  <w:num w:numId="22">
    <w:abstractNumId w:val="18"/>
  </w:num>
  <w:num w:numId="23">
    <w:abstractNumId w:val="12"/>
  </w:num>
  <w:num w:numId="2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3D5F"/>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095"/>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C86"/>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4EEB"/>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1697"/>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4A75"/>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58F229-63E4-43DB-A21A-634C7E91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61069DBC52696F3D7F75D617B7B5D3CE21E1C6801E4CD1AE292AAE8F295CCBE69C486CA2A7C10E2048AF8A1p7t8N" TargetMode="External"/><Relationship Id="rId18" Type="http://schemas.openxmlformats.org/officeDocument/2006/relationships/hyperlink" Target="consultantplus://offline/ref=81861069DBC52696F3D7F75D617B7B5D3CE21E1C6801E4CD1AE292AAE8F295CCAC699C8AC82D6012E911DCA9E424DA4D28ACAF17E9D6D959p1t9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81861069DBC52696F3D7F75D617B7B5D3CE21E1C6801E4CD1AE292AAE8F295CCAC699C8AC82D6211E611DCA9E424DA4D28ACAF17E9D6D959p1t9N" TargetMode="External"/><Relationship Id="rId2" Type="http://schemas.openxmlformats.org/officeDocument/2006/relationships/numbering" Target="numbering.xml"/><Relationship Id="rId16" Type="http://schemas.openxmlformats.org/officeDocument/2006/relationships/hyperlink" Target="consultantplus://offline/ref=81861069DBC52696F3D7F75D617B7B5D3CE21E1C6801E4CD1AE292AAE8F295CCBE69C486CA2A7C10E2048AF8A1p7t8N" TargetMode="External"/><Relationship Id="rId20" Type="http://schemas.openxmlformats.org/officeDocument/2006/relationships/hyperlink" Target="consultantplus://offline/ref=81861069DBC52696F3D7F75D617B7B5D3CE21E1C6801E4CD1AE292AAE8F295CCAC699C8AC82D6211E611DCA9E424DA4D28ACAF17E9D6D959p1t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0;&#1076;&#1084;&#1080;&#1085;&#1080;&#1089;&#1090;&#1088;&#1072;&#1090;&#1086;&#1088;\Desktop\post_297_2019.docx" TargetMode="External"/><Relationship Id="rId5" Type="http://schemas.openxmlformats.org/officeDocument/2006/relationships/webSettings" Target="webSettings.xml"/><Relationship Id="rId15" Type="http://schemas.openxmlformats.org/officeDocument/2006/relationships/hyperlink" Target="consultantplus://offline/ref=81861069DBC52696F3D7F75D617B7B5D3DEA19156B00E4CD1AE292AAE8F295CCBE69C486CA2A7C10E2048AF8A1p7t8N" TargetMode="External"/><Relationship Id="rId10" Type="http://schemas.openxmlformats.org/officeDocument/2006/relationships/hyperlink" Target="file:///C:\Users\&#1040;&#1076;&#1084;&#1080;&#1085;&#1080;&#1089;&#1090;&#1088;&#1072;&#1090;&#1086;&#1088;\Desktop\post_297_2019.docx" TargetMode="External"/><Relationship Id="rId19" Type="http://schemas.openxmlformats.org/officeDocument/2006/relationships/hyperlink" Target="consultantplus://offline/ref=81861069DBC52696F3D7F75D617B7B5D3DEB191C680BE4CD1AE292AAE8F295CCAC699C8AC82D6211E511DCA9E424DA4D28ACAF17E9D6D959p1t9N"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0;&#1086;&#1088;\Desktop\post_297_2019.docx" TargetMode="External"/><Relationship Id="rId14" Type="http://schemas.openxmlformats.org/officeDocument/2006/relationships/hyperlink" Target="consultantplus://offline/ref=81861069DBC52696F3D7F75D617B7B5D3CE21E186254B3CF4BB79CAFE0A2CFDCBA20938CD62D610EE31A89pFt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DBDB-CF2C-45B3-AC0C-DBAB4161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4582</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cp:lastModifiedBy>
  <cp:revision>4</cp:revision>
  <cp:lastPrinted>2021-12-29T11:01:00Z</cp:lastPrinted>
  <dcterms:created xsi:type="dcterms:W3CDTF">2021-12-29T11:02:00Z</dcterms:created>
  <dcterms:modified xsi:type="dcterms:W3CDTF">2021-12-30T10:50:00Z</dcterms:modified>
</cp:coreProperties>
</file>