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71D4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171D4">
        <w:rPr>
          <w:sz w:val="26"/>
          <w:szCs w:val="26"/>
          <w:u w:val="single"/>
        </w:rPr>
        <w:t>178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6171D4" w:rsidRPr="00016C8F" w:rsidRDefault="006171D4" w:rsidP="006171D4">
      <w:pPr>
        <w:jc w:val="center"/>
        <w:rPr>
          <w:b/>
          <w:sz w:val="26"/>
          <w:szCs w:val="26"/>
        </w:rPr>
      </w:pPr>
      <w:r w:rsidRPr="00016C8F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 w:rsidRPr="00016C8F"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</w:p>
    <w:p w:rsidR="006171D4" w:rsidRDefault="006171D4" w:rsidP="006171D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6171D4" w:rsidRPr="00016C8F" w:rsidRDefault="006171D4" w:rsidP="006171D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6171D4" w:rsidRPr="006171D4" w:rsidRDefault="006171D4" w:rsidP="006171D4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171D4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6171D4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6171D4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 Федерации от 31.08.2018 № 1039, </w:t>
      </w:r>
      <w:r w:rsidRPr="006171D4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6171D4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Pr="006171D4">
        <w:rPr>
          <w:b/>
          <w:sz w:val="26"/>
          <w:szCs w:val="26"/>
          <w:shd w:val="clear" w:color="auto" w:fill="FFFFFF"/>
        </w:rPr>
        <w:t>о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171D4">
        <w:rPr>
          <w:b/>
          <w:sz w:val="26"/>
          <w:szCs w:val="26"/>
          <w:shd w:val="clear" w:color="auto" w:fill="FFFFFF"/>
        </w:rPr>
        <w:t>т</w:t>
      </w:r>
      <w:r w:rsidRPr="006171D4">
        <w:rPr>
          <w:sz w:val="26"/>
          <w:szCs w:val="26"/>
          <w:shd w:val="clear" w:color="auto" w:fill="FFFFFF"/>
        </w:rPr>
        <w:t xml:space="preserve">: </w:t>
      </w:r>
    </w:p>
    <w:p w:rsidR="006171D4" w:rsidRPr="006171D4" w:rsidRDefault="006171D4" w:rsidP="006171D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171D4">
        <w:rPr>
          <w:sz w:val="26"/>
          <w:szCs w:val="26"/>
        </w:rPr>
        <w:t xml:space="preserve">1. </w:t>
      </w:r>
      <w:proofErr w:type="gramStart"/>
      <w:r w:rsidRPr="006171D4">
        <w:rPr>
          <w:sz w:val="26"/>
          <w:szCs w:val="26"/>
        </w:rPr>
        <w:t xml:space="preserve">Внести в постановление </w:t>
      </w:r>
      <w:r w:rsidRPr="006171D4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6171D4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 с изменениями, утвержденными постановлениями администрации городского округа город Шахунья Нижегородской области: от 16.09.2019 № 1041; </w:t>
      </w:r>
      <w:r w:rsidRPr="006171D4">
        <w:rPr>
          <w:bCs/>
          <w:color w:val="000000"/>
          <w:sz w:val="26"/>
          <w:szCs w:val="26"/>
        </w:rPr>
        <w:t xml:space="preserve">от 31.10.2019 </w:t>
      </w:r>
      <w:r w:rsidR="00F60B5D">
        <w:rPr>
          <w:bCs/>
          <w:color w:val="000000"/>
          <w:sz w:val="26"/>
          <w:szCs w:val="26"/>
        </w:rPr>
        <w:br/>
      </w:r>
      <w:r w:rsidRPr="006171D4">
        <w:rPr>
          <w:noProof/>
          <w:sz w:val="26"/>
          <w:szCs w:val="26"/>
        </w:rPr>
        <w:t>№</w:t>
      </w:r>
      <w:r w:rsidRPr="006171D4">
        <w:rPr>
          <w:bCs/>
          <w:color w:val="000000"/>
          <w:sz w:val="26"/>
          <w:szCs w:val="26"/>
        </w:rPr>
        <w:t xml:space="preserve"> 1202;</w:t>
      </w:r>
      <w:proofErr w:type="gramEnd"/>
      <w:r w:rsidRPr="006171D4">
        <w:rPr>
          <w:bCs/>
          <w:color w:val="000000"/>
          <w:sz w:val="26"/>
          <w:szCs w:val="26"/>
        </w:rPr>
        <w:t xml:space="preserve"> от 24.12.2019 № 1547; от 10.03.2020 № 228; от 06.07.2020№ 542; от 23.07.2020 № 624; </w:t>
      </w:r>
      <w:proofErr w:type="gramStart"/>
      <w:r w:rsidRPr="006171D4">
        <w:rPr>
          <w:bCs/>
          <w:color w:val="000000"/>
          <w:sz w:val="26"/>
          <w:szCs w:val="26"/>
        </w:rPr>
        <w:t xml:space="preserve">от 28.09.2020 № 865, изменения в приложение 1 </w:t>
      </w:r>
      <w:r w:rsidRPr="006171D4">
        <w:rPr>
          <w:sz w:val="26"/>
          <w:szCs w:val="26"/>
        </w:rPr>
        <w:t xml:space="preserve">постановления </w:t>
      </w:r>
      <w:r w:rsidRPr="006171D4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>
        <w:rPr>
          <w:noProof/>
          <w:sz w:val="26"/>
          <w:szCs w:val="26"/>
        </w:rPr>
        <w:t xml:space="preserve">Об утверждении реестра </w:t>
      </w:r>
      <w:r w:rsidRPr="006171D4">
        <w:rPr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город </w:t>
      </w:r>
      <w:r w:rsidRPr="006171D4">
        <w:rPr>
          <w:noProof/>
          <w:sz w:val="26"/>
          <w:szCs w:val="26"/>
        </w:rPr>
        <w:lastRenderedPageBreak/>
        <w:t>Шахунья Нижегородской области», добавив пункты 456, 457, 458, 459, 460, 461, 462, 463, 464, 465 согласно приложению к настоящему постановлению.</w:t>
      </w:r>
      <w:proofErr w:type="gramEnd"/>
    </w:p>
    <w:p w:rsidR="006171D4" w:rsidRPr="006171D4" w:rsidRDefault="006171D4" w:rsidP="006171D4">
      <w:pPr>
        <w:spacing w:line="360" w:lineRule="auto"/>
        <w:ind w:firstLine="709"/>
        <w:jc w:val="both"/>
        <w:rPr>
          <w:sz w:val="26"/>
          <w:szCs w:val="26"/>
        </w:rPr>
      </w:pPr>
      <w:r w:rsidRPr="006171D4">
        <w:rPr>
          <w:sz w:val="26"/>
          <w:szCs w:val="26"/>
        </w:rPr>
        <w:t>2. Общему отделу администрации городского округа город Шахунья Нижегородской области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6171D4" w:rsidRPr="006171D4" w:rsidRDefault="006171D4" w:rsidP="006171D4">
      <w:pPr>
        <w:spacing w:line="360" w:lineRule="auto"/>
        <w:ind w:firstLine="709"/>
        <w:jc w:val="both"/>
        <w:rPr>
          <w:sz w:val="26"/>
          <w:szCs w:val="26"/>
        </w:rPr>
      </w:pPr>
      <w:r w:rsidRPr="006171D4">
        <w:rPr>
          <w:sz w:val="26"/>
          <w:szCs w:val="26"/>
        </w:rPr>
        <w:t xml:space="preserve">3. </w:t>
      </w:r>
      <w:proofErr w:type="gramStart"/>
      <w:r w:rsidRPr="006171D4">
        <w:rPr>
          <w:sz w:val="26"/>
          <w:szCs w:val="26"/>
        </w:rPr>
        <w:t>Контроль за</w:t>
      </w:r>
      <w:proofErr w:type="gramEnd"/>
      <w:r w:rsidRPr="006171D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</w:t>
      </w:r>
      <w:r w:rsidRPr="006171D4"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 Софронова Юрия Алексеевича.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6171D4" w:rsidRDefault="006171D4" w:rsidP="004D2212">
      <w:pPr>
        <w:jc w:val="both"/>
        <w:rPr>
          <w:sz w:val="26"/>
          <w:szCs w:val="26"/>
        </w:rPr>
      </w:pPr>
    </w:p>
    <w:p w:rsidR="006171D4" w:rsidRDefault="006171D4" w:rsidP="004D2212">
      <w:pPr>
        <w:jc w:val="both"/>
        <w:rPr>
          <w:sz w:val="26"/>
          <w:szCs w:val="26"/>
        </w:rPr>
      </w:pPr>
    </w:p>
    <w:p w:rsidR="006171D4" w:rsidRDefault="006171D4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6171D4" w:rsidRDefault="006171D4" w:rsidP="004D2212">
      <w:pPr>
        <w:jc w:val="both"/>
        <w:rPr>
          <w:sz w:val="22"/>
          <w:szCs w:val="22"/>
        </w:rPr>
      </w:pPr>
    </w:p>
    <w:p w:rsidR="006171D4" w:rsidRDefault="006171D4" w:rsidP="004D2212">
      <w:pPr>
        <w:jc w:val="both"/>
        <w:rPr>
          <w:sz w:val="22"/>
          <w:szCs w:val="22"/>
        </w:rPr>
      </w:pPr>
    </w:p>
    <w:p w:rsidR="006171D4" w:rsidRDefault="006171D4" w:rsidP="004D2212">
      <w:pPr>
        <w:jc w:val="both"/>
        <w:rPr>
          <w:sz w:val="22"/>
          <w:szCs w:val="22"/>
        </w:rPr>
      </w:pPr>
    </w:p>
    <w:p w:rsidR="006171D4" w:rsidRDefault="006171D4" w:rsidP="004D2212">
      <w:pPr>
        <w:jc w:val="both"/>
        <w:rPr>
          <w:sz w:val="22"/>
          <w:szCs w:val="22"/>
        </w:rPr>
      </w:pPr>
    </w:p>
    <w:p w:rsidR="006171D4" w:rsidRDefault="006171D4" w:rsidP="006171D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171D4" w:rsidRDefault="006171D4" w:rsidP="00BA3603">
      <w:pPr>
        <w:tabs>
          <w:tab w:val="right" w:pos="9355"/>
        </w:tabs>
        <w:jc w:val="both"/>
        <w:rPr>
          <w:sz w:val="22"/>
          <w:szCs w:val="22"/>
        </w:rPr>
        <w:sectPr w:rsidR="006171D4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6171D4" w:rsidRPr="006171D4" w:rsidRDefault="006171D4" w:rsidP="006171D4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171D4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lastRenderedPageBreak/>
        <w:t xml:space="preserve">Приложение </w:t>
      </w:r>
      <w:r w:rsidRPr="006171D4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  <w:t>к постановлению администрации городского округа город Шахунья</w:t>
      </w:r>
    </w:p>
    <w:p w:rsidR="006171D4" w:rsidRDefault="006171D4" w:rsidP="006171D4">
      <w:pPr>
        <w:ind w:left="10348"/>
        <w:jc w:val="center"/>
      </w:pPr>
      <w:r>
        <w:t>от 20.02.2021 г. № 178</w:t>
      </w:r>
    </w:p>
    <w:p w:rsidR="006171D4" w:rsidRDefault="006171D4" w:rsidP="006171D4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6171D4" w:rsidRDefault="006171D4" w:rsidP="006171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Реестр размещения мест (площадок) накопления твердых коммунальных отходов,</w:t>
      </w:r>
      <w:r>
        <w:rPr>
          <w:sz w:val="26"/>
          <w:szCs w:val="26"/>
        </w:rPr>
        <w:br/>
        <w:t xml:space="preserve"> расположенных на территории городского округа город Шахунья Нижегородской области</w:t>
      </w:r>
    </w:p>
    <w:p w:rsidR="006171D4" w:rsidRDefault="006171D4" w:rsidP="006171D4">
      <w:pPr>
        <w:rPr>
          <w:sz w:val="20"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535"/>
        <w:gridCol w:w="993"/>
        <w:gridCol w:w="883"/>
        <w:gridCol w:w="1246"/>
        <w:gridCol w:w="710"/>
        <w:gridCol w:w="988"/>
        <w:gridCol w:w="996"/>
        <w:gridCol w:w="1135"/>
        <w:gridCol w:w="993"/>
        <w:gridCol w:w="850"/>
        <w:gridCol w:w="567"/>
        <w:gridCol w:w="567"/>
        <w:gridCol w:w="351"/>
        <w:gridCol w:w="425"/>
        <w:gridCol w:w="426"/>
        <w:gridCol w:w="425"/>
        <w:gridCol w:w="426"/>
        <w:gridCol w:w="782"/>
        <w:gridCol w:w="567"/>
        <w:gridCol w:w="850"/>
      </w:tblGrid>
      <w:tr w:rsidR="006171D4" w:rsidTr="006171D4">
        <w:trPr>
          <w:trHeight w:val="5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6171D4" w:rsidRDefault="006171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D4" w:rsidRDefault="006171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д. 14</w:t>
            </w:r>
          </w:p>
          <w:p w:rsidR="006171D4" w:rsidRDefault="00617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Тандер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1022301598540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Краснодар ул. </w:t>
            </w:r>
            <w:proofErr w:type="spellStart"/>
            <w:r>
              <w:rPr>
                <w:sz w:val="16"/>
                <w:szCs w:val="16"/>
              </w:rPr>
              <w:t>Леваневского</w:t>
            </w:r>
            <w:proofErr w:type="spellEnd"/>
            <w:r>
              <w:rPr>
                <w:sz w:val="16"/>
                <w:szCs w:val="16"/>
              </w:rPr>
              <w:t xml:space="preserve"> д. 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rPr>
          <w:trHeight w:val="10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Тандер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1022301598540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Краснодар ул. </w:t>
            </w:r>
            <w:proofErr w:type="spellStart"/>
            <w:r>
              <w:rPr>
                <w:sz w:val="16"/>
                <w:szCs w:val="16"/>
              </w:rPr>
              <w:t>Леваневского</w:t>
            </w:r>
            <w:proofErr w:type="spellEnd"/>
            <w:r>
              <w:rPr>
                <w:sz w:val="16"/>
                <w:szCs w:val="16"/>
              </w:rPr>
              <w:t xml:space="preserve"> д. 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rPr>
          <w:trHeight w:val="10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Сява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   д. 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Тандер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1022301598540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Краснодар ул. </w:t>
            </w:r>
            <w:proofErr w:type="spellStart"/>
            <w:r>
              <w:rPr>
                <w:sz w:val="16"/>
                <w:szCs w:val="16"/>
              </w:rPr>
              <w:t>Леваневского</w:t>
            </w:r>
            <w:proofErr w:type="spellEnd"/>
            <w:r>
              <w:rPr>
                <w:sz w:val="16"/>
                <w:szCs w:val="16"/>
              </w:rPr>
              <w:t xml:space="preserve"> д. 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Яранское</w:t>
            </w:r>
            <w:proofErr w:type="spellEnd"/>
            <w:r>
              <w:rPr>
                <w:sz w:val="16"/>
                <w:szCs w:val="16"/>
              </w:rPr>
              <w:t xml:space="preserve"> шоссе д. 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ГБК НО «</w:t>
            </w:r>
            <w:proofErr w:type="spellStart"/>
            <w:r>
              <w:rPr>
                <w:color w:val="000000"/>
                <w:sz w:val="16"/>
                <w:szCs w:val="16"/>
              </w:rPr>
              <w:t>Госветуправление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г.о.г</w:t>
            </w:r>
            <w:proofErr w:type="spellEnd"/>
            <w:r>
              <w:rPr>
                <w:color w:val="000000"/>
                <w:sz w:val="16"/>
                <w:szCs w:val="16"/>
              </w:rPr>
              <w:t>. Шахунья»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C2C2C"/>
                <w:sz w:val="16"/>
                <w:szCs w:val="16"/>
                <w:shd w:val="clear" w:color="auto" w:fill="FFFFFF"/>
              </w:rPr>
              <w:t>ОГРН 1035202180892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Шахунья, ул. </w:t>
            </w:r>
            <w:proofErr w:type="spellStart"/>
            <w:r>
              <w:rPr>
                <w:sz w:val="16"/>
                <w:szCs w:val="16"/>
              </w:rPr>
              <w:t>Яранское</w:t>
            </w:r>
            <w:proofErr w:type="spellEnd"/>
            <w:r>
              <w:rPr>
                <w:sz w:val="16"/>
                <w:szCs w:val="16"/>
              </w:rPr>
              <w:t xml:space="preserve"> шоссе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д. 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Шахунское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«</w:t>
            </w:r>
            <w:proofErr w:type="spellStart"/>
            <w:r>
              <w:rPr>
                <w:color w:val="000000"/>
                <w:sz w:val="16"/>
                <w:szCs w:val="16"/>
              </w:rPr>
              <w:t>Коопунивермаг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ОГРН </w:t>
            </w:r>
            <w:r>
              <w:rPr>
                <w:rFonts w:ascii="Arial" w:hAnsi="Arial" w:cs="Arial"/>
                <w:color w:val="35383B"/>
                <w:sz w:val="16"/>
                <w:szCs w:val="16"/>
                <w:shd w:val="clear" w:color="auto" w:fill="FFFFFF"/>
              </w:rPr>
              <w:t>1025201286670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ул. Гагарина д.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Магазин </w:t>
            </w:r>
            <w:proofErr w:type="spellStart"/>
            <w:proofErr w:type="gram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>-товары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Элеваторная д. 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ОАО РЖД </w:t>
            </w:r>
            <w:proofErr w:type="spellStart"/>
            <w:r>
              <w:rPr>
                <w:color w:val="000000"/>
                <w:sz w:val="16"/>
                <w:szCs w:val="16"/>
              </w:rPr>
              <w:t>терминально</w:t>
            </w:r>
            <w:proofErr w:type="spellEnd"/>
            <w:r>
              <w:rPr>
                <w:color w:val="000000"/>
                <w:sz w:val="16"/>
                <w:szCs w:val="16"/>
              </w:rPr>
              <w:t>-складской комплекс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ОГРН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1037739877295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иров</w:t>
            </w:r>
            <w:proofErr w:type="spellEnd"/>
            <w:r>
              <w:rPr>
                <w:sz w:val="16"/>
                <w:szCs w:val="16"/>
              </w:rPr>
              <w:t xml:space="preserve"> ул. Мельничная д. 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Баранова Евгения Викторовна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ул. Советская д.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Торгово-офисные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 17а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Федоров Алексей Владимирович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ОГРН</w:t>
            </w:r>
          </w:p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320527500043986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ул. Комсомольская д.40 кв.58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Производственные </w:t>
            </w:r>
            <w:proofErr w:type="spellStart"/>
            <w:r>
              <w:rPr>
                <w:sz w:val="16"/>
                <w:szCs w:val="16"/>
              </w:rPr>
              <w:t>помещения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екстиль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Первомайская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участок 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Молоко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4" w:rsidRDefault="006171D4">
            <w:pPr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1025201286395</w:t>
            </w:r>
          </w:p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ул. Пархоменко д.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Продовольственный </w:t>
            </w:r>
            <w:proofErr w:type="spellStart"/>
            <w:r>
              <w:rPr>
                <w:sz w:val="16"/>
                <w:szCs w:val="16"/>
              </w:rPr>
              <w:t>магазин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афе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171D4" w:rsidTr="006171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Ленина участок 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Молоко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4" w:rsidRDefault="006171D4">
            <w:pPr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1025201286395</w:t>
            </w:r>
          </w:p>
          <w:p w:rsidR="006171D4" w:rsidRDefault="006171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Шахунья, ул. Пархоменко д.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Продовольственный 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4" w:rsidRDefault="00617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</w:tbl>
    <w:p w:rsidR="006171D4" w:rsidRDefault="006171D4" w:rsidP="006171D4"/>
    <w:p w:rsidR="00BA3603" w:rsidRPr="006171D4" w:rsidRDefault="006171D4" w:rsidP="006171D4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BA3603" w:rsidRPr="006171D4" w:rsidSect="006171D4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F2" w:rsidRDefault="00EF31F2">
      <w:r>
        <w:separator/>
      </w:r>
    </w:p>
  </w:endnote>
  <w:endnote w:type="continuationSeparator" w:id="0">
    <w:p w:rsidR="00EF31F2" w:rsidRDefault="00EF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F2" w:rsidRDefault="00EF31F2">
      <w:r>
        <w:separator/>
      </w:r>
    </w:p>
  </w:footnote>
  <w:footnote w:type="continuationSeparator" w:id="0">
    <w:p w:rsidR="00EF31F2" w:rsidRDefault="00EF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6FF9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171D4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097F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86C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1F2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0B5D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uiPriority w:val="1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AB50-6F52-4DDB-8A01-AF54833E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2021-02-20T11:17:00Z</cp:lastPrinted>
  <dcterms:created xsi:type="dcterms:W3CDTF">2021-02-20T11:17:00Z</dcterms:created>
  <dcterms:modified xsi:type="dcterms:W3CDTF">2021-02-20T11:17:00Z</dcterms:modified>
</cp:coreProperties>
</file>