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62E6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августа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662E6">
        <w:rPr>
          <w:sz w:val="26"/>
          <w:szCs w:val="26"/>
          <w:u w:val="single"/>
        </w:rPr>
        <w:t>910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662E6" w:rsidRPr="004662E6" w:rsidRDefault="004662E6" w:rsidP="004662E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662E6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4662E6">
        <w:rPr>
          <w:b/>
          <w:sz w:val="26"/>
          <w:szCs w:val="26"/>
        </w:rPr>
        <w:t>город Шахунья Нижегородской области от</w:t>
      </w:r>
      <w:r w:rsidRPr="004662E6">
        <w:rPr>
          <w:b/>
          <w:bCs/>
          <w:sz w:val="26"/>
          <w:szCs w:val="26"/>
        </w:rPr>
        <w:t xml:space="preserve"> 23.05.2019 № 563 «Об утверждении </w:t>
      </w:r>
      <w:r w:rsidRPr="004662E6">
        <w:rPr>
          <w:b/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4662E6">
        <w:rPr>
          <w:b/>
          <w:color w:val="000000"/>
          <w:sz w:val="26"/>
          <w:szCs w:val="26"/>
        </w:rPr>
        <w:t>Шахунский</w:t>
      </w:r>
      <w:proofErr w:type="spellEnd"/>
      <w:r w:rsidRPr="004662E6">
        <w:rPr>
          <w:b/>
          <w:color w:val="000000"/>
          <w:sz w:val="26"/>
          <w:szCs w:val="26"/>
        </w:rPr>
        <w:t xml:space="preserve"> центр развития бизнеса»  на реализацию мероприятий в рамках муниципальной программы </w:t>
      </w:r>
      <w:r w:rsidRPr="004662E6">
        <w:rPr>
          <w:b/>
          <w:sz w:val="26"/>
          <w:szCs w:val="26"/>
        </w:rPr>
        <w:t>«Развитие предпринимательства в городском округе город Шахунья Нижегородской области» на 2019-2021 годы»</w:t>
      </w:r>
    </w:p>
    <w:p w:rsidR="004662E6" w:rsidRDefault="004662E6" w:rsidP="004662E6">
      <w:pPr>
        <w:jc w:val="both"/>
        <w:rPr>
          <w:bCs/>
          <w:sz w:val="26"/>
          <w:szCs w:val="26"/>
        </w:rPr>
      </w:pPr>
    </w:p>
    <w:p w:rsidR="004662E6" w:rsidRPr="00474917" w:rsidRDefault="004662E6" w:rsidP="004662E6">
      <w:pPr>
        <w:jc w:val="both"/>
        <w:rPr>
          <w:bCs/>
          <w:sz w:val="26"/>
          <w:szCs w:val="26"/>
        </w:rPr>
      </w:pPr>
    </w:p>
    <w:p w:rsidR="004662E6" w:rsidRPr="00474917" w:rsidRDefault="004662E6" w:rsidP="004662E6">
      <w:pPr>
        <w:widowControl w:val="0"/>
        <w:shd w:val="clear" w:color="auto" w:fill="FFFFFF"/>
        <w:spacing w:line="340" w:lineRule="exact"/>
        <w:ind w:firstLine="709"/>
        <w:jc w:val="both"/>
        <w:rPr>
          <w:b/>
          <w:sz w:val="26"/>
          <w:szCs w:val="26"/>
        </w:rPr>
      </w:pPr>
      <w:r w:rsidRPr="00474917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7491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4917">
        <w:rPr>
          <w:b/>
          <w:sz w:val="26"/>
          <w:szCs w:val="26"/>
        </w:rPr>
        <w:t>т:</w:t>
      </w:r>
    </w:p>
    <w:p w:rsidR="004662E6" w:rsidRDefault="004662E6" w:rsidP="004662E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474917">
        <w:rPr>
          <w:sz w:val="26"/>
          <w:szCs w:val="26"/>
        </w:rPr>
        <w:t xml:space="preserve">1. </w:t>
      </w:r>
      <w:proofErr w:type="gramStart"/>
      <w:r w:rsidRPr="0047491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 w:rsidRPr="00474917">
        <w:rPr>
          <w:bCs/>
          <w:sz w:val="26"/>
          <w:szCs w:val="26"/>
        </w:rPr>
        <w:t xml:space="preserve">23.05.2019 № 563 «Об утверждении </w:t>
      </w:r>
      <w:r w:rsidRPr="00474917">
        <w:rPr>
          <w:color w:val="000000"/>
          <w:sz w:val="26"/>
          <w:szCs w:val="26"/>
        </w:rPr>
        <w:t>Порядка предоставления субсидии автономной некоммерческой организации «</w:t>
      </w:r>
      <w:proofErr w:type="spellStart"/>
      <w:r w:rsidRPr="00474917">
        <w:rPr>
          <w:color w:val="000000"/>
          <w:sz w:val="26"/>
          <w:szCs w:val="26"/>
        </w:rPr>
        <w:t>Шахунский</w:t>
      </w:r>
      <w:proofErr w:type="spellEnd"/>
      <w:r w:rsidRPr="00474917">
        <w:rPr>
          <w:color w:val="000000"/>
          <w:sz w:val="26"/>
          <w:szCs w:val="26"/>
        </w:rPr>
        <w:t xml:space="preserve"> центр развития бизнеса» на реализацию мероприятий в рамках муниципальной программы </w:t>
      </w:r>
      <w:r w:rsidRPr="00474917">
        <w:rPr>
          <w:sz w:val="26"/>
          <w:szCs w:val="26"/>
        </w:rPr>
        <w:t>«Развитие предпринимательства в городском округе город Шахунья Нижегородской области» на 2019-2021 годы»</w:t>
      </w:r>
      <w:r>
        <w:rPr>
          <w:sz w:val="26"/>
          <w:szCs w:val="26"/>
        </w:rPr>
        <w:t xml:space="preserve"> </w:t>
      </w:r>
      <w:r w:rsidRPr="00AA4E13">
        <w:rPr>
          <w:color w:val="000000"/>
          <w:sz w:val="26"/>
          <w:szCs w:val="26"/>
        </w:rPr>
        <w:t>с изменениями, внесенными пост</w:t>
      </w:r>
      <w:r>
        <w:rPr>
          <w:color w:val="000000"/>
          <w:sz w:val="26"/>
          <w:szCs w:val="26"/>
        </w:rPr>
        <w:t>ановлением от  25.06.2019 № 704,</w:t>
      </w:r>
      <w:r w:rsidRPr="00474917">
        <w:rPr>
          <w:sz w:val="26"/>
          <w:szCs w:val="26"/>
        </w:rPr>
        <w:t xml:space="preserve"> внести изменения, изложив </w:t>
      </w:r>
      <w:r>
        <w:rPr>
          <w:sz w:val="26"/>
          <w:szCs w:val="26"/>
        </w:rPr>
        <w:t>«</w:t>
      </w:r>
      <w:r>
        <w:rPr>
          <w:sz w:val="26"/>
          <w:szCs w:val="26"/>
        </w:rPr>
        <w:t xml:space="preserve">п. </w:t>
      </w:r>
      <w:r w:rsidRPr="00F60D11">
        <w:rPr>
          <w:sz w:val="26"/>
          <w:szCs w:val="26"/>
        </w:rPr>
        <w:t>3.</w:t>
      </w:r>
      <w:proofErr w:type="gramEnd"/>
      <w:r w:rsidRPr="00F60D11">
        <w:rPr>
          <w:sz w:val="26"/>
          <w:szCs w:val="26"/>
        </w:rPr>
        <w:t xml:space="preserve"> Порядок  рассмотрения документов и предоставления Субсидий</w:t>
      </w:r>
      <w:r>
        <w:rPr>
          <w:sz w:val="26"/>
          <w:szCs w:val="26"/>
        </w:rPr>
        <w:t>» в новой редакции, согласно приложению.</w:t>
      </w:r>
    </w:p>
    <w:p w:rsidR="004662E6" w:rsidRPr="006A47B7" w:rsidRDefault="004662E6" w:rsidP="004662E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color w:val="000000"/>
          <w:sz w:val="26"/>
          <w:szCs w:val="26"/>
        </w:rPr>
      </w:pPr>
      <w:r w:rsidRPr="00474917">
        <w:rPr>
          <w:sz w:val="26"/>
          <w:szCs w:val="26"/>
        </w:rPr>
        <w:t xml:space="preserve">2. </w:t>
      </w:r>
      <w:proofErr w:type="gramStart"/>
      <w:r w:rsidRPr="00474917">
        <w:rPr>
          <w:sz w:val="26"/>
          <w:szCs w:val="26"/>
        </w:rPr>
        <w:t>Разместить</w:t>
      </w:r>
      <w:proofErr w:type="gramEnd"/>
      <w:r w:rsidRPr="00474917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4662E6" w:rsidRPr="00474917" w:rsidRDefault="004662E6" w:rsidP="004662E6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74917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законную силу с момента</w:t>
      </w:r>
      <w:r w:rsidRPr="00474917">
        <w:rPr>
          <w:sz w:val="26"/>
          <w:szCs w:val="26"/>
        </w:rPr>
        <w:t xml:space="preserve"> опубликования на официальном сайте администрации городского округа город Шахунья Нижегородской области.</w:t>
      </w:r>
    </w:p>
    <w:p w:rsidR="004662E6" w:rsidRPr="00474917" w:rsidRDefault="004662E6" w:rsidP="004662E6">
      <w:pPr>
        <w:widowControl w:val="0"/>
        <w:tabs>
          <w:tab w:val="left" w:pos="0"/>
        </w:tabs>
        <w:spacing w:line="340" w:lineRule="exac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74917">
        <w:rPr>
          <w:sz w:val="26"/>
          <w:szCs w:val="26"/>
        </w:rPr>
        <w:t xml:space="preserve">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474917">
        <w:rPr>
          <w:sz w:val="26"/>
          <w:szCs w:val="26"/>
        </w:rPr>
        <w:t>.</w:t>
      </w: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Pr="00867BA7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Pr="00867BA7" w:rsidRDefault="004D2212" w:rsidP="004D2212">
      <w:pPr>
        <w:jc w:val="both"/>
        <w:rPr>
          <w:sz w:val="22"/>
          <w:szCs w:val="22"/>
        </w:rPr>
      </w:pPr>
    </w:p>
    <w:p w:rsidR="00DB2E1E" w:rsidRDefault="00DB2E1E" w:rsidP="004662E6">
      <w:pPr>
        <w:ind w:left="5220"/>
        <w:jc w:val="center"/>
        <w:rPr>
          <w:sz w:val="22"/>
          <w:szCs w:val="22"/>
        </w:rPr>
      </w:pPr>
    </w:p>
    <w:p w:rsidR="00DB2E1E" w:rsidRDefault="00DB2E1E" w:rsidP="004662E6">
      <w:pPr>
        <w:ind w:left="5220"/>
        <w:jc w:val="center"/>
        <w:rPr>
          <w:sz w:val="22"/>
          <w:szCs w:val="22"/>
        </w:rPr>
      </w:pPr>
    </w:p>
    <w:p w:rsidR="004662E6" w:rsidRPr="00F60D11" w:rsidRDefault="004662E6" w:rsidP="004662E6">
      <w:pPr>
        <w:ind w:left="5220"/>
        <w:jc w:val="center"/>
        <w:rPr>
          <w:sz w:val="26"/>
          <w:szCs w:val="26"/>
        </w:rPr>
      </w:pPr>
      <w:bookmarkStart w:id="0" w:name="_GoBack"/>
      <w:bookmarkEnd w:id="0"/>
      <w:r w:rsidRPr="00F60D11">
        <w:rPr>
          <w:sz w:val="26"/>
          <w:szCs w:val="26"/>
        </w:rPr>
        <w:lastRenderedPageBreak/>
        <w:t>Приложение</w:t>
      </w:r>
    </w:p>
    <w:p w:rsidR="004662E6" w:rsidRPr="00F60D11" w:rsidRDefault="004662E6" w:rsidP="004662E6">
      <w:pPr>
        <w:ind w:left="5220"/>
        <w:jc w:val="center"/>
        <w:rPr>
          <w:sz w:val="26"/>
          <w:szCs w:val="26"/>
        </w:rPr>
      </w:pPr>
      <w:r w:rsidRPr="00F60D11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4662E6" w:rsidRPr="00F60D11" w:rsidRDefault="004662E6" w:rsidP="004662E6">
      <w:pPr>
        <w:ind w:left="5220"/>
        <w:jc w:val="center"/>
        <w:rPr>
          <w:sz w:val="26"/>
          <w:szCs w:val="26"/>
        </w:rPr>
      </w:pPr>
      <w:r w:rsidRPr="00F60D1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21.08.2019 </w:t>
      </w:r>
      <w:r w:rsidRPr="00F60D1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60D11">
        <w:rPr>
          <w:sz w:val="26"/>
          <w:szCs w:val="26"/>
        </w:rPr>
        <w:t xml:space="preserve">№ </w:t>
      </w:r>
      <w:r>
        <w:rPr>
          <w:sz w:val="26"/>
          <w:szCs w:val="26"/>
        </w:rPr>
        <w:t>910</w:t>
      </w:r>
    </w:p>
    <w:p w:rsidR="004662E6" w:rsidRPr="00ED36C2" w:rsidRDefault="004662E6" w:rsidP="004662E6">
      <w:pPr>
        <w:widowControl w:val="0"/>
        <w:adjustRightInd w:val="0"/>
      </w:pPr>
    </w:p>
    <w:p w:rsidR="004662E6" w:rsidRPr="00ED36C2" w:rsidRDefault="004662E6" w:rsidP="004662E6">
      <w:pPr>
        <w:widowControl w:val="0"/>
        <w:adjustRightInd w:val="0"/>
      </w:pPr>
    </w:p>
    <w:p w:rsidR="004662E6" w:rsidRDefault="004662E6" w:rsidP="004662E6">
      <w:pPr>
        <w:widowControl w:val="0"/>
        <w:suppressAutoHyphens/>
        <w:autoSpaceDE w:val="0"/>
        <w:ind w:left="709"/>
        <w:jc w:val="center"/>
        <w:rPr>
          <w:rFonts w:eastAsia="Arial"/>
          <w:kern w:val="2"/>
          <w:sz w:val="26"/>
          <w:szCs w:val="26"/>
          <w:lang w:eastAsia="ar-SA"/>
        </w:rPr>
      </w:pPr>
      <w:r>
        <w:rPr>
          <w:b/>
        </w:rPr>
        <w:t>«</w:t>
      </w:r>
      <w:r w:rsidRPr="00BE532F">
        <w:rPr>
          <w:rFonts w:eastAsia="Arial"/>
          <w:kern w:val="2"/>
          <w:sz w:val="26"/>
          <w:szCs w:val="26"/>
          <w:lang w:eastAsia="ar-SA"/>
        </w:rPr>
        <w:t>3. Порядок  рассмотрения докум</w:t>
      </w:r>
      <w:r>
        <w:rPr>
          <w:rFonts w:eastAsia="Arial"/>
          <w:kern w:val="2"/>
          <w:sz w:val="26"/>
          <w:szCs w:val="26"/>
          <w:lang w:eastAsia="ar-SA"/>
        </w:rPr>
        <w:t>ентов и предоставления Субсидий.</w:t>
      </w:r>
    </w:p>
    <w:p w:rsidR="004662E6" w:rsidRPr="00BE532F" w:rsidRDefault="004662E6" w:rsidP="004662E6">
      <w:pPr>
        <w:widowControl w:val="0"/>
        <w:suppressAutoHyphens/>
        <w:autoSpaceDE w:val="0"/>
        <w:ind w:left="709"/>
        <w:jc w:val="center"/>
        <w:rPr>
          <w:rFonts w:eastAsia="Arial"/>
          <w:kern w:val="2"/>
          <w:sz w:val="26"/>
          <w:szCs w:val="26"/>
          <w:lang w:eastAsia="ar-SA"/>
        </w:rPr>
      </w:pP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t xml:space="preserve">3.1. Документы, указанные в подпункте 2.1.2. </w:t>
      </w:r>
      <w:r w:rsidRPr="00BE532F">
        <w:rPr>
          <w:color w:val="0D0D0D"/>
          <w:sz w:val="26"/>
          <w:szCs w:val="26"/>
        </w:rPr>
        <w:t>пункта 2.1. раздела 2</w:t>
      </w:r>
      <w:r w:rsidRPr="00BE532F">
        <w:rPr>
          <w:color w:val="000000"/>
          <w:sz w:val="26"/>
          <w:szCs w:val="26"/>
        </w:rPr>
        <w:t xml:space="preserve"> настоящего Порядка, подаются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>
        <w:rPr>
          <w:color w:val="000000"/>
          <w:sz w:val="26"/>
          <w:szCs w:val="26"/>
        </w:rPr>
        <w:t xml:space="preserve"> центр развития бизнеса» </w:t>
      </w:r>
      <w:r w:rsidRPr="00BE532F">
        <w:rPr>
          <w:color w:val="000000"/>
          <w:sz w:val="26"/>
          <w:szCs w:val="26"/>
        </w:rPr>
        <w:t>в Администрацию и подлежат регистрации в день поступления с указанием даты приема.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t>Рассмотрение документов на предоставление субсидии осуществляет сектор по поддержке малого бизнеса и развития предпринимательства администрации городского округа город Шахунья Нижегородской области и в течение 5 рабочих дней со дня их регистрации принимает решение о предоставлении субсидии, либо об отказе в предоставлении субсидии. Решение принимается в форме распоряжения администрации городского округа город Шахунья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BE532F">
        <w:rPr>
          <w:color w:val="000000"/>
          <w:sz w:val="26"/>
          <w:szCs w:val="26"/>
        </w:rPr>
        <w:t xml:space="preserve">В случае  соблюдения условий, установленных </w:t>
      </w:r>
      <w:r w:rsidRPr="00BE532F">
        <w:rPr>
          <w:color w:val="0D0D0D"/>
          <w:sz w:val="26"/>
          <w:szCs w:val="26"/>
        </w:rPr>
        <w:t>пунктом 2.1., 2.2.  раздела 2</w:t>
      </w:r>
      <w:r w:rsidRPr="00BE532F">
        <w:rPr>
          <w:color w:val="000000"/>
          <w:sz w:val="26"/>
          <w:szCs w:val="26"/>
        </w:rPr>
        <w:t xml:space="preserve"> настоящего Порядка, Администрация  в течение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уведомляет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  о принятом решении и заключает с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 Соглашение о предоставлении субсидии по форме согласно п</w:t>
      </w:r>
      <w:r w:rsidRPr="00BE532F">
        <w:rPr>
          <w:color w:val="0D0D0D"/>
          <w:sz w:val="26"/>
          <w:szCs w:val="26"/>
        </w:rPr>
        <w:t>риложению</w:t>
      </w:r>
      <w:proofErr w:type="gramEnd"/>
      <w:r w:rsidRPr="00BE532F">
        <w:rPr>
          <w:color w:val="0D0D0D"/>
          <w:sz w:val="26"/>
          <w:szCs w:val="26"/>
        </w:rPr>
        <w:t xml:space="preserve"> 4 </w:t>
      </w:r>
      <w:r w:rsidRPr="00BE532F">
        <w:rPr>
          <w:color w:val="000000"/>
          <w:sz w:val="26"/>
          <w:szCs w:val="26"/>
        </w:rPr>
        <w:t xml:space="preserve"> к настоящему Порядку (далее – Соглашение).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BE532F">
        <w:rPr>
          <w:color w:val="000000"/>
          <w:sz w:val="26"/>
          <w:szCs w:val="26"/>
        </w:rPr>
        <w:t xml:space="preserve">В случае несоблюдения условий, установленных </w:t>
      </w:r>
      <w:r w:rsidRPr="00BE532F">
        <w:rPr>
          <w:color w:val="262626"/>
          <w:sz w:val="26"/>
          <w:szCs w:val="26"/>
        </w:rPr>
        <w:t>пунктом 2.1.,2.2.  раздела 2</w:t>
      </w:r>
      <w:r w:rsidRPr="00BE532F">
        <w:rPr>
          <w:color w:val="000000"/>
          <w:sz w:val="26"/>
          <w:szCs w:val="26"/>
        </w:rPr>
        <w:t xml:space="preserve">  настоящего Порядка, Администрация  в течение  3 рабочих дней после принятия сектором по поддержке малого бизнеса и развития предпринимательства администрации городского округа город Шахунья соответствующего решения направляет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  уведомление об отказе в предоставлении субсидии с указанием причин отказа.</w:t>
      </w:r>
      <w:proofErr w:type="gramEnd"/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 xml:space="preserve"> </w:t>
      </w:r>
      <w:r w:rsidRPr="00BE532F">
        <w:rPr>
          <w:color w:val="000000"/>
          <w:sz w:val="26"/>
          <w:szCs w:val="26"/>
        </w:rPr>
        <w:t>Основания для отказа получателю субсидии: несоответствие представленных получателем субсидии документов требованиям, определенным пунктом 2.1.2. настоящего Порядка, или непред</w:t>
      </w:r>
      <w:r>
        <w:rPr>
          <w:color w:val="000000"/>
          <w:sz w:val="26"/>
          <w:szCs w:val="26"/>
        </w:rPr>
        <w:t>ставление  (</w:t>
      </w:r>
      <w:r w:rsidRPr="00BE532F">
        <w:rPr>
          <w:color w:val="000000"/>
          <w:sz w:val="26"/>
          <w:szCs w:val="26"/>
        </w:rPr>
        <w:t>предоставление не в полном объеме</w:t>
      </w:r>
      <w:proofErr w:type="gramStart"/>
      <w:r w:rsidRPr="00BE532F">
        <w:rPr>
          <w:color w:val="000000"/>
          <w:sz w:val="26"/>
          <w:szCs w:val="26"/>
        </w:rPr>
        <w:t xml:space="preserve"> )</w:t>
      </w:r>
      <w:proofErr w:type="gramEnd"/>
      <w:r w:rsidRPr="00BE532F">
        <w:rPr>
          <w:color w:val="000000"/>
          <w:sz w:val="26"/>
          <w:szCs w:val="26"/>
        </w:rPr>
        <w:t xml:space="preserve"> указанных документов;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t>недостоверность представленной получателем субсидии информации.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t>3.3. Субсидия предоставляется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 на основании Соглашения. 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bCs/>
          <w:color w:val="000000"/>
          <w:sz w:val="26"/>
          <w:szCs w:val="26"/>
        </w:rPr>
        <w:t>3.4.</w:t>
      </w:r>
      <w:r w:rsidRPr="00BE532F">
        <w:rPr>
          <w:color w:val="000000"/>
          <w:sz w:val="26"/>
          <w:szCs w:val="26"/>
        </w:rPr>
        <w:t xml:space="preserve"> Объем Субсидии определяется Решением Совета депутатов городского округа город Шахунья Нижегородской области о бюджете городского округа город Шахунья Нижегородской области и муниципальной программой «Развитие предпринимательства в городском округе город Шахунья Нижегородской области» на 2019-2021 годы, в пределах средств, предусмотренных на эти цели на соответствующий финансовый год.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6"/>
          <w:szCs w:val="26"/>
        </w:rPr>
      </w:pPr>
      <w:proofErr w:type="gramStart"/>
      <w:r w:rsidRPr="00BE532F">
        <w:rPr>
          <w:bCs/>
          <w:color w:val="0D0D0D"/>
          <w:sz w:val="26"/>
          <w:szCs w:val="26"/>
        </w:rPr>
        <w:t>Средства субсидии выделяются для компенсации затрат на участие в реализации мероприятия Программы в течение года (ежемесячно), согласно</w:t>
      </w:r>
      <w:r w:rsidRPr="00BE532F">
        <w:rPr>
          <w:color w:val="0D0D0D"/>
          <w:sz w:val="26"/>
          <w:szCs w:val="26"/>
        </w:rPr>
        <w:t xml:space="preserve"> фактической стоимости предоставленных </w:t>
      </w:r>
      <w:r w:rsidRPr="00BE532F">
        <w:rPr>
          <w:color w:val="000000"/>
          <w:sz w:val="26"/>
          <w:szCs w:val="26"/>
        </w:rPr>
        <w:t>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</w:t>
      </w:r>
      <w:r w:rsidRPr="00BE532F">
        <w:rPr>
          <w:color w:val="0D0D0D"/>
          <w:sz w:val="26"/>
          <w:szCs w:val="26"/>
        </w:rPr>
        <w:t xml:space="preserve"> консультационных услуг субъектам малого и среднего предпринимательства, в течение 10 рабочих дней, после предоставления отчета, исходя из вида предоставляемых услуг и их количества, расчета – обоснования стоимости (сметы) в соответствии с приложением 5 и 6 к</w:t>
      </w:r>
      <w:proofErr w:type="gramEnd"/>
      <w:r w:rsidRPr="00BE532F">
        <w:rPr>
          <w:color w:val="0D0D0D"/>
          <w:sz w:val="26"/>
          <w:szCs w:val="26"/>
        </w:rPr>
        <w:t xml:space="preserve"> настоящему Порядку, расчета средней стоимости человека-часа, среднерыночной стоимости консалтинговых услуг.</w:t>
      </w:r>
    </w:p>
    <w:p w:rsidR="004662E6" w:rsidRPr="00BE532F" w:rsidRDefault="004662E6" w:rsidP="004662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532F">
        <w:rPr>
          <w:color w:val="000000"/>
          <w:sz w:val="26"/>
          <w:szCs w:val="26"/>
        </w:rPr>
        <w:lastRenderedPageBreak/>
        <w:t>3.5. Субсидия перечисляется с лицевого счета Администрации, открытого в УФК Нижегородской области (Финансовое управление администрации городского округа город Шахунья Нижегородской области) на расчетный счет АНО «</w:t>
      </w:r>
      <w:proofErr w:type="spellStart"/>
      <w:r w:rsidRPr="00BE532F">
        <w:rPr>
          <w:color w:val="000000"/>
          <w:sz w:val="26"/>
          <w:szCs w:val="26"/>
        </w:rPr>
        <w:t>Шахунский</w:t>
      </w:r>
      <w:proofErr w:type="spellEnd"/>
      <w:r w:rsidRPr="00BE532F">
        <w:rPr>
          <w:color w:val="000000"/>
          <w:sz w:val="26"/>
          <w:szCs w:val="26"/>
        </w:rPr>
        <w:t xml:space="preserve"> центр развития бизнеса», от</w:t>
      </w:r>
      <w:r>
        <w:rPr>
          <w:color w:val="000000"/>
          <w:sz w:val="26"/>
          <w:szCs w:val="26"/>
        </w:rPr>
        <w:t>крытый в кредитной организации</w:t>
      </w:r>
      <w:proofErr w:type="gramStart"/>
      <w:r>
        <w:rPr>
          <w:color w:val="000000"/>
          <w:sz w:val="26"/>
          <w:szCs w:val="26"/>
        </w:rPr>
        <w:t>.»</w:t>
      </w:r>
      <w:proofErr w:type="gramEnd"/>
    </w:p>
    <w:p w:rsidR="004662E6" w:rsidRPr="00ED36C2" w:rsidRDefault="004662E6" w:rsidP="004662E6">
      <w:pPr>
        <w:widowControl w:val="0"/>
        <w:adjustRightInd w:val="0"/>
        <w:jc w:val="center"/>
        <w:rPr>
          <w:sz w:val="28"/>
          <w:szCs w:val="28"/>
        </w:rPr>
      </w:pPr>
    </w:p>
    <w:p w:rsidR="004662E6" w:rsidRPr="00ED36C2" w:rsidRDefault="004662E6" w:rsidP="004662E6">
      <w:pPr>
        <w:widowControl w:val="0"/>
        <w:adjustRightInd w:val="0"/>
        <w:jc w:val="center"/>
        <w:rPr>
          <w:sz w:val="28"/>
          <w:szCs w:val="28"/>
        </w:rPr>
      </w:pPr>
      <w:r w:rsidRPr="00ED36C2">
        <w:rPr>
          <w:sz w:val="28"/>
          <w:szCs w:val="28"/>
        </w:rPr>
        <w:t>____________________</w:t>
      </w:r>
    </w:p>
    <w:p w:rsidR="004D2212" w:rsidRPr="00867BA7" w:rsidRDefault="004D2212" w:rsidP="004D2212">
      <w:pPr>
        <w:jc w:val="both"/>
        <w:rPr>
          <w:sz w:val="22"/>
          <w:szCs w:val="22"/>
        </w:rPr>
      </w:pPr>
    </w:p>
    <w:sectPr w:rsidR="004D2212" w:rsidRPr="00867BA7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39" w:rsidRDefault="00E83739">
      <w:r>
        <w:separator/>
      </w:r>
    </w:p>
  </w:endnote>
  <w:endnote w:type="continuationSeparator" w:id="0">
    <w:p w:rsidR="00E83739" w:rsidRDefault="00E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39" w:rsidRDefault="00E83739">
      <w:r>
        <w:separator/>
      </w:r>
    </w:p>
  </w:footnote>
  <w:footnote w:type="continuationSeparator" w:id="0">
    <w:p w:rsidR="00E83739" w:rsidRDefault="00E8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2E6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2037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2E1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73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8D19-F018-4E06-91E8-E3282B2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2019-08-22T09:22:00Z</cp:lastPrinted>
  <dcterms:created xsi:type="dcterms:W3CDTF">2019-08-22T09:22:00Z</dcterms:created>
  <dcterms:modified xsi:type="dcterms:W3CDTF">2019-08-22T09:22:00Z</dcterms:modified>
</cp:coreProperties>
</file>