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17A6" w14:textId="69CD9FE6" w:rsidR="00CC3812" w:rsidRPr="003048F7" w:rsidRDefault="00734266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4F4"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14:paraId="3D3434F2" w14:textId="1A6C1E80" w:rsidR="00815C27" w:rsidRPr="00E21A3E" w:rsidRDefault="00E77944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1A3E">
        <w:rPr>
          <w:rFonts w:ascii="Times New Roman" w:hAnsi="Times New Roman" w:cs="Times New Roman"/>
          <w:sz w:val="20"/>
          <w:szCs w:val="20"/>
        </w:rPr>
        <w:t xml:space="preserve">Министерство имущественных и </w:t>
      </w:r>
      <w:r w:rsidR="00262525" w:rsidRPr="00E21A3E">
        <w:rPr>
          <w:rFonts w:ascii="Times New Roman" w:hAnsi="Times New Roman" w:cs="Times New Roman"/>
          <w:sz w:val="20"/>
          <w:szCs w:val="20"/>
        </w:rPr>
        <w:t>земельных отношений Нижегородской области</w:t>
      </w:r>
      <w:r w:rsidR="00D47A60" w:rsidRPr="00E21A3E">
        <w:rPr>
          <w:rFonts w:ascii="Times New Roman" w:hAnsi="Times New Roman" w:cs="Times New Roman"/>
          <w:sz w:val="20"/>
          <w:szCs w:val="20"/>
        </w:rPr>
        <w:t xml:space="preserve"> (далее – министерство) </w:t>
      </w:r>
      <w:r w:rsidR="00262525" w:rsidRPr="00E21A3E">
        <w:rPr>
          <w:rFonts w:ascii="Times New Roman" w:hAnsi="Times New Roman" w:cs="Times New Roman"/>
          <w:sz w:val="20"/>
          <w:szCs w:val="20"/>
        </w:rPr>
        <w:t>извещает</w:t>
      </w:r>
      <w:r w:rsidR="00FF6A83" w:rsidRPr="00E21A3E">
        <w:rPr>
          <w:rFonts w:ascii="Times New Roman" w:hAnsi="Times New Roman" w:cs="Times New Roman"/>
          <w:sz w:val="20"/>
          <w:szCs w:val="20"/>
        </w:rPr>
        <w:t xml:space="preserve"> о</w:t>
      </w:r>
      <w:r w:rsidR="00C11C08" w:rsidRPr="00E21A3E">
        <w:rPr>
          <w:rFonts w:ascii="Times New Roman" w:hAnsi="Times New Roman" w:cs="Times New Roman"/>
          <w:sz w:val="20"/>
          <w:szCs w:val="20"/>
        </w:rPr>
        <w:t xml:space="preserve">б издании </w:t>
      </w:r>
      <w:r w:rsidR="00815C27" w:rsidRPr="00E21A3E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C11C08" w:rsidRPr="00E21A3E">
        <w:rPr>
          <w:rFonts w:ascii="Times New Roman" w:hAnsi="Times New Roman" w:cs="Times New Roman"/>
          <w:sz w:val="20"/>
          <w:szCs w:val="20"/>
        </w:rPr>
        <w:t>приказ</w:t>
      </w:r>
      <w:r w:rsidR="00815C27" w:rsidRPr="00E21A3E">
        <w:rPr>
          <w:rFonts w:ascii="Times New Roman" w:hAnsi="Times New Roman" w:cs="Times New Roman"/>
          <w:sz w:val="20"/>
          <w:szCs w:val="20"/>
        </w:rPr>
        <w:t>ов:</w:t>
      </w:r>
    </w:p>
    <w:p w14:paraId="0600209C" w14:textId="3DDDEB06" w:rsidR="00451C2B" w:rsidRPr="00E21A3E" w:rsidRDefault="00451C2B" w:rsidP="0027201C">
      <w:pPr>
        <w:tabs>
          <w:tab w:val="left" w:pos="3686"/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Приказ министерства от </w:t>
      </w:r>
      <w:r w:rsidR="00636B32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 сентября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21A3E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2021 г</w:t>
        </w:r>
      </w:smartTag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№ 326-13-</w:t>
      </w:r>
      <w:r w:rsidR="00636B32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552644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/21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внесении изменений в приказ министерства имущественных и земельных отношений Нижегородской области от </w:t>
      </w:r>
      <w:smartTag w:uri="urn:schemas-microsoft-com:office:smarttags" w:element="date">
        <w:smartTagPr>
          <w:attr w:name="Year" w:val="2020"/>
          <w:attr w:name="Day" w:val="12"/>
          <w:attr w:name="Month" w:val="10"/>
          <w:attr w:name="ls" w:val="trans"/>
        </w:smartTagPr>
        <w:r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Pr="00E21A3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2020 г</w:t>
          </w:r>
        </w:smartTag>
        <w:r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smartTag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Year" w:val="2020"/>
          <w:attr w:name="Day" w:val="1"/>
          <w:attr w:name="Month" w:val="1"/>
          <w:attr w:name="ls" w:val="trans"/>
        </w:smartTagPr>
        <w:r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 января 2020 года</w:t>
        </w:r>
      </w:smartTag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относительно изменения</w:t>
      </w:r>
      <w:proofErr w:type="gram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кадастровой стоимости объектов недвижимости с кадастровыми номерами</w:t>
      </w:r>
      <w:r w:rsidR="001A1939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52:59:0110109:5805, 52:59:0110109:7045, 52:18:0020089:777, 52:18:0020089:778, 52:18:0020089:779, 52:18:0020089:780, 52:18:0020089:781, 52:18:0030052:2960, 52:18:0030052:2961, 52:18:0030052:2962, 52:18:0030052:2963, 52:18:0030052:2964, 52:18:0030052:2965, 52</w:t>
      </w:r>
      <w:proofErr w:type="gramEnd"/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:18:0050137:142, </w:t>
      </w:r>
      <w:r w:rsidR="0027201C" w:rsidRPr="00E21A3E">
        <w:rPr>
          <w:rFonts w:ascii="Times New Roman" w:hAnsi="Times New Roman" w:cs="Times New Roman"/>
          <w:b/>
          <w:sz w:val="20"/>
          <w:szCs w:val="20"/>
        </w:rPr>
        <w:t>52:18:0050137:262, 52:18:0050137:329, 52:18:0050137:330, 52:18:0050207:22, 52:18:0050207:32, 52:03:0060022:1055</w:t>
      </w:r>
      <w:r w:rsidRPr="00E21A3E">
        <w:rPr>
          <w:rFonts w:ascii="Times New Roman" w:hAnsi="Times New Roman" w:cs="Times New Roman"/>
          <w:b/>
          <w:sz w:val="20"/>
          <w:szCs w:val="20"/>
        </w:rPr>
        <w:t>.</w:t>
      </w:r>
    </w:p>
    <w:p w14:paraId="4DEFB8F1" w14:textId="28F1DD42" w:rsidR="00451C2B" w:rsidRPr="00E21A3E" w:rsidRDefault="00451C2B" w:rsidP="00451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включен в реестр нормативных правовых актов органов исполнительной власти Нижегородской области </w:t>
      </w:r>
      <w:r w:rsidR="00F018C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14 октября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     № 17</w:t>
      </w:r>
      <w:r w:rsidR="00B63E1C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932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-326-326-13-</w:t>
      </w:r>
      <w:r w:rsidR="00B63E1C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552644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/21, опубликован в сетевом издании «</w:t>
      </w: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Нижегородская</w:t>
      </w:r>
      <w:proofErr w:type="gram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правда» </w:t>
      </w:r>
      <w:r w:rsidR="00B63E1C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18 октября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г., вступил в силу   с </w:t>
      </w:r>
      <w:r w:rsidR="00B63E1C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28 октября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2021 г., размещен на официальном сайте министерства по адресу: gosim-no.ru в разделе Деятельность/Государственная кадастровая оценка/    ГКО 2020/Результаты ГКО 2020/Объекты капитального строительства.</w:t>
      </w:r>
    </w:p>
    <w:p w14:paraId="586ACCFE" w14:textId="7DC89D50" w:rsidR="001B2646" w:rsidRPr="00E21A3E" w:rsidRDefault="00451C2B" w:rsidP="0027201C">
      <w:pPr>
        <w:tabs>
          <w:tab w:val="left" w:pos="3686"/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3E">
        <w:rPr>
          <w:rFonts w:ascii="Times New Roman" w:hAnsi="Times New Roman" w:cs="Times New Roman"/>
          <w:sz w:val="20"/>
          <w:szCs w:val="20"/>
        </w:rPr>
        <w:t>2</w:t>
      </w:r>
      <w:r w:rsidR="004651B3" w:rsidRPr="00E21A3E">
        <w:rPr>
          <w:rFonts w:ascii="Times New Roman" w:hAnsi="Times New Roman" w:cs="Times New Roman"/>
          <w:sz w:val="20"/>
          <w:szCs w:val="20"/>
        </w:rPr>
        <w:t>.</w:t>
      </w:r>
      <w:r w:rsidR="00E54A40" w:rsidRPr="00E21A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B2646" w:rsidRPr="00E21A3E">
        <w:rPr>
          <w:sz w:val="20"/>
          <w:szCs w:val="20"/>
        </w:rPr>
        <w:t xml:space="preserve"> </w:t>
      </w:r>
      <w:proofErr w:type="gramStart"/>
      <w:r w:rsidR="001B2646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Приказ министерства </w:t>
      </w:r>
      <w:r w:rsidR="00DC65D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22 сентября 2021 г. </w:t>
      </w:r>
      <w:r w:rsidR="001B2646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326-13-</w:t>
      </w:r>
      <w:r w:rsidR="00BF6D0B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552926</w:t>
      </w:r>
      <w:r w:rsidR="001B2646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/21</w:t>
      </w:r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5EBC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приказ министерства имущественных и земельных отношений Нижегородской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="001B2646"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1B2646" w:rsidRPr="00E21A3E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2020 г</w:t>
          </w:r>
        </w:smartTag>
        <w:r w:rsidR="001B2646"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smartTag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1B2646" w:rsidRPr="00E21A3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 января 2020 года</w:t>
        </w:r>
      </w:smartTag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относительно изменения кадастровой</w:t>
      </w:r>
      <w:proofErr w:type="gramEnd"/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1B264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объектов недвижимости с кадастровыми номерами: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52:25:0010327:732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52:59:0010106:1247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52:59:0050304:939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52:59:0060108:1317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52:59:0060206:2633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52:59:0060206:2673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52:59:0080102:559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52:59:0110105:4981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52:59:0110109:7838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52:59:0110109:7900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52:59:0110109:8224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52:59:0110109:8350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52:59:0120202:2582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</w:t>
      </w:r>
      <w:bookmarkStart w:id="0" w:name="_GoBack"/>
      <w:bookmarkEnd w:id="0"/>
      <w:proofErr w:type="gramEnd"/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:0140107:1063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52:59:0150102:834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52:59:0160102:1085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52:59:0160102:1129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52:59:0170103:878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52:59:0210205:1342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52:59:0220104:637</w:t>
      </w:r>
      <w:r w:rsidR="002E048D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27201C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52:59:0220204:523</w:t>
      </w:r>
      <w:r w:rsidR="008D6685" w:rsidRPr="00E21A3E">
        <w:rPr>
          <w:rFonts w:ascii="Times New Roman" w:hAnsi="Times New Roman" w:cs="Times New Roman"/>
          <w:b/>
          <w:sz w:val="20"/>
          <w:szCs w:val="20"/>
        </w:rPr>
        <w:t>.</w:t>
      </w:r>
    </w:p>
    <w:p w14:paraId="1EF13300" w14:textId="028F6EAF" w:rsidR="001B2646" w:rsidRPr="00E21A3E" w:rsidRDefault="001B2646" w:rsidP="001B2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включен в реестр нормативных правовых актов органов исполнительной власти Нижегородской области </w:t>
      </w:r>
      <w:r w:rsidR="00BF6D0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14 октября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</w:t>
      </w:r>
      <w:r w:rsidR="00896C91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17</w:t>
      </w:r>
      <w:r w:rsidR="00BF6D0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931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-326-326-13-</w:t>
      </w:r>
      <w:r w:rsidR="00BF6D0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552926</w:t>
      </w:r>
      <w:r w:rsidR="00BF6D0B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4A6E0A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/2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 опубликован в сетевом издании «Нижегородская правда» </w:t>
      </w:r>
      <w:r w:rsidR="00BF6D0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 октября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2021 г., вступает в силу </w:t>
      </w:r>
      <w:r w:rsidR="000F0E0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6D0B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28 октября 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2021 г., размещен на официальном сайте министерства по адресу: gosim-no.ru в разделе Деятельность/Государственная кадастровая оценка/</w:t>
      </w:r>
      <w:r w:rsidR="00A2712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ГКО 2020/Результаты ГКО 2020/Объекты капитального строительства.</w:t>
      </w:r>
      <w:proofErr w:type="gramEnd"/>
    </w:p>
    <w:p w14:paraId="1826922E" w14:textId="7FAB0141" w:rsidR="003F11DD" w:rsidRPr="00E21A3E" w:rsidRDefault="003F11DD" w:rsidP="00E21A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E21A3E">
        <w:rPr>
          <w:rFonts w:ascii="Times New Roman" w:hAnsi="Times New Roman" w:cs="Times New Roman"/>
          <w:b/>
          <w:bCs/>
          <w:sz w:val="20"/>
          <w:szCs w:val="20"/>
        </w:rPr>
        <w:t>риказ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944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министерства </w:t>
      </w:r>
      <w:r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22 сентября 2021 г. № 326-13-552438/21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внесении изменений в приказ министерства имущественных и земельных отношений Нижегородской области от 21.10.2020 г. № 326-13-566703/20 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по состоянию на 1 января</w:t>
      </w:r>
      <w:proofErr w:type="gram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2020</w:t>
      </w:r>
      <w:proofErr w:type="gram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года» относительно изменения кадастровой стоимости земельн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кадастровым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номером</w:t>
      </w:r>
      <w:r w:rsidR="00E21A3E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52:24:0010002:2090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52:24:0030001:4370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52:24:0030001:4371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52:24:0030001:5383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52:24:0030001:6523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52:24:0030001:7422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52:12:1800323:106</w:t>
      </w:r>
      <w:r w:rsidR="00E21A3E" w:rsidRPr="00E21A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6F95C5CB" w14:textId="620E7242" w:rsidR="003F11DD" w:rsidRPr="00E21A3E" w:rsidRDefault="000F0E08" w:rsidP="003F11DD">
      <w:pPr>
        <w:tabs>
          <w:tab w:val="left" w:pos="3686"/>
          <w:tab w:val="left" w:pos="382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включен в реестр нормативных правовых актов органов исполнительной власти Нижегородской области 1</w:t>
      </w:r>
      <w:r w:rsidR="00B63664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 № 17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930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-326-326-13-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552438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/21, опубликован в сетевом издании «Нижегородская правда» 1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B63664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г., вступает в силу  с 2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8 октября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2021 г., размещен на официальном сайте министерства по адресу: </w:t>
      </w:r>
      <w:r w:rsidR="003F11DD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gosim-no.ru в разделе Деятельность/Государственная кадастровая оценка/ГКО 2020/Результаты ГКО 2020/Земельные участки/.</w:t>
      </w:r>
      <w:proofErr w:type="gramEnd"/>
    </w:p>
    <w:p w14:paraId="2387F4A8" w14:textId="1995BC36" w:rsidR="00EF1C26" w:rsidRPr="00E21A3E" w:rsidRDefault="00EF1C26" w:rsidP="00C8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обращений об исправлении ошибок, допущенных при определении кадастровой стоимости (далее – обращение) осуществляется</w:t>
      </w:r>
      <w:r w:rsid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 НО «Кадастровая оценка» в порядке, установленном статьей 21 Федерального закона </w:t>
      </w:r>
      <w:r w:rsidR="00A2712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03.07.2016 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№ 237-ФЗ</w:t>
      </w:r>
      <w:r w:rsidR="00A27128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кадастровой оценке»</w:t>
      </w: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C19179" w14:textId="77777777" w:rsidR="00EF1C26" w:rsidRPr="00E21A3E" w:rsidRDefault="00EF1C26" w:rsidP="00EF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С обращением об исправлении ошибок, допущенных при определении кадастровой стоимости, в ГБУ НО «Кадастровая оценка»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14:paraId="338622F2" w14:textId="60EE0552" w:rsidR="008D6685" w:rsidRPr="00E21A3E" w:rsidRDefault="00EF1C26" w:rsidP="00EF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 с прилагаемыми документами представляется в ГБУ НО «Кадастровая оценка» лично по адресу: г. Нижний Новгород, ул. Максима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 gko@gbunoko.ru.</w:t>
      </w:r>
      <w:r w:rsidR="005260C6" w:rsidRPr="00E21A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sectPr w:rsidR="008D6685" w:rsidRPr="00E21A3E" w:rsidSect="00E21A3E">
      <w:pgSz w:w="16838" w:h="11906" w:orient="landscape"/>
      <w:pgMar w:top="709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5B31"/>
    <w:rsid w:val="0000795E"/>
    <w:rsid w:val="00050148"/>
    <w:rsid w:val="00096B3D"/>
    <w:rsid w:val="000F0E08"/>
    <w:rsid w:val="000F652A"/>
    <w:rsid w:val="001136E0"/>
    <w:rsid w:val="0012713F"/>
    <w:rsid w:val="00134E3A"/>
    <w:rsid w:val="00137A4C"/>
    <w:rsid w:val="00151881"/>
    <w:rsid w:val="00154B30"/>
    <w:rsid w:val="00191588"/>
    <w:rsid w:val="001A1939"/>
    <w:rsid w:val="001B2646"/>
    <w:rsid w:val="001C6DDD"/>
    <w:rsid w:val="001E170B"/>
    <w:rsid w:val="0020427A"/>
    <w:rsid w:val="00207A12"/>
    <w:rsid w:val="00227FD9"/>
    <w:rsid w:val="0023014F"/>
    <w:rsid w:val="002613BA"/>
    <w:rsid w:val="00262525"/>
    <w:rsid w:val="002643AA"/>
    <w:rsid w:val="0027201C"/>
    <w:rsid w:val="00294AAD"/>
    <w:rsid w:val="002E048D"/>
    <w:rsid w:val="002E1A0B"/>
    <w:rsid w:val="002F716E"/>
    <w:rsid w:val="00301A89"/>
    <w:rsid w:val="003048F7"/>
    <w:rsid w:val="0034380D"/>
    <w:rsid w:val="00344D6F"/>
    <w:rsid w:val="00350073"/>
    <w:rsid w:val="00377284"/>
    <w:rsid w:val="00394531"/>
    <w:rsid w:val="003A1A0F"/>
    <w:rsid w:val="003F11DD"/>
    <w:rsid w:val="004434F4"/>
    <w:rsid w:val="0045094F"/>
    <w:rsid w:val="00451C2B"/>
    <w:rsid w:val="004651B3"/>
    <w:rsid w:val="004770C2"/>
    <w:rsid w:val="004A6E0A"/>
    <w:rsid w:val="004B5D0B"/>
    <w:rsid w:val="004F6CB6"/>
    <w:rsid w:val="00504DA9"/>
    <w:rsid w:val="00506046"/>
    <w:rsid w:val="00512B38"/>
    <w:rsid w:val="00514460"/>
    <w:rsid w:val="0052093E"/>
    <w:rsid w:val="005260C6"/>
    <w:rsid w:val="00562243"/>
    <w:rsid w:val="005E4D02"/>
    <w:rsid w:val="005F18E4"/>
    <w:rsid w:val="00604207"/>
    <w:rsid w:val="00617F80"/>
    <w:rsid w:val="00636B32"/>
    <w:rsid w:val="00647FF2"/>
    <w:rsid w:val="00651986"/>
    <w:rsid w:val="0066142B"/>
    <w:rsid w:val="006A1F38"/>
    <w:rsid w:val="006A4ED2"/>
    <w:rsid w:val="006B5CB3"/>
    <w:rsid w:val="006C6342"/>
    <w:rsid w:val="006E6A0A"/>
    <w:rsid w:val="00710386"/>
    <w:rsid w:val="00711515"/>
    <w:rsid w:val="0072375F"/>
    <w:rsid w:val="00730F4D"/>
    <w:rsid w:val="00734266"/>
    <w:rsid w:val="00776FF3"/>
    <w:rsid w:val="007D1915"/>
    <w:rsid w:val="007D3E81"/>
    <w:rsid w:val="007E72E4"/>
    <w:rsid w:val="007F74E4"/>
    <w:rsid w:val="00815C27"/>
    <w:rsid w:val="00833E52"/>
    <w:rsid w:val="008442DF"/>
    <w:rsid w:val="00891279"/>
    <w:rsid w:val="00896C91"/>
    <w:rsid w:val="008D6685"/>
    <w:rsid w:val="008E690F"/>
    <w:rsid w:val="008F5DA9"/>
    <w:rsid w:val="00912177"/>
    <w:rsid w:val="009451D1"/>
    <w:rsid w:val="0095126C"/>
    <w:rsid w:val="00997858"/>
    <w:rsid w:val="009D63BC"/>
    <w:rsid w:val="009F7BCB"/>
    <w:rsid w:val="00A00A9C"/>
    <w:rsid w:val="00A014A3"/>
    <w:rsid w:val="00A035F0"/>
    <w:rsid w:val="00A16657"/>
    <w:rsid w:val="00A27128"/>
    <w:rsid w:val="00A2766E"/>
    <w:rsid w:val="00A33425"/>
    <w:rsid w:val="00A55231"/>
    <w:rsid w:val="00A94446"/>
    <w:rsid w:val="00AB0AE9"/>
    <w:rsid w:val="00AD7794"/>
    <w:rsid w:val="00AF4ECA"/>
    <w:rsid w:val="00B1099D"/>
    <w:rsid w:val="00B14057"/>
    <w:rsid w:val="00B516D7"/>
    <w:rsid w:val="00B6102D"/>
    <w:rsid w:val="00B63664"/>
    <w:rsid w:val="00B63E1C"/>
    <w:rsid w:val="00B674F5"/>
    <w:rsid w:val="00B81E3C"/>
    <w:rsid w:val="00B90AAC"/>
    <w:rsid w:val="00B90EAF"/>
    <w:rsid w:val="00B93BD5"/>
    <w:rsid w:val="00B95503"/>
    <w:rsid w:val="00BB432E"/>
    <w:rsid w:val="00BB6890"/>
    <w:rsid w:val="00BC1B67"/>
    <w:rsid w:val="00BD3AA8"/>
    <w:rsid w:val="00BF6D0B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C3812"/>
    <w:rsid w:val="00CC7723"/>
    <w:rsid w:val="00CF0A8A"/>
    <w:rsid w:val="00CF62CA"/>
    <w:rsid w:val="00D350DC"/>
    <w:rsid w:val="00D47A60"/>
    <w:rsid w:val="00D803E1"/>
    <w:rsid w:val="00D87A91"/>
    <w:rsid w:val="00DB107A"/>
    <w:rsid w:val="00DC65DE"/>
    <w:rsid w:val="00DE4BDD"/>
    <w:rsid w:val="00DF202E"/>
    <w:rsid w:val="00E152BB"/>
    <w:rsid w:val="00E21A3E"/>
    <w:rsid w:val="00E37C99"/>
    <w:rsid w:val="00E433BB"/>
    <w:rsid w:val="00E51552"/>
    <w:rsid w:val="00E54A40"/>
    <w:rsid w:val="00E65E31"/>
    <w:rsid w:val="00E77944"/>
    <w:rsid w:val="00E96B1A"/>
    <w:rsid w:val="00EE16A8"/>
    <w:rsid w:val="00EE6B55"/>
    <w:rsid w:val="00EF1C26"/>
    <w:rsid w:val="00F018C8"/>
    <w:rsid w:val="00F36B50"/>
    <w:rsid w:val="00F530EE"/>
    <w:rsid w:val="00F567AE"/>
    <w:rsid w:val="00FB5C36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118</cp:revision>
  <cp:lastPrinted>2021-10-21T06:58:00Z</cp:lastPrinted>
  <dcterms:created xsi:type="dcterms:W3CDTF">2020-03-23T08:39:00Z</dcterms:created>
  <dcterms:modified xsi:type="dcterms:W3CDTF">2021-10-21T06:58:00Z</dcterms:modified>
</cp:coreProperties>
</file>