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Заключение об экспертизе </w:t>
      </w:r>
      <w:r w:rsidR="00B52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сведения:</w:t>
      </w:r>
    </w:p>
    <w:p w:rsidR="00100345" w:rsidRPr="00100345" w:rsidRDefault="00A878EC" w:rsidP="000F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A7E3B" w:rsidRDefault="00A878EC" w:rsidP="00100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Наименован</w:t>
      </w:r>
      <w:r w:rsidR="00B5268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ие структурного подразделения (</w:t>
      </w: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территориального органа) администрации:</w:t>
      </w: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="000A7E3B" w:rsidRPr="000A7E3B">
        <w:rPr>
          <w:rFonts w:ascii="Times New Roman" w:hAnsi="Times New Roman" w:cs="Times New Roman"/>
          <w:sz w:val="26"/>
          <w:szCs w:val="26"/>
        </w:rPr>
        <w:t xml:space="preserve">Сектор по поддержке малого бизнеса и развития предпринимательства администрации городского округа город Шахунья Нижегородской области </w:t>
      </w:r>
    </w:p>
    <w:p w:rsidR="004270C7" w:rsidRPr="00100345" w:rsidRDefault="00962F97" w:rsidP="00100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Реквизиты правового акта</w:t>
      </w:r>
      <w:r w:rsidR="00A878EC" w:rsidRP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  <w:r w:rsid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0A7E3B" w:rsidRPr="000A7E3B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город Шахунья Нижегородской области от 19.09.2018 №1225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</w:t>
      </w:r>
      <w:r w:rsidR="004270C7" w:rsidRPr="00100345">
        <w:rPr>
          <w:rFonts w:ascii="Times New Roman" w:hAnsi="Times New Roman" w:cs="Times New Roman"/>
          <w:sz w:val="26"/>
          <w:szCs w:val="26"/>
        </w:rPr>
        <w:t>.</w:t>
      </w:r>
    </w:p>
    <w:p w:rsidR="000A7E3B" w:rsidRDefault="00BD391A" w:rsidP="000A7E3B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391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Результаты заключения об ОРВ проекта правового акта:</w:t>
      </w:r>
      <w:r w:rsidR="006C4F99">
        <w:rPr>
          <w:rFonts w:ascii="Times New Roman" w:hAnsi="Times New Roman" w:cs="Times New Roman"/>
          <w:sz w:val="26"/>
          <w:szCs w:val="26"/>
        </w:rPr>
        <w:t xml:space="preserve">  </w:t>
      </w:r>
      <w:r w:rsidR="0091055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A7E3B" w:rsidRDefault="00910552" w:rsidP="000A7E3B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E3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A7E3B" w:rsidRPr="000A7E3B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город Шахунья Нижегородской области от 19.09.2018 №1225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</w:t>
      </w:r>
      <w:r w:rsidRPr="000A7E3B">
        <w:rPr>
          <w:rFonts w:ascii="Times New Roman" w:hAnsi="Times New Roman" w:cs="Times New Roman"/>
          <w:sz w:val="26"/>
          <w:szCs w:val="26"/>
        </w:rPr>
        <w:t xml:space="preserve"> </w:t>
      </w:r>
      <w:r w:rsidRPr="0022214D">
        <w:rPr>
          <w:rFonts w:ascii="Times New Roman" w:hAnsi="Times New Roman" w:cs="Times New Roman"/>
          <w:sz w:val="26"/>
          <w:szCs w:val="26"/>
        </w:rPr>
        <w:t>направлен на решение проблемы</w:t>
      </w:r>
      <w:r w:rsidRPr="000A7E3B">
        <w:rPr>
          <w:rFonts w:ascii="Times New Roman" w:hAnsi="Times New Roman" w:cs="Times New Roman"/>
          <w:sz w:val="26"/>
          <w:szCs w:val="26"/>
        </w:rPr>
        <w:t xml:space="preserve"> </w:t>
      </w:r>
      <w:r w:rsidR="0022214D">
        <w:rPr>
          <w:rFonts w:ascii="Times New Roman" w:hAnsi="Times New Roman" w:cs="Times New Roman"/>
          <w:sz w:val="26"/>
          <w:szCs w:val="26"/>
        </w:rPr>
        <w:t>внесения</w:t>
      </w:r>
      <w:r w:rsidR="000A7E3B" w:rsidRPr="000A7E3B">
        <w:rPr>
          <w:rFonts w:ascii="Times New Roman" w:hAnsi="Times New Roman" w:cs="Times New Roman"/>
          <w:sz w:val="26"/>
          <w:szCs w:val="26"/>
        </w:rPr>
        <w:t xml:space="preserve"> изменений в перечень мест расположения нестационарных торговых объектов и период их размещения</w:t>
      </w:r>
      <w:r w:rsidR="00442018" w:rsidRPr="00442018">
        <w:t xml:space="preserve"> </w:t>
      </w:r>
      <w:r w:rsidR="00442018" w:rsidRPr="0044201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442018" w:rsidRPr="00442018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город Шахунья</w:t>
      </w:r>
      <w:r w:rsidR="0022214D">
        <w:rPr>
          <w:rFonts w:ascii="Times New Roman" w:hAnsi="Times New Roman" w:cs="Times New Roman"/>
          <w:sz w:val="26"/>
          <w:szCs w:val="26"/>
        </w:rPr>
        <w:t>.</w:t>
      </w:r>
      <w:r w:rsidR="000A7E3B" w:rsidRPr="000A7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A7E3B" w:rsidRPr="000A7E3B" w:rsidRDefault="00910552" w:rsidP="000A7E3B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7E3B">
        <w:rPr>
          <w:rFonts w:ascii="Times New Roman" w:hAnsi="Times New Roman" w:cs="Times New Roman"/>
          <w:sz w:val="26"/>
          <w:szCs w:val="26"/>
        </w:rPr>
        <w:t>Целью принимаемого постановления</w:t>
      </w:r>
      <w:r w:rsidR="00442018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0A7E3B">
        <w:rPr>
          <w:rFonts w:ascii="Times New Roman" w:hAnsi="Times New Roman" w:cs="Times New Roman"/>
          <w:sz w:val="26"/>
          <w:szCs w:val="26"/>
        </w:rPr>
        <w:t xml:space="preserve"> </w:t>
      </w:r>
      <w:r w:rsidR="0022214D" w:rsidRPr="0022214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442018">
        <w:rPr>
          <w:rFonts w:ascii="Times New Roman" w:hAnsi="Times New Roman" w:cs="Times New Roman"/>
          <w:sz w:val="26"/>
          <w:szCs w:val="26"/>
        </w:rPr>
        <w:t>ктуализация</w:t>
      </w:r>
      <w:r w:rsidR="0022214D" w:rsidRPr="000A7E3B">
        <w:rPr>
          <w:rFonts w:ascii="Times New Roman" w:hAnsi="Times New Roman" w:cs="Times New Roman"/>
          <w:sz w:val="26"/>
          <w:szCs w:val="26"/>
        </w:rPr>
        <w:t xml:space="preserve"> перечня нестационарных торговых объектов на территории городского округа город Шахунья</w:t>
      </w:r>
    </w:p>
    <w:p w:rsidR="00910552" w:rsidRPr="00F51A2B" w:rsidRDefault="00910552" w:rsidP="00910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E3B">
        <w:rPr>
          <w:rFonts w:ascii="Times New Roman" w:hAnsi="Times New Roman" w:cs="Times New Roman"/>
          <w:sz w:val="26"/>
          <w:szCs w:val="26"/>
        </w:rPr>
        <w:t>Оценка  проекта постановления  администрации городского округа город Шахунья Нижегородской области   была проведена в соответствии с Порядком проведения оценки регулирующего воздействия проектов муниципальных  правовых актов  и экспертизы действующих муниципальных  правовых актов, затрагивающих вопросы осуществления предпринимательской и инвестиционной деятельности на территории  городского округа город  Шахунья, утвержденным постановлением администрации городского округа город Шахунья Нижегородской области от 03.03.2015 года №247.</w:t>
      </w:r>
      <w:proofErr w:type="gramEnd"/>
    </w:p>
    <w:p w:rsidR="006C4F99" w:rsidRPr="00F51A2B" w:rsidRDefault="006C4F99" w:rsidP="006C4F9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878EC" w:rsidRPr="000F0996" w:rsidRDefault="006C4F99" w:rsidP="000F0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F97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962F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правового акта:</w:t>
      </w:r>
    </w:p>
    <w:p w:rsidR="00A878EC" w:rsidRPr="00100345" w:rsidRDefault="00A878EC" w:rsidP="00A8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270C7" w:rsidRPr="00422893" w:rsidRDefault="00FE470A" w:rsidP="00422893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Рассматриваемое регулирование направлено на решение </w:t>
      </w:r>
      <w:r w:rsidR="00422893">
        <w:rPr>
          <w:rFonts w:ascii="Times New Roman" w:hAnsi="Times New Roman" w:cs="Times New Roman"/>
          <w:sz w:val="26"/>
          <w:szCs w:val="26"/>
        </w:rPr>
        <w:t>проблемы</w:t>
      </w:r>
      <w:r w:rsidR="00422893" w:rsidRPr="004228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22893" w:rsidRPr="0022214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422893">
        <w:rPr>
          <w:rFonts w:ascii="Times New Roman" w:hAnsi="Times New Roman" w:cs="Times New Roman"/>
          <w:sz w:val="26"/>
          <w:szCs w:val="26"/>
        </w:rPr>
        <w:t>ктуализации</w:t>
      </w:r>
      <w:r w:rsidR="00422893" w:rsidRPr="000A7E3B">
        <w:rPr>
          <w:rFonts w:ascii="Times New Roman" w:hAnsi="Times New Roman" w:cs="Times New Roman"/>
          <w:sz w:val="26"/>
          <w:szCs w:val="26"/>
        </w:rPr>
        <w:t xml:space="preserve"> перечня нестационарных торговых объектов на территории городского округа город Шахунья</w:t>
      </w:r>
      <w:r w:rsidR="00422893">
        <w:rPr>
          <w:rFonts w:ascii="Times New Roman" w:hAnsi="Times New Roman" w:cs="Times New Roman"/>
          <w:sz w:val="26"/>
          <w:szCs w:val="26"/>
        </w:rPr>
        <w:t>.</w:t>
      </w:r>
      <w:r w:rsidR="00160B4E">
        <w:rPr>
          <w:rFonts w:ascii="Times New Roman" w:hAnsi="Times New Roman" w:cs="Times New Roman"/>
          <w:sz w:val="26"/>
          <w:szCs w:val="26"/>
        </w:rPr>
        <w:t xml:space="preserve"> </w:t>
      </w:r>
      <w:r w:rsidR="00422893" w:rsidRPr="00422893">
        <w:rPr>
          <w:rFonts w:ascii="Times New Roman" w:hAnsi="Times New Roman" w:cs="Times New Roman"/>
          <w:sz w:val="26"/>
          <w:szCs w:val="26"/>
        </w:rPr>
        <w:t>Наличие неполных и устаревших сведений может привести к ошибочным действиям</w:t>
      </w:r>
      <w:r w:rsidR="00442018">
        <w:rPr>
          <w:rFonts w:ascii="Times New Roman" w:hAnsi="Times New Roman" w:cs="Times New Roman"/>
          <w:sz w:val="26"/>
          <w:szCs w:val="26"/>
        </w:rPr>
        <w:t>.</w:t>
      </w:r>
    </w:p>
    <w:p w:rsidR="004270C7" w:rsidRPr="00100345" w:rsidRDefault="00FE470A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="004270C7" w:rsidRPr="00100345">
        <w:rPr>
          <w:rFonts w:ascii="Times New Roman" w:hAnsi="Times New Roman" w:cs="Times New Roman"/>
          <w:b w:val="0"/>
          <w:sz w:val="26"/>
          <w:szCs w:val="26"/>
        </w:rPr>
        <w:t xml:space="preserve">елью принимаемого постановления является нормативное регулирование </w:t>
      </w:r>
      <w:r w:rsidR="00422893">
        <w:rPr>
          <w:rFonts w:ascii="Times New Roman" w:hAnsi="Times New Roman" w:cs="Times New Roman"/>
          <w:b w:val="0"/>
          <w:sz w:val="26"/>
          <w:szCs w:val="26"/>
        </w:rPr>
        <w:t>внесения</w:t>
      </w:r>
      <w:r w:rsidR="00422893" w:rsidRPr="00422893">
        <w:rPr>
          <w:rFonts w:ascii="Times New Roman" w:hAnsi="Times New Roman" w:cs="Times New Roman"/>
          <w:b w:val="0"/>
          <w:sz w:val="26"/>
          <w:szCs w:val="26"/>
        </w:rPr>
        <w:t xml:space="preserve"> изменений в перечень мест расположения нестационарных торговых объектов и период их размещения</w:t>
      </w:r>
      <w:r w:rsidR="0042289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65144" w:rsidRPr="00100345" w:rsidRDefault="00765144" w:rsidP="00A87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878EC" w:rsidRDefault="000F0996" w:rsidP="000F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3.Выводы:</w:t>
      </w:r>
    </w:p>
    <w:p w:rsidR="00B403F5" w:rsidRDefault="00B403F5" w:rsidP="0010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96" w:rsidRPr="000F0996" w:rsidRDefault="000F0996" w:rsidP="0010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9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итогам проведения экспертизы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107428">
        <w:rPr>
          <w:rFonts w:ascii="Times New Roman" w:eastAsia="Times New Roman" w:hAnsi="Times New Roman" w:cs="Times New Roman"/>
          <w:sz w:val="26"/>
          <w:szCs w:val="26"/>
          <w:lang w:eastAsia="ru-RU"/>
        </w:rPr>
        <w:t>;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Шахунья Нижегородской области; необоснованно затрудняющих осуществление предпринимательской и инвестиционной деятельности не выявлено.</w:t>
      </w:r>
    </w:p>
    <w:p w:rsidR="000F0996" w:rsidRDefault="000F0996" w:rsidP="000F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996" w:rsidRPr="000F0996" w:rsidRDefault="000F0996" w:rsidP="000F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996" w:rsidRPr="00100345" w:rsidRDefault="000F0996" w:rsidP="000F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F0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Информация об исполнителях:</w:t>
      </w:r>
    </w:p>
    <w:p w:rsidR="00100345" w:rsidRPr="00442018" w:rsidRDefault="00442018" w:rsidP="0044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Экономист 1 категории сектора по поддержке малого бизнеса и развития предпринимательства администрации </w:t>
      </w:r>
      <w:r w:rsidR="00100345"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00345"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г.о.г</w:t>
      </w:r>
      <w:proofErr w:type="spellEnd"/>
      <w:r w:rsidR="00100345"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Шахунья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Зыбина Светлана Николаевна</w:t>
      </w:r>
    </w:p>
    <w:p w:rsidR="00100345" w:rsidRDefault="00160B4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7">
        <w:rPr>
          <w:rFonts w:ascii="Times New Roman" w:hAnsi="Times New Roman" w:cs="Times New Roman"/>
          <w:sz w:val="24"/>
          <w:szCs w:val="24"/>
        </w:rPr>
        <w:t xml:space="preserve">8 (83152) 2-73-47, </w:t>
      </w:r>
      <w:hyperlink r:id="rId5" w:history="1">
        <w:r w:rsidRPr="00342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shah</w:t>
        </w:r>
        <w:r w:rsidRPr="00342F2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342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sectormsp</w:t>
        </w:r>
        <w:r w:rsidRPr="00342F2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42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342F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2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100345" w:rsidRP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2E8" w:rsidRDefault="00B042E8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2E8" w:rsidRPr="00100345" w:rsidRDefault="00B042E8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018" w:rsidRDefault="00100345" w:rsidP="00442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42018"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сектора по поддержке </w:t>
      </w:r>
    </w:p>
    <w:p w:rsidR="00442018" w:rsidRDefault="00442018" w:rsidP="00442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малого бизнеса и развития </w:t>
      </w:r>
    </w:p>
    <w:p w:rsidR="00100345" w:rsidRPr="00100345" w:rsidRDefault="00442018" w:rsidP="004420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администрации  </w:t>
      </w:r>
      <w:r w:rsidR="00100345" w:rsidRPr="0010034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00345">
        <w:rPr>
          <w:rFonts w:ascii="Times New Roman" w:hAnsi="Times New Roman" w:cs="Times New Roman"/>
          <w:sz w:val="26"/>
          <w:szCs w:val="26"/>
        </w:rPr>
        <w:t xml:space="preserve">  </w:t>
      </w:r>
      <w:r w:rsidR="00100345" w:rsidRPr="0010034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100345" w:rsidRPr="00100345" w:rsidRDefault="00442018" w:rsidP="004420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г.о.г</w:t>
      </w:r>
      <w:proofErr w:type="spellEnd"/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>. Шахунья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Баранов</w:t>
      </w:r>
    </w:p>
    <w:p w:rsidR="00100345" w:rsidRPr="00100345" w:rsidRDefault="00100345" w:rsidP="00100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00345" w:rsidRP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0345" w:rsidRPr="001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4"/>
    <w:rsid w:val="000656E0"/>
    <w:rsid w:val="000A7E3B"/>
    <w:rsid w:val="000F0996"/>
    <w:rsid w:val="00100345"/>
    <w:rsid w:val="00107428"/>
    <w:rsid w:val="00160B4E"/>
    <w:rsid w:val="002114E6"/>
    <w:rsid w:val="0022214D"/>
    <w:rsid w:val="003D2121"/>
    <w:rsid w:val="00422893"/>
    <w:rsid w:val="004270C7"/>
    <w:rsid w:val="00442018"/>
    <w:rsid w:val="004A65DA"/>
    <w:rsid w:val="005A3A17"/>
    <w:rsid w:val="005C7084"/>
    <w:rsid w:val="005E64F0"/>
    <w:rsid w:val="006C4F99"/>
    <w:rsid w:val="00765144"/>
    <w:rsid w:val="00882A69"/>
    <w:rsid w:val="00910552"/>
    <w:rsid w:val="009427D2"/>
    <w:rsid w:val="00962F97"/>
    <w:rsid w:val="009B26EB"/>
    <w:rsid w:val="009E6600"/>
    <w:rsid w:val="00A878EC"/>
    <w:rsid w:val="00B042E8"/>
    <w:rsid w:val="00B403F5"/>
    <w:rsid w:val="00B52686"/>
    <w:rsid w:val="00BD391A"/>
    <w:rsid w:val="00FA79A1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-sectormsp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18</cp:revision>
  <cp:lastPrinted>2019-08-28T11:19:00Z</cp:lastPrinted>
  <dcterms:created xsi:type="dcterms:W3CDTF">2019-07-17T07:05:00Z</dcterms:created>
  <dcterms:modified xsi:type="dcterms:W3CDTF">2019-10-28T09:41:00Z</dcterms:modified>
</cp:coreProperties>
</file>