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F9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50F9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241A2E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sz w:val="26"/>
          <w:szCs w:val="26"/>
        </w:rPr>
        <w:t xml:space="preserve">об оценке проекта </w:t>
      </w:r>
      <w:r w:rsidRPr="00241A2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241A2E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0"/>
      <w:bookmarkEnd w:id="0"/>
      <w:r w:rsidRPr="00241A2E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5523" w:rsidRPr="00CB3F7A" w:rsidRDefault="004858B9" w:rsidP="00CB3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Наименование структурного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1A2E">
        <w:rPr>
          <w:rFonts w:ascii="Times New Roman" w:hAnsi="Times New Roman" w:cs="Times New Roman"/>
          <w:i/>
          <w:sz w:val="26"/>
          <w:szCs w:val="26"/>
        </w:rPr>
        <w:t>подразделения (территориального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 xml:space="preserve"> органа)</w:t>
      </w:r>
      <w:r w:rsidRPr="00241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>администрации:</w:t>
      </w:r>
      <w:r w:rsidR="00A8186F"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F64F85" w:rsidRPr="00241A2E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241A2E">
        <w:rPr>
          <w:rFonts w:ascii="Times New Roman" w:hAnsi="Times New Roman" w:cs="Times New Roman"/>
          <w:sz w:val="26"/>
          <w:szCs w:val="26"/>
        </w:rPr>
        <w:t>, и</w:t>
      </w:r>
      <w:r w:rsidR="00F64F85" w:rsidRPr="00241A2E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241A2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241A2E">
        <w:rPr>
          <w:rFonts w:ascii="Times New Roman" w:hAnsi="Times New Roman" w:cs="Times New Roman"/>
          <w:sz w:val="26"/>
          <w:szCs w:val="26"/>
        </w:rPr>
        <w:t>.</w:t>
      </w:r>
    </w:p>
    <w:p w:rsidR="004858B9" w:rsidRPr="00241A2E" w:rsidRDefault="00A8186F" w:rsidP="00F47F77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Наименование регулирующего акта:</w:t>
      </w:r>
      <w:r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753796" w:rsidRPr="00241A2E">
        <w:rPr>
          <w:rFonts w:ascii="Times New Roman" w:hAnsi="Times New Roman" w:cs="Times New Roman"/>
          <w:sz w:val="25"/>
          <w:szCs w:val="25"/>
        </w:rPr>
        <w:t xml:space="preserve">  проект</w:t>
      </w:r>
      <w:r w:rsidR="00F47F77" w:rsidRPr="00241A2E">
        <w:rPr>
          <w:rFonts w:ascii="Times New Roman" w:hAnsi="Times New Roman" w:cs="Times New Roman"/>
          <w:sz w:val="25"/>
          <w:szCs w:val="25"/>
        </w:rPr>
        <w:t xml:space="preserve">  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области»</w:t>
      </w:r>
      <w:r w:rsidR="006D1241" w:rsidRPr="00241A2E">
        <w:rPr>
          <w:rFonts w:ascii="Times New Roman" w:hAnsi="Times New Roman" w:cs="Times New Roman"/>
          <w:sz w:val="26"/>
          <w:szCs w:val="26"/>
        </w:rPr>
        <w:t>.</w:t>
      </w:r>
    </w:p>
    <w:p w:rsidR="00A8186F" w:rsidRPr="00241A2E" w:rsidRDefault="00A8186F" w:rsidP="00485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8"/>
      <w:bookmarkEnd w:id="1"/>
      <w:r w:rsidRPr="00241A2E">
        <w:rPr>
          <w:rFonts w:ascii="Times New Roman" w:hAnsi="Times New Roman" w:cs="Times New Roman"/>
          <w:sz w:val="26"/>
          <w:szCs w:val="26"/>
        </w:rPr>
        <w:t>2. Описание существующей проблемы:</w:t>
      </w:r>
    </w:p>
    <w:p w:rsidR="00D02753" w:rsidRPr="00241A2E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5914" w:rsidRPr="00241A2E" w:rsidRDefault="00A8186F" w:rsidP="00F47F77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Причины вмешательства (На решение какой проблемы направлено рассматриваемое</w:t>
      </w:r>
      <w:r w:rsidR="006D1241" w:rsidRPr="00241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1A2E">
        <w:rPr>
          <w:rFonts w:ascii="Times New Roman" w:hAnsi="Times New Roman" w:cs="Times New Roman"/>
          <w:i/>
          <w:sz w:val="26"/>
          <w:szCs w:val="26"/>
        </w:rPr>
        <w:t>регулирование?):</w:t>
      </w:r>
      <w:r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F47F77" w:rsidRPr="00241A2E">
        <w:rPr>
          <w:rFonts w:ascii="Times New Roman" w:hAnsi="Times New Roman" w:cs="Times New Roman"/>
          <w:sz w:val="25"/>
          <w:szCs w:val="25"/>
        </w:rPr>
        <w:t xml:space="preserve">надлежащее исполнение функции по осуществлению муниципального </w:t>
      </w:r>
      <w:r w:rsidR="00CB3F7A" w:rsidRPr="00241A2E">
        <w:rPr>
          <w:rFonts w:ascii="Times New Roman" w:hAnsi="Times New Roman" w:cs="Times New Roman"/>
          <w:sz w:val="25"/>
          <w:szCs w:val="25"/>
        </w:rPr>
        <w:t>земельного контроля</w:t>
      </w:r>
      <w:r w:rsidR="00F47F77" w:rsidRPr="00241A2E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области. </w:t>
      </w:r>
    </w:p>
    <w:p w:rsidR="00E646D5" w:rsidRPr="00241A2E" w:rsidRDefault="00A8186F" w:rsidP="00E646D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Цель введения акта:</w:t>
      </w:r>
      <w:r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E646D5" w:rsidRPr="00241A2E">
        <w:rPr>
          <w:rFonts w:ascii="Times New Roman" w:hAnsi="Times New Roman" w:cs="Times New Roman"/>
          <w:sz w:val="25"/>
          <w:szCs w:val="25"/>
        </w:rPr>
        <w:t xml:space="preserve">Обеспечение соблюдения юридическими лицами, индивидуальными предпринимателями и гражданами установленных в соответствии с законодательством Российской Федерации, законодательством Нижегородской  области требований объектов земельных отношений. </w:t>
      </w:r>
    </w:p>
    <w:p w:rsidR="00E646D5" w:rsidRPr="00241A2E" w:rsidRDefault="00E646D5" w:rsidP="00E646D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 xml:space="preserve">Принятие предусмотренных законодательством Российской Федерации мер по пресечению и (или) устранению выявленных нарушений. </w:t>
      </w:r>
    </w:p>
    <w:p w:rsidR="00E646D5" w:rsidRPr="00241A2E" w:rsidRDefault="00E646D5" w:rsidP="00E646D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Повышение качества и эффективности проверок по осуществлению муниципального земельного контроля на территории городского округа город Шахунья Нижегородской области,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Федерации.</w:t>
      </w:r>
    </w:p>
    <w:p w:rsidR="00E646D5" w:rsidRPr="00241A2E" w:rsidRDefault="00E646D5" w:rsidP="00E646D5">
      <w:pPr>
        <w:pStyle w:val="a9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CB3F7A" w:rsidRPr="00CB3F7A" w:rsidRDefault="00A8186F" w:rsidP="00753796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>Риски, связанные с текущей ситуацией:</w:t>
      </w:r>
      <w:r w:rsidRPr="00241A2E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241A2E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CB3F7A" w:rsidRPr="00241A2E" w:rsidRDefault="00A8186F" w:rsidP="006D12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 xml:space="preserve">Последствия, если никаких действий не будет предпринято: </w:t>
      </w:r>
      <w:r w:rsidR="00753796" w:rsidRPr="00241A2E">
        <w:rPr>
          <w:rFonts w:ascii="Times New Roman" w:hAnsi="Times New Roman" w:cs="Times New Roman"/>
          <w:sz w:val="25"/>
          <w:szCs w:val="25"/>
        </w:rPr>
        <w:t>возможность нарушения прав юридических лиц и индивидуальных предпринимателей</w:t>
      </w:r>
      <w:r w:rsidR="00F54D6D" w:rsidRPr="00241A2E">
        <w:rPr>
          <w:rFonts w:ascii="Times New Roman" w:hAnsi="Times New Roman" w:cs="Times New Roman"/>
          <w:sz w:val="25"/>
          <w:szCs w:val="25"/>
        </w:rPr>
        <w:t>, граждан</w:t>
      </w:r>
      <w:r w:rsidR="00753796" w:rsidRPr="00241A2E">
        <w:rPr>
          <w:rFonts w:ascii="Times New Roman" w:hAnsi="Times New Roman" w:cs="Times New Roman"/>
          <w:sz w:val="25"/>
          <w:szCs w:val="25"/>
        </w:rPr>
        <w:t xml:space="preserve"> при проведении проверок при осуществлении муниципального земельного контроля</w:t>
      </w:r>
      <w:r w:rsidR="006D1241" w:rsidRPr="00241A2E">
        <w:rPr>
          <w:rFonts w:ascii="Times New Roman" w:hAnsi="Times New Roman" w:cs="Times New Roman"/>
          <w:sz w:val="25"/>
          <w:szCs w:val="25"/>
        </w:rPr>
        <w:t>.</w:t>
      </w:r>
    </w:p>
    <w:p w:rsidR="00A8186F" w:rsidRPr="00241A2E" w:rsidRDefault="006D1241" w:rsidP="006D12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 xml:space="preserve">Социальные  </w:t>
      </w:r>
      <w:r w:rsidR="00A8186F" w:rsidRPr="00241A2E">
        <w:rPr>
          <w:rFonts w:ascii="Times New Roman" w:hAnsi="Times New Roman" w:cs="Times New Roman"/>
          <w:i/>
          <w:sz w:val="25"/>
          <w:szCs w:val="25"/>
        </w:rPr>
        <w:t>группы,  экономические  сектора  или  территории,  на  которые</w:t>
      </w:r>
      <w:r w:rsidR="0067453E" w:rsidRPr="00241A2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8186F" w:rsidRPr="00241A2E">
        <w:rPr>
          <w:rFonts w:ascii="Times New Roman" w:hAnsi="Times New Roman" w:cs="Times New Roman"/>
          <w:i/>
          <w:sz w:val="25"/>
          <w:szCs w:val="25"/>
        </w:rPr>
        <w:t>оказывается воздействие:</w:t>
      </w:r>
      <w:r w:rsidR="00A8186F" w:rsidRPr="00241A2E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241A2E">
        <w:rPr>
          <w:rFonts w:ascii="Times New Roman" w:hAnsi="Times New Roman" w:cs="Times New Roman"/>
          <w:sz w:val="25"/>
          <w:szCs w:val="25"/>
        </w:rPr>
        <w:t>индивидуальные предприниматели и юридические лица;</w:t>
      </w:r>
      <w:r w:rsidR="00200283" w:rsidRPr="00241A2E">
        <w:rPr>
          <w:rFonts w:ascii="Times New Roman" w:hAnsi="Times New Roman" w:cs="Times New Roman"/>
          <w:sz w:val="25"/>
          <w:szCs w:val="25"/>
        </w:rPr>
        <w:t xml:space="preserve"> физические</w:t>
      </w:r>
      <w:r w:rsidR="00753796" w:rsidRPr="00241A2E">
        <w:rPr>
          <w:rFonts w:ascii="Times New Roman" w:hAnsi="Times New Roman" w:cs="Times New Roman"/>
          <w:sz w:val="25"/>
          <w:szCs w:val="25"/>
        </w:rPr>
        <w:t xml:space="preserve"> лица; организация и осуществление муниципального земельного контроля</w:t>
      </w:r>
      <w:r w:rsidR="00A10C93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</w:t>
      </w:r>
      <w:r w:rsidR="00953C40" w:rsidRPr="00241A2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8186F" w:rsidRPr="00241A2E" w:rsidRDefault="00A8186F" w:rsidP="006D12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84"/>
      <w:bookmarkEnd w:id="2"/>
      <w:r w:rsidRPr="00241A2E">
        <w:rPr>
          <w:rFonts w:ascii="Times New Roman" w:hAnsi="Times New Roman" w:cs="Times New Roman"/>
          <w:sz w:val="26"/>
          <w:szCs w:val="26"/>
        </w:rPr>
        <w:t>Цели регулирования:</w:t>
      </w:r>
    </w:p>
    <w:p w:rsidR="00D02753" w:rsidRPr="00241A2E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CB3F7A" w:rsidRDefault="00A8186F" w:rsidP="00CB3F7A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Основные цели регулирования:</w:t>
      </w:r>
      <w:r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835914" w:rsidRPr="00241A2E">
        <w:rPr>
          <w:rFonts w:ascii="Times New Roman" w:hAnsi="Times New Roman" w:cs="Times New Roman"/>
          <w:sz w:val="25"/>
          <w:szCs w:val="25"/>
        </w:rPr>
        <w:t xml:space="preserve">Предлагаемое правовое регулирование направлено на надлежащее исполнение функции по осуществлению муниципального </w:t>
      </w:r>
      <w:r w:rsidR="00A10C93" w:rsidRPr="00241A2E">
        <w:rPr>
          <w:rFonts w:ascii="Times New Roman" w:hAnsi="Times New Roman" w:cs="Times New Roman"/>
          <w:sz w:val="25"/>
          <w:szCs w:val="25"/>
        </w:rPr>
        <w:t>земельного контроля</w:t>
      </w:r>
      <w:r w:rsidR="00835914" w:rsidRPr="00241A2E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области. Отсутствие да</w:t>
      </w:r>
      <w:r w:rsidR="00CB3F7A">
        <w:rPr>
          <w:rFonts w:ascii="Times New Roman" w:hAnsi="Times New Roman" w:cs="Times New Roman"/>
          <w:sz w:val="25"/>
          <w:szCs w:val="25"/>
        </w:rPr>
        <w:t xml:space="preserve">нного нормативного акта </w:t>
      </w:r>
      <w:r w:rsidR="00A10C93">
        <w:rPr>
          <w:rFonts w:ascii="Times New Roman" w:hAnsi="Times New Roman" w:cs="Times New Roman"/>
          <w:sz w:val="25"/>
          <w:szCs w:val="25"/>
        </w:rPr>
        <w:t xml:space="preserve">приведет </w:t>
      </w:r>
      <w:r w:rsidR="00A10C93" w:rsidRPr="00241A2E">
        <w:rPr>
          <w:rFonts w:ascii="Times New Roman" w:hAnsi="Times New Roman" w:cs="Times New Roman"/>
          <w:sz w:val="25"/>
          <w:szCs w:val="25"/>
        </w:rPr>
        <w:t>к</w:t>
      </w:r>
      <w:r w:rsidR="00835914" w:rsidRPr="00241A2E">
        <w:rPr>
          <w:rFonts w:ascii="Times New Roman" w:hAnsi="Times New Roman" w:cs="Times New Roman"/>
          <w:sz w:val="25"/>
          <w:szCs w:val="25"/>
        </w:rPr>
        <w:t xml:space="preserve"> наруше</w:t>
      </w:r>
      <w:r w:rsidR="00CB3F7A">
        <w:rPr>
          <w:rFonts w:ascii="Times New Roman" w:hAnsi="Times New Roman" w:cs="Times New Roman"/>
          <w:sz w:val="25"/>
          <w:szCs w:val="25"/>
        </w:rPr>
        <w:t>нию Федерального Закона</w:t>
      </w:r>
      <w:r w:rsidR="00835914" w:rsidRPr="00241A2E">
        <w:rPr>
          <w:rFonts w:ascii="Times New Roman" w:hAnsi="Times New Roman" w:cs="Times New Roman"/>
          <w:sz w:val="25"/>
          <w:szCs w:val="25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835914" w:rsidRPr="00241A2E">
        <w:rPr>
          <w:rFonts w:ascii="Times New Roman" w:hAnsi="Times New Roman" w:cs="Times New Roman"/>
          <w:sz w:val="25"/>
          <w:szCs w:val="25"/>
        </w:rPr>
        <w:lastRenderedPageBreak/>
        <w:t>муниципального контроля», от 02.05.2006 № 59-ФЗ «О порядке рассмотрения обращений граждан Российской Федерации».</w:t>
      </w:r>
    </w:p>
    <w:p w:rsidR="00A8186F" w:rsidRPr="00241A2E" w:rsidRDefault="006D1241" w:rsidP="002D20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 xml:space="preserve">Обоснование </w:t>
      </w:r>
      <w:r w:rsidR="002D20F6" w:rsidRPr="00241A2E">
        <w:rPr>
          <w:rFonts w:ascii="Times New Roman" w:hAnsi="Times New Roman" w:cs="Times New Roman"/>
          <w:i/>
          <w:sz w:val="26"/>
          <w:szCs w:val="26"/>
        </w:rPr>
        <w:t>неэффективности действующего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="002D20F6" w:rsidRPr="00241A2E">
        <w:rPr>
          <w:rFonts w:ascii="Times New Roman" w:hAnsi="Times New Roman" w:cs="Times New Roman"/>
          <w:i/>
          <w:sz w:val="26"/>
          <w:szCs w:val="26"/>
        </w:rPr>
        <w:t xml:space="preserve"> рассматриваемой 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>сфере</w:t>
      </w:r>
      <w:r w:rsidR="002D20F6" w:rsidRPr="00241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>регулирования:</w:t>
      </w:r>
      <w:r w:rsidR="00A8186F"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753796" w:rsidRPr="00241A2E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</w:t>
      </w:r>
      <w:r w:rsidR="002D20F6" w:rsidRPr="00241A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0F6" w:rsidRPr="00241A2E" w:rsidRDefault="002D20F6" w:rsidP="002D20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1A2E" w:rsidRDefault="00A8186F" w:rsidP="00241A2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92"/>
      <w:bookmarkEnd w:id="3"/>
      <w:r w:rsidRPr="00241A2E">
        <w:rPr>
          <w:rFonts w:ascii="Times New Roman" w:hAnsi="Times New Roman" w:cs="Times New Roman"/>
          <w:sz w:val="26"/>
          <w:szCs w:val="26"/>
        </w:rPr>
        <w:t>Возможные варианты достижения поставленной цели:</w:t>
      </w:r>
    </w:p>
    <w:p w:rsidR="00D02753" w:rsidRPr="00241A2E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D20F6" w:rsidRPr="00241A2E" w:rsidRDefault="00A8186F" w:rsidP="00A8186F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>Невмешательство:</w:t>
      </w:r>
      <w:r w:rsidR="002D20F6" w:rsidRPr="00241A2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D20F6" w:rsidRPr="00241A2E">
        <w:rPr>
          <w:rFonts w:ascii="Times New Roman" w:hAnsi="Times New Roman" w:cs="Times New Roman"/>
          <w:sz w:val="25"/>
          <w:szCs w:val="25"/>
        </w:rPr>
        <w:t>недопустимо.</w:t>
      </w:r>
    </w:p>
    <w:p w:rsidR="002D20F6" w:rsidRPr="00241A2E" w:rsidRDefault="00A8186F" w:rsidP="002D20F6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 xml:space="preserve">Совершенствование применения существующего регулирования: </w:t>
      </w:r>
      <w:r w:rsidR="00753796" w:rsidRPr="00241A2E">
        <w:rPr>
          <w:rFonts w:ascii="Times New Roman" w:hAnsi="Times New Roman" w:cs="Times New Roman"/>
          <w:sz w:val="25"/>
          <w:szCs w:val="25"/>
        </w:rPr>
        <w:t>принятие Положения об осуществлении муниципального земельного контроля на территории городского округа город Шахунья Нижегородской области.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 xml:space="preserve">Саморегулирование: </w:t>
      </w:r>
      <w:r w:rsidR="00200283" w:rsidRPr="00241A2E">
        <w:rPr>
          <w:rFonts w:ascii="Times New Roman" w:hAnsi="Times New Roman" w:cs="Times New Roman"/>
          <w:sz w:val="25"/>
          <w:szCs w:val="25"/>
        </w:rPr>
        <w:t>участники соответствующих отношений самостоятельно не вправе решать и регулировать данный вопрос</w:t>
      </w:r>
      <w:r w:rsidR="002D20F6" w:rsidRPr="00241A2E">
        <w:rPr>
          <w:rFonts w:ascii="Times New Roman" w:hAnsi="Times New Roman" w:cs="Times New Roman"/>
          <w:sz w:val="25"/>
          <w:szCs w:val="25"/>
        </w:rPr>
        <w:t>.</w:t>
      </w:r>
    </w:p>
    <w:p w:rsidR="00A8186F" w:rsidRPr="00241A2E" w:rsidRDefault="00A8186F" w:rsidP="00785523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 xml:space="preserve">Прямое регулирование: </w:t>
      </w:r>
      <w:r w:rsidR="00200283" w:rsidRPr="00241A2E">
        <w:rPr>
          <w:rFonts w:ascii="Times New Roman" w:hAnsi="Times New Roman" w:cs="Times New Roman"/>
          <w:sz w:val="25"/>
          <w:szCs w:val="25"/>
        </w:rPr>
        <w:t>проведение муниципального земельного контроля на территории городского округа город Шахунья Нижегородской области с учетом принятого нормативного правового акта</w:t>
      </w:r>
      <w:r w:rsidR="00785523" w:rsidRPr="00241A2E">
        <w:rPr>
          <w:rFonts w:ascii="Times New Roman" w:hAnsi="Times New Roman" w:cs="Times New Roman"/>
          <w:sz w:val="25"/>
          <w:szCs w:val="25"/>
        </w:rPr>
        <w:t>.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i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>Какие  инструменты  могут  быть  использованы  для  достижения поставленной</w:t>
      </w:r>
    </w:p>
    <w:p w:rsidR="00A8186F" w:rsidRPr="00241A2E" w:rsidRDefault="00785523" w:rsidP="0078552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5"/>
          <w:szCs w:val="25"/>
        </w:rPr>
        <w:t>цели?</w:t>
      </w:r>
      <w:r w:rsidRPr="00241A2E">
        <w:rPr>
          <w:rFonts w:ascii="Times New Roman" w:hAnsi="Times New Roman" w:cs="Times New Roman"/>
          <w:sz w:val="25"/>
          <w:szCs w:val="25"/>
        </w:rPr>
        <w:t xml:space="preserve"> </w:t>
      </w:r>
      <w:r w:rsidR="00200283" w:rsidRPr="00241A2E">
        <w:rPr>
          <w:rFonts w:ascii="Times New Roman" w:hAnsi="Times New Roman" w:cs="Times New Roman"/>
          <w:sz w:val="25"/>
          <w:szCs w:val="25"/>
        </w:rPr>
        <w:t>принятие нормативного правового акта.</w:t>
      </w:r>
    </w:p>
    <w:p w:rsidR="00200283" w:rsidRPr="00241A2E" w:rsidRDefault="00200283" w:rsidP="0078552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8186F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406"/>
      <w:bookmarkEnd w:id="4"/>
      <w:r w:rsidRPr="00241A2E">
        <w:rPr>
          <w:rFonts w:ascii="Times New Roman" w:hAnsi="Times New Roman" w:cs="Times New Roman"/>
          <w:sz w:val="26"/>
          <w:szCs w:val="26"/>
        </w:rPr>
        <w:t>Публичные консультации:</w:t>
      </w:r>
    </w:p>
    <w:p w:rsidR="00D02753" w:rsidRPr="00241A2E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241A2E" w:rsidRDefault="00A8186F" w:rsidP="006745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Стороны, с которыми были проведены консультации:</w:t>
      </w:r>
      <w:r w:rsidR="00382F9F">
        <w:rPr>
          <w:rFonts w:ascii="Times New Roman" w:hAnsi="Times New Roman" w:cs="Times New Roman"/>
          <w:sz w:val="26"/>
          <w:szCs w:val="26"/>
        </w:rPr>
        <w:t xml:space="preserve"> </w:t>
      </w:r>
      <w:r w:rsidR="00852734">
        <w:rPr>
          <w:rFonts w:ascii="Times New Roman" w:hAnsi="Times New Roman" w:cs="Times New Roman"/>
          <w:sz w:val="26"/>
          <w:szCs w:val="26"/>
        </w:rPr>
        <w:t>АНО «Шахунский центр</w:t>
      </w:r>
      <w:r w:rsidR="00E56AFD">
        <w:rPr>
          <w:rFonts w:ascii="Times New Roman" w:hAnsi="Times New Roman" w:cs="Times New Roman"/>
          <w:sz w:val="26"/>
          <w:szCs w:val="26"/>
        </w:rPr>
        <w:t xml:space="preserve"> </w:t>
      </w:r>
      <w:r w:rsidR="00852734">
        <w:rPr>
          <w:rFonts w:ascii="Times New Roman" w:hAnsi="Times New Roman" w:cs="Times New Roman"/>
          <w:sz w:val="26"/>
          <w:szCs w:val="26"/>
        </w:rPr>
        <w:t>развития бизнеса»</w:t>
      </w:r>
      <w:r w:rsidR="00E56AFD">
        <w:rPr>
          <w:rFonts w:ascii="Times New Roman" w:hAnsi="Times New Roman" w:cs="Times New Roman"/>
          <w:sz w:val="26"/>
          <w:szCs w:val="26"/>
        </w:rPr>
        <w:t>; МБДОУ Петровский детский сад, МБДОУ детский с</w:t>
      </w:r>
      <w:r w:rsidR="00CB3F7A">
        <w:rPr>
          <w:rFonts w:ascii="Times New Roman" w:hAnsi="Times New Roman" w:cs="Times New Roman"/>
          <w:sz w:val="26"/>
          <w:szCs w:val="26"/>
        </w:rPr>
        <w:t>ад</w:t>
      </w:r>
      <w:r w:rsidR="00E56AFD">
        <w:rPr>
          <w:rFonts w:ascii="Times New Roman" w:hAnsi="Times New Roman" w:cs="Times New Roman"/>
          <w:sz w:val="26"/>
          <w:szCs w:val="26"/>
        </w:rPr>
        <w:t xml:space="preserve"> № 1 «Горошинка»</w:t>
      </w:r>
      <w:r w:rsidR="0067453E" w:rsidRPr="00241A2E">
        <w:rPr>
          <w:rFonts w:ascii="Times New Roman" w:hAnsi="Times New Roman" w:cs="Times New Roman"/>
          <w:sz w:val="26"/>
          <w:szCs w:val="26"/>
        </w:rPr>
        <w:t>.</w:t>
      </w:r>
    </w:p>
    <w:p w:rsidR="00A8186F" w:rsidRPr="00241A2E" w:rsidRDefault="00A8186F" w:rsidP="006745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Основные результаты консультаций:</w:t>
      </w:r>
      <w:r w:rsidRPr="00241A2E">
        <w:rPr>
          <w:rFonts w:ascii="Times New Roman" w:hAnsi="Times New Roman" w:cs="Times New Roman"/>
          <w:sz w:val="26"/>
          <w:szCs w:val="26"/>
        </w:rPr>
        <w:t xml:space="preserve"> </w:t>
      </w:r>
      <w:r w:rsidR="0067453E" w:rsidRPr="00241A2E">
        <w:rPr>
          <w:rFonts w:ascii="Times New Roman" w:hAnsi="Times New Roman" w:cs="Times New Roman"/>
          <w:sz w:val="26"/>
          <w:szCs w:val="26"/>
        </w:rPr>
        <w:t>замечаний по проекту акта не выявлено.</w:t>
      </w:r>
    </w:p>
    <w:p w:rsidR="00A8186F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2753" w:rsidRPr="00241A2E" w:rsidRDefault="00D02753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13"/>
      <w:bookmarkEnd w:id="5"/>
      <w:r w:rsidRPr="00241A2E">
        <w:rPr>
          <w:rFonts w:ascii="Times New Roman" w:hAnsi="Times New Roman" w:cs="Times New Roman"/>
          <w:sz w:val="26"/>
          <w:szCs w:val="26"/>
        </w:rPr>
        <w:t>Рекомендуемый вариант регулирующего решения:</w:t>
      </w:r>
    </w:p>
    <w:p w:rsidR="00D02753" w:rsidRPr="00241A2E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Описание  выбранного  варианта  (принятие  новых  муниципальных нормативных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правовых   актов,  признание  утратившими  силу  муниципальных  нормативных</w:t>
      </w:r>
    </w:p>
    <w:p w:rsidR="00A8186F" w:rsidRPr="00241A2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правовых  актов,  внесение  изменений  в муниципальные нормативные правовые</w:t>
      </w:r>
    </w:p>
    <w:p w:rsidR="00200283" w:rsidRDefault="00A8186F" w:rsidP="00CB3F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 xml:space="preserve">акты, сохранение действующего режима регулирования): </w:t>
      </w:r>
      <w:r w:rsidR="00200283" w:rsidRPr="00241A2E">
        <w:rPr>
          <w:rFonts w:ascii="Times New Roman" w:hAnsi="Times New Roman" w:cs="Times New Roman"/>
          <w:sz w:val="26"/>
          <w:szCs w:val="26"/>
        </w:rPr>
        <w:t>принятие</w:t>
      </w:r>
      <w:r w:rsidR="00200283" w:rsidRPr="00241A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0283" w:rsidRPr="00241A2E">
        <w:rPr>
          <w:rFonts w:ascii="Times New Roman" w:hAnsi="Times New Roman" w:cs="Times New Roman"/>
          <w:sz w:val="25"/>
          <w:szCs w:val="25"/>
        </w:rPr>
        <w:t>проекта  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области»</w:t>
      </w:r>
      <w:r w:rsidR="00200283" w:rsidRPr="00241A2E">
        <w:rPr>
          <w:rFonts w:ascii="Times New Roman" w:hAnsi="Times New Roman" w:cs="Times New Roman"/>
          <w:sz w:val="26"/>
          <w:szCs w:val="26"/>
        </w:rPr>
        <w:t>.</w:t>
      </w:r>
      <w:r w:rsidR="000A5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F9" w:rsidRPr="000A50F9" w:rsidRDefault="000A50F9" w:rsidP="000A50F9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0A50F9">
        <w:rPr>
          <w:rFonts w:ascii="Times New Roman" w:hAnsi="Times New Roman" w:cs="Times New Roman"/>
          <w:sz w:val="25"/>
          <w:szCs w:val="25"/>
        </w:rPr>
        <w:t>Признать утратившим законную силу решение Совета депутатов  городского округа город Шахунья Нижегородской области от 24.06.2016 года № 64-3 «Об утверждении  Положения  о порядке  организации  и осуществления  муниципального земельного контроля  на территории  городского  округа  город Шахунья Нижегородской области».</w:t>
      </w:r>
    </w:p>
    <w:p w:rsidR="0067453E" w:rsidRPr="00CB3F7A" w:rsidRDefault="0067453E" w:rsidP="00CB3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Ожидаемые выгоды и издержки от реализации выбранного в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>арианта:</w:t>
      </w:r>
      <w:r w:rsidRPr="00241A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283" w:rsidRPr="00241A2E">
        <w:rPr>
          <w:rFonts w:ascii="Times New Roman" w:hAnsi="Times New Roman" w:cs="Times New Roman"/>
          <w:sz w:val="25"/>
          <w:szCs w:val="25"/>
        </w:rPr>
        <w:t>дополнительных расходов для бюджета и субъектов предпринимательской деятельности не возникнет.</w:t>
      </w:r>
    </w:p>
    <w:p w:rsidR="00A8186F" w:rsidRPr="00241A2E" w:rsidRDefault="00121CF6" w:rsidP="00121C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 xml:space="preserve">Необходимые меры, позволяющие </w:t>
      </w:r>
      <w:r w:rsidR="00A8186F" w:rsidRPr="00241A2E">
        <w:rPr>
          <w:rFonts w:ascii="Times New Roman" w:hAnsi="Times New Roman" w:cs="Times New Roman"/>
          <w:i/>
          <w:sz w:val="26"/>
          <w:szCs w:val="26"/>
        </w:rPr>
        <w:t>минимизировать  негативные  последствия</w:t>
      </w:r>
    </w:p>
    <w:p w:rsidR="00200283" w:rsidRPr="00241A2E" w:rsidRDefault="00A8186F" w:rsidP="0020028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применения соответствующего варианта</w:t>
      </w:r>
      <w:r w:rsidRPr="00241A2E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="00200283" w:rsidRPr="00241A2E">
        <w:rPr>
          <w:rFonts w:ascii="Times New Roman" w:hAnsi="Times New Roman" w:cs="Times New Roman"/>
          <w:sz w:val="25"/>
          <w:szCs w:val="25"/>
        </w:rPr>
        <w:t xml:space="preserve">негативных последствий от принятия проекта постановления не предполагается. </w:t>
      </w:r>
    </w:p>
    <w:p w:rsidR="00A8186F" w:rsidRPr="00241A2E" w:rsidRDefault="00121CF6" w:rsidP="0020028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1A2E">
        <w:rPr>
          <w:rFonts w:ascii="Times New Roman" w:hAnsi="Times New Roman" w:cs="Times New Roman"/>
          <w:i/>
          <w:sz w:val="26"/>
          <w:szCs w:val="26"/>
        </w:rPr>
        <w:t>Период воздействия :</w:t>
      </w:r>
      <w:r w:rsidRPr="00241A2E">
        <w:rPr>
          <w:rFonts w:ascii="Times New Roman" w:hAnsi="Times New Roman" w:cs="Times New Roman"/>
          <w:sz w:val="26"/>
          <w:szCs w:val="26"/>
        </w:rPr>
        <w:t>долгосрочный.</w:t>
      </w:r>
    </w:p>
    <w:p w:rsidR="00121CF6" w:rsidRDefault="00121CF6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28"/>
      <w:bookmarkEnd w:id="6"/>
    </w:p>
    <w:p w:rsidR="00D02753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2753" w:rsidRPr="00241A2E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186F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241A2E">
        <w:rPr>
          <w:rFonts w:ascii="Times New Roman" w:hAnsi="Times New Roman" w:cs="Times New Roman"/>
          <w:sz w:val="26"/>
          <w:szCs w:val="26"/>
        </w:rPr>
        <w:t>Информация об исполнителях:</w:t>
      </w:r>
    </w:p>
    <w:p w:rsidR="00D02753" w:rsidRPr="00241A2E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121CF6" w:rsidRPr="00241A2E" w:rsidRDefault="00200283" w:rsidP="00A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A2E">
        <w:rPr>
          <w:rFonts w:ascii="Times New Roman" w:hAnsi="Times New Roman" w:cs="Times New Roman"/>
          <w:sz w:val="26"/>
          <w:szCs w:val="26"/>
        </w:rPr>
        <w:t>Кожина Инга Сергеевна</w:t>
      </w:r>
      <w:r w:rsidR="00121CF6" w:rsidRPr="00241A2E">
        <w:rPr>
          <w:rFonts w:ascii="Times New Roman" w:hAnsi="Times New Roman" w:cs="Times New Roman"/>
          <w:sz w:val="26"/>
          <w:szCs w:val="26"/>
        </w:rPr>
        <w:t xml:space="preserve">, </w:t>
      </w:r>
      <w:r w:rsidR="00F54D6D" w:rsidRPr="00241A2E">
        <w:rPr>
          <w:rFonts w:ascii="Times New Roman" w:hAnsi="Times New Roman" w:cs="Times New Roman"/>
          <w:sz w:val="26"/>
          <w:szCs w:val="26"/>
        </w:rPr>
        <w:t>инспектор по муницип</w:t>
      </w:r>
      <w:r w:rsidR="00F2611B" w:rsidRPr="00241A2E">
        <w:rPr>
          <w:rFonts w:ascii="Times New Roman" w:hAnsi="Times New Roman" w:cs="Times New Roman"/>
          <w:sz w:val="26"/>
          <w:szCs w:val="26"/>
        </w:rPr>
        <w:t>альному земельному контролю Управления экономики, прогнозирования, инвестиционной политики и муниципального имущества городского</w:t>
      </w:r>
      <w:r w:rsidR="00241A2E" w:rsidRPr="00241A2E">
        <w:rPr>
          <w:rFonts w:ascii="Times New Roman" w:hAnsi="Times New Roman" w:cs="Times New Roman"/>
          <w:sz w:val="26"/>
          <w:szCs w:val="26"/>
        </w:rPr>
        <w:t xml:space="preserve"> округа город Ш</w:t>
      </w:r>
      <w:r w:rsidR="00F2611B" w:rsidRPr="00241A2E">
        <w:rPr>
          <w:rFonts w:ascii="Times New Roman" w:hAnsi="Times New Roman" w:cs="Times New Roman"/>
          <w:sz w:val="26"/>
          <w:szCs w:val="26"/>
        </w:rPr>
        <w:t>ахунья Нижегородской области, т.</w:t>
      </w:r>
      <w:r w:rsidR="00121CF6" w:rsidRPr="00241A2E">
        <w:rPr>
          <w:rFonts w:ascii="Times New Roman" w:hAnsi="Times New Roman" w:cs="Times New Roman"/>
          <w:sz w:val="26"/>
          <w:szCs w:val="26"/>
        </w:rPr>
        <w:t>8(831) 2-</w:t>
      </w:r>
      <w:r w:rsidRPr="00241A2E">
        <w:rPr>
          <w:rFonts w:ascii="Times New Roman" w:hAnsi="Times New Roman" w:cs="Times New Roman"/>
          <w:sz w:val="26"/>
          <w:szCs w:val="26"/>
        </w:rPr>
        <w:t>67-60</w:t>
      </w:r>
      <w:r w:rsidR="00121CF6" w:rsidRPr="00241A2E">
        <w:rPr>
          <w:rFonts w:ascii="Times New Roman" w:hAnsi="Times New Roman" w:cs="Times New Roman"/>
          <w:sz w:val="26"/>
          <w:szCs w:val="26"/>
        </w:rPr>
        <w:t xml:space="preserve">, </w:t>
      </w:r>
      <w:r w:rsidR="00121CF6" w:rsidRPr="00241A2E">
        <w:rPr>
          <w:rFonts w:ascii="Times New Roman" w:hAnsi="Times New Roman" w:cs="Times New Roman"/>
          <w:color w:val="000000"/>
          <w:sz w:val="26"/>
          <w:szCs w:val="26"/>
        </w:rPr>
        <w:t>Kumi_Shah@mail.ru</w:t>
      </w:r>
    </w:p>
    <w:p w:rsidR="00A8186F" w:rsidRDefault="00A8186F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3F7A" w:rsidRDefault="00CB3F7A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6C64" w:rsidRPr="00241A2E" w:rsidRDefault="00A36C64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p w:rsidR="00241A2E" w:rsidRPr="00241A2E" w:rsidRDefault="00200283" w:rsidP="00241A2E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241A2E" w:rsidRPr="00241A2E" w:rsidRDefault="0020028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муниципального имущества г.о.г. Шахунья                                                  Е.Л. Козлова</w:t>
      </w:r>
    </w:p>
    <w:sectPr w:rsidR="00241A2E" w:rsidRPr="00241A2E" w:rsidSect="00241A2E">
      <w:footerReference w:type="default" r:id="rId7"/>
      <w:pgSz w:w="11905" w:h="16838"/>
      <w:pgMar w:top="28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F6" w:rsidRDefault="00DE6EF6" w:rsidP="007925B2">
      <w:pPr>
        <w:spacing w:after="0" w:line="240" w:lineRule="auto"/>
      </w:pPr>
      <w:r>
        <w:separator/>
      </w:r>
    </w:p>
  </w:endnote>
  <w:endnote w:type="continuationSeparator" w:id="0">
    <w:p w:rsidR="00DE6EF6" w:rsidRDefault="00DE6EF6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048205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C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F6" w:rsidRDefault="00DE6EF6" w:rsidP="007925B2">
      <w:pPr>
        <w:spacing w:after="0" w:line="240" w:lineRule="auto"/>
      </w:pPr>
      <w:r>
        <w:separator/>
      </w:r>
    </w:p>
  </w:footnote>
  <w:footnote w:type="continuationSeparator" w:id="0">
    <w:p w:rsidR="00DE6EF6" w:rsidRDefault="00DE6EF6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C164D"/>
    <w:rsid w:val="000D0D09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4554"/>
    <w:rsid w:val="00206444"/>
    <w:rsid w:val="002075F6"/>
    <w:rsid w:val="002104F3"/>
    <w:rsid w:val="0022425C"/>
    <w:rsid w:val="00240CA5"/>
    <w:rsid w:val="00241A2E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B3542"/>
    <w:rsid w:val="004B3CEB"/>
    <w:rsid w:val="004C1614"/>
    <w:rsid w:val="004D1CD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1241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0C93"/>
    <w:rsid w:val="00A12B1A"/>
    <w:rsid w:val="00A20E0F"/>
    <w:rsid w:val="00A23318"/>
    <w:rsid w:val="00A25601"/>
    <w:rsid w:val="00A277DB"/>
    <w:rsid w:val="00A36C64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2753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210E-6A9D-4504-9C02-220907B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13</cp:revision>
  <cp:lastPrinted>2018-05-30T06:47:00Z</cp:lastPrinted>
  <dcterms:created xsi:type="dcterms:W3CDTF">2019-04-03T11:32:00Z</dcterms:created>
  <dcterms:modified xsi:type="dcterms:W3CDTF">2019-04-22T10:17:00Z</dcterms:modified>
</cp:coreProperties>
</file>