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5749">
        <w:rPr>
          <w:sz w:val="26"/>
          <w:szCs w:val="26"/>
          <w:u w:val="single"/>
        </w:rPr>
        <w:t>23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D5749">
        <w:rPr>
          <w:sz w:val="26"/>
          <w:szCs w:val="26"/>
          <w:u w:val="single"/>
        </w:rPr>
        <w:t>528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AD5749" w:rsidRDefault="00AD5749" w:rsidP="00AD57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27 февраля 2013 года № 173 «</w:t>
      </w: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услуги муниципальных бань </w:t>
      </w:r>
    </w:p>
    <w:p w:rsidR="00AD5749" w:rsidRPr="00AD1016" w:rsidRDefault="00AD5749" w:rsidP="00AD57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город Шахунья Нижегородской области» </w:t>
      </w:r>
    </w:p>
    <w:p w:rsidR="00AD5749" w:rsidRDefault="00AD5749" w:rsidP="00AD5749">
      <w:pPr>
        <w:jc w:val="both"/>
        <w:rPr>
          <w:sz w:val="28"/>
          <w:szCs w:val="28"/>
        </w:rPr>
      </w:pPr>
    </w:p>
    <w:p w:rsidR="00AD5749" w:rsidRDefault="00AD5749" w:rsidP="00AD5749">
      <w:pPr>
        <w:jc w:val="both"/>
        <w:rPr>
          <w:sz w:val="28"/>
          <w:szCs w:val="28"/>
        </w:rPr>
      </w:pPr>
    </w:p>
    <w:p w:rsidR="00AD5749" w:rsidRDefault="00AD5749" w:rsidP="00AD574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C490C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установлением тарифов в муниципальных банях, расположенных на территории р.п. Вахтан города Шахунья Нижегородской области, </w:t>
      </w:r>
      <w:r w:rsidRPr="00177E6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городского округа город </w:t>
      </w:r>
      <w:r w:rsidRPr="00177E6B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п о с т а н о в л я е т:</w:t>
      </w:r>
    </w:p>
    <w:p w:rsidR="00AD5749" w:rsidRPr="00732519" w:rsidRDefault="00AD5749" w:rsidP="00AD57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32519">
        <w:rPr>
          <w:sz w:val="26"/>
          <w:szCs w:val="26"/>
        </w:rPr>
        <w:t>В постановление администрации городского округа город Шахунья Нижегородской области от 27 февраля 2013 года № 173 «Об установлении тарифов на услуги муниципальных бань городского округа город Шахунья Нижегородской области» внести следующие изменения:</w:t>
      </w:r>
    </w:p>
    <w:p w:rsidR="00AD5749" w:rsidRPr="00732519" w:rsidRDefault="00AD5749" w:rsidP="00AD57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2 признать утратившим силу с </w:t>
      </w:r>
      <w:r w:rsidRPr="00732519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32519">
        <w:rPr>
          <w:sz w:val="26"/>
          <w:szCs w:val="26"/>
        </w:rPr>
        <w:t xml:space="preserve"> мая 2015 года.</w:t>
      </w:r>
    </w:p>
    <w:p w:rsidR="00AD5749" w:rsidRDefault="00AD5749" w:rsidP="00AD57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4 считать пунктом 2</w:t>
      </w:r>
      <w:r w:rsidRPr="00732519">
        <w:rPr>
          <w:sz w:val="26"/>
          <w:szCs w:val="26"/>
        </w:rPr>
        <w:t>.</w:t>
      </w:r>
    </w:p>
    <w:p w:rsidR="00AD5749" w:rsidRPr="00732519" w:rsidRDefault="00AD5749" w:rsidP="00AD57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обеспечить опубликование настоящего постановления на официальном сайте администрации городского округа город Шахунья.</w:t>
      </w:r>
    </w:p>
    <w:p w:rsidR="00AD5749" w:rsidRPr="00732519" w:rsidRDefault="00AD5749" w:rsidP="00AD5749">
      <w:pPr>
        <w:pStyle w:val="ab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6"/>
          <w:szCs w:val="26"/>
        </w:rPr>
      </w:pPr>
      <w:r w:rsidRPr="00AD57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AD5749" w:rsidRDefault="00AD5749" w:rsidP="00AD5749">
      <w:pPr>
        <w:spacing w:line="100" w:lineRule="atLeast"/>
        <w:jc w:val="both"/>
        <w:rPr>
          <w:sz w:val="22"/>
          <w:szCs w:val="22"/>
        </w:rPr>
      </w:pPr>
    </w:p>
    <w:sectPr w:rsidR="00AD5749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98" w:rsidRDefault="00FF1198">
      <w:r>
        <w:separator/>
      </w:r>
    </w:p>
  </w:endnote>
  <w:endnote w:type="continuationSeparator" w:id="1">
    <w:p w:rsidR="00FF1198" w:rsidRDefault="00FF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407B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98" w:rsidRDefault="00FF1198">
      <w:r>
        <w:separator/>
      </w:r>
    </w:p>
  </w:footnote>
  <w:footnote w:type="continuationSeparator" w:id="1">
    <w:p w:rsidR="00FF1198" w:rsidRDefault="00FF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36F8"/>
    <w:multiLevelType w:val="hybridMultilevel"/>
    <w:tmpl w:val="632AAF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6F4C89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5749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07BF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1198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2015-04-27T10:59:00Z</cp:lastPrinted>
  <dcterms:created xsi:type="dcterms:W3CDTF">2015-04-27T10:59:00Z</dcterms:created>
  <dcterms:modified xsi:type="dcterms:W3CDTF">2015-04-27T10:59:00Z</dcterms:modified>
</cp:coreProperties>
</file>