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41B0">
        <w:rPr>
          <w:sz w:val="26"/>
          <w:szCs w:val="26"/>
          <w:u w:val="single"/>
        </w:rPr>
        <w:t>23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541B0">
        <w:rPr>
          <w:sz w:val="26"/>
          <w:szCs w:val="26"/>
          <w:u w:val="single"/>
        </w:rPr>
        <w:t>514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9541B0" w:rsidRPr="009541B0" w:rsidRDefault="009541B0" w:rsidP="009541B0">
      <w:pPr>
        <w:jc w:val="center"/>
        <w:rPr>
          <w:b/>
          <w:sz w:val="26"/>
          <w:szCs w:val="26"/>
        </w:rPr>
      </w:pPr>
      <w:r w:rsidRPr="009541B0">
        <w:rPr>
          <w:b/>
          <w:sz w:val="26"/>
          <w:szCs w:val="26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городского округа город Шахунья Нижегородской области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9541B0" w:rsidRPr="009541B0" w:rsidRDefault="009541B0" w:rsidP="009541B0">
      <w:pPr>
        <w:pStyle w:val="1"/>
        <w:spacing w:before="0" w:after="0" w:line="360" w:lineRule="exact"/>
        <w:ind w:firstLine="720"/>
        <w:jc w:val="both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9541B0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соответствии с пунктом 3 части 2 ст. 39.25 Земельного кодекса Российской Федерации, постановлением Правительства Нижегородской области от 01.04.2015 года № 185 «Об утверждении Порядка определения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  <w:r w:rsidRPr="009541B0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п о с т а н о в л я е т: </w:t>
      </w:r>
    </w:p>
    <w:p w:rsidR="009541B0" w:rsidRPr="009541B0" w:rsidRDefault="009541B0" w:rsidP="009541B0">
      <w:pPr>
        <w:pStyle w:val="3"/>
        <w:spacing w:line="360" w:lineRule="exact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541B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 w:rsidRPr="009541B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 городского округа город Шахунья Нижегородской области. </w:t>
      </w:r>
    </w:p>
    <w:p w:rsidR="009541B0" w:rsidRPr="009541B0" w:rsidRDefault="009541B0" w:rsidP="009541B0">
      <w:pPr>
        <w:pStyle w:val="3"/>
        <w:spacing w:line="360" w:lineRule="exact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541B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опубликовать настоящее постановление посредством размещения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9541B0" w:rsidRDefault="009541B0" w:rsidP="009541B0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 и распространяется на правоотношения, возникшие с 1 марта 2015 года.</w:t>
      </w:r>
    </w:p>
    <w:p w:rsidR="009541B0" w:rsidRPr="00F8441E" w:rsidRDefault="009541B0" w:rsidP="009541B0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9541B0" w:rsidRDefault="009541B0" w:rsidP="009541B0">
      <w:pPr>
        <w:rPr>
          <w:rFonts w:cs="Courier New"/>
          <w:sz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5212D5" w:rsidRDefault="005212D5" w:rsidP="009541B0">
      <w:pPr>
        <w:ind w:left="5529"/>
        <w:jc w:val="center"/>
        <w:rPr>
          <w:sz w:val="22"/>
          <w:szCs w:val="22"/>
        </w:rPr>
      </w:pPr>
    </w:p>
    <w:p w:rsidR="005212D5" w:rsidRDefault="005212D5" w:rsidP="009541B0">
      <w:pPr>
        <w:ind w:left="5529"/>
        <w:jc w:val="center"/>
        <w:rPr>
          <w:sz w:val="22"/>
          <w:szCs w:val="22"/>
        </w:rPr>
      </w:pPr>
    </w:p>
    <w:p w:rsidR="009541B0" w:rsidRPr="009541B0" w:rsidRDefault="009541B0" w:rsidP="009541B0">
      <w:pPr>
        <w:ind w:left="5529"/>
        <w:jc w:val="center"/>
        <w:rPr>
          <w:sz w:val="26"/>
          <w:szCs w:val="26"/>
        </w:rPr>
      </w:pPr>
      <w:r w:rsidRPr="009541B0">
        <w:rPr>
          <w:sz w:val="26"/>
          <w:szCs w:val="26"/>
        </w:rPr>
        <w:lastRenderedPageBreak/>
        <w:t>УТВЕРЖДЕН</w:t>
      </w:r>
    </w:p>
    <w:p w:rsidR="009541B0" w:rsidRPr="009541B0" w:rsidRDefault="009541B0" w:rsidP="009541B0">
      <w:pPr>
        <w:ind w:left="5529"/>
        <w:jc w:val="center"/>
        <w:rPr>
          <w:sz w:val="26"/>
          <w:szCs w:val="26"/>
        </w:rPr>
      </w:pPr>
      <w:r w:rsidRPr="009541B0">
        <w:rPr>
          <w:sz w:val="26"/>
          <w:szCs w:val="26"/>
        </w:rPr>
        <w:t>постановлением администрации</w:t>
      </w:r>
    </w:p>
    <w:p w:rsidR="009541B0" w:rsidRPr="009541B0" w:rsidRDefault="009541B0" w:rsidP="009541B0">
      <w:pPr>
        <w:ind w:left="5529"/>
        <w:jc w:val="center"/>
        <w:rPr>
          <w:sz w:val="26"/>
          <w:szCs w:val="26"/>
        </w:rPr>
      </w:pPr>
      <w:r w:rsidRPr="009541B0">
        <w:rPr>
          <w:sz w:val="26"/>
          <w:szCs w:val="26"/>
        </w:rPr>
        <w:t>городского округа город Шахунья</w:t>
      </w:r>
    </w:p>
    <w:p w:rsidR="009541B0" w:rsidRPr="009541B0" w:rsidRDefault="009541B0" w:rsidP="009541B0">
      <w:pPr>
        <w:ind w:left="5529"/>
        <w:jc w:val="center"/>
        <w:rPr>
          <w:sz w:val="26"/>
          <w:szCs w:val="26"/>
        </w:rPr>
      </w:pPr>
      <w:r w:rsidRPr="009541B0">
        <w:rPr>
          <w:sz w:val="26"/>
          <w:szCs w:val="26"/>
        </w:rPr>
        <w:t>Нижегородской области</w:t>
      </w:r>
    </w:p>
    <w:p w:rsidR="009541B0" w:rsidRPr="009541B0" w:rsidRDefault="009541B0" w:rsidP="009541B0">
      <w:pPr>
        <w:ind w:left="5529"/>
        <w:jc w:val="center"/>
        <w:rPr>
          <w:sz w:val="26"/>
          <w:szCs w:val="26"/>
        </w:rPr>
      </w:pPr>
      <w:r w:rsidRPr="009541B0">
        <w:rPr>
          <w:sz w:val="26"/>
          <w:szCs w:val="26"/>
        </w:rPr>
        <w:t xml:space="preserve">от </w:t>
      </w:r>
      <w:r>
        <w:rPr>
          <w:sz w:val="26"/>
          <w:szCs w:val="26"/>
        </w:rPr>
        <w:t>23.04.2015 года № 514</w:t>
      </w:r>
    </w:p>
    <w:p w:rsidR="009541B0" w:rsidRDefault="009541B0" w:rsidP="009541B0">
      <w:pPr>
        <w:jc w:val="right"/>
        <w:rPr>
          <w:rFonts w:ascii="Courier New" w:hAnsi="Courier New" w:cs="Courier New"/>
        </w:rPr>
      </w:pPr>
    </w:p>
    <w:p w:rsidR="009541B0" w:rsidRPr="009541B0" w:rsidRDefault="009541B0" w:rsidP="009541B0">
      <w:pPr>
        <w:jc w:val="center"/>
        <w:rPr>
          <w:b/>
          <w:sz w:val="26"/>
          <w:szCs w:val="26"/>
        </w:rPr>
      </w:pPr>
      <w:r w:rsidRPr="009541B0">
        <w:rPr>
          <w:b/>
          <w:sz w:val="26"/>
          <w:szCs w:val="26"/>
        </w:rPr>
        <w:t>Порядок</w:t>
      </w:r>
    </w:p>
    <w:p w:rsidR="009541B0" w:rsidRPr="009541B0" w:rsidRDefault="009541B0" w:rsidP="009541B0">
      <w:pPr>
        <w:jc w:val="center"/>
        <w:rPr>
          <w:b/>
          <w:sz w:val="26"/>
          <w:szCs w:val="26"/>
        </w:rPr>
      </w:pPr>
      <w:r w:rsidRPr="009541B0">
        <w:rPr>
          <w:b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городского округа город Шахунья Нижегородской области</w:t>
      </w:r>
    </w:p>
    <w:p w:rsidR="009541B0" w:rsidRDefault="009541B0" w:rsidP="009541B0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9541B0" w:rsidRDefault="009541B0" w:rsidP="009541B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9541B0" w:rsidRDefault="009541B0" w:rsidP="009541B0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разработан в соответствии с пунктом 3 части 2 статьи 39.25 Земельного кодекса Российской Федерации и устанавливает способ определения платы по соглашению об установлении сервитута в отношении земельных участков, находящихся в муниципальной собственности городского округа город Шахунья Нижегородской области.</w:t>
      </w:r>
    </w:p>
    <w:p w:rsidR="009541B0" w:rsidRDefault="009541B0" w:rsidP="009541B0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9541B0" w:rsidRDefault="009541B0" w:rsidP="009541B0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9541B0" w:rsidRDefault="009541B0" w:rsidP="009541B0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городского округа город Шахунья Нижегородской области, предоставленных в постоянное (бессрочное) пользование, либо в пожизненное наследуемое владение, либо в аренду, рассчитывается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9541B0" w:rsidRDefault="009541B0" w:rsidP="009541B0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и сроки внесения платы по соглашению об установлении сервитута в отношении земельных участков, находящихся в муниципальной собственности городского округа город Шахунья Нижегородской области определяются соглашением об установлении сервитута, заключаемым в соответствии со статьей 39.24 Земельного кодекса Российской Федерации  между лицом, в интересах которого устанавливается сервитут, и уполномоченным органом администрации городского округа город Шахунья Нижегородской области (землепользователем, землевладельцем, арендатором земельного участка).</w:t>
      </w:r>
    </w:p>
    <w:p w:rsidR="009541B0" w:rsidRPr="00FA70A5" w:rsidRDefault="009541B0" w:rsidP="009541B0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168AC" w:rsidRPr="00D31BFD" w:rsidRDefault="009541B0" w:rsidP="009541B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</w:t>
      </w: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AD" w:rsidRDefault="00A254AD">
      <w:r>
        <w:separator/>
      </w:r>
    </w:p>
  </w:endnote>
  <w:endnote w:type="continuationSeparator" w:id="1">
    <w:p w:rsidR="00A254AD" w:rsidRDefault="00A2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A143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AD" w:rsidRDefault="00A254AD">
      <w:r>
        <w:separator/>
      </w:r>
    </w:p>
  </w:footnote>
  <w:footnote w:type="continuationSeparator" w:id="1">
    <w:p w:rsidR="00A254AD" w:rsidRDefault="00A25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165AFB"/>
    <w:multiLevelType w:val="hybridMultilevel"/>
    <w:tmpl w:val="69CA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2D5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438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41B0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254AD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7DF1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31856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2015-04-24T10:50:00Z</cp:lastPrinted>
  <dcterms:created xsi:type="dcterms:W3CDTF">2015-04-24T10:50:00Z</dcterms:created>
  <dcterms:modified xsi:type="dcterms:W3CDTF">2015-04-24T10:50:00Z</dcterms:modified>
</cp:coreProperties>
</file>