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0" w:rsidRPr="00BC0791" w:rsidRDefault="00670A60" w:rsidP="00BC079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  <w:r w:rsidRPr="00BC0791">
        <w:rPr>
          <w:rFonts w:ascii="Times New Roman" w:hAnsi="Times New Roman" w:cs="Times New Roman"/>
          <w:sz w:val="26"/>
          <w:szCs w:val="26"/>
        </w:rPr>
        <w:t>Утвержден</w:t>
      </w:r>
    </w:p>
    <w:p w:rsidR="00311454" w:rsidRPr="00BC0791" w:rsidRDefault="00670A60" w:rsidP="00BC079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постановлением</w:t>
      </w:r>
      <w:r w:rsidR="00311454" w:rsidRPr="00BC07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70A60" w:rsidRPr="00BC0791" w:rsidRDefault="009F4BC0" w:rsidP="00BC079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670A60" w:rsidRPr="00BC0791" w:rsidRDefault="00670A60" w:rsidP="00BC079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670A60" w:rsidRPr="00BC0791" w:rsidRDefault="009F4BC0" w:rsidP="00BC079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от </w:t>
      </w:r>
      <w:r w:rsidR="00311454" w:rsidRPr="00BC0791">
        <w:rPr>
          <w:rFonts w:ascii="Times New Roman" w:hAnsi="Times New Roman" w:cs="Times New Roman"/>
          <w:sz w:val="26"/>
          <w:szCs w:val="26"/>
        </w:rPr>
        <w:t>25</w:t>
      </w:r>
      <w:r w:rsidRPr="00BC0791">
        <w:rPr>
          <w:rFonts w:ascii="Times New Roman" w:hAnsi="Times New Roman" w:cs="Times New Roman"/>
          <w:sz w:val="26"/>
          <w:szCs w:val="26"/>
        </w:rPr>
        <w:t xml:space="preserve">.02.2015 N </w:t>
      </w:r>
      <w:r w:rsidR="00311454" w:rsidRPr="00BC0791">
        <w:rPr>
          <w:rFonts w:ascii="Times New Roman" w:hAnsi="Times New Roman" w:cs="Times New Roman"/>
          <w:sz w:val="26"/>
          <w:szCs w:val="26"/>
        </w:rPr>
        <w:t>231</w:t>
      </w:r>
    </w:p>
    <w:p w:rsidR="009F4BC0" w:rsidRPr="00BC0791" w:rsidRDefault="009F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BC0" w:rsidRPr="00BC0791" w:rsidRDefault="009F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4"/>
      <w:bookmarkEnd w:id="1"/>
      <w:r w:rsidRPr="00BC079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70A60" w:rsidRPr="00BC0791" w:rsidRDefault="00670A60" w:rsidP="00BC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791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УПРАВЛЕНИЕМ ФИНАНСОВ АДМИНИСТРАЦИИ </w:t>
      </w:r>
      <w:r w:rsidR="009F4BC0" w:rsidRPr="00BC0791">
        <w:rPr>
          <w:rFonts w:ascii="Times New Roman" w:hAnsi="Times New Roman" w:cs="Times New Roman"/>
          <w:b/>
          <w:bCs/>
          <w:sz w:val="26"/>
          <w:szCs w:val="26"/>
        </w:rPr>
        <w:t>ГОРОДСКОГО ГОРОД ШАХУНЬЯ</w:t>
      </w:r>
      <w:r w:rsidRPr="00BC0791">
        <w:rPr>
          <w:rFonts w:ascii="Times New Roman" w:hAnsi="Times New Roman" w:cs="Times New Roman"/>
          <w:b/>
          <w:bCs/>
          <w:sz w:val="26"/>
          <w:szCs w:val="26"/>
        </w:rPr>
        <w:t xml:space="preserve"> НИЖЕГОРОДСКОЙ ОБЛАСТИ ПОЛНОМОЧИЙ</w:t>
      </w:r>
      <w:r w:rsidR="00BC0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0791">
        <w:rPr>
          <w:rFonts w:ascii="Times New Roman" w:hAnsi="Times New Roman" w:cs="Times New Roman"/>
          <w:b/>
          <w:bCs/>
          <w:sz w:val="26"/>
          <w:szCs w:val="26"/>
        </w:rPr>
        <w:t>ПО ВНУТРЕННЕМУ МУНИЦИПАЛЬНОМУ ФИНАНСОВОМУ КОНТРОЛЮ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"/>
      <w:bookmarkEnd w:id="2"/>
      <w:r w:rsidRPr="00BC079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1.1. Настоящий Порядок определяет требования к осуществлению финансов</w:t>
      </w:r>
      <w:r w:rsidR="009F4BC0" w:rsidRPr="00BC0791">
        <w:rPr>
          <w:rFonts w:ascii="Times New Roman" w:hAnsi="Times New Roman" w:cs="Times New Roman"/>
          <w:sz w:val="26"/>
          <w:szCs w:val="26"/>
        </w:rPr>
        <w:t>ым  управлением</w:t>
      </w:r>
      <w:r w:rsidRPr="00BC07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F4BC0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</w:t>
      </w:r>
      <w:r w:rsidR="008D5CDD">
        <w:rPr>
          <w:rFonts w:ascii="Times New Roman" w:hAnsi="Times New Roman" w:cs="Times New Roman"/>
          <w:sz w:val="26"/>
          <w:szCs w:val="26"/>
        </w:rPr>
        <w:t xml:space="preserve">области (далее - </w:t>
      </w:r>
      <w:r w:rsidR="009F4BC0" w:rsidRPr="00BC0791">
        <w:rPr>
          <w:rFonts w:ascii="Times New Roman" w:hAnsi="Times New Roman" w:cs="Times New Roman"/>
          <w:sz w:val="26"/>
          <w:szCs w:val="26"/>
        </w:rPr>
        <w:t>финансовое у</w:t>
      </w:r>
      <w:r w:rsidRPr="00BC0791">
        <w:rPr>
          <w:rFonts w:ascii="Times New Roman" w:hAnsi="Times New Roman" w:cs="Times New Roman"/>
          <w:sz w:val="26"/>
          <w:szCs w:val="26"/>
        </w:rPr>
        <w:t xml:space="preserve">правление) полномочий по внутреннему муниципальному финансовому контролю (далее - контрольная деятельность) в соответствии с </w:t>
      </w:r>
      <w:hyperlink r:id="rId6" w:history="1">
        <w:r w:rsidRPr="008D5CDD">
          <w:rPr>
            <w:rFonts w:ascii="Times New Roman" w:hAnsi="Times New Roman" w:cs="Times New Roman"/>
            <w:sz w:val="26"/>
            <w:szCs w:val="26"/>
          </w:rPr>
          <w:t>ч</w:t>
        </w:r>
        <w:r w:rsidRPr="00BC0791">
          <w:rPr>
            <w:rFonts w:ascii="Times New Roman" w:hAnsi="Times New Roman" w:cs="Times New Roman"/>
            <w:sz w:val="26"/>
            <w:szCs w:val="26"/>
          </w:rPr>
          <w:t>астью 3 статьи 269.2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BC0791">
          <w:rPr>
            <w:rFonts w:ascii="Times New Roman" w:hAnsi="Times New Roman" w:cs="Times New Roman"/>
            <w:sz w:val="26"/>
            <w:szCs w:val="26"/>
          </w:rPr>
          <w:t>статьей 186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BC0791">
          <w:rPr>
            <w:rFonts w:ascii="Times New Roman" w:hAnsi="Times New Roman" w:cs="Times New Roman"/>
            <w:sz w:val="26"/>
            <w:szCs w:val="26"/>
          </w:rPr>
          <w:t>статьей 99</w:t>
        </w:r>
      </w:hyperlink>
      <w:r w:rsidRPr="00BC0791">
        <w:rPr>
          <w:rFonts w:ascii="Times New Roman" w:hAnsi="Times New Roman" w:cs="Times New Roman"/>
          <w:sz w:val="26"/>
          <w:szCs w:val="26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1.2.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том числе в целях установления законности составлени</w:t>
      </w:r>
      <w:r w:rsidR="00724FC2" w:rsidRPr="00BC0791">
        <w:rPr>
          <w:rFonts w:ascii="Times New Roman" w:hAnsi="Times New Roman" w:cs="Times New Roman"/>
          <w:sz w:val="26"/>
          <w:szCs w:val="26"/>
        </w:rPr>
        <w:t xml:space="preserve">я и исполнения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24FC2" w:rsidRPr="00BC0791">
        <w:rPr>
          <w:rFonts w:ascii="Times New Roman" w:hAnsi="Times New Roman" w:cs="Times New Roman"/>
          <w:sz w:val="26"/>
          <w:szCs w:val="26"/>
        </w:rPr>
        <w:t xml:space="preserve">  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в отношении расходов, связанных с осуществлением закупок, достоверности уч</w:t>
      </w:r>
      <w:r w:rsidR="00CD1701" w:rsidRPr="00BC0791">
        <w:rPr>
          <w:rFonts w:ascii="Times New Roman" w:hAnsi="Times New Roman" w:cs="Times New Roman"/>
          <w:sz w:val="26"/>
          <w:szCs w:val="26"/>
        </w:rPr>
        <w:t>ета таких расходов и отчетности, за исполнением региональным оператором средств бюджета городского округа город Шахунья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1.3. 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1.4. При реализации кон</w:t>
      </w:r>
      <w:r w:rsidR="00724FC2" w:rsidRPr="00BC0791">
        <w:rPr>
          <w:rFonts w:ascii="Times New Roman" w:hAnsi="Times New Roman" w:cs="Times New Roman"/>
          <w:sz w:val="26"/>
          <w:szCs w:val="26"/>
        </w:rPr>
        <w:t xml:space="preserve">трольной деятельности  финансовое управление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BC0791">
        <w:rPr>
          <w:rFonts w:ascii="Times New Roman" w:hAnsi="Times New Roman" w:cs="Times New Roman"/>
          <w:sz w:val="26"/>
          <w:szCs w:val="26"/>
        </w:rPr>
        <w:t>1) полномочия по внутреннему муниципальному финансовому контролю в сфере бюджетных правоотношений;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BC0791">
        <w:rPr>
          <w:rFonts w:ascii="Times New Roman" w:hAnsi="Times New Roman" w:cs="Times New Roman"/>
          <w:sz w:val="26"/>
          <w:szCs w:val="26"/>
        </w:rPr>
        <w:t xml:space="preserve">2) полномочия по внутреннему муниципальному финансовому контролю в отношении закупок товаров, работ, услуг для обеспечения нужд </w:t>
      </w:r>
      <w:r w:rsidR="00DB6D28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области, предусмотренные </w:t>
      </w:r>
      <w:hyperlink r:id="rId9" w:history="1">
        <w:r w:rsidRPr="00BC0791">
          <w:rPr>
            <w:rFonts w:ascii="Times New Roman" w:hAnsi="Times New Roman" w:cs="Times New Roman"/>
            <w:sz w:val="26"/>
            <w:szCs w:val="26"/>
          </w:rPr>
          <w:t>частью 8 статьи 99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E51893" w:rsidRPr="00BC0791">
        <w:rPr>
          <w:rFonts w:ascii="Times New Roman" w:hAnsi="Times New Roman" w:cs="Times New Roman"/>
          <w:sz w:val="26"/>
          <w:szCs w:val="26"/>
        </w:rPr>
        <w:t>го закона о контрактной системе;</w:t>
      </w:r>
    </w:p>
    <w:p w:rsidR="00E51893" w:rsidRPr="00BC0791" w:rsidRDefault="00E51893" w:rsidP="00E5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3) полномочия по осуществлению финансового контроля за использованием региональным оператором средств бюджета городского округа город Шахунья в порядке, установленном бюджетным законодательством Российской Федерации.</w:t>
      </w:r>
    </w:p>
    <w:p w:rsidR="00E51893" w:rsidRPr="00BC0791" w:rsidRDefault="00E5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1.5. При осуществлении контрольной деятельности в рамках одного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контрольного мероприятия возможна реализация полномочий, предусмотренных </w:t>
      </w:r>
      <w:hyperlink w:anchor="Par45" w:history="1">
        <w:r w:rsidRPr="00BC0791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CD1701" w:rsidRPr="00BC0791">
        <w:rPr>
          <w:rFonts w:ascii="Times New Roman" w:hAnsi="Times New Roman" w:cs="Times New Roman"/>
          <w:sz w:val="26"/>
          <w:szCs w:val="26"/>
        </w:rPr>
        <w:t xml:space="preserve"> ,</w:t>
      </w:r>
      <w:hyperlink w:anchor="Par46" w:history="1">
        <w:r w:rsidRPr="00BC0791">
          <w:rPr>
            <w:rFonts w:ascii="Times New Roman" w:hAnsi="Times New Roman" w:cs="Times New Roman"/>
            <w:sz w:val="26"/>
            <w:szCs w:val="26"/>
          </w:rPr>
          <w:t>2</w:t>
        </w:r>
        <w:r w:rsidR="00CD1701" w:rsidRPr="00BC0791">
          <w:rPr>
            <w:rFonts w:ascii="Times New Roman" w:hAnsi="Times New Roman" w:cs="Times New Roman"/>
            <w:sz w:val="26"/>
            <w:szCs w:val="26"/>
          </w:rPr>
          <w:t xml:space="preserve"> и 3 </w:t>
        </w:r>
        <w:r w:rsidRPr="00BC0791">
          <w:rPr>
            <w:rFonts w:ascii="Times New Roman" w:hAnsi="Times New Roman" w:cs="Times New Roman"/>
            <w:sz w:val="26"/>
            <w:szCs w:val="26"/>
          </w:rPr>
          <w:t xml:space="preserve"> пункта 1.4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1.6. Объектами внутреннего муниципального финансового контроля (далее - объекты контроля) являются: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1) главные распорядители (получатели) бюджетных средств, главные администраторы (администраторы) доходов бюджета, главные администраторы источников финансирования дефицита бюджета;</w:t>
      </w:r>
    </w:p>
    <w:p w:rsidR="00670A60" w:rsidRPr="00BC0791" w:rsidRDefault="00DB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</w:t>
      </w:r>
      <w:r w:rsidR="00670A60" w:rsidRPr="00BC0791">
        <w:rPr>
          <w:rFonts w:ascii="Times New Roman" w:hAnsi="Times New Roman" w:cs="Times New Roman"/>
          <w:sz w:val="26"/>
          <w:szCs w:val="26"/>
        </w:rPr>
        <w:t xml:space="preserve">) муниципальные учреждения </w:t>
      </w:r>
      <w:r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70A60" w:rsidRPr="00BC0791">
        <w:rPr>
          <w:rFonts w:ascii="Times New Roman" w:hAnsi="Times New Roman" w:cs="Times New Roman"/>
          <w:sz w:val="26"/>
          <w:szCs w:val="26"/>
        </w:rPr>
        <w:t>;</w:t>
      </w:r>
    </w:p>
    <w:p w:rsidR="00670A60" w:rsidRPr="00BC0791" w:rsidRDefault="0031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</w:t>
      </w:r>
      <w:r w:rsidR="00670A60" w:rsidRPr="00BC0791">
        <w:rPr>
          <w:rFonts w:ascii="Times New Roman" w:hAnsi="Times New Roman" w:cs="Times New Roman"/>
          <w:sz w:val="26"/>
          <w:szCs w:val="26"/>
        </w:rPr>
        <w:t xml:space="preserve">) муниципальные унитарные предприятия </w:t>
      </w:r>
      <w:r w:rsidR="006D1E37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70A60" w:rsidRPr="00BC0791">
        <w:rPr>
          <w:rFonts w:ascii="Times New Roman" w:hAnsi="Times New Roman" w:cs="Times New Roman"/>
          <w:sz w:val="26"/>
          <w:szCs w:val="26"/>
        </w:rPr>
        <w:t>;</w:t>
      </w:r>
    </w:p>
    <w:p w:rsidR="00670A60" w:rsidRPr="00BC0791" w:rsidRDefault="0031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</w:t>
      </w:r>
      <w:r w:rsidR="00670A60" w:rsidRPr="00BC0791">
        <w:rPr>
          <w:rFonts w:ascii="Times New Roman" w:hAnsi="Times New Roman" w:cs="Times New Roman"/>
          <w:sz w:val="26"/>
          <w:szCs w:val="26"/>
        </w:rPr>
        <w:t>) юридические лица (за исключением муниципальных учреждений и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</w:t>
      </w:r>
      <w:r w:rsidR="006D1E37" w:rsidRPr="00BC0791">
        <w:rPr>
          <w:rFonts w:ascii="Times New Roman" w:hAnsi="Times New Roman" w:cs="Times New Roman"/>
          <w:sz w:val="26"/>
          <w:szCs w:val="26"/>
        </w:rPr>
        <w:t>и средств из бюджета городского округа город Шахунья</w:t>
      </w:r>
      <w:r w:rsidR="00670A60" w:rsidRPr="00BC0791">
        <w:rPr>
          <w:rFonts w:ascii="Times New Roman" w:hAnsi="Times New Roman" w:cs="Times New Roman"/>
          <w:sz w:val="26"/>
          <w:szCs w:val="26"/>
        </w:rPr>
        <w:t>, договоров (соглашений) о предос</w:t>
      </w:r>
      <w:r w:rsidR="00775ED8" w:rsidRPr="00BC0791">
        <w:rPr>
          <w:rFonts w:ascii="Times New Roman" w:hAnsi="Times New Roman" w:cs="Times New Roman"/>
          <w:sz w:val="26"/>
          <w:szCs w:val="26"/>
        </w:rPr>
        <w:t>тавлении муниципальных гарантий;</w:t>
      </w:r>
    </w:p>
    <w:p w:rsidR="00775ED8" w:rsidRPr="00BC0791" w:rsidRDefault="00311454" w:rsidP="0077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</w:t>
      </w:r>
      <w:r w:rsidR="008D5CDD">
        <w:rPr>
          <w:rFonts w:ascii="Times New Roman" w:hAnsi="Times New Roman" w:cs="Times New Roman"/>
          <w:sz w:val="26"/>
          <w:szCs w:val="26"/>
        </w:rPr>
        <w:t xml:space="preserve">) муниципальные </w:t>
      </w:r>
      <w:r w:rsidR="00775ED8" w:rsidRPr="00BC0791">
        <w:rPr>
          <w:rFonts w:ascii="Times New Roman" w:hAnsi="Times New Roman" w:cs="Times New Roman"/>
          <w:sz w:val="26"/>
          <w:szCs w:val="26"/>
        </w:rPr>
        <w:t>заказчики, контрактные службы, контрак</w:t>
      </w:r>
      <w:r w:rsidR="008D5CDD">
        <w:rPr>
          <w:rFonts w:ascii="Times New Roman" w:hAnsi="Times New Roman" w:cs="Times New Roman"/>
          <w:sz w:val="26"/>
          <w:szCs w:val="26"/>
        </w:rPr>
        <w:t xml:space="preserve">тные управляющие, комиссии по  </w:t>
      </w:r>
      <w:r w:rsidR="00775ED8" w:rsidRPr="00BC0791">
        <w:rPr>
          <w:rFonts w:ascii="Times New Roman" w:hAnsi="Times New Roman" w:cs="Times New Roman"/>
          <w:sz w:val="26"/>
          <w:szCs w:val="26"/>
        </w:rPr>
        <w:t>осуществлению  закупок  и их члены, уполномоченные орга</w:t>
      </w:r>
      <w:r w:rsidR="008D5CDD">
        <w:rPr>
          <w:rFonts w:ascii="Times New Roman" w:hAnsi="Times New Roman" w:cs="Times New Roman"/>
          <w:sz w:val="26"/>
          <w:szCs w:val="26"/>
        </w:rPr>
        <w:t xml:space="preserve">ны, уполномоченные </w:t>
      </w:r>
      <w:r w:rsidR="00775ED8" w:rsidRPr="00BC0791">
        <w:rPr>
          <w:rFonts w:ascii="Times New Roman" w:hAnsi="Times New Roman" w:cs="Times New Roman"/>
          <w:sz w:val="26"/>
          <w:szCs w:val="26"/>
        </w:rPr>
        <w:t>учреждения, специализированные организации, осуществляющие  действия по проведению закупок, товаров, работ, услуг для муниципальных нужд городского округа город Шахунья Нижегородской области в соответствии с Федеральным законом о контрактной системе;</w:t>
      </w:r>
    </w:p>
    <w:p w:rsidR="00775ED8" w:rsidRPr="00BC0791" w:rsidRDefault="00311454" w:rsidP="0077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6</w:t>
      </w:r>
      <w:r w:rsidR="00775ED8" w:rsidRPr="00BC0791">
        <w:rPr>
          <w:rFonts w:ascii="Times New Roman" w:hAnsi="Times New Roman" w:cs="Times New Roman"/>
          <w:sz w:val="26"/>
          <w:szCs w:val="26"/>
        </w:rPr>
        <w:t>) региональный оператор, в части  использования средств  бюджета городского округа город Шахунья Нижегородской области.</w:t>
      </w:r>
    </w:p>
    <w:p w:rsidR="00775ED8" w:rsidRPr="00BC0791" w:rsidRDefault="0077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5"/>
      <w:bookmarkEnd w:id="5"/>
      <w:r w:rsidRPr="00BC0791">
        <w:rPr>
          <w:rFonts w:ascii="Times New Roman" w:hAnsi="Times New Roman" w:cs="Times New Roman"/>
          <w:sz w:val="26"/>
          <w:szCs w:val="26"/>
        </w:rPr>
        <w:t>2. ОРГАНИЗАЦИЯ КОНТРОЛЬНЫХ МЕРОПРИЯТИЙ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2.1. Контрольная деятельность подразделяется на плановую и внеплановую и осуществляется путем проведения контрольных мероприятий.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2.2. Плановые контрольные мероприятия осуществляются на основании плана контрольной деятельности, утвержденного начальником</w:t>
      </w:r>
      <w:r w:rsidR="00FC2E44" w:rsidRPr="00BC0791">
        <w:rPr>
          <w:rFonts w:ascii="Times New Roman" w:hAnsi="Times New Roman" w:cs="Times New Roman"/>
          <w:sz w:val="26"/>
          <w:szCs w:val="26"/>
        </w:rPr>
        <w:t xml:space="preserve"> управления и согласованного с г</w:t>
      </w:r>
      <w:r w:rsidRPr="00BC0791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1722F8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>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плане контрольной деятельности по каждому контрольному мероприятию устанавливается объект контроля, проверяемый период, метод контроля, тема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2.3. Планирование контрольных мероприятий осуществляется с учетом следующих критериев: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в том числе направлений и объемов бюджетных расходов;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2) оценка состояния внутреннего финансового контроля и внутреннего финансового аудита в отношении объекта контроля, полученная в </w:t>
      </w:r>
      <w:r w:rsidR="001722F8" w:rsidRPr="00BC0791">
        <w:rPr>
          <w:rFonts w:ascii="Times New Roman" w:hAnsi="Times New Roman" w:cs="Times New Roman"/>
          <w:sz w:val="26"/>
          <w:szCs w:val="26"/>
        </w:rPr>
        <w:t>результате проведения  финансовым у</w:t>
      </w:r>
      <w:r w:rsidRPr="00BC0791">
        <w:rPr>
          <w:rFonts w:ascii="Times New Roman" w:hAnsi="Times New Roman" w:cs="Times New Roman"/>
          <w:sz w:val="26"/>
          <w:szCs w:val="26"/>
        </w:rPr>
        <w:t>правлением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3) информация о наличии признаков нарушений, поступивша</w:t>
      </w:r>
      <w:r w:rsidR="00613C34" w:rsidRPr="00BC0791">
        <w:rPr>
          <w:rFonts w:ascii="Times New Roman" w:hAnsi="Times New Roman" w:cs="Times New Roman"/>
          <w:sz w:val="26"/>
          <w:szCs w:val="26"/>
        </w:rPr>
        <w:t xml:space="preserve">я от структурных подразделений </w:t>
      </w:r>
      <w:r w:rsidR="001722F8" w:rsidRPr="00BC0791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Pr="00BC0791">
        <w:rPr>
          <w:rFonts w:ascii="Times New Roman" w:hAnsi="Times New Roman" w:cs="Times New Roman"/>
          <w:sz w:val="26"/>
          <w:szCs w:val="26"/>
        </w:rPr>
        <w:t xml:space="preserve">правления, органов </w:t>
      </w:r>
      <w:r w:rsidR="00613C34" w:rsidRPr="00BC079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722F8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Нижегородской области, а также информация, выявленная по результатам анализа данных единой информационной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>системы в сфере закупок.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2.5. Внеплановые контрольные мероприятия проводятся: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- на основании поручения главы администрации </w:t>
      </w:r>
      <w:r w:rsidR="008D23D7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>Нижегородско</w:t>
      </w:r>
      <w:r w:rsidR="008D23D7" w:rsidRPr="00BC0791">
        <w:rPr>
          <w:rFonts w:ascii="Times New Roman" w:hAnsi="Times New Roman" w:cs="Times New Roman"/>
          <w:sz w:val="26"/>
          <w:szCs w:val="26"/>
        </w:rPr>
        <w:t>й области, начальника</w:t>
      </w:r>
      <w:r w:rsidRPr="00BC0791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8D23D7" w:rsidRPr="00BC0791">
        <w:rPr>
          <w:rFonts w:ascii="Times New Roman" w:hAnsi="Times New Roman" w:cs="Times New Roman"/>
          <w:sz w:val="26"/>
          <w:szCs w:val="26"/>
        </w:rPr>
        <w:t>ого управления</w:t>
      </w:r>
      <w:r w:rsidRPr="00BC07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D23D7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при проведении проверки устранения объектом контроля нарушений, выявленных в результате контрольных мероприятий, проведенных Управлением;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по результатам обследования, камеральной проверки, при представлении объектом контроля возражений к акту проверки и (или) дополнительных информации, документов и материалов, относящихся к проверяемому периоду;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при осуществлении контроля качества контрольной деятельности.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2.6. Должностным лицом, уполномоченным принимать решения о проведении контрольных мероприятий</w:t>
      </w:r>
      <w:r w:rsidR="00772347" w:rsidRPr="00BC0791">
        <w:rPr>
          <w:rFonts w:ascii="Times New Roman" w:hAnsi="Times New Roman" w:cs="Times New Roman"/>
          <w:sz w:val="26"/>
          <w:szCs w:val="26"/>
        </w:rPr>
        <w:t xml:space="preserve">, является начальник  </w:t>
      </w:r>
      <w:r w:rsidRPr="00BC0791">
        <w:rPr>
          <w:rFonts w:ascii="Times New Roman" w:hAnsi="Times New Roman" w:cs="Times New Roman"/>
          <w:sz w:val="26"/>
          <w:szCs w:val="26"/>
        </w:rPr>
        <w:t>финансов</w:t>
      </w:r>
      <w:r w:rsidR="00772347" w:rsidRPr="00BC0791"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72347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2.7. Методами осуществления контрольной деятельности являются ревизия, проверка, обследование (далее - контрольные мероприятия).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Проверки, обследования подразделяются на выездные и камеральные.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рамках ревизий, проверок могут проводиться встречные проверки, а также обследования.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2.8.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действий, направленных на осуществление закупок товаров, работ, услуг для нужд </w:t>
      </w:r>
      <w:r w:rsidR="00772347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>Нижегородской области, достоверности и правильности их отражения в бюджетной (бухгалтерской) отчетности.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2.9.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действий, направленных на осуществление закупок товаров, работ, услуг для нужд </w:t>
      </w:r>
      <w:r w:rsidR="00772347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>Нижегородской области,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2.10. Под обследованием понимаются анализ и оценка состояния определенной сферы деятельности объекта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2.11. Под выездными проверками понимаются проверки, проводимые по месту нахождения объекта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Под камеральными проверками понимаются проверки, </w:t>
      </w:r>
      <w:r w:rsidR="004F1484" w:rsidRPr="00BC0791">
        <w:rPr>
          <w:rFonts w:ascii="Times New Roman" w:hAnsi="Times New Roman" w:cs="Times New Roman"/>
          <w:sz w:val="26"/>
          <w:szCs w:val="26"/>
        </w:rPr>
        <w:t>проводимые по месту нахождения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правления, в том числе на основании бюджетной (бухгалтерской) отчетности и иной информации, документов и материал</w:t>
      </w:r>
      <w:r w:rsidR="004F1484" w:rsidRPr="00BC0791">
        <w:rPr>
          <w:rFonts w:ascii="Times New Roman" w:hAnsi="Times New Roman" w:cs="Times New Roman"/>
          <w:sz w:val="26"/>
          <w:szCs w:val="26"/>
        </w:rPr>
        <w:t>ов, представленных по запросам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2.12. Под встречными проверками понимаются проверки,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2.13. Для проведения контрольного мероприятия о</w:t>
      </w:r>
      <w:r w:rsidR="004F1484" w:rsidRPr="00BC0791">
        <w:rPr>
          <w:rFonts w:ascii="Times New Roman" w:hAnsi="Times New Roman" w:cs="Times New Roman"/>
          <w:sz w:val="26"/>
          <w:szCs w:val="26"/>
        </w:rPr>
        <w:t xml:space="preserve">формляется поручение на </w:t>
      </w:r>
      <w:r w:rsidR="004F1484" w:rsidRPr="00BC0791">
        <w:rPr>
          <w:rFonts w:ascii="Times New Roman" w:hAnsi="Times New Roman" w:cs="Times New Roman"/>
          <w:sz w:val="26"/>
          <w:szCs w:val="26"/>
        </w:rPr>
        <w:lastRenderedPageBreak/>
        <w:t>бланке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 и подписыва</w:t>
      </w:r>
      <w:r w:rsidR="004F1484" w:rsidRPr="00BC0791">
        <w:rPr>
          <w:rFonts w:ascii="Times New Roman" w:hAnsi="Times New Roman" w:cs="Times New Roman"/>
          <w:sz w:val="26"/>
          <w:szCs w:val="26"/>
        </w:rPr>
        <w:t>ется начальником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Оформление поручения на проведение камерального контрольного мероприятия, встречной проверки, а также проводимого в рамках ревизии обследования не является обязательным.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2"/>
      <w:bookmarkEnd w:id="6"/>
      <w:r w:rsidRPr="00BC0791">
        <w:rPr>
          <w:rFonts w:ascii="Times New Roman" w:hAnsi="Times New Roman" w:cs="Times New Roman"/>
          <w:sz w:val="26"/>
          <w:szCs w:val="26"/>
        </w:rPr>
        <w:t>2.14. В поручении на проведение контрольного мероприятия указываются основание проведения контрольного мероприятия, тема контрольного мероприятия, проверяемый период, наименование объекта контроля, должностное лицо, уполномоченное на проведение контрольного мероприятия, срок проведения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2.15. Перед проведением контрольного мероприятия проверяющим должностным лицом осуществляется подготовка к его проведению, в ходе которой: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осуществляется сбор информации об объекте контроля, необходимой для организации контрольного мероприятия;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определяется объем контрольного мероприятия и общий подход к его проведению;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- при необходимости детализации темы проверки составляется программа контрольного мероприятия, которая должна содержать наименование объекта контроля, проверяемый период, перечень основных вопросов, подлежащих контролю. Программа контрольного мероприятия подписывается должностным лицом Управле</w:t>
      </w:r>
      <w:r w:rsidR="004F1484" w:rsidRPr="00BC0791">
        <w:rPr>
          <w:rFonts w:ascii="Times New Roman" w:hAnsi="Times New Roman" w:cs="Times New Roman"/>
          <w:sz w:val="26"/>
          <w:szCs w:val="26"/>
        </w:rPr>
        <w:t>ния и утверждается начальником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88"/>
      <w:bookmarkEnd w:id="7"/>
      <w:r w:rsidRPr="00BC0791">
        <w:rPr>
          <w:rFonts w:ascii="Times New Roman" w:hAnsi="Times New Roman" w:cs="Times New Roman"/>
          <w:sz w:val="26"/>
          <w:szCs w:val="26"/>
        </w:rPr>
        <w:t>3. ПРОВЕДЕНИЕ КОНТРОЛЬНЫХ МЕРОПРИЯТИЙ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0"/>
      <w:bookmarkEnd w:id="8"/>
      <w:r w:rsidRPr="00BC0791">
        <w:rPr>
          <w:rFonts w:ascii="Times New Roman" w:hAnsi="Times New Roman" w:cs="Times New Roman"/>
          <w:sz w:val="26"/>
          <w:szCs w:val="26"/>
        </w:rPr>
        <w:t xml:space="preserve">3.1. Контрольная деятельность осуществляется должностными лицами </w:t>
      </w:r>
      <w:r w:rsidR="004F1484" w:rsidRPr="00BC0791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1484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К участию в контрольных мероприятиях при необходимости наличия специальных знаний и (или) практических навыков привлекаются специалисты администрации </w:t>
      </w:r>
      <w:r w:rsidR="004F1484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BC0791">
        <w:rPr>
          <w:rFonts w:ascii="Times New Roman" w:hAnsi="Times New Roman" w:cs="Times New Roman"/>
          <w:sz w:val="26"/>
          <w:szCs w:val="26"/>
        </w:rPr>
        <w:t>, а также независимые эксперты и иные специалисты.</w:t>
      </w:r>
    </w:p>
    <w:p w:rsidR="00670A60" w:rsidRPr="00BC0791" w:rsidRDefault="004F1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3.2. Должностные лица  финансового у</w:t>
      </w:r>
      <w:r w:rsidR="00670A60" w:rsidRPr="00BC0791">
        <w:rPr>
          <w:rFonts w:ascii="Times New Roman" w:hAnsi="Times New Roman" w:cs="Times New Roman"/>
          <w:sz w:val="26"/>
          <w:szCs w:val="26"/>
        </w:rPr>
        <w:t xml:space="preserve">правления, осуществляющие контрольную деятельность, при исполнении своих служебных обязанностей являются представителями органов </w:t>
      </w:r>
      <w:r w:rsidR="00613C34" w:rsidRPr="00BC079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70A60" w:rsidRPr="00BC0791">
        <w:rPr>
          <w:rFonts w:ascii="Times New Roman" w:hAnsi="Times New Roman" w:cs="Times New Roman"/>
          <w:sz w:val="26"/>
          <w:szCs w:val="26"/>
        </w:rPr>
        <w:t>Нижегородской области и находятся под их защитой.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Воздействие на данных должностных лиц с целью воспрепятствовать исполнению ими служебных обязанностей либо добиться принятия решения в чьих-либо интересах, насильственные действия, оскорбления, а равно клевета либо распространение искаженной информации о выполнении ими служебных обязанностей влекут за собой ответственность, установленную законодательством Российской Федерации.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3.3. Должностные лица, указанные в </w:t>
      </w:r>
      <w:hyperlink w:anchor="Par90" w:history="1">
        <w:r w:rsidRPr="00BC0791">
          <w:rPr>
            <w:rFonts w:ascii="Times New Roman" w:hAnsi="Times New Roman" w:cs="Times New Roman"/>
            <w:sz w:val="26"/>
            <w:szCs w:val="26"/>
          </w:rPr>
          <w:t>абзаце первом пункта 3.1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Порядка, имеют право: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1) запрашивать и получать на основании устных и письменных запросов документы и информацию,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главного администратора средств бюджета</w:t>
      </w:r>
      <w:r w:rsidR="004F1484" w:rsidRPr="00BC079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>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lastRenderedPageBreak/>
        <w:t>2) при осуществлении контрольных мероприятий беспрепятственно по предъявлении копии поручения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3.4. Должностные лица, указанные в </w:t>
      </w:r>
      <w:hyperlink w:anchor="Par90" w:history="1">
        <w:r w:rsidRPr="00BC0791">
          <w:rPr>
            <w:rFonts w:ascii="Times New Roman" w:hAnsi="Times New Roman" w:cs="Times New Roman"/>
            <w:sz w:val="26"/>
            <w:szCs w:val="26"/>
          </w:rPr>
          <w:t>абзаце первом пункта 3.1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Порядка, обязаны соблюдать требования законодательства Российской Федерации, Нижегородской области и положения настоящего Порядка.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О</w:t>
      </w:r>
      <w:r w:rsidR="002A268F" w:rsidRPr="00BC0791">
        <w:rPr>
          <w:rFonts w:ascii="Times New Roman" w:hAnsi="Times New Roman" w:cs="Times New Roman"/>
          <w:sz w:val="26"/>
          <w:szCs w:val="26"/>
        </w:rPr>
        <w:t>тветственность должностных лиц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 xml:space="preserve">правления, осуществляющих контрольную деятельность, закрепляется в их должностных </w:t>
      </w:r>
      <w:r w:rsidR="00033550" w:rsidRPr="00BC0791">
        <w:rPr>
          <w:rFonts w:ascii="Times New Roman" w:hAnsi="Times New Roman" w:cs="Times New Roman"/>
          <w:sz w:val="26"/>
          <w:szCs w:val="26"/>
        </w:rPr>
        <w:t>инструкциях</w:t>
      </w:r>
      <w:r w:rsidRPr="00BC0791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3.5. Руководитель объекта контроля обязан создавать надлежащие условия для проведения контрольных мероприятий.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Воспрепятствование законной деятельности должностных лиц, осуществляющих контрольную деятельность, или уклонение от проведения контрольных мероприятий влечет ответственность в соответствии с законодательством.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3.6. Должностные лица объектов контроля обязаны представлять информацию, документы и материалы по запросам должностных лиц, осуществляющих контрольную деятельность.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Срок представления информации, документов и материалов по запросам составляет не более пяти рабочих дней, по запросам, направленным в ходе проведения контрольных мероприятий, - в течение одного рабочего дня.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 информации, документов, материалов, а равно представление таких сведений (информации) в неполном объеме или в искаженном виде влечет за собой ответственность в соответствии с законодательством.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3.7.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3.8. Датой начала контрольного мероприятия является дата, указанная в поручении о проведении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Датой начала камеральной проверки является день получения от объекта контроля информации, документов и материалов, представленных по запросу Управления.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3.9. Срок проведения контрольного мероприятия не может превышать 30 рабочих дней.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Проверка может быть завершена раньше срока, установленного в поручении на проведение проверки.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3.10. На основании мотивированно</w:t>
      </w:r>
      <w:r w:rsidR="00DF6F26" w:rsidRPr="00BC0791">
        <w:rPr>
          <w:rFonts w:ascii="Times New Roman" w:hAnsi="Times New Roman" w:cs="Times New Roman"/>
          <w:sz w:val="26"/>
          <w:szCs w:val="26"/>
        </w:rPr>
        <w:t>го обращения должностного лица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 срок проведения контрольного меропр</w:t>
      </w:r>
      <w:r w:rsidR="00DF6F26" w:rsidRPr="00BC0791">
        <w:rPr>
          <w:rFonts w:ascii="Times New Roman" w:hAnsi="Times New Roman" w:cs="Times New Roman"/>
          <w:sz w:val="26"/>
          <w:szCs w:val="26"/>
        </w:rPr>
        <w:t>иятия продлевается начальником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правления, но не более чем на 30 рабочих дней.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При продлении контрольного мероприятия оформляется дополнительное поручение в соответствии с требованиями, указанными в </w:t>
      </w:r>
      <w:hyperlink w:anchor="Par82" w:history="1">
        <w:r w:rsidRPr="00BC0791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3.11. На основании мотивированно</w:t>
      </w:r>
      <w:r w:rsidR="00DF6F26" w:rsidRPr="00BC0791">
        <w:rPr>
          <w:rFonts w:ascii="Times New Roman" w:hAnsi="Times New Roman" w:cs="Times New Roman"/>
          <w:sz w:val="26"/>
          <w:szCs w:val="26"/>
        </w:rPr>
        <w:t>го обращения должностного лица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 xml:space="preserve">правления, осуществляющего проверку, проведение контрольного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</w:t>
      </w:r>
      <w:r w:rsidR="00DF6F26" w:rsidRPr="00BC0791">
        <w:rPr>
          <w:rFonts w:ascii="Times New Roman" w:hAnsi="Times New Roman" w:cs="Times New Roman"/>
          <w:sz w:val="26"/>
          <w:szCs w:val="26"/>
        </w:rPr>
        <w:t>приостанавливается начальником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правления: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1) на период проведения встречной проверки и (или) обследования;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3) на период организации и проведения экспертиз;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4) на период исполнения запросов, направленных в компетентные муниципальные органы;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5)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7) при наличии иных обстоятельств, делающих невозможным продолжение проведения проверки.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поручении на проведение контрольного мероприятия делается запись о приостановлении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3.12. На время приостановления проведения контрольного мероприятия течение срока его проведения прерывается.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3.13. Решение о возобновлении проведения проверки оформляется дополнительным поручением, выдаваемым начальником Управления.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Дополнительное поручение оформляется в соответствии с требованиями, указанными в </w:t>
      </w:r>
      <w:hyperlink w:anchor="Par82" w:history="1">
        <w:r w:rsidRPr="00BC0791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BC079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3.14. Датой окончания выездной проверки, ревизии считается день подписания и получения акта контрольного мероприятия руководителем объекта контроля или уполномоченным им лицом.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24"/>
      <w:bookmarkEnd w:id="9"/>
      <w:r w:rsidRPr="00BC0791">
        <w:rPr>
          <w:rFonts w:ascii="Times New Roman" w:hAnsi="Times New Roman" w:cs="Times New Roman"/>
          <w:sz w:val="26"/>
          <w:szCs w:val="26"/>
        </w:rPr>
        <w:t>В случае отказа руководителя объекта контроля или уполномоченного им лица от получения акта контрольного мероприятия датой окончания контрольного мероприятия считается день направления в проверенный объект контроля акта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Направление акта контрольного мероприятия в проверенный объект контроля в случае, указанном в </w:t>
      </w:r>
      <w:hyperlink w:anchor="Par124" w:history="1">
        <w:r w:rsidRPr="00BC0791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пункта, осуществляется в течение 3 рабочих дней со дня отказа руководителя объекта контроля или уполномоченного им лица от получения акта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Датой окончания камеральной проверки и обследования является подписание акта (заключения) контрольного мероприятия должностным лицом (должностными лицами), проводившим такое мероприятие.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3.15. При наличии возражений по акту контрольного мероприятия датой окончания контрольного мероприятия считается день направления в проверенный объект контроля заключения на представленные им возражения.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3.16. В ходе выездной проверки, ревизии проводятся контрольные действия по документальному и фактическому изучению деятельности объекта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>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При проведении контрольных действий должностные лица, указанные в </w:t>
      </w:r>
      <w:hyperlink w:anchor="Par90" w:history="1">
        <w:r w:rsidRPr="00BC0791">
          <w:rPr>
            <w:rFonts w:ascii="Times New Roman" w:hAnsi="Times New Roman" w:cs="Times New Roman"/>
            <w:sz w:val="26"/>
            <w:szCs w:val="26"/>
          </w:rPr>
          <w:t>абзаце первом пункта 3.1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Порядка,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3.17. Контрольные действия могут проводиться сплошным или выборочным способом.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нужд </w:t>
      </w:r>
      <w:r w:rsidR="000C0CED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области, относящихся к одному вопросу программы контрольного мероприятия.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нужд </w:t>
      </w:r>
      <w:r w:rsidR="000C0CED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Нижегородской области, относящихся к одному вопросу программы контрольного мероприятия. Объем выборки и ее состав определяются должностным лицом Управления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нужд </w:t>
      </w:r>
      <w:r w:rsidR="000C0CED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области, по изучаемому вопросу.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</w:t>
      </w:r>
      <w:r w:rsidR="000C0CED" w:rsidRPr="00BC0791">
        <w:rPr>
          <w:rFonts w:ascii="Times New Roman" w:hAnsi="Times New Roman" w:cs="Times New Roman"/>
          <w:sz w:val="26"/>
          <w:szCs w:val="26"/>
        </w:rPr>
        <w:t>принимает должностное лицо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3.18. Материалы контрольного мероприятия состоят из акта контрольного мероприятия (заключения), надлежаще оформленных приложений к нему, документов, составленных в ходе контрольного мероприятия должностными лицами Управления, а также полученных от объекта проверки материалов, результатов экспертиз (исследований), фото-, видео- и аудиоматериалов и др.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38"/>
      <w:bookmarkEnd w:id="10"/>
      <w:r w:rsidRPr="00BC0791">
        <w:rPr>
          <w:rFonts w:ascii="Times New Roman" w:hAnsi="Times New Roman" w:cs="Times New Roman"/>
          <w:sz w:val="26"/>
          <w:szCs w:val="26"/>
        </w:rPr>
        <w:t>4. ОФОРМЛЕНИЕ РЕЗУЛЬТАТОВ КОНТРОЛЬНЫХ МЕРОПРИЯТИЙ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4.1. Результаты ревизии, проверки оформляются актом. Результаты обследования оформляются заключением.</w:t>
      </w:r>
    </w:p>
    <w:p w:rsidR="00670A60" w:rsidRPr="00BC0791" w:rsidRDefault="00B2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По решению должностного лица финансового  у</w:t>
      </w:r>
      <w:r w:rsidR="00670A60" w:rsidRPr="00BC0791">
        <w:rPr>
          <w:rFonts w:ascii="Times New Roman" w:hAnsi="Times New Roman" w:cs="Times New Roman"/>
          <w:sz w:val="26"/>
          <w:szCs w:val="26"/>
        </w:rPr>
        <w:t xml:space="preserve">правления в ходе контрольного мероприятия с другими участниками, проводившими проверки отдельных вопросов, возможно составление справок по результатам проведения </w:t>
      </w:r>
      <w:r w:rsidR="00670A60" w:rsidRPr="00BC0791">
        <w:rPr>
          <w:rFonts w:ascii="Times New Roman" w:hAnsi="Times New Roman" w:cs="Times New Roman"/>
          <w:sz w:val="26"/>
          <w:szCs w:val="26"/>
        </w:rPr>
        <w:lastRenderedPageBreak/>
        <w:t>отдельных контрольных действий.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42"/>
      <w:bookmarkEnd w:id="11"/>
      <w:r w:rsidRPr="00BC0791">
        <w:rPr>
          <w:rFonts w:ascii="Times New Roman" w:hAnsi="Times New Roman" w:cs="Times New Roman"/>
          <w:sz w:val="26"/>
          <w:szCs w:val="26"/>
        </w:rPr>
        <w:t>4.2. Акт ревизии, проверки состоит из вводной и описательной частей.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Вводная часть акта содержит дату и место составления акта, дату и номер поручения о проведении контрольного мероприятия, цели и сроки его осуществления, период проведения контрольного мероприятия, фамилии, имена, отчества, наименования должностей участников проверяющей группы, наименование, адрес местонахождения субъекта контроля. Вводная часть акта может содержать и иную информацию, относящуюся к предмету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Описательная часть акта должна содержать описание проведенной работы и выявленных нарушений.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описании каждого нарушения, выявленного в ходе контрольного мероприятия, должны быть указаны положения законодательных и иных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4.3. Заключение по результатам обследования, акт встречной проверки, акт камеральной проверки состоят из вводной и описательной частей и составляются в соответствии с требованиями, изложенным в </w:t>
      </w:r>
      <w:hyperlink w:anchor="Par142" w:history="1">
        <w:r w:rsidRPr="00BC0791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BC079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4.4. Акт контрольного мероприятия п</w:t>
      </w:r>
      <w:r w:rsidR="000C0CED" w:rsidRPr="00BC0791">
        <w:rPr>
          <w:rFonts w:ascii="Times New Roman" w:hAnsi="Times New Roman" w:cs="Times New Roman"/>
          <w:sz w:val="26"/>
          <w:szCs w:val="26"/>
        </w:rPr>
        <w:t>одписывается должностным лицом 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 либо всеми участниками проверки и вручается (направляется) объекту контроля не позднее пяти рабочих дней по истечении срока, установленного в поручении на проведение проверки.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Направление акта камеральной проверки объекту контроля не является обязательным.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4.5. Заключение по результатам проведенного обследования направляется руководителю субъекта контроля для ознакомления в течение пяти рабочих дней после завершения обследования.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Подписание руководителем субъекта контроля заключения, подготовленного по результатам проведения обследования, не предусматривается.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4.6. При наличии возражений по акту, оформленному по результатам контрольного мероприятия, объект контроля излагает их в письменном виде и в срок до 5 рабочих дней со дня получения акта контрольного мероприяти</w:t>
      </w:r>
      <w:r w:rsidR="000C0CED" w:rsidRPr="00BC0791">
        <w:rPr>
          <w:rFonts w:ascii="Times New Roman" w:hAnsi="Times New Roman" w:cs="Times New Roman"/>
          <w:sz w:val="26"/>
          <w:szCs w:val="26"/>
        </w:rPr>
        <w:t>я направляет должностному лицу 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 одновременно с подписанным актом со ссылкой в нем на наличие возражений.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На основании представленных объектом контроля возражений к акту проверки (ревизии) и (или) дополнительной информации, документов и материалов, относящихся к проверяемому периоду, при необходимости проверки обоснованности представленных возражений начальником Управления назначается внеплановая проверка.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В срок до пятнадцати рабочих дней со дня получения возражений, а в случае назначения внеплановой проверки - в срок до пятнадцати рабочих дней после ее окончания должностное лицо Управления по итогам рассмотрения возражений составляет письменное заключение, которое утверждается начальником Управления, и направляет объекту контроля.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После утверждения заключения рассмотрение дополнительных возражений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>(разногласий, замечаний, пояснений) по акту контрольного мероприятия не предусматривается.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157"/>
      <w:bookmarkEnd w:id="12"/>
      <w:r w:rsidRPr="00BC0791">
        <w:rPr>
          <w:rFonts w:ascii="Times New Roman" w:hAnsi="Times New Roman" w:cs="Times New Roman"/>
          <w:sz w:val="26"/>
          <w:szCs w:val="26"/>
        </w:rPr>
        <w:t>5. РЕАЛИЗАЦИЯ МАТЕРИАЛОВ КОНТРОЛЬНЫХ МЕРОПРИЯТИЙ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5.1. При выявлении в результате контрольного мероприятия нарушений законодательства Российской Федерации, законов и иных нормативных правовых актов Нижегородской области, </w:t>
      </w:r>
      <w:r w:rsidR="000C0CED"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  </w:t>
      </w:r>
      <w:r w:rsidR="000755FF" w:rsidRPr="00BC0791">
        <w:rPr>
          <w:rFonts w:ascii="Times New Roman" w:hAnsi="Times New Roman" w:cs="Times New Roman"/>
          <w:sz w:val="26"/>
          <w:szCs w:val="26"/>
        </w:rPr>
        <w:t>Н</w:t>
      </w:r>
      <w:bookmarkStart w:id="13" w:name="_GoBack"/>
      <w:bookmarkEnd w:id="13"/>
      <w:r w:rsidR="000755FF" w:rsidRPr="00BC0791">
        <w:rPr>
          <w:rFonts w:ascii="Times New Roman" w:hAnsi="Times New Roman" w:cs="Times New Roman"/>
          <w:sz w:val="26"/>
          <w:szCs w:val="26"/>
        </w:rPr>
        <w:t>ижегородской области</w:t>
      </w:r>
      <w:r w:rsidR="000C0CED" w:rsidRPr="00BC0791">
        <w:rPr>
          <w:rFonts w:ascii="Times New Roman" w:hAnsi="Times New Roman" w:cs="Times New Roman"/>
          <w:sz w:val="26"/>
          <w:szCs w:val="26"/>
        </w:rPr>
        <w:t xml:space="preserve"> финансовым у</w:t>
      </w:r>
      <w:r w:rsidRPr="00BC0791">
        <w:rPr>
          <w:rFonts w:ascii="Times New Roman" w:hAnsi="Times New Roman" w:cs="Times New Roman"/>
          <w:sz w:val="26"/>
          <w:szCs w:val="26"/>
        </w:rPr>
        <w:t>правлением в течение 30 дней после окончания контрольного мероприятия объектам контроля направляются представления и (или) предписания.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По результатам камеральных проверок представления и (или) предписания объектам контроля не выносятся.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5.2. 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Федерации, законов и иных нормативных правовых актов Нижегородской области, регулирующих бюджетные правоотношения, и (или) требования о возмещении причиненного такими нарушениями ущерба Российской Федерации, Нижегородской области, </w:t>
      </w:r>
      <w:r w:rsidR="00D14D5E" w:rsidRPr="00BC0791">
        <w:rPr>
          <w:rFonts w:ascii="Times New Roman" w:hAnsi="Times New Roman" w:cs="Times New Roman"/>
          <w:sz w:val="26"/>
          <w:szCs w:val="26"/>
        </w:rPr>
        <w:t xml:space="preserve"> городскому округу город Шахунья </w:t>
      </w:r>
      <w:r w:rsidRPr="00BC0791">
        <w:rPr>
          <w:rFonts w:ascii="Times New Roman" w:hAnsi="Times New Roman" w:cs="Times New Roman"/>
          <w:sz w:val="26"/>
          <w:szCs w:val="26"/>
        </w:rPr>
        <w:t xml:space="preserve"> Нижегородской области.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5.3. Под представлением понимается документ, содержащий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Федерации, законов и иных нормативных правовых актов Нижегородской области</w:t>
      </w:r>
      <w:r w:rsidR="00836131" w:rsidRPr="00BC0791">
        <w:rPr>
          <w:rFonts w:ascii="Times New Roman" w:hAnsi="Times New Roman" w:cs="Times New Roman"/>
          <w:sz w:val="26"/>
          <w:szCs w:val="26"/>
        </w:rPr>
        <w:t xml:space="preserve"> и городского округа город Шахунья</w:t>
      </w:r>
      <w:r w:rsidRPr="00BC0791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5.4. При осуществлении внутреннего муниципального финансового контроля в отношении закупок для обеспечения муниципальных нужд </w:t>
      </w:r>
      <w:r w:rsidR="000C0CED" w:rsidRPr="00BC079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 финансовое у</w:t>
      </w:r>
      <w:r w:rsidRPr="00BC0791">
        <w:rPr>
          <w:rFonts w:ascii="Times New Roman" w:hAnsi="Times New Roman" w:cs="Times New Roman"/>
          <w:sz w:val="26"/>
          <w:szCs w:val="26"/>
        </w:rPr>
        <w:t>правление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Обжалование представлений и (или) предписаний, выданных по результатам контрольных мероприятий, осуществляется в порядке, предусмотренном законодательством Российской Федерации.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5.5. Направленные по результатам контрольного мероприятия предписания (представления) являются обязательными для исполнения должностными лицами объекта контроля в срок, установленный в предписании (представлении).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Невыполнение в установленный срок предписания (представления) влечет административную ответственность в соответствии с законодательством.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5.7. При выявлении в результате контрольного мероприятия бюджетного нарушения к объекту контроля применяются бюджетные меры принуж</w:t>
      </w:r>
      <w:r w:rsidR="00836131" w:rsidRPr="00BC0791">
        <w:rPr>
          <w:rFonts w:ascii="Times New Roman" w:hAnsi="Times New Roman" w:cs="Times New Roman"/>
          <w:sz w:val="26"/>
          <w:szCs w:val="26"/>
        </w:rPr>
        <w:t>дения в порядке, установленном  финансовым у</w:t>
      </w:r>
      <w:r w:rsidRPr="00BC0791">
        <w:rPr>
          <w:rFonts w:ascii="Times New Roman" w:hAnsi="Times New Roman" w:cs="Times New Roman"/>
          <w:sz w:val="26"/>
          <w:szCs w:val="26"/>
        </w:rPr>
        <w:t>правлением.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 xml:space="preserve">5.8. При выявлении в ходе проведения контрольных мероприятий </w:t>
      </w:r>
      <w:r w:rsidRPr="00BC079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административных </w:t>
      </w:r>
      <w:r w:rsidR="000C0CED" w:rsidRPr="00BC0791">
        <w:rPr>
          <w:rFonts w:ascii="Times New Roman" w:hAnsi="Times New Roman" w:cs="Times New Roman"/>
          <w:sz w:val="26"/>
          <w:szCs w:val="26"/>
        </w:rPr>
        <w:t>правонарушений должностные лица финансового у</w:t>
      </w:r>
      <w:r w:rsidRPr="00BC0791">
        <w:rPr>
          <w:rFonts w:ascii="Times New Roman" w:hAnsi="Times New Roman" w:cs="Times New Roman"/>
          <w:sz w:val="26"/>
          <w:szCs w:val="26"/>
        </w:rPr>
        <w:t>правления направляют в Министерство финансов Нижегородской области материалы дела для составления протокола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5.9. Для принятия дополнительных мер по устранению объектами контроля выявленных нарушений и недостатков, а также с целью предупреждения и пресечения дальнейших нарушений и недостатков информация о результатах контрольных мероприятий в слу</w:t>
      </w:r>
      <w:r w:rsidR="000C0CED" w:rsidRPr="00BC0791">
        <w:rPr>
          <w:rFonts w:ascii="Times New Roman" w:hAnsi="Times New Roman" w:cs="Times New Roman"/>
          <w:sz w:val="26"/>
          <w:szCs w:val="26"/>
        </w:rPr>
        <w:t>чае необходимости направляется  финансовым у</w:t>
      </w:r>
      <w:r w:rsidRPr="00BC0791">
        <w:rPr>
          <w:rFonts w:ascii="Times New Roman" w:hAnsi="Times New Roman" w:cs="Times New Roman"/>
          <w:sz w:val="26"/>
          <w:szCs w:val="26"/>
        </w:rPr>
        <w:t>правлением вышестоящим по отношению к объектам контроля организациям.</w:t>
      </w:r>
    </w:p>
    <w:p w:rsidR="00670A60" w:rsidRPr="00BC0791" w:rsidRDefault="000C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5.10. Финансовое у</w:t>
      </w:r>
      <w:r w:rsidR="00670A60" w:rsidRPr="00BC0791">
        <w:rPr>
          <w:rFonts w:ascii="Times New Roman" w:hAnsi="Times New Roman" w:cs="Times New Roman"/>
          <w:sz w:val="26"/>
          <w:szCs w:val="26"/>
        </w:rPr>
        <w:t>правление, в пределах своих полномочий, взаимодействует с органами прокуратуры, внутренних дел, иными правоохранительными органами, представляет им информацию по материалам проведенных контрольных мероприятий в порядке, установленном законодательством.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5.11. При выявлении в результате проведенного контрольного мероприятия действия (бездействия) должностного лица объекта контроля, содержащего признаки административного правонарушения, относящегося к компетенции другого органа исполнительной власти Нижегородской области, в 5-дневный срок со дня составления акта (заключения) о результатах контрольного мероприятия информация о совершении указанного действия (бездействия) и подтверждающие такой факт документы направляются в органы исполнительной власти Нижегородской области согласно их компетенции.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174"/>
      <w:bookmarkEnd w:id="14"/>
      <w:r w:rsidRPr="00BC0791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670A60" w:rsidRPr="00BC0791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CED" w:rsidRPr="00BC0791" w:rsidRDefault="000C0CED" w:rsidP="00F9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6</w:t>
      </w:r>
      <w:r w:rsidR="00FC144B" w:rsidRPr="00BC0791">
        <w:rPr>
          <w:rFonts w:ascii="Times New Roman" w:hAnsi="Times New Roman" w:cs="Times New Roman"/>
          <w:sz w:val="26"/>
          <w:szCs w:val="26"/>
        </w:rPr>
        <w:t>.1. Финансовое у</w:t>
      </w:r>
      <w:r w:rsidR="00670A60" w:rsidRPr="00BC0791">
        <w:rPr>
          <w:rFonts w:ascii="Times New Roman" w:hAnsi="Times New Roman" w:cs="Times New Roman"/>
          <w:sz w:val="26"/>
          <w:szCs w:val="26"/>
        </w:rPr>
        <w:t>правление в целях обеспечения доступа к информации о своей деятельности размещает на официа</w:t>
      </w:r>
      <w:r w:rsidRPr="00BC0791">
        <w:rPr>
          <w:rFonts w:ascii="Times New Roman" w:hAnsi="Times New Roman" w:cs="Times New Roman"/>
          <w:sz w:val="26"/>
          <w:szCs w:val="26"/>
        </w:rPr>
        <w:t>льном интернет-сайте www.</w:t>
      </w:r>
      <w:r w:rsidRPr="00BC0791">
        <w:rPr>
          <w:rFonts w:ascii="Times New Roman" w:hAnsi="Times New Roman" w:cs="Times New Roman"/>
          <w:sz w:val="26"/>
          <w:szCs w:val="26"/>
          <w:lang w:val="en-US"/>
        </w:rPr>
        <w:t>shahadm</w:t>
      </w:r>
      <w:r w:rsidR="00670A60" w:rsidRPr="00BC0791">
        <w:rPr>
          <w:rFonts w:ascii="Times New Roman" w:hAnsi="Times New Roman" w:cs="Times New Roman"/>
          <w:sz w:val="26"/>
          <w:szCs w:val="26"/>
        </w:rPr>
        <w:t>.ru информацию о проведенных контрольных мероприятиях.</w:t>
      </w:r>
    </w:p>
    <w:p w:rsidR="00670A60" w:rsidRPr="00BC0791" w:rsidRDefault="000C0CED" w:rsidP="00F9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791">
        <w:rPr>
          <w:rFonts w:ascii="Times New Roman" w:hAnsi="Times New Roman" w:cs="Times New Roman"/>
          <w:sz w:val="26"/>
          <w:szCs w:val="26"/>
        </w:rPr>
        <w:t>6</w:t>
      </w:r>
      <w:r w:rsidR="00670A60" w:rsidRPr="00BC0791">
        <w:rPr>
          <w:rFonts w:ascii="Times New Roman" w:hAnsi="Times New Roman" w:cs="Times New Roman"/>
          <w:sz w:val="26"/>
          <w:szCs w:val="26"/>
        </w:rPr>
        <w:t>.2. На основе обобщения и анализа резуль</w:t>
      </w:r>
      <w:r w:rsidR="00FC144B" w:rsidRPr="00BC0791">
        <w:rPr>
          <w:rFonts w:ascii="Times New Roman" w:hAnsi="Times New Roman" w:cs="Times New Roman"/>
          <w:sz w:val="26"/>
          <w:szCs w:val="26"/>
        </w:rPr>
        <w:t>татов контрольной деятельности  финансовое у</w:t>
      </w:r>
      <w:r w:rsidR="00670A60" w:rsidRPr="00BC0791">
        <w:rPr>
          <w:rFonts w:ascii="Times New Roman" w:hAnsi="Times New Roman" w:cs="Times New Roman"/>
          <w:sz w:val="26"/>
          <w:szCs w:val="26"/>
        </w:rPr>
        <w:t xml:space="preserve">правление составляет докладные записки по результатам проверки по каждому объекту контроля Главе администрации </w:t>
      </w:r>
      <w:r w:rsidRPr="00BC079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70A60" w:rsidRPr="00BC0791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670A60" w:rsidRDefault="0067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60" w:rsidRDefault="00BC0791" w:rsidP="00BC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FE7D15" w:rsidRDefault="005A0239"/>
    <w:sectPr w:rsidR="00FE7D15" w:rsidSect="00BC0791">
      <w:footerReference w:type="default" r:id="rId10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39" w:rsidRDefault="005A0239" w:rsidP="00BC0791">
      <w:pPr>
        <w:spacing w:after="0" w:line="240" w:lineRule="auto"/>
      </w:pPr>
      <w:r>
        <w:separator/>
      </w:r>
    </w:p>
  </w:endnote>
  <w:endnote w:type="continuationSeparator" w:id="1">
    <w:p w:rsidR="005A0239" w:rsidRDefault="005A0239" w:rsidP="00BC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3391"/>
      <w:docPartObj>
        <w:docPartGallery w:val="Page Numbers (Bottom of Page)"/>
        <w:docPartUnique/>
      </w:docPartObj>
    </w:sdtPr>
    <w:sdtContent>
      <w:p w:rsidR="00BC0791" w:rsidRDefault="00BC0791">
        <w:pPr>
          <w:pStyle w:val="a6"/>
          <w:jc w:val="right"/>
        </w:pPr>
        <w:fldSimple w:instr=" PAGE   \* MERGEFORMAT ">
          <w:r w:rsidR="008D5CDD">
            <w:rPr>
              <w:noProof/>
            </w:rPr>
            <w:t>10</w:t>
          </w:r>
        </w:fldSimple>
      </w:p>
    </w:sdtContent>
  </w:sdt>
  <w:p w:rsidR="00BC0791" w:rsidRDefault="00BC07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39" w:rsidRDefault="005A0239" w:rsidP="00BC0791">
      <w:pPr>
        <w:spacing w:after="0" w:line="240" w:lineRule="auto"/>
      </w:pPr>
      <w:r>
        <w:separator/>
      </w:r>
    </w:p>
  </w:footnote>
  <w:footnote w:type="continuationSeparator" w:id="1">
    <w:p w:rsidR="005A0239" w:rsidRDefault="005A0239" w:rsidP="00BC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60"/>
    <w:rsid w:val="00033550"/>
    <w:rsid w:val="00065003"/>
    <w:rsid w:val="000755FF"/>
    <w:rsid w:val="000C0CED"/>
    <w:rsid w:val="000C78A2"/>
    <w:rsid w:val="001722F8"/>
    <w:rsid w:val="0019398B"/>
    <w:rsid w:val="002A268F"/>
    <w:rsid w:val="00311454"/>
    <w:rsid w:val="0034082A"/>
    <w:rsid w:val="004F1484"/>
    <w:rsid w:val="00587A74"/>
    <w:rsid w:val="005A0239"/>
    <w:rsid w:val="00613C34"/>
    <w:rsid w:val="00670A60"/>
    <w:rsid w:val="006D1E37"/>
    <w:rsid w:val="00716241"/>
    <w:rsid w:val="00724FC2"/>
    <w:rsid w:val="00772347"/>
    <w:rsid w:val="00775ED8"/>
    <w:rsid w:val="007D504A"/>
    <w:rsid w:val="00836131"/>
    <w:rsid w:val="008D23D7"/>
    <w:rsid w:val="008D5CDD"/>
    <w:rsid w:val="009213C7"/>
    <w:rsid w:val="00956D7F"/>
    <w:rsid w:val="009F4BC0"/>
    <w:rsid w:val="00A41B08"/>
    <w:rsid w:val="00B27579"/>
    <w:rsid w:val="00BC0791"/>
    <w:rsid w:val="00C16E04"/>
    <w:rsid w:val="00CD1701"/>
    <w:rsid w:val="00D14D5E"/>
    <w:rsid w:val="00DB6D28"/>
    <w:rsid w:val="00DF6F26"/>
    <w:rsid w:val="00E51893"/>
    <w:rsid w:val="00F91EB1"/>
    <w:rsid w:val="00FC144B"/>
    <w:rsid w:val="00FC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BC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791"/>
  </w:style>
  <w:style w:type="paragraph" w:styleId="a6">
    <w:name w:val="footer"/>
    <w:basedOn w:val="a"/>
    <w:link w:val="a7"/>
    <w:uiPriority w:val="99"/>
    <w:unhideWhenUsed/>
    <w:rsid w:val="00BC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9919A2BA11995F8B8182052085CDA9FD01419C304CA2BCFA9ACF78DD0AEEe2rA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E154BBA96EE16D7EE9919A2BA11995F8A8685002085CDA9FD01419C304CA2BCFA9ACD7FeDr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E154BBA96EE16D7EE9919A2BA11995F8B8182062085CDA9FD01419C304CA2BCFA9ACD7FDFe0r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5E154BBA96EE16D7EE9919A2BA11995F8B8182052085CDA9FD01419C304CA2BCFA9ACF78DD0EE0e2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Аня</cp:lastModifiedBy>
  <cp:revision>4</cp:revision>
  <cp:lastPrinted>2015-02-25T14:14:00Z</cp:lastPrinted>
  <dcterms:created xsi:type="dcterms:W3CDTF">2015-02-25T14:12:00Z</dcterms:created>
  <dcterms:modified xsi:type="dcterms:W3CDTF">2015-02-25T14:15:00Z</dcterms:modified>
</cp:coreProperties>
</file>