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A0200B" w:rsidRDefault="00A0200B" w:rsidP="004C7DAE"/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15ED">
        <w:rPr>
          <w:sz w:val="26"/>
          <w:szCs w:val="26"/>
          <w:u w:val="single"/>
        </w:rPr>
        <w:t>25</w:t>
      </w:r>
      <w:r w:rsidR="00112D92">
        <w:rPr>
          <w:sz w:val="26"/>
          <w:szCs w:val="26"/>
          <w:u w:val="single"/>
        </w:rPr>
        <w:t xml:space="preserve"> </w:t>
      </w:r>
      <w:r w:rsidR="007F4D6E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715ED">
        <w:rPr>
          <w:sz w:val="26"/>
          <w:szCs w:val="26"/>
          <w:u w:val="single"/>
        </w:rPr>
        <w:t>231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5715ED" w:rsidRDefault="00787453" w:rsidP="005715ED">
      <w:pPr>
        <w:ind w:right="-76"/>
        <w:jc w:val="center"/>
        <w:rPr>
          <w:b/>
          <w:sz w:val="26"/>
          <w:szCs w:val="26"/>
        </w:rPr>
      </w:pPr>
    </w:p>
    <w:p w:rsidR="005715ED" w:rsidRPr="005715ED" w:rsidRDefault="005715ED" w:rsidP="005715E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Pr="005715ED">
        <w:rPr>
          <w:b/>
          <w:sz w:val="26"/>
          <w:szCs w:val="26"/>
        </w:rPr>
        <w:t>Порядка осуществления финансовым управлением  администрации</w:t>
      </w:r>
      <w:r>
        <w:rPr>
          <w:b/>
          <w:sz w:val="26"/>
          <w:szCs w:val="26"/>
        </w:rPr>
        <w:t xml:space="preserve"> </w:t>
      </w:r>
      <w:r w:rsidRPr="005715ED">
        <w:rPr>
          <w:b/>
          <w:sz w:val="26"/>
          <w:szCs w:val="26"/>
        </w:rPr>
        <w:t>городского округа город Шахунья Нижегородской области полномочий по внутреннему муниципальному  финансовому контролю</w:t>
      </w:r>
    </w:p>
    <w:p w:rsidR="005715ED" w:rsidRPr="005715ED" w:rsidRDefault="005715ED" w:rsidP="005715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15ED" w:rsidRPr="005715ED" w:rsidRDefault="005715ED" w:rsidP="005715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15ED" w:rsidRPr="005715ED" w:rsidRDefault="005715ED" w:rsidP="00571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715ED">
        <w:rPr>
          <w:sz w:val="26"/>
          <w:szCs w:val="26"/>
        </w:rPr>
        <w:t xml:space="preserve">В соответствии со </w:t>
      </w:r>
      <w:hyperlink r:id="rId9" w:history="1">
        <w:r w:rsidRPr="005715ED">
          <w:rPr>
            <w:sz w:val="26"/>
            <w:szCs w:val="26"/>
          </w:rPr>
          <w:t>статьей 269.2</w:t>
        </w:r>
      </w:hyperlink>
      <w:r w:rsidRPr="005715ED">
        <w:rPr>
          <w:sz w:val="26"/>
          <w:szCs w:val="26"/>
        </w:rPr>
        <w:t xml:space="preserve"> Бюджетного кодекса Российской Федерации,</w:t>
      </w:r>
      <w:r>
        <w:rPr>
          <w:sz w:val="26"/>
          <w:szCs w:val="26"/>
        </w:rPr>
        <w:t xml:space="preserve"> </w:t>
      </w:r>
      <w:hyperlink r:id="rId10" w:history="1">
        <w:r w:rsidRPr="005715ED">
          <w:rPr>
            <w:sz w:val="26"/>
            <w:szCs w:val="26"/>
          </w:rPr>
          <w:t>статьей 186</w:t>
        </w:r>
      </w:hyperlink>
      <w:r>
        <w:rPr>
          <w:sz w:val="26"/>
          <w:szCs w:val="26"/>
        </w:rPr>
        <w:t xml:space="preserve"> </w:t>
      </w:r>
      <w:r w:rsidRPr="005715ED">
        <w:rPr>
          <w:sz w:val="26"/>
          <w:szCs w:val="26"/>
        </w:rPr>
        <w:t>Жилищного кодекса Российской Федерации,</w:t>
      </w:r>
      <w:r>
        <w:rPr>
          <w:sz w:val="26"/>
          <w:szCs w:val="26"/>
        </w:rPr>
        <w:t xml:space="preserve"> </w:t>
      </w:r>
      <w:hyperlink r:id="rId11" w:history="1">
        <w:r w:rsidRPr="005715ED">
          <w:rPr>
            <w:sz w:val="26"/>
            <w:szCs w:val="26"/>
          </w:rPr>
          <w:t>статьей 99</w:t>
        </w:r>
      </w:hyperlink>
      <w:r w:rsidRPr="005715ED">
        <w:rPr>
          <w:sz w:val="26"/>
          <w:szCs w:val="26"/>
        </w:rPr>
        <w:t xml:space="preserve"> Федерального закона от 5 апреля 2013 года </w:t>
      </w:r>
      <w:r>
        <w:rPr>
          <w:sz w:val="26"/>
          <w:szCs w:val="26"/>
        </w:rPr>
        <w:t>№</w:t>
      </w:r>
      <w:r w:rsidRPr="005715ED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5715ED">
        <w:rPr>
          <w:b/>
          <w:sz w:val="26"/>
          <w:szCs w:val="26"/>
        </w:rPr>
        <w:t>п о с т а н о в л я е т:</w:t>
      </w:r>
    </w:p>
    <w:p w:rsidR="005715ED" w:rsidRPr="005715ED" w:rsidRDefault="005715ED" w:rsidP="00571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715ED">
        <w:rPr>
          <w:sz w:val="26"/>
          <w:szCs w:val="26"/>
        </w:rPr>
        <w:t xml:space="preserve">1. Утвердить прилагаемый </w:t>
      </w:r>
      <w:hyperlink r:id="rId12" w:anchor="Par30" w:history="1">
        <w:r w:rsidRPr="005715ED">
          <w:rPr>
            <w:sz w:val="26"/>
            <w:szCs w:val="26"/>
          </w:rPr>
          <w:t>Порядок</w:t>
        </w:r>
      </w:hyperlink>
      <w:r w:rsidRPr="005715ED">
        <w:rPr>
          <w:sz w:val="26"/>
          <w:szCs w:val="26"/>
        </w:rPr>
        <w:t xml:space="preserve"> осуществления финансовым управлением администрации городского округа город Шахунья Нижегородской области полномочи</w:t>
      </w:r>
      <w:r>
        <w:rPr>
          <w:sz w:val="26"/>
          <w:szCs w:val="26"/>
        </w:rPr>
        <w:t>й по внутреннему муниципальному</w:t>
      </w:r>
      <w:r w:rsidRPr="005715ED">
        <w:rPr>
          <w:sz w:val="26"/>
          <w:szCs w:val="26"/>
        </w:rPr>
        <w:t xml:space="preserve"> финансовому контролю.</w:t>
      </w:r>
    </w:p>
    <w:p w:rsidR="005715ED" w:rsidRPr="005715ED" w:rsidRDefault="005715ED" w:rsidP="00571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715ED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715ED" w:rsidRPr="005715ED" w:rsidRDefault="005715ED" w:rsidP="00571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715ED">
        <w:rPr>
          <w:sz w:val="26"/>
          <w:szCs w:val="26"/>
        </w:rPr>
        <w:t>3. Начальнику общего отдела администрации городского округа город Шахунья Нижегородской</w:t>
      </w:r>
      <w:r>
        <w:rPr>
          <w:sz w:val="26"/>
          <w:szCs w:val="26"/>
        </w:rPr>
        <w:t xml:space="preserve"> области обеспечить размещение </w:t>
      </w:r>
      <w:r w:rsidRPr="005715ED">
        <w:rPr>
          <w:sz w:val="26"/>
          <w:szCs w:val="26"/>
        </w:rPr>
        <w:t>настоящего постановления на официальном сайте администрации городского округа город Шахунья Нижегородской области.</w:t>
      </w:r>
    </w:p>
    <w:p w:rsidR="005715ED" w:rsidRPr="005715ED" w:rsidRDefault="005715ED" w:rsidP="005715ED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5715ED">
        <w:rPr>
          <w:sz w:val="26"/>
          <w:szCs w:val="26"/>
        </w:rPr>
        <w:t>4. Контроль за исполнением насто</w:t>
      </w:r>
      <w:r>
        <w:rPr>
          <w:sz w:val="26"/>
          <w:szCs w:val="26"/>
        </w:rPr>
        <w:t xml:space="preserve">ящего </w:t>
      </w:r>
      <w:r w:rsidRPr="005715ED">
        <w:rPr>
          <w:sz w:val="26"/>
          <w:szCs w:val="26"/>
        </w:rPr>
        <w:t>постановления возложить на  начальника финансового управления администрации городского округа город Шахунья Нижегородской области.</w:t>
      </w:r>
    </w:p>
    <w:p w:rsidR="0011192D" w:rsidRDefault="0011192D" w:rsidP="008B7A5C">
      <w:pPr>
        <w:jc w:val="both"/>
        <w:rPr>
          <w:b/>
          <w:sz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5715ED" w:rsidRPr="003F009A" w:rsidRDefault="005715ED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5715ED">
      <w:footerReference w:type="even" r:id="rId13"/>
      <w:pgSz w:w="11909" w:h="16834"/>
      <w:pgMar w:top="851" w:right="569" w:bottom="568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E7" w:rsidRDefault="001D02E7">
      <w:r>
        <w:separator/>
      </w:r>
    </w:p>
  </w:endnote>
  <w:endnote w:type="continuationSeparator" w:id="1">
    <w:p w:rsidR="001D02E7" w:rsidRDefault="001D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F96CD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E7" w:rsidRDefault="001D02E7">
      <w:r>
        <w:separator/>
      </w:r>
    </w:p>
  </w:footnote>
  <w:footnote w:type="continuationSeparator" w:id="1">
    <w:p w:rsidR="001D02E7" w:rsidRDefault="001D0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2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02E7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1646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4216"/>
    <w:rsid w:val="003B7896"/>
    <w:rsid w:val="003C007F"/>
    <w:rsid w:val="003C2A24"/>
    <w:rsid w:val="003D0EA9"/>
    <w:rsid w:val="003D30AD"/>
    <w:rsid w:val="003E534F"/>
    <w:rsid w:val="003E55E4"/>
    <w:rsid w:val="003E7CC8"/>
    <w:rsid w:val="003F009A"/>
    <w:rsid w:val="003F15C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15ED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1616B"/>
    <w:rsid w:val="0062297D"/>
    <w:rsid w:val="006268E4"/>
    <w:rsid w:val="00626BAE"/>
    <w:rsid w:val="00634034"/>
    <w:rsid w:val="00645031"/>
    <w:rsid w:val="006463C7"/>
    <w:rsid w:val="00657B52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948"/>
    <w:rsid w:val="00986F6E"/>
    <w:rsid w:val="00992231"/>
    <w:rsid w:val="009B08B1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07AE"/>
    <w:rsid w:val="00E3683F"/>
    <w:rsid w:val="00E41727"/>
    <w:rsid w:val="00E44639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B4FB3"/>
    <w:rsid w:val="00EB60C4"/>
    <w:rsid w:val="00EB6517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D2A"/>
    <w:rsid w:val="00F73558"/>
    <w:rsid w:val="00F755B4"/>
    <w:rsid w:val="00F81BBA"/>
    <w:rsid w:val="00F841C0"/>
    <w:rsid w:val="00F87CA2"/>
    <w:rsid w:val="00F96BFA"/>
    <w:rsid w:val="00F96CDB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character" w:styleId="ae">
    <w:name w:val="Hyperlink"/>
    <w:basedOn w:val="a0"/>
    <w:uiPriority w:val="99"/>
    <w:unhideWhenUsed/>
    <w:rsid w:val="00571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mirnovaSV\Documents\&#1085;&#1086;&#1088;.&#1072;&#1082;&#1090;&#1099;%20&#1086;%20&#1073;&#1102;&#1076;&#1078;&#1077;&#1090;&#1077;\&#1082;&#1086;&#1085;&#1090;&#1088;&#1086;&#1083;&#1100;\&#1074;&#1085;&#1091;&#1090;&#1088;&#1077;&#1085;&#1085;&#1080;&#1081;%20&#1082;&#1086;&#1085;&#1090;&#1088;&#1086;&#1083;&#110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06A50820CF5A27A819DB50F0DBD5DC722B192B94E40FAF67A0726C6FDD6498F588C5E20B43AFBP4b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106A50820CF5A27A819DB50F0DBD5DC722B392B94E40FAF67A0726C6FDD6498F588C5C28PBb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06A50820CF5A27A819DB50F0DBD5DC723B593B64340FAF67A0726C6FDD6498F588C5C27B6P3b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E134-F98A-456C-9819-7606EE3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2015-02-25T13:56:00Z</dcterms:created>
  <dcterms:modified xsi:type="dcterms:W3CDTF">2015-02-26T14:09:00Z</dcterms:modified>
</cp:coreProperties>
</file>