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8D7F92">
        <w:rPr>
          <w:sz w:val="26"/>
          <w:szCs w:val="26"/>
          <w:u w:val="single"/>
        </w:rPr>
        <w:t>9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D7F92">
        <w:rPr>
          <w:sz w:val="26"/>
          <w:szCs w:val="26"/>
          <w:u w:val="single"/>
        </w:rPr>
        <w:t>1425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D7F92" w:rsidRDefault="008D7F92" w:rsidP="00544F0E">
      <w:pPr>
        <w:ind w:right="-76"/>
        <w:jc w:val="center"/>
        <w:rPr>
          <w:b/>
          <w:sz w:val="26"/>
          <w:szCs w:val="26"/>
        </w:rPr>
      </w:pPr>
    </w:p>
    <w:p w:rsidR="008D7F92" w:rsidRPr="008D7F92" w:rsidRDefault="008D7F92" w:rsidP="008D7F92">
      <w:pPr>
        <w:jc w:val="center"/>
        <w:rPr>
          <w:b/>
          <w:sz w:val="26"/>
          <w:szCs w:val="26"/>
        </w:rPr>
      </w:pPr>
      <w:r w:rsidRPr="008D7F92">
        <w:rPr>
          <w:b/>
          <w:sz w:val="26"/>
          <w:szCs w:val="26"/>
        </w:rPr>
        <w:t>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</w:t>
      </w:r>
    </w:p>
    <w:p w:rsidR="008D7F92" w:rsidRDefault="008D7F92" w:rsidP="008D7F92">
      <w:pPr>
        <w:jc w:val="both"/>
      </w:pPr>
    </w:p>
    <w:p w:rsidR="008D7F92" w:rsidRPr="003C67C3" w:rsidRDefault="008D7F92" w:rsidP="008D7F92">
      <w:pPr>
        <w:jc w:val="both"/>
      </w:pP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21.12.2001 года № 178-ФЗ «О приватизации государственного и муниципального имущества», Федеральным законом от 25.10.2001 года № 137-ФЗ «О введении в действие Земельного кодекса Российской Федерации», Федеральным законом от 26.07.2006 года № 135-ФЗ «О защите конкуренции»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8D7F92">
        <w:rPr>
          <w:b/>
          <w:sz w:val="26"/>
          <w:szCs w:val="26"/>
        </w:rPr>
        <w:t>п о с т а н о в л я е т: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1. Создать единую межведомственную комиссию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области.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2. Утвердить прилагаемый состав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области.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3. Утвердить прилагаемое положение о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области.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4. Настоящее постановление вступает в силу со дня его подписания.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5. Разместить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6. Со дня вступления в силу настоящего постановления признать утратившими</w:t>
      </w:r>
      <w:r>
        <w:rPr>
          <w:sz w:val="26"/>
          <w:szCs w:val="26"/>
        </w:rPr>
        <w:t xml:space="preserve"> силу</w:t>
      </w:r>
      <w:r w:rsidRPr="008D7F92">
        <w:rPr>
          <w:sz w:val="26"/>
          <w:szCs w:val="26"/>
        </w:rPr>
        <w:t>: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lastRenderedPageBreak/>
        <w:t>- постановление администрации городского округа город Шахунья Нижегородской области от 26.03.2013 года № 290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области»;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- постановление администрации городского округа город Шахунья Нижегородской области от 05.03.2014 года № 179 «О внесении изменений в постановление администрации городского округа город Шахунья Нижегородской области от 26.03.2013 года № 290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области»;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- постановление администрации городского округа город Шахунья Нижегородской области от 24.07.2014 года № 711 «О внесении изменений в постановление администрации городского округа город Шахунья Нижегородской области от 26.03.2013 года № 290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области».</w:t>
      </w:r>
    </w:p>
    <w:p w:rsidR="008D7F92" w:rsidRPr="008D7F92" w:rsidRDefault="008D7F92" w:rsidP="008D7F92">
      <w:pPr>
        <w:spacing w:line="360" w:lineRule="exact"/>
        <w:ind w:firstLine="709"/>
        <w:jc w:val="both"/>
        <w:rPr>
          <w:sz w:val="26"/>
          <w:szCs w:val="26"/>
        </w:rPr>
      </w:pPr>
      <w:r w:rsidRPr="008D7F92">
        <w:rPr>
          <w:sz w:val="26"/>
          <w:szCs w:val="26"/>
        </w:rPr>
        <w:t>7. Контроль за исполнением настоящего постановления оставляю за собой.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B013BD" w:rsidRDefault="00B013B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Default="008D7F92" w:rsidP="000D0CD7">
      <w:pPr>
        <w:jc w:val="both"/>
        <w:rPr>
          <w:sz w:val="26"/>
          <w:szCs w:val="26"/>
        </w:rPr>
      </w:pPr>
    </w:p>
    <w:p w:rsidR="008D7F92" w:rsidRPr="003F009A" w:rsidRDefault="008D7F92" w:rsidP="000D0CD7">
      <w:pPr>
        <w:jc w:val="both"/>
        <w:rPr>
          <w:sz w:val="26"/>
          <w:szCs w:val="26"/>
        </w:rPr>
      </w:pPr>
    </w:p>
    <w:p w:rsidR="0024014D" w:rsidRPr="00B013BD" w:rsidRDefault="0024014D">
      <w:pPr>
        <w:rPr>
          <w:sz w:val="22"/>
          <w:szCs w:val="22"/>
        </w:rPr>
      </w:pPr>
    </w:p>
    <w:sectPr w:rsidR="0024014D" w:rsidRPr="00B013B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CA" w:rsidRDefault="00DF23CA">
      <w:r>
        <w:separator/>
      </w:r>
    </w:p>
  </w:endnote>
  <w:endnote w:type="continuationSeparator" w:id="1">
    <w:p w:rsidR="00DF23CA" w:rsidRDefault="00DF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9299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CA" w:rsidRDefault="00DF23CA">
      <w:r>
        <w:separator/>
      </w:r>
    </w:p>
  </w:footnote>
  <w:footnote w:type="continuationSeparator" w:id="1">
    <w:p w:rsidR="00DF23CA" w:rsidRDefault="00DF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3D6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D7F92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9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23C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2015-12-14T07:57:00Z</cp:lastPrinted>
  <dcterms:created xsi:type="dcterms:W3CDTF">2015-12-14T07:58:00Z</dcterms:created>
  <dcterms:modified xsi:type="dcterms:W3CDTF">2015-12-14T07:58:00Z</dcterms:modified>
</cp:coreProperties>
</file>