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D0" w:rsidRPr="005F33D0" w:rsidRDefault="005F33D0" w:rsidP="005F33D0">
      <w:pPr>
        <w:widowControl w:val="0"/>
        <w:autoSpaceDE w:val="0"/>
        <w:autoSpaceDN w:val="0"/>
        <w:adjustRightInd w:val="0"/>
        <w:ind w:left="10632"/>
        <w:jc w:val="center"/>
        <w:rPr>
          <w:bCs/>
        </w:rPr>
      </w:pPr>
      <w:bookmarkStart w:id="0" w:name="Par31"/>
      <w:bookmarkEnd w:id="0"/>
      <w:r w:rsidRPr="005F33D0">
        <w:rPr>
          <w:bCs/>
        </w:rPr>
        <w:t>Утверждена</w:t>
      </w:r>
    </w:p>
    <w:p w:rsidR="005F33D0" w:rsidRPr="005F33D0" w:rsidRDefault="005F33D0" w:rsidP="005F33D0">
      <w:pPr>
        <w:widowControl w:val="0"/>
        <w:autoSpaceDE w:val="0"/>
        <w:autoSpaceDN w:val="0"/>
        <w:adjustRightInd w:val="0"/>
        <w:ind w:left="10632"/>
        <w:jc w:val="center"/>
        <w:rPr>
          <w:bCs/>
        </w:rPr>
      </w:pPr>
      <w:r w:rsidRPr="005F33D0">
        <w:rPr>
          <w:bCs/>
        </w:rPr>
        <w:t xml:space="preserve">постановлением администрации </w:t>
      </w:r>
    </w:p>
    <w:p w:rsidR="005F33D0" w:rsidRPr="005F33D0" w:rsidRDefault="005F33D0" w:rsidP="005F33D0">
      <w:pPr>
        <w:widowControl w:val="0"/>
        <w:autoSpaceDE w:val="0"/>
        <w:autoSpaceDN w:val="0"/>
        <w:adjustRightInd w:val="0"/>
        <w:ind w:left="10632"/>
        <w:jc w:val="center"/>
        <w:rPr>
          <w:bCs/>
        </w:rPr>
      </w:pPr>
      <w:r w:rsidRPr="005F33D0">
        <w:rPr>
          <w:bCs/>
        </w:rPr>
        <w:t>городского округа город Шахунья</w:t>
      </w:r>
    </w:p>
    <w:p w:rsidR="005F33D0" w:rsidRPr="005F33D0" w:rsidRDefault="005F33D0" w:rsidP="005F33D0">
      <w:pPr>
        <w:widowControl w:val="0"/>
        <w:autoSpaceDE w:val="0"/>
        <w:autoSpaceDN w:val="0"/>
        <w:adjustRightInd w:val="0"/>
        <w:ind w:left="10632"/>
        <w:jc w:val="center"/>
        <w:rPr>
          <w:bCs/>
        </w:rPr>
      </w:pPr>
      <w:r w:rsidRPr="005F33D0">
        <w:rPr>
          <w:bCs/>
        </w:rPr>
        <w:t>от 18.12.2014 года № 1404</w:t>
      </w:r>
    </w:p>
    <w:p w:rsidR="005F33D0" w:rsidRDefault="005F33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0C8A" w:rsidRDefault="004C5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</w:t>
      </w:r>
      <w:r w:rsidR="00300C8A">
        <w:rPr>
          <w:b/>
          <w:bCs/>
        </w:rPr>
        <w:t xml:space="preserve"> ПРОГРАММА</w:t>
      </w:r>
    </w:p>
    <w:p w:rsidR="00300C8A" w:rsidRDefault="00381506" w:rsidP="002B4E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2B4E93">
        <w:rPr>
          <w:b/>
          <w:bCs/>
        </w:rPr>
        <w:t>АДРЕСНАЯ ИНВЕСТИЦИОННАЯ ПРОГРАММА ГОРОДСКОГО ОКРУГА ГОРОД ШАХУНЬЯ</w:t>
      </w:r>
      <w:r>
        <w:rPr>
          <w:b/>
          <w:bCs/>
        </w:rPr>
        <w:t xml:space="preserve"> на 2015-2017 годы».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Pr="00C70B9E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" w:name="Par35"/>
      <w:bookmarkEnd w:id="1"/>
      <w:r w:rsidRPr="00C70B9E">
        <w:rPr>
          <w:b/>
        </w:rPr>
        <w:t xml:space="preserve">1. Паспорт </w:t>
      </w:r>
      <w:r w:rsidR="00DB44AF" w:rsidRPr="00C70B9E">
        <w:rPr>
          <w:b/>
        </w:rPr>
        <w:t>Муниципальной</w:t>
      </w:r>
      <w:r w:rsidRPr="00C70B9E">
        <w:rPr>
          <w:b/>
        </w:rPr>
        <w:t xml:space="preserve"> программы</w:t>
      </w:r>
    </w:p>
    <w:p w:rsidR="00300C8A" w:rsidRDefault="00300C8A" w:rsidP="006276BD">
      <w:pPr>
        <w:widowControl w:val="0"/>
        <w:autoSpaceDE w:val="0"/>
        <w:autoSpaceDN w:val="0"/>
        <w:adjustRightInd w:val="0"/>
        <w:ind w:firstLine="540"/>
        <w:jc w:val="center"/>
      </w:pPr>
    </w:p>
    <w:p w:rsidR="00300C8A" w:rsidRPr="006276BD" w:rsidRDefault="00300C8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37"/>
      <w:bookmarkEnd w:id="2"/>
      <w:r w:rsidRPr="006276BD">
        <w:rPr>
          <w:b/>
        </w:rPr>
        <w:t xml:space="preserve">ПАСПОРТ </w:t>
      </w:r>
      <w:r w:rsidR="00DB44AF">
        <w:rPr>
          <w:b/>
        </w:rPr>
        <w:t>МУНИЦИПАЛЬНОЙ</w:t>
      </w:r>
      <w:r w:rsidRPr="006276BD">
        <w:rPr>
          <w:b/>
        </w:rPr>
        <w:t xml:space="preserve"> ПРОГРАММЫ</w:t>
      </w:r>
    </w:p>
    <w:p w:rsidR="00300C8A" w:rsidRDefault="00381506" w:rsidP="004C5BA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2B4E93">
        <w:rPr>
          <w:b/>
        </w:rPr>
        <w:t>Адресная инвестиционная программа</w:t>
      </w:r>
      <w:r w:rsidR="00300C8A" w:rsidRPr="006276BD">
        <w:rPr>
          <w:b/>
        </w:rPr>
        <w:t xml:space="preserve"> </w:t>
      </w:r>
      <w:r w:rsidR="004C5BA9">
        <w:rPr>
          <w:b/>
        </w:rPr>
        <w:t xml:space="preserve">городского округа город Шахунья </w:t>
      </w:r>
      <w:r w:rsidR="00300C8A" w:rsidRPr="006276BD">
        <w:rPr>
          <w:b/>
        </w:rPr>
        <w:t>Нижегородской области</w:t>
      </w:r>
      <w:r w:rsidR="001616B0">
        <w:rPr>
          <w:b/>
        </w:rPr>
        <w:t xml:space="preserve"> на 2015-2017 годы</w:t>
      </w:r>
      <w:r>
        <w:rPr>
          <w:b/>
        </w:rPr>
        <w:t>».</w:t>
      </w:r>
      <w:r w:rsidR="00300C8A" w:rsidRPr="006276BD">
        <w:rPr>
          <w:b/>
        </w:rPr>
        <w:t xml:space="preserve"> </w:t>
      </w:r>
    </w:p>
    <w:p w:rsidR="000A7F48" w:rsidRPr="006276BD" w:rsidRDefault="000A7F48" w:rsidP="004C5BA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11454"/>
      </w:tblGrid>
      <w:tr w:rsidR="00300C8A" w:rsidTr="003D51B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8A" w:rsidRDefault="00567A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  <w:r w:rsidR="00300C8A">
              <w:t xml:space="preserve">заказчик - координатор </w:t>
            </w:r>
            <w:r w:rsidR="00DB44AF">
              <w:t>Муниципальной</w:t>
            </w:r>
            <w:r w:rsidR="00300C8A">
              <w:t xml:space="preserve"> 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8A" w:rsidRPr="004C5BA9" w:rsidRDefault="00567A3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</w:tr>
      <w:tr w:rsidR="00300C8A" w:rsidTr="003D51B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8A" w:rsidRDefault="00567A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</w:t>
            </w:r>
            <w:r w:rsidR="00300C8A">
              <w:t xml:space="preserve">сполнители </w:t>
            </w:r>
            <w:r w:rsidR="00DB44AF">
              <w:t>Муниципальной</w:t>
            </w:r>
            <w:r w:rsidR="00300C8A">
              <w:t xml:space="preserve"> 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8A" w:rsidRPr="004C5BA9" w:rsidRDefault="00567A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1616B0" w:rsidTr="003D51B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Муниципальной 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Pr="001616B0" w:rsidRDefault="001616B0" w:rsidP="001616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616B0">
              <w:t xml:space="preserve">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      </w:r>
          </w:p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16B0" w:rsidTr="003D51B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Муниципальной 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обеспечение населения </w:t>
            </w:r>
            <w:r w:rsidRPr="004C5BA9">
              <w:t>городского округа город Шахунья</w:t>
            </w:r>
            <w:r>
              <w:t xml:space="preserve"> Нижегородской области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 сточными водами бытовых объектов, промышленных предприятий;</w:t>
            </w:r>
          </w:p>
          <w:p w:rsidR="001616B0" w:rsidRDefault="001616B0" w:rsidP="004C5B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16B0" w:rsidTr="003D51B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Default="001616B0" w:rsidP="004C5B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течение 2015 - 2017 годов в один этап</w:t>
            </w:r>
          </w:p>
        </w:tc>
      </w:tr>
      <w:tr w:rsidR="001616B0" w:rsidTr="003D51B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Pr="004C5BA9" w:rsidRDefault="001616B0" w:rsidP="000A7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t xml:space="preserve">Объемы бюджетных ассигнований </w:t>
            </w:r>
            <w:r>
              <w:lastRenderedPageBreak/>
              <w:t>Муниципальной</w:t>
            </w:r>
            <w:r w:rsidRPr="004C5BA9">
              <w:t xml:space="preserve"> программы за счет средств бюджет</w:t>
            </w:r>
            <w:r>
              <w:t>ов всех уровней</w:t>
            </w:r>
            <w:r w:rsidRPr="004C5BA9">
              <w:t xml:space="preserve"> (в разбивке по подпрограммам)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Pr="004C5BA9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lastRenderedPageBreak/>
              <w:t xml:space="preserve">Общий объем финансирования </w:t>
            </w:r>
            <w:r>
              <w:t>Муниципальной</w:t>
            </w:r>
            <w:r w:rsidRPr="004C5BA9">
              <w:t xml:space="preserve"> программы составляет </w:t>
            </w:r>
            <w:r w:rsidR="00C216C4">
              <w:t>33831,686</w:t>
            </w:r>
            <w:r w:rsidRPr="004C5BA9">
              <w:t xml:space="preserve"> тыс. руб., в том числе по годам реализации:</w:t>
            </w:r>
          </w:p>
          <w:p w:rsidR="001616B0" w:rsidRPr="004C5BA9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lastRenderedPageBreak/>
              <w:t xml:space="preserve">2015 год </w:t>
            </w:r>
            <w:r>
              <w:t>–</w:t>
            </w:r>
            <w:r w:rsidRPr="004C5BA9">
              <w:t xml:space="preserve"> </w:t>
            </w:r>
            <w:r w:rsidR="00E306AB">
              <w:t>4447,</w:t>
            </w:r>
            <w:r w:rsidR="00567A3D">
              <w:t>0</w:t>
            </w:r>
            <w:r w:rsidR="00E306AB">
              <w:t>16</w:t>
            </w:r>
            <w:r w:rsidRPr="004C5BA9">
              <w:t xml:space="preserve"> тыс. рублей;</w:t>
            </w:r>
          </w:p>
          <w:p w:rsidR="001616B0" w:rsidRPr="004C5BA9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t xml:space="preserve">2016 год </w:t>
            </w:r>
            <w:r>
              <w:t>–</w:t>
            </w:r>
            <w:r w:rsidRPr="004C5BA9">
              <w:t xml:space="preserve"> </w:t>
            </w:r>
            <w:r w:rsidR="00E306AB">
              <w:t>17760,993</w:t>
            </w:r>
            <w:r w:rsidRPr="004C5BA9">
              <w:t xml:space="preserve"> тыс. рублей;</w:t>
            </w:r>
          </w:p>
          <w:p w:rsidR="001616B0" w:rsidRPr="004C5BA9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t xml:space="preserve">2017 год </w:t>
            </w:r>
            <w:r>
              <w:t>–</w:t>
            </w:r>
            <w:r w:rsidRPr="004C5BA9">
              <w:t xml:space="preserve"> </w:t>
            </w:r>
            <w:r w:rsidR="00E306AB">
              <w:t>11623,677</w:t>
            </w:r>
            <w:r>
              <w:t xml:space="preserve"> тыс. рублей.</w:t>
            </w:r>
          </w:p>
          <w:p w:rsidR="001616B0" w:rsidRPr="004C5BA9" w:rsidRDefault="001616B0" w:rsidP="00101B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16B0" w:rsidTr="003D51B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итогам реализации</w:t>
            </w:r>
            <w:r w:rsidR="00E306AB">
              <w:rPr>
                <w:b/>
              </w:rPr>
              <w:t xml:space="preserve"> «Адресной инвестиционной</w:t>
            </w:r>
            <w:r>
              <w:t xml:space="preserve"> </w:t>
            </w:r>
            <w:hyperlink w:anchor="Par1908" w:history="1">
              <w:r w:rsidR="00E306AB">
                <w:rPr>
                  <w:b/>
                </w:rPr>
                <w:t>п</w:t>
              </w:r>
              <w:r w:rsidRPr="0040291C">
                <w:rPr>
                  <w:b/>
                </w:rPr>
                <w:t xml:space="preserve">рограммы </w:t>
              </w:r>
            </w:hyperlink>
            <w:r>
              <w:t xml:space="preserve"> </w:t>
            </w:r>
            <w:r w:rsidRPr="00501AD3">
              <w:rPr>
                <w:b/>
              </w:rPr>
              <w:t>в городском округе город Шахунья Нижегородской области на 2015 - 2017</w:t>
            </w:r>
            <w:r w:rsidR="00E306AB" w:rsidRPr="00501AD3">
              <w:rPr>
                <w:b/>
              </w:rPr>
              <w:t xml:space="preserve"> годы</w:t>
            </w:r>
            <w:r w:rsidR="00E306AB">
              <w:t>»</w:t>
            </w:r>
            <w:r>
              <w:t xml:space="preserve"> к 2017 году будут достигнуты следующие значения индикаторов и показатели непосредственных результатов:</w:t>
            </w:r>
          </w:p>
          <w:p w:rsidR="001616B0" w:rsidRPr="00FE2868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FE2868">
              <w:t>Индикаторы:</w:t>
            </w:r>
          </w:p>
          <w:p w:rsidR="001616B0" w:rsidRPr="00FE2868" w:rsidRDefault="001616B0" w:rsidP="005538CB">
            <w:pPr>
              <w:widowControl w:val="0"/>
              <w:autoSpaceDE w:val="0"/>
              <w:autoSpaceDN w:val="0"/>
              <w:adjustRightInd w:val="0"/>
              <w:jc w:val="both"/>
            </w:pPr>
            <w:r w:rsidRPr="00FE2868">
              <w:t xml:space="preserve">1. </w:t>
            </w:r>
            <w:r w:rsidR="005538CB" w:rsidRPr="00FE2868">
              <w:t xml:space="preserve">Доля уличной водопроводной сети, нуждающейся в замене составит  </w:t>
            </w:r>
            <w:r w:rsidR="00EB19E5" w:rsidRPr="00FE2868">
              <w:t>70,6</w:t>
            </w:r>
            <w:r w:rsidR="005538CB" w:rsidRPr="00FE2868">
              <w:t xml:space="preserve"> %</w:t>
            </w:r>
          </w:p>
          <w:p w:rsidR="001616B0" w:rsidRPr="00FE2868" w:rsidRDefault="005538CB">
            <w:pPr>
              <w:widowControl w:val="0"/>
              <w:autoSpaceDE w:val="0"/>
              <w:autoSpaceDN w:val="0"/>
              <w:adjustRightInd w:val="0"/>
              <w:jc w:val="both"/>
            </w:pPr>
            <w:r w:rsidRPr="00FE2868">
              <w:t>2</w:t>
            </w:r>
            <w:r w:rsidR="001616B0" w:rsidRPr="00FE2868">
              <w:t>. Доля стоков, подаваемых на очистные сооружения на территории городского округа город Шахунья Нижегородской области, увеличится до 97,45%.</w:t>
            </w:r>
          </w:p>
          <w:p w:rsidR="001616B0" w:rsidRDefault="001616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Непосредственные результаты:</w:t>
            </w:r>
          </w:p>
          <w:p w:rsidR="001616B0" w:rsidRDefault="005538CB" w:rsidP="005538CB">
            <w:pPr>
              <w:widowControl w:val="0"/>
              <w:autoSpaceDE w:val="0"/>
              <w:autoSpaceDN w:val="0"/>
              <w:adjustRightInd w:val="0"/>
              <w:ind w:left="39"/>
              <w:jc w:val="both"/>
            </w:pPr>
            <w:r>
              <w:t>1.</w:t>
            </w:r>
            <w:r w:rsidR="001616B0" w:rsidRPr="00125374">
              <w:t xml:space="preserve">Количество построенных, модернизированных </w:t>
            </w:r>
            <w:r w:rsidR="004D68E6">
              <w:t xml:space="preserve">и реконструированных объектов </w:t>
            </w:r>
            <w:r w:rsidR="001616B0" w:rsidRPr="00125374">
              <w:t xml:space="preserve">водоотведения составит </w:t>
            </w:r>
            <w:r w:rsidR="00E306AB">
              <w:t>2</w:t>
            </w:r>
            <w:r w:rsidR="001616B0" w:rsidRPr="00125374">
              <w:t xml:space="preserve"> шт.</w:t>
            </w:r>
          </w:p>
          <w:p w:rsidR="00E306AB" w:rsidRDefault="005538CB" w:rsidP="005538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2.</w:t>
            </w:r>
            <w:r w:rsidR="00E306AB">
              <w:rPr>
                <w:rFonts w:ascii="Calibri" w:hAnsi="Calibri" w:cs="Calibri"/>
              </w:rPr>
              <w:t>Ввод в эксплуатацию локальных водопроводов 11 км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F30D04" w:rsidRDefault="00F30D04" w:rsidP="00F30D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51"/>
      <w:bookmarkEnd w:id="3"/>
    </w:p>
    <w:p w:rsidR="00F30D04" w:rsidRDefault="00F30D04" w:rsidP="00F30D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276BD" w:rsidRPr="00C761F5" w:rsidRDefault="00300C8A" w:rsidP="00F30D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76BD">
        <w:rPr>
          <w:b/>
        </w:rPr>
        <w:t xml:space="preserve">2. Текстовая часть </w:t>
      </w:r>
      <w:r w:rsidR="00C761F5">
        <w:rPr>
          <w:b/>
        </w:rPr>
        <w:t>муниципальной</w:t>
      </w:r>
      <w:r w:rsidRPr="006276BD">
        <w:rPr>
          <w:b/>
        </w:rPr>
        <w:t xml:space="preserve"> программы</w:t>
      </w:r>
    </w:p>
    <w:p w:rsidR="00501AD3" w:rsidRDefault="00501AD3" w:rsidP="006276BD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rPr>
          <w:b/>
        </w:rPr>
        <w:t>«Адресная инвестиционная</w:t>
      </w:r>
      <w:r>
        <w:t xml:space="preserve"> </w:t>
      </w:r>
      <w:hyperlink w:anchor="Par1908" w:history="1">
        <w:r>
          <w:rPr>
            <w:b/>
          </w:rPr>
          <w:t>программа</w:t>
        </w:r>
        <w:r w:rsidRPr="0040291C">
          <w:rPr>
            <w:b/>
          </w:rPr>
          <w:t xml:space="preserve"> </w:t>
        </w:r>
      </w:hyperlink>
      <w:r>
        <w:t xml:space="preserve"> </w:t>
      </w:r>
      <w:r w:rsidRPr="00501AD3">
        <w:rPr>
          <w:b/>
        </w:rPr>
        <w:t>в городском округе город Шахунья Нижегородской области на 2015 - 2017 годы</w:t>
      </w:r>
      <w:r>
        <w:t xml:space="preserve">» </w:t>
      </w:r>
    </w:p>
    <w:p w:rsidR="00300C8A" w:rsidRPr="006276BD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276BD">
        <w:rPr>
          <w:b/>
        </w:rPr>
        <w:t xml:space="preserve">(далее - </w:t>
      </w:r>
      <w:r w:rsidR="00C761F5">
        <w:rPr>
          <w:b/>
        </w:rPr>
        <w:t>Муниципальная</w:t>
      </w:r>
      <w:r w:rsidRPr="006276BD">
        <w:rPr>
          <w:b/>
        </w:rPr>
        <w:t xml:space="preserve"> программа)</w:t>
      </w:r>
    </w:p>
    <w:p w:rsidR="00300C8A" w:rsidRDefault="00300C8A" w:rsidP="006276BD">
      <w:pPr>
        <w:widowControl w:val="0"/>
        <w:autoSpaceDE w:val="0"/>
        <w:autoSpaceDN w:val="0"/>
        <w:adjustRightInd w:val="0"/>
        <w:ind w:firstLine="540"/>
        <w:jc w:val="center"/>
      </w:pPr>
    </w:p>
    <w:p w:rsidR="00300C8A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4" w:name="Par153"/>
      <w:bookmarkEnd w:id="4"/>
      <w:r w:rsidRPr="006276BD">
        <w:rPr>
          <w:b/>
        </w:rPr>
        <w:t>2.1. Характеристика текущего состояния</w:t>
      </w:r>
    </w:p>
    <w:p w:rsidR="003A688F" w:rsidRPr="006276BD" w:rsidRDefault="003A688F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B44AF" w:rsidRPr="0071744A" w:rsidRDefault="00DB44AF" w:rsidP="006E2D8D">
      <w:pPr>
        <w:ind w:right="20" w:firstLine="540"/>
        <w:jc w:val="both"/>
      </w:pPr>
      <w:r w:rsidRPr="0071744A">
        <w:t xml:space="preserve">Источником водоснабжения </w:t>
      </w:r>
      <w:r w:rsidRPr="0071744A">
        <w:rPr>
          <w:bCs/>
        </w:rPr>
        <w:t xml:space="preserve">городского </w:t>
      </w:r>
      <w:r w:rsidRPr="0071744A">
        <w:t>округа г</w:t>
      </w:r>
      <w:r w:rsidR="0071744A" w:rsidRPr="0071744A">
        <w:t>ород</w:t>
      </w:r>
      <w:r w:rsidRPr="0071744A">
        <w:t xml:space="preserve"> Шахунья служат подземные артезианские воды. </w:t>
      </w:r>
      <w:r w:rsidRPr="0071744A">
        <w:rPr>
          <w:rFonts w:cs="Arial"/>
        </w:rPr>
        <w:t xml:space="preserve">На </w:t>
      </w:r>
      <w:r w:rsidRPr="0071744A">
        <w:t>территории</w:t>
      </w:r>
      <w:r w:rsidRPr="0071744A">
        <w:rPr>
          <w:rFonts w:cs="Arial"/>
        </w:rPr>
        <w:t xml:space="preserve"> </w:t>
      </w:r>
      <w:r w:rsidRPr="0071744A">
        <w:rPr>
          <w:bCs/>
        </w:rPr>
        <w:t xml:space="preserve">городского </w:t>
      </w:r>
      <w:r w:rsidR="0071744A" w:rsidRPr="0071744A">
        <w:t>округа город</w:t>
      </w:r>
      <w:r w:rsidRPr="0071744A">
        <w:t xml:space="preserve"> Шахунья</w:t>
      </w:r>
      <w:r w:rsidRPr="0071744A">
        <w:rPr>
          <w:rFonts w:cs="Arial"/>
        </w:rPr>
        <w:t xml:space="preserve"> </w:t>
      </w:r>
      <w:r w:rsidRPr="0071744A">
        <w:t>имеются сква</w:t>
      </w:r>
      <w:r w:rsidR="004D68E6">
        <w:t>жины, принадлежащие МУП "В</w:t>
      </w:r>
      <w:r w:rsidRPr="0071744A">
        <w:t xml:space="preserve">одоканал», </w:t>
      </w:r>
      <w:r w:rsidR="004D68E6">
        <w:t>ООО «Тепло»,</w:t>
      </w:r>
      <w:r w:rsidRPr="0071744A">
        <w:t xml:space="preserve"> </w:t>
      </w:r>
      <w:r w:rsidR="004D68E6">
        <w:t>ООО</w:t>
      </w:r>
      <w:r w:rsidRPr="0071744A">
        <w:t xml:space="preserve"> «Сява </w:t>
      </w:r>
      <w:r w:rsidR="004D68E6">
        <w:t>ЖКУ», а</w:t>
      </w:r>
      <w:r w:rsidRPr="0071744A">
        <w:t xml:space="preserve">дминистрации </w:t>
      </w:r>
      <w:r w:rsidRPr="0071744A">
        <w:rPr>
          <w:bCs/>
        </w:rPr>
        <w:t xml:space="preserve">городского </w:t>
      </w:r>
      <w:r w:rsidRPr="0071744A">
        <w:t>округа г</w:t>
      </w:r>
      <w:r w:rsidR="0071744A" w:rsidRPr="0071744A">
        <w:t>ород</w:t>
      </w:r>
      <w:r w:rsidRPr="0071744A">
        <w:t xml:space="preserve"> Шахунья, а также скважины, принадлежащие сельскохозяйственным предприятиям. Большая часть населения округа пользуется водой из шахтных колодцев. Водоснабжение животноводческих ферм базируется на одиночных скважинах. В настоящее время водоснабжение г</w:t>
      </w:r>
      <w:r w:rsidR="0071744A" w:rsidRPr="0071744A">
        <w:t>ород</w:t>
      </w:r>
      <w:r w:rsidRPr="0071744A">
        <w:t xml:space="preserve"> Шахунья осуществляется от существующих водозаборных сооружений, расположенных в 7 км от г</w:t>
      </w:r>
      <w:r w:rsidR="0071744A" w:rsidRPr="0071744A">
        <w:t>орода</w:t>
      </w:r>
      <w:r w:rsidRPr="0071744A">
        <w:t xml:space="preserve"> Шахунья на левом берегу р. Какша общей производительностью 7000м3/сутки и скважин, расположенных на улицах г. Шах</w:t>
      </w:r>
      <w:r w:rsidR="004D68E6">
        <w:t>унья, принадлежащих МУП "В</w:t>
      </w:r>
      <w:r w:rsidRPr="0071744A">
        <w:t>одоканал". Не на всех эксп</w:t>
      </w:r>
      <w:r w:rsidR="004D68E6">
        <w:t>луатационных скважинах городского округа</w:t>
      </w:r>
      <w:r w:rsidRPr="0071744A">
        <w:t xml:space="preserve"> выдержаны зоны санитарной охраны, радиусом 30м. </w:t>
      </w:r>
    </w:p>
    <w:p w:rsidR="00DB44AF" w:rsidRPr="0071744A" w:rsidRDefault="00DB44AF" w:rsidP="006E2D8D">
      <w:pPr>
        <w:ind w:firstLine="540"/>
        <w:jc w:val="both"/>
      </w:pPr>
      <w:r w:rsidRPr="0071744A">
        <w:t>Качество воды в скважинах не всегда соответствует требованиям СанПиН 2.1.4.1074-01 «Вода питьевая. Гигиенические требования к качеству воды централизованных систем питьевого водоснабжения. Контроль качества» по показателям фтора и бора.</w:t>
      </w:r>
    </w:p>
    <w:p w:rsidR="00DB44AF" w:rsidRPr="006E2D8D" w:rsidRDefault="00DB44AF" w:rsidP="006E2D8D">
      <w:pPr>
        <w:ind w:firstLine="540"/>
        <w:jc w:val="both"/>
      </w:pPr>
      <w:r w:rsidRPr="006E2D8D">
        <w:lastRenderedPageBreak/>
        <w:t xml:space="preserve">Водоснабжение населенных пунктов </w:t>
      </w:r>
      <w:r w:rsidRPr="006E2D8D">
        <w:rPr>
          <w:bCs/>
        </w:rPr>
        <w:t xml:space="preserve">городского </w:t>
      </w:r>
      <w:r w:rsidRPr="006E2D8D">
        <w:t>округа г</w:t>
      </w:r>
      <w:r w:rsidR="0071744A" w:rsidRPr="006E2D8D">
        <w:t>ород</w:t>
      </w:r>
      <w:r w:rsidRPr="006E2D8D">
        <w:t xml:space="preserve"> Шахунья осуществляется из подземных источников: водозаборных скважин, колодцев и родников.</w:t>
      </w:r>
    </w:p>
    <w:p w:rsidR="00DB44AF" w:rsidRPr="006E2D8D" w:rsidRDefault="00DB44AF" w:rsidP="006E2D8D">
      <w:pPr>
        <w:ind w:firstLine="540"/>
        <w:jc w:val="both"/>
      </w:pPr>
      <w:r w:rsidRPr="006E2D8D">
        <w:t xml:space="preserve">Централизованная система хозяйственно-питьевого водоснабжения низкого давления, с питанием из водозаборных скважин, имеется в г. Шахунья, </w:t>
      </w:r>
      <w:r w:rsidR="004D68E6">
        <w:t>с.</w:t>
      </w:r>
      <w:r w:rsidRPr="006E2D8D">
        <w:t xml:space="preserve">п. Лужайки, д. Туманино, д. Красногор, с. Хмелевицы, д. Большая Свеча, </w:t>
      </w:r>
      <w:r w:rsidR="004D68E6">
        <w:t>р.</w:t>
      </w:r>
      <w:r w:rsidRPr="006E2D8D">
        <w:t xml:space="preserve">п. Сява, </w:t>
      </w:r>
      <w:r w:rsidR="004D68E6">
        <w:t>р.</w:t>
      </w:r>
      <w:r w:rsidRPr="006E2D8D">
        <w:t>п. Вахтан, д. Мелешиха и др. Не все скважины находятся в удовлетворительном состоянии. Требуется строительство новых скважин. Неравномерность водопотребления регулируется существующими водонапорными башнями. Водопровод в населенных пунктах городского</w:t>
      </w:r>
      <w:r w:rsidRPr="006E2D8D">
        <w:rPr>
          <w:bCs/>
        </w:rPr>
        <w:t xml:space="preserve"> </w:t>
      </w:r>
      <w:r w:rsidRPr="006E2D8D">
        <w:t>округа г</w:t>
      </w:r>
      <w:r w:rsidR="006E2D8D" w:rsidRPr="006E2D8D">
        <w:t>ород</w:t>
      </w:r>
      <w:r w:rsidRPr="006E2D8D">
        <w:t xml:space="preserve"> Шахунья частично подведен к объектам соц</w:t>
      </w:r>
      <w:r w:rsidR="006E2D8D" w:rsidRPr="006E2D8D">
        <w:t>иального и культурного</w:t>
      </w:r>
      <w:r w:rsidR="004D68E6">
        <w:t xml:space="preserve"> значения</w:t>
      </w:r>
      <w:r w:rsidR="006E2D8D" w:rsidRPr="006E2D8D">
        <w:t xml:space="preserve"> </w:t>
      </w:r>
      <w:r w:rsidRPr="006E2D8D">
        <w:t xml:space="preserve"> и к жилому сектору, а также водопользование осуществляется из водоразборных колонок и колодцев.  Общая протяженность водопроводных сетей Ø50-300мм в городском округе составляет 85,5 км. Состояние сетей не везде удовлетворительное, </w:t>
      </w:r>
      <w:r w:rsidR="00A65B6B">
        <w:t>много сетей со 100%-м износом.</w:t>
      </w:r>
    </w:p>
    <w:p w:rsidR="00DB44AF" w:rsidRPr="006E2D8D" w:rsidRDefault="00DB44AF" w:rsidP="006E2D8D">
      <w:pPr>
        <w:ind w:firstLine="540"/>
        <w:jc w:val="both"/>
      </w:pPr>
      <w:r w:rsidRPr="006E2D8D">
        <w:t xml:space="preserve">Количество воды, необходимое на хозяйственно-питьевые нужды по следующим населенным пунктам составляет: </w:t>
      </w:r>
    </w:p>
    <w:p w:rsidR="00DB44AF" w:rsidRPr="006E2D8D" w:rsidRDefault="00DB44AF" w:rsidP="00125374">
      <w:pPr>
        <w:numPr>
          <w:ilvl w:val="0"/>
          <w:numId w:val="1"/>
        </w:numPr>
        <w:tabs>
          <w:tab w:val="left" w:pos="0"/>
        </w:tabs>
        <w:suppressAutoHyphens/>
        <w:ind w:left="567" w:firstLine="540"/>
        <w:jc w:val="both"/>
      </w:pPr>
      <w:r w:rsidRPr="006E2D8D">
        <w:t>г. Шахунья – 7223,6,0м</w:t>
      </w:r>
      <w:r w:rsidRPr="006E2D8D">
        <w:rPr>
          <w:vertAlign w:val="superscript"/>
        </w:rPr>
        <w:t>3</w:t>
      </w:r>
      <w:r w:rsidRPr="006E2D8D">
        <w:t>/сут.</w:t>
      </w:r>
    </w:p>
    <w:p w:rsidR="00DB44AF" w:rsidRPr="006E2D8D" w:rsidRDefault="00DB44AF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 w:rsidRPr="006E2D8D">
        <w:t xml:space="preserve">п. Красный Кирпичник </w:t>
      </w:r>
      <w:r w:rsidRPr="006E2D8D">
        <w:rPr>
          <w:b/>
          <w:bCs/>
        </w:rPr>
        <w:t>-</w:t>
      </w:r>
      <w:r w:rsidRPr="006E2D8D">
        <w:t xml:space="preserve"> 49,5м</w:t>
      </w:r>
      <w:r w:rsidRPr="006E2D8D">
        <w:rPr>
          <w:vertAlign w:val="superscript"/>
        </w:rPr>
        <w:t>3</w:t>
      </w:r>
      <w:r w:rsidRPr="006E2D8D">
        <w:t xml:space="preserve">/сут. </w:t>
      </w:r>
    </w:p>
    <w:p w:rsidR="00DB44AF" w:rsidRPr="006E2D8D" w:rsidRDefault="005F33D0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>
        <w:t>р.</w:t>
      </w:r>
      <w:r w:rsidR="00DB44AF" w:rsidRPr="006E2D8D">
        <w:t>п. Сява - 1563,9 м</w:t>
      </w:r>
      <w:r w:rsidR="00DB44AF" w:rsidRPr="006E2D8D">
        <w:rPr>
          <w:vertAlign w:val="superscript"/>
        </w:rPr>
        <w:t>3</w:t>
      </w:r>
      <w:r w:rsidR="00DB44AF" w:rsidRPr="006E2D8D">
        <w:t xml:space="preserve">/сут. </w:t>
      </w:r>
    </w:p>
    <w:p w:rsidR="00DB44AF" w:rsidRPr="006E2D8D" w:rsidRDefault="005F33D0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>
        <w:t>р.</w:t>
      </w:r>
      <w:r w:rsidR="00DB44AF" w:rsidRPr="006E2D8D">
        <w:t>п. Вахтан - 1913,7 м</w:t>
      </w:r>
      <w:r w:rsidR="00DB44AF" w:rsidRPr="006E2D8D">
        <w:rPr>
          <w:vertAlign w:val="superscript"/>
        </w:rPr>
        <w:t>3</w:t>
      </w:r>
      <w:r w:rsidR="00DB44AF" w:rsidRPr="006E2D8D">
        <w:t>/сут.</w:t>
      </w:r>
    </w:p>
    <w:p w:rsidR="00DB44AF" w:rsidRPr="006E2D8D" w:rsidRDefault="004D68E6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>
        <w:t>с.</w:t>
      </w:r>
      <w:r w:rsidR="00DB44AF" w:rsidRPr="006E2D8D">
        <w:t>п.  Лужайки – 191,3 м</w:t>
      </w:r>
      <w:r w:rsidR="00DB44AF" w:rsidRPr="006E2D8D">
        <w:rPr>
          <w:vertAlign w:val="superscript"/>
        </w:rPr>
        <w:t>3</w:t>
      </w:r>
      <w:r w:rsidR="00DB44AF" w:rsidRPr="006E2D8D">
        <w:t>/сут.</w:t>
      </w:r>
    </w:p>
    <w:p w:rsidR="00DB44AF" w:rsidRPr="006E2D8D" w:rsidRDefault="00DB44AF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 w:rsidRPr="006E2D8D">
        <w:t>с. Хмелевицы - 422,7 м</w:t>
      </w:r>
      <w:r w:rsidRPr="006E2D8D">
        <w:rPr>
          <w:vertAlign w:val="superscript"/>
        </w:rPr>
        <w:t>3</w:t>
      </w:r>
      <w:r w:rsidRPr="006E2D8D">
        <w:t xml:space="preserve">/сут. </w:t>
      </w:r>
    </w:p>
    <w:p w:rsidR="00DB44AF" w:rsidRPr="006E2D8D" w:rsidRDefault="00DB44AF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 w:rsidRPr="006E2D8D">
        <w:t>д. Туманино - 160,0 м</w:t>
      </w:r>
      <w:r w:rsidRPr="006E2D8D">
        <w:rPr>
          <w:vertAlign w:val="superscript"/>
        </w:rPr>
        <w:t>3</w:t>
      </w:r>
      <w:r w:rsidRPr="006E2D8D">
        <w:t xml:space="preserve">/сут. </w:t>
      </w:r>
    </w:p>
    <w:p w:rsidR="00DB44AF" w:rsidRPr="006E2D8D" w:rsidRDefault="00DB44AF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 w:rsidRPr="006E2D8D">
        <w:t>д. Красногор – 137,2 м</w:t>
      </w:r>
      <w:r w:rsidRPr="006E2D8D">
        <w:rPr>
          <w:vertAlign w:val="superscript"/>
        </w:rPr>
        <w:t>3</w:t>
      </w:r>
      <w:r w:rsidRPr="006E2D8D">
        <w:t>/сут.</w:t>
      </w:r>
    </w:p>
    <w:p w:rsidR="00DB44AF" w:rsidRPr="006E2D8D" w:rsidRDefault="00DB44AF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567" w:firstLine="540"/>
        <w:jc w:val="both"/>
      </w:pPr>
      <w:r w:rsidRPr="006E2D8D">
        <w:t>д. Мелешиха - 191,3 м</w:t>
      </w:r>
      <w:r w:rsidRPr="006E2D8D">
        <w:rPr>
          <w:vertAlign w:val="superscript"/>
        </w:rPr>
        <w:t>3</w:t>
      </w:r>
      <w:r w:rsidRPr="006E2D8D">
        <w:t xml:space="preserve">/сут. </w:t>
      </w:r>
    </w:p>
    <w:p w:rsidR="00DB44AF" w:rsidRPr="006E2D8D" w:rsidRDefault="00125374" w:rsidP="0012537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napToGrid w:val="0"/>
        <w:ind w:left="567" w:firstLine="540"/>
        <w:jc w:val="both"/>
      </w:pPr>
      <w:r>
        <w:t xml:space="preserve"> </w:t>
      </w:r>
      <w:r w:rsidR="00DB44AF" w:rsidRPr="006E2D8D">
        <w:t>д. Большая Свеча– 205,8 м</w:t>
      </w:r>
      <w:r w:rsidR="00DB44AF" w:rsidRPr="006E2D8D">
        <w:rPr>
          <w:vertAlign w:val="superscript"/>
        </w:rPr>
        <w:t>3</w:t>
      </w:r>
      <w:r w:rsidR="00DB44AF" w:rsidRPr="006E2D8D">
        <w:t>/сут.</w:t>
      </w:r>
    </w:p>
    <w:p w:rsidR="00DB44AF" w:rsidRPr="006E2D8D" w:rsidRDefault="00DB44AF" w:rsidP="006E2D8D">
      <w:pPr>
        <w:ind w:firstLine="540"/>
        <w:jc w:val="both"/>
      </w:pPr>
      <w:r w:rsidRPr="006E2D8D">
        <w:t xml:space="preserve">Обеспечение чистой питьевой водой </w:t>
      </w:r>
      <w:r w:rsidR="00C53B5A">
        <w:t>планиру</w:t>
      </w:r>
      <w:r w:rsidRPr="006E2D8D">
        <w:t>ется за счет использования существующих скважин и строительства новых скважин.</w:t>
      </w:r>
    </w:p>
    <w:p w:rsidR="00DB44AF" w:rsidRPr="006E2D8D" w:rsidRDefault="006E2D8D" w:rsidP="006E2D8D">
      <w:pPr>
        <w:ind w:firstLine="540"/>
        <w:jc w:val="both"/>
      </w:pPr>
      <w:r w:rsidRPr="006E2D8D">
        <w:t>В</w:t>
      </w:r>
      <w:r w:rsidR="00DB44AF" w:rsidRPr="006E2D8D">
        <w:t xml:space="preserve"> первую очередь необходимо провести анализ питьевой воды из источников питьевого водоснабжения на соответствие ее качества установленным требованиям. </w:t>
      </w:r>
      <w:r w:rsidR="00DB44AF" w:rsidRPr="006E2D8D">
        <w:rPr>
          <w:rStyle w:val="2"/>
          <w:rFonts w:ascii="Times New Roman" w:hAnsi="Times New Roman"/>
        </w:rPr>
        <w:t>В условиях ухудшения качества воды в водоисточниках, необходимо внедрение новых технологий очистки воды.</w:t>
      </w:r>
      <w:r w:rsidR="00DB44AF" w:rsidRPr="006E2D8D">
        <w:t xml:space="preserve"> Необходимость строительства станций обесфторивания определить после проведения дополнительных анализов воды.</w:t>
      </w:r>
    </w:p>
    <w:p w:rsidR="00DB44AF" w:rsidRPr="006E2D8D" w:rsidRDefault="00DB44AF" w:rsidP="006E2D8D">
      <w:pPr>
        <w:ind w:firstLine="540"/>
        <w:jc w:val="both"/>
      </w:pPr>
      <w:r w:rsidRPr="006E2D8D">
        <w:t>Снижение или исключение техногенного загрязнения подземных вод может быть достигнуто правильной эксплуатацией и своевременным ремонтом скважин; своевременным тампонажем выведенных из эксплуатации скважин, а также путем рационального перераспределения водоотбора; внедрения систем подготовки воды перед подачей потребителю; выноса водозаборов из загрязненных мест.</w:t>
      </w:r>
    </w:p>
    <w:p w:rsidR="00DB44AF" w:rsidRPr="006E2D8D" w:rsidRDefault="00DB44AF" w:rsidP="006E2D8D">
      <w:pPr>
        <w:tabs>
          <w:tab w:val="left" w:pos="284"/>
        </w:tabs>
        <w:ind w:firstLine="540"/>
        <w:jc w:val="both"/>
      </w:pPr>
      <w:r w:rsidRPr="006E2D8D">
        <w:t xml:space="preserve">На территории водозаборных сооружений необходимо выполнять мероприятия по обеспечению зон санитарной охраны. </w:t>
      </w:r>
    </w:p>
    <w:p w:rsidR="00DB44AF" w:rsidRPr="006E2D8D" w:rsidRDefault="00DB44AF" w:rsidP="006E2D8D">
      <w:pPr>
        <w:ind w:firstLine="540"/>
        <w:jc w:val="both"/>
      </w:pPr>
      <w:r w:rsidRPr="006E2D8D">
        <w:t xml:space="preserve">В д. Красногор, с. Хмелевицы, д. Большая Свеча, </w:t>
      </w:r>
      <w:r w:rsidR="004D68E6">
        <w:t>р.</w:t>
      </w:r>
      <w:r w:rsidRPr="006E2D8D">
        <w:t xml:space="preserve">п. Сява, </w:t>
      </w:r>
      <w:r w:rsidR="004D68E6">
        <w:t>р.</w:t>
      </w:r>
      <w:r w:rsidRPr="006E2D8D">
        <w:t xml:space="preserve">п. Вахтан, планируется </w:t>
      </w:r>
      <w:r w:rsidRPr="006E2D8D">
        <w:rPr>
          <w:bCs/>
        </w:rPr>
        <w:t xml:space="preserve">реконструкция системы водоснабжения с заменой существующих сетей, выработавших срок эксплуатации, а также строительство новых участков сетей. </w:t>
      </w:r>
    </w:p>
    <w:p w:rsidR="00DB44AF" w:rsidRPr="006E2D8D" w:rsidRDefault="00DB44AF" w:rsidP="006E2D8D">
      <w:pPr>
        <w:ind w:firstLine="540"/>
        <w:jc w:val="both"/>
      </w:pPr>
      <w:r w:rsidRPr="006E2D8D">
        <w:t xml:space="preserve">Обеспечение чистой питьевой водой на расчетный срок, намечается за счет сохранения и дальнейшего развития существующих источников водоснабжения.  </w:t>
      </w:r>
    </w:p>
    <w:p w:rsidR="00DB44AF" w:rsidRPr="006E2D8D" w:rsidRDefault="00DB44AF" w:rsidP="006E2D8D">
      <w:pPr>
        <w:ind w:firstLine="540"/>
        <w:jc w:val="both"/>
        <w:rPr>
          <w:bCs/>
        </w:rPr>
      </w:pPr>
      <w:r w:rsidRPr="006E2D8D">
        <w:t xml:space="preserve">Учитывая, что вся система водоснабжения на текущий период имеет значительный износ, в рамках реализации основных решений предусматривается дальнейшее развитие централизованной системы водоснабжения </w:t>
      </w:r>
      <w:r w:rsidRPr="006E2D8D">
        <w:rPr>
          <w:rStyle w:val="2"/>
          <w:rFonts w:ascii="Times New Roman" w:hAnsi="Times New Roman"/>
        </w:rPr>
        <w:t>в</w:t>
      </w:r>
      <w:r w:rsidRPr="006E2D8D">
        <w:t xml:space="preserve"> г. Шахунья, д. Красногор, с. Хмелевицы, д. Большая </w:t>
      </w:r>
      <w:r w:rsidRPr="006E2D8D">
        <w:lastRenderedPageBreak/>
        <w:t xml:space="preserve">Свеча, </w:t>
      </w:r>
      <w:r w:rsidR="004D68E6">
        <w:t>р.</w:t>
      </w:r>
      <w:r w:rsidRPr="006E2D8D">
        <w:t>п. Сява,</w:t>
      </w:r>
      <w:r w:rsidR="004D68E6">
        <w:t xml:space="preserve"> р.</w:t>
      </w:r>
      <w:r w:rsidRPr="006E2D8D">
        <w:t>п. Вахтан</w:t>
      </w:r>
      <w:r w:rsidR="00AB55FF">
        <w:t xml:space="preserve">. </w:t>
      </w:r>
      <w:r w:rsidRPr="006E2D8D">
        <w:t>Планируется с</w:t>
      </w:r>
      <w:r w:rsidRPr="006E2D8D">
        <w:rPr>
          <w:bCs/>
        </w:rPr>
        <w:t xml:space="preserve">троительство новых водопроводных сетей и реконструкция существующих, выработавших срок эксплуатации.  </w:t>
      </w:r>
    </w:p>
    <w:p w:rsidR="00DB44AF" w:rsidRPr="006E2D8D" w:rsidRDefault="00DB44AF" w:rsidP="006E2D8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D8D">
        <w:rPr>
          <w:rFonts w:cs="Calibri"/>
        </w:rPr>
        <w:t>Огромное влияние на качество воды водоемов оказывают канализационные очистные сооружения (далее - КОС) и степень очистки сточных вод, сбрасываемых в водоемы.</w:t>
      </w:r>
    </w:p>
    <w:p w:rsidR="00DB44AF" w:rsidRPr="006E2D8D" w:rsidRDefault="00DB44AF" w:rsidP="006E2D8D">
      <w:pPr>
        <w:ind w:firstLine="540"/>
        <w:jc w:val="both"/>
      </w:pPr>
      <w:r w:rsidRPr="006E2D8D">
        <w:t>Централизованной канализации в</w:t>
      </w:r>
      <w:r w:rsidR="00014E57">
        <w:t>о многих</w:t>
      </w:r>
      <w:r w:rsidRPr="006E2D8D">
        <w:t xml:space="preserve"> населенных пунктах </w:t>
      </w:r>
      <w:r w:rsidRPr="006E2D8D">
        <w:rPr>
          <w:bCs/>
        </w:rPr>
        <w:t xml:space="preserve">городского </w:t>
      </w:r>
      <w:r w:rsidRPr="006E2D8D">
        <w:t>округа г</w:t>
      </w:r>
      <w:r w:rsidR="006E2D8D" w:rsidRPr="006E2D8D">
        <w:t>ород</w:t>
      </w:r>
      <w:r w:rsidRPr="006E2D8D">
        <w:t xml:space="preserve"> Шахунья нет, жители в основном используют дворовые уборные. Жилые дома, оборудованные водопроводом, а также здания соцкультбыта канализованы в выгреба и отстойники. </w:t>
      </w:r>
    </w:p>
    <w:p w:rsidR="00DB44AF" w:rsidRPr="008F26B7" w:rsidRDefault="00DB44AF" w:rsidP="006E2D8D">
      <w:pPr>
        <w:ind w:firstLine="540"/>
        <w:jc w:val="both"/>
      </w:pPr>
      <w:r w:rsidRPr="008F26B7">
        <w:t>В г</w:t>
      </w:r>
      <w:r w:rsidR="008F26B7" w:rsidRPr="008F26B7">
        <w:t>ороде</w:t>
      </w:r>
      <w:r w:rsidRPr="008F26B7">
        <w:t xml:space="preserve"> Шахунья имеются очистные сооружения производительностью 7000м3/сутки и сети канализации. Стоки поступают на канализационные очистные с помощью 6-ти существующих КНС и 1-ой ГНС (Канализационные насосные станции). Канализационные очистные сооружения расположены северо-восточнее г. Шахунья на ул. Советская,100. Выпуск очищенных стоков с очистных сооружений в реку Самариха. Сети и очистные сооружения находятся в неудовлетворительном состоянии и требуют реконструкции.</w:t>
      </w:r>
    </w:p>
    <w:p w:rsidR="00DB44AF" w:rsidRPr="008F26B7" w:rsidRDefault="00DB44AF" w:rsidP="006E2D8D">
      <w:pPr>
        <w:ind w:firstLine="540"/>
        <w:jc w:val="both"/>
      </w:pPr>
      <w:r w:rsidRPr="008F26B7">
        <w:t xml:space="preserve">В </w:t>
      </w:r>
      <w:r w:rsidR="004D68E6">
        <w:t>р.</w:t>
      </w:r>
      <w:r w:rsidRPr="008F26B7">
        <w:t>п. Вахтан имеются сети хоз</w:t>
      </w:r>
      <w:r w:rsidR="006E2D8D" w:rsidRPr="008F26B7">
        <w:t>яйственно</w:t>
      </w:r>
      <w:r w:rsidRPr="008F26B7">
        <w:t xml:space="preserve"> бытовой канализации. Бытовые стоки от жилых домов и некоторых административных зданий выпускаются в болото и реку Вахтан. В </w:t>
      </w:r>
      <w:r w:rsidR="004D68E6">
        <w:t>р.</w:t>
      </w:r>
      <w:r w:rsidRPr="008F26B7">
        <w:t>п. Сява имеются сети канализации и очистные сооружения от производственной зоны и частично от некоторой части жилых домов и административных зданий. Стоки поступают на очистные сооружения с помощью 4 существующих КНС.  Канализационные очистные сооружения находятся в неудовлетворительном состоянии и требуется строительство новых очистных сооружений. По разработанному ранее проекту</w:t>
      </w:r>
      <w:r w:rsidR="00014E57">
        <w:t xml:space="preserve"> в 2016 году</w:t>
      </w:r>
      <w:r w:rsidRPr="008F26B7">
        <w:t xml:space="preserve"> </w:t>
      </w:r>
      <w:r w:rsidR="00014E57">
        <w:t xml:space="preserve">в соответсвии с программой </w:t>
      </w:r>
      <w:r w:rsidRPr="008F26B7">
        <w:t>нач</w:t>
      </w:r>
      <w:r w:rsidR="00862480">
        <w:t>нется</w:t>
      </w:r>
      <w:r w:rsidRPr="008F26B7">
        <w:t xml:space="preserve"> строительство новых очистных сооружений. </w:t>
      </w:r>
    </w:p>
    <w:p w:rsidR="00DB44AF" w:rsidRPr="008F26B7" w:rsidRDefault="00DB44AF" w:rsidP="006E2D8D">
      <w:pPr>
        <w:ind w:firstLine="540"/>
        <w:jc w:val="both"/>
      </w:pPr>
      <w:r w:rsidRPr="008F26B7">
        <w:t xml:space="preserve">Сети канализации имеются: в г.Шахунья-36,51км; </w:t>
      </w:r>
      <w:r w:rsidR="004D68E6">
        <w:t>с.</w:t>
      </w:r>
      <w:r w:rsidRPr="008F26B7">
        <w:t xml:space="preserve">п.Лужайки-1,544км; д.Туманино-2,014км; с. Б. Широкое-1,2км; </w:t>
      </w:r>
      <w:r w:rsidR="004D68E6">
        <w:t>с.</w:t>
      </w:r>
      <w:r w:rsidRPr="008F26B7">
        <w:t xml:space="preserve">п.Комсомольский-0,219км; ст.Зубанья-0,176км; с. Черное-2,8км; с.Хмелевицы-2,95км; д. Б. Музя-0,986км; д.Б. Свеча-5км; д.Андрианово-0,3км; д.Красногор-1,236км; д. Малиновка-0,98км, </w:t>
      </w:r>
      <w:r w:rsidR="004D68E6">
        <w:t>р.</w:t>
      </w:r>
      <w:r w:rsidRPr="008F26B7">
        <w:t xml:space="preserve">п. Вахтан-4,7км; </w:t>
      </w:r>
      <w:r w:rsidR="004D68E6">
        <w:t>р.</w:t>
      </w:r>
      <w:r w:rsidR="00AB55FF">
        <w:t xml:space="preserve">п. Сява-9,3км. </w:t>
      </w:r>
      <w:r w:rsidRPr="008F26B7">
        <w:rPr>
          <w:rFonts w:cs="Calibri"/>
        </w:rPr>
        <w:t>Таким образом, очистка сточных вод от жилых и общественных зданий не проводится, что, в свою очередь, приводит к загрязнению почвы и подземных водоносных горизонтов.</w:t>
      </w:r>
      <w:r w:rsidRPr="008F26B7">
        <w:t xml:space="preserve"> </w:t>
      </w:r>
      <w:r w:rsidRPr="008F26B7">
        <w:rPr>
          <w:rFonts w:cs="Calibri"/>
        </w:rPr>
        <w:t>По-прежнему сохраняется актуальность внедрения современных методов дезинфекции и дезинвазии сточных вод на КОС, так как только на очистных сооружениях г.Шахунья обеззараживание проводится ультрафиолетовым излучением.</w:t>
      </w:r>
    </w:p>
    <w:p w:rsidR="00DB44AF" w:rsidRPr="008F26B7" w:rsidRDefault="00014E57" w:rsidP="00014E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</w:t>
      </w:r>
      <w:r w:rsidR="00DB44AF" w:rsidRPr="008F26B7">
        <w:rPr>
          <w:rFonts w:cs="Calibri"/>
        </w:rPr>
        <w:t>знос сетей водоснабжения в среднем по области составляет 70%, потери при транспортировке достигают 14,5%.Ухудшающееся качество питьевой воды при неудовлетворительном состоянии водопроводно-канализационного хозяйства населенных пунктов представляет угрозу здоровью и безопасности населения. Использование некачественной питьевой воды ведет к вспышкам инфекционных заболеваний. Потребление воды, не соответствующей гигиеническим нормативам качества, определяет неблагополучное санитарно-эпидемиологическое состояние многих сельских населенных пунктов Нижегородской области.</w:t>
      </w:r>
    </w:p>
    <w:p w:rsidR="00DB44AF" w:rsidRPr="008F26B7" w:rsidRDefault="00DB44AF" w:rsidP="006E2D8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6B7">
        <w:rPr>
          <w:rFonts w:cs="Calibri"/>
        </w:rPr>
        <w:t xml:space="preserve">В сложившейся ситуации для решения проблемы обеспечения населения </w:t>
      </w:r>
      <w:r w:rsidR="00014E57">
        <w:rPr>
          <w:rFonts w:cs="Calibri"/>
        </w:rPr>
        <w:t xml:space="preserve">городского округа город Шахунья необходимо </w:t>
      </w:r>
      <w:r w:rsidRPr="008F26B7">
        <w:rPr>
          <w:rFonts w:cs="Calibri"/>
        </w:rPr>
        <w:t>осуществлять строительство капитальных объектов водоснабжения и водоотведения, проводить реконструкцию существующих систем водоснабжения и водоотведения, внедрять на существующих сооружениях водоподготовки и очистки сточных вод эффективные технические решения.</w:t>
      </w:r>
    </w:p>
    <w:p w:rsidR="00DB44AF" w:rsidRPr="008F26B7" w:rsidRDefault="00DB44AF" w:rsidP="006E2D8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6B7">
        <w:rPr>
          <w:rFonts w:cs="Calibri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водоотведения,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300C8A" w:rsidRDefault="00322B97">
      <w:pPr>
        <w:widowControl w:val="0"/>
        <w:autoSpaceDE w:val="0"/>
        <w:autoSpaceDN w:val="0"/>
        <w:adjustRightInd w:val="0"/>
        <w:ind w:firstLine="540"/>
        <w:jc w:val="both"/>
      </w:pPr>
      <w:r>
        <w:t>Снабжение</w:t>
      </w:r>
      <w:r w:rsidR="00300C8A">
        <w:t xml:space="preserve"> населения </w:t>
      </w:r>
      <w:r w:rsidR="00A2485F">
        <w:t xml:space="preserve">городского округа город Шахунья </w:t>
      </w:r>
      <w:r w:rsidR="00300C8A">
        <w:t xml:space="preserve">Нижегородской области чистой питьевой водой нормативного качества, безопасность водопользования являются одним из главных приоритетов социальной политики </w:t>
      </w:r>
      <w:r w:rsidR="00A2485F">
        <w:t xml:space="preserve">городского округа город Шахунья </w:t>
      </w:r>
      <w:r w:rsidR="00300C8A">
        <w:lastRenderedPageBreak/>
        <w:t>Нижегородской области,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уровня антропогенного загрязнения территории источников питьевого водоснабжения, ужесточение нормативов качества питьевой воды, значительный износ сооружений и оборудования водного сектора, определяют актуальность проблемы гарантированного обеспечения жителей </w:t>
      </w:r>
      <w:r w:rsidR="00A2485F">
        <w:t xml:space="preserve">городского округа город Шахунья </w:t>
      </w:r>
      <w:r>
        <w:t xml:space="preserve">Нижегородской области чистой питьевой водой и выводят ее в приоритетные задачи социально-экономического развития </w:t>
      </w:r>
      <w:r w:rsidR="00A2485F">
        <w:t>округа</w:t>
      </w:r>
      <w:r>
        <w:t>. Возрастающие экологические требования предписывают необходимость повышения качества очистки сточных вод.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Масштабность проблемы определяет необходимость использования программно-целевого решения комплекса организационно-технических, правовых, экономических, социальных, научных и других задач и мероприятий, обеспечивающих условия реализации Программы, поскольку они: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входят в число приоритетов социальной политики </w:t>
      </w:r>
      <w:r w:rsidR="00DB44AF">
        <w:t xml:space="preserve">городского округа город Шахунья </w:t>
      </w:r>
      <w:r>
        <w:t>Нижегородской области;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- не могут быть решены в пределах одного финансового года и требуют значительных бюджетных расходов;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- требуют проведения институциональных преобразований, направленных на обеспечение рыночных отношений в водном секторе;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- требуют проведения единой технической политики, направленной на внедрение в водном секторе наиболее прогрессивных, наилучших, доступных технологий, современного оборудования;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носят комплексный, масштабный характер, а их решение окажет существенное положительное влияние на социальное благополучие жителей </w:t>
      </w:r>
      <w:r w:rsidR="00322B97">
        <w:t>городского округа город Шахунья</w:t>
      </w:r>
      <w:r>
        <w:t>, экологическую безопасность, увеличение продолжительности жизни, дальнейшее.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Эффективное использование и охрана водных ресурсов - это проблема, которую невозможно успешно решить только на уровне ведомств или в рамках одного города.</w:t>
      </w:r>
    </w:p>
    <w:p w:rsidR="00300C8A" w:rsidRDefault="00C761F5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</w:t>
      </w:r>
      <w:r w:rsidR="00300C8A">
        <w:t xml:space="preserve"> должна обеспечить эффективное решение системных проблем в водном секторе </w:t>
      </w:r>
      <w:r w:rsidR="00DB44AF">
        <w:t xml:space="preserve">городского округа город Шахунья </w:t>
      </w:r>
      <w:r w:rsidR="00300C8A">
        <w:t xml:space="preserve">Нижегородской области (далее - </w:t>
      </w:r>
      <w:r w:rsidR="00DB44AF">
        <w:t>округ</w:t>
      </w:r>
      <w:r w:rsidR="00300C8A">
        <w:t>) за счет реализации комплекса программных мероприятий, увязанных по задачам, ресурсам и срокам.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A2485F" w:rsidRPr="00DB44AF" w:rsidRDefault="00300C8A" w:rsidP="008F26B7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rFonts w:cs="Calibri"/>
          <w:color w:val="FF0000"/>
        </w:rPr>
      </w:pPr>
      <w:bookmarkStart w:id="5" w:name="Par196"/>
      <w:bookmarkEnd w:id="5"/>
      <w:r w:rsidRPr="006276BD">
        <w:rPr>
          <w:b/>
        </w:rPr>
        <w:t>2.2. Цели и задачи</w:t>
      </w:r>
    </w:p>
    <w:p w:rsidR="00A2485F" w:rsidRPr="00DB44AF" w:rsidRDefault="00A2485F" w:rsidP="00A2485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Стратегической целью </w:t>
      </w:r>
      <w:r w:rsidR="00DB44AF">
        <w:t>Муниципальной</w:t>
      </w:r>
      <w:r>
        <w:t xml:space="preserve"> программы на период до 20</w:t>
      </w:r>
      <w:r w:rsidR="00DB44AF">
        <w:t>17</w:t>
      </w:r>
      <w:r>
        <w:t xml:space="preserve"> года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Задачи для достижения поставленной цели следующие: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обеспечение населения </w:t>
      </w:r>
      <w:r w:rsidR="00DB44AF">
        <w:t xml:space="preserve">городского округа город Шахунья </w:t>
      </w:r>
      <w:r>
        <w:t>Нижегородской области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предприятий;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решения задач планируется в рамках </w:t>
      </w:r>
      <w:r w:rsidR="00DB44AF">
        <w:t>Муниципальной</w:t>
      </w:r>
      <w:r>
        <w:t xml:space="preserve"> программы осуществить строительство, реконструкцию систем и сооружений по сбору, очистке и отведению сточных вод с применением прогрессивных методов, технологий, материалов и оборудования, в </w:t>
      </w:r>
      <w:r>
        <w:lastRenderedPageBreak/>
        <w:t>том числе отечественного производства, обеспечивающих качество сточных вод, соответствующее установленным требованиям при сбросе их в водные объекты, развитие централизованных систем водоснабжения, а также увеличить инвестиционную привлекательность организаций коммунального комплекса, осуществляющих водоснабжение, водоотведение и очистку сточных вод.</w:t>
      </w:r>
    </w:p>
    <w:p w:rsidR="00C00B05" w:rsidRPr="0081555F" w:rsidRDefault="004D68E6" w:rsidP="00C00B0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0"/>
      <w:bookmarkEnd w:id="6"/>
      <w:r>
        <w:t>Основными целями П</w:t>
      </w:r>
      <w:r w:rsidR="00C00B05" w:rsidRPr="0081555F">
        <w:t xml:space="preserve">рограммы является обеспечение населения </w:t>
      </w:r>
      <w:r w:rsidR="0081555F" w:rsidRPr="0081555F">
        <w:t xml:space="preserve">городского округа город Шахунья </w:t>
      </w:r>
      <w:r w:rsidR="00C00B05" w:rsidRPr="0081555F">
        <w:t>Нижегородской области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предприятий.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>Для достижения названных целей Программой предусматривается решение следующих задач: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 xml:space="preserve">- развитие государственно-частного партнерства в секторе водоснабжения коммунального хозяйства </w:t>
      </w:r>
      <w:r w:rsidR="0081555F" w:rsidRPr="0081555F">
        <w:t xml:space="preserve">городского округа город Шахунья </w:t>
      </w:r>
      <w:r w:rsidRPr="0081555F">
        <w:t>Нижегородской области на основе концессионных соглашений;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>- развитие централизованных систем водоснабжения;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>- осуществление строительства, реконструкции, повышения технического уровня и надежности функционирования централизованных систем водоснабжения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>- в сфере рационального водопользования снижение непроизводительных потерь воды при ее транспортировке и использовании;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>- 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C00B05" w:rsidRPr="0081555F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  <w:r w:rsidRPr="0081555F">
        <w:t>- повышение энергоэффективности технологических процессов в сфере водопроводно-канализационного хозяйства.</w:t>
      </w:r>
    </w:p>
    <w:p w:rsidR="00C00B05" w:rsidRDefault="00C00B05" w:rsidP="00C00B05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Pr="006276BD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276BD">
        <w:rPr>
          <w:b/>
        </w:rPr>
        <w:t xml:space="preserve">2.3. Сроки и этапы реализации </w:t>
      </w:r>
      <w:r w:rsidR="00DB44AF">
        <w:rPr>
          <w:b/>
        </w:rPr>
        <w:t>Муниципальной</w:t>
      </w:r>
      <w:r w:rsidRPr="006276BD">
        <w:rPr>
          <w:b/>
        </w:rPr>
        <w:t xml:space="preserve"> программы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Default="00C761F5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</w:t>
      </w:r>
      <w:r w:rsidR="00300C8A">
        <w:t xml:space="preserve"> будет реализовываться в период 2015 - 20</w:t>
      </w:r>
      <w:r w:rsidR="00DB44AF">
        <w:t>17</w:t>
      </w:r>
      <w:r w:rsidR="00300C8A">
        <w:t xml:space="preserve"> годов. Значительная часть мероприятий </w:t>
      </w:r>
      <w:r w:rsidR="00DB44AF">
        <w:t>Муниципальной</w:t>
      </w:r>
      <w:r w:rsidR="00300C8A">
        <w:t xml:space="preserve"> программы предусматривает целевые ориентиры </w:t>
      </w:r>
      <w:hyperlink r:id="rId8" w:history="1">
        <w:r w:rsidR="00300C8A" w:rsidRPr="0040291C">
          <w:t>Указа</w:t>
        </w:r>
      </w:hyperlink>
      <w:r w:rsidR="00300C8A"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значения показателей которых должны быть достигнуты до 201</w:t>
      </w:r>
      <w:r w:rsidR="00DB44AF">
        <w:t>8</w:t>
      </w:r>
      <w:r w:rsidR="00300C8A">
        <w:t xml:space="preserve"> года.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Кроме того, часть мероприятий </w:t>
      </w:r>
      <w:r w:rsidR="00DB44AF">
        <w:t>Муниципальной</w:t>
      </w:r>
      <w:r>
        <w:t xml:space="preserve"> программы реализуется в рамках федеральной целевой </w:t>
      </w:r>
      <w:hyperlink r:id="rId9" w:history="1">
        <w:r w:rsidRPr="0040291C">
          <w:t>программы</w:t>
        </w:r>
      </w:hyperlink>
      <w:r w:rsidRPr="0040291C">
        <w:t xml:space="preserve"> "Чистая вода" на 2011 - 2017 годы, утвержденной постановлением Правительства Российской Федерации от 22 декабря 2010 года N 1092, а также во исполнение </w:t>
      </w:r>
      <w:hyperlink r:id="rId10" w:history="1">
        <w:r w:rsidRPr="0040291C">
          <w:t>распоряжения</w:t>
        </w:r>
      </w:hyperlink>
      <w:r w:rsidRPr="0040291C">
        <w:t xml:space="preserve"> </w:t>
      </w:r>
      <w:r>
        <w:t>Правительства Российской Федерации от 11 ноября 2013 года N 2077-р "Об утверждении плана мероприятий по подготовке, профессиональной переподготовке и повышению квалификации кадров органов исполнительной власти субъектов Российской Федерации, органов местного самоуправления и организаций жилищно-коммунального комплекса на 2013 - 2015 годы".</w:t>
      </w:r>
    </w:p>
    <w:p w:rsidR="00300C8A" w:rsidRDefault="00C761F5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</w:t>
      </w:r>
      <w:r w:rsidR="00300C8A">
        <w:t xml:space="preserve"> реализуется в один этап.</w:t>
      </w:r>
    </w:p>
    <w:p w:rsidR="005F33D0" w:rsidRDefault="005F33D0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Pr="006276BD" w:rsidRDefault="00300C8A" w:rsidP="00F30D0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216"/>
      <w:bookmarkEnd w:id="7"/>
      <w:r w:rsidRPr="006276BD">
        <w:rPr>
          <w:b/>
        </w:rPr>
        <w:lastRenderedPageBreak/>
        <w:t xml:space="preserve">2.4. Перечень основных мероприятий </w:t>
      </w:r>
      <w:r w:rsidR="00DB44AF">
        <w:rPr>
          <w:b/>
        </w:rPr>
        <w:t>Муниципально</w:t>
      </w:r>
      <w:r w:rsidRPr="006276BD">
        <w:rPr>
          <w:b/>
        </w:rPr>
        <w:t>й программы</w:t>
      </w:r>
    </w:p>
    <w:p w:rsidR="00300C8A" w:rsidRPr="00DB44AF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об основных мероприятиях </w:t>
      </w:r>
      <w:r w:rsidR="00DB44AF">
        <w:t>Муниципальной</w:t>
      </w:r>
      <w:r>
        <w:t xml:space="preserve"> программы отражена в таблице 1.</w:t>
      </w:r>
    </w:p>
    <w:p w:rsidR="00300C8A" w:rsidRPr="00DB44AF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Pr="006276BD" w:rsidRDefault="00300C8A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20"/>
      <w:bookmarkEnd w:id="8"/>
      <w:r w:rsidRPr="006276BD">
        <w:rPr>
          <w:b/>
        </w:rPr>
        <w:t>Таблица 1. Перечень основных мероприятий</w:t>
      </w:r>
    </w:p>
    <w:p w:rsidR="00300C8A" w:rsidRPr="006276BD" w:rsidRDefault="00DB44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</w:t>
      </w:r>
      <w:r w:rsidR="00300C8A" w:rsidRPr="006276BD">
        <w:rPr>
          <w:b/>
        </w:rPr>
        <w:t>ной программы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441"/>
        <w:gridCol w:w="1701"/>
        <w:gridCol w:w="1440"/>
        <w:gridCol w:w="3238"/>
        <w:gridCol w:w="1417"/>
        <w:gridCol w:w="1418"/>
        <w:gridCol w:w="1417"/>
        <w:gridCol w:w="1276"/>
      </w:tblGrid>
      <w:tr w:rsidR="001B0668" w:rsidRPr="00706FFD" w:rsidTr="007E0F07">
        <w:trPr>
          <w:trHeight w:val="562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N п/п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Категория расходов (капвложения, НИОКР, прочие расходы)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Сроки выполнения (годы)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Исполнители мероприятий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668" w:rsidRPr="00706FFD" w:rsidRDefault="00B06AC6" w:rsidP="00677A2D">
            <w:pPr>
              <w:jc w:val="center"/>
            </w:pPr>
            <w:r w:rsidRPr="00706FFD">
              <w:t>Объем финансирования (по годам) за счет средств бюджет</w:t>
            </w:r>
            <w:r w:rsidR="00677A2D" w:rsidRPr="00706FFD">
              <w:t>ов всех уровней</w:t>
            </w:r>
          </w:p>
        </w:tc>
      </w:tr>
      <w:tr w:rsidR="001B0668" w:rsidRPr="00706FFD" w:rsidTr="007E0F07">
        <w:trPr>
          <w:tblCellSpacing w:w="5" w:type="nil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68" w:rsidRPr="00706FFD" w:rsidRDefault="001B0668" w:rsidP="007E0F07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ind w:right="68"/>
              <w:jc w:val="center"/>
            </w:pPr>
            <w:r w:rsidRPr="00706FFD">
              <w:t>Всего</w:t>
            </w:r>
          </w:p>
        </w:tc>
      </w:tr>
      <w:tr w:rsidR="00706FFD" w:rsidRPr="00706FFD" w:rsidTr="007E0F07">
        <w:trPr>
          <w:tblCellSpacing w:w="5" w:type="nil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Цель Муниципальной программы: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C216C4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4447,016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C216C4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17760,993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C216C4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11623,677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C216C4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33831,686</w:t>
            </w:r>
          </w:p>
        </w:tc>
      </w:tr>
      <w:tr w:rsidR="00706FFD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706FF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Par244"/>
            <w:bookmarkEnd w:id="9"/>
            <w:r w:rsidRPr="00706FFD">
              <w:t>1.1.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Разработка ПСД по строительству сетей канализации и канализационных очистных сооружений в п.Верховское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jc w:val="center"/>
            </w:pPr>
            <w:r w:rsidRPr="00706FFD">
              <w:t>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r w:rsidRPr="00706FFD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599,4</w:t>
            </w:r>
          </w:p>
        </w:tc>
      </w:tr>
      <w:tr w:rsidR="00706FFD" w:rsidRPr="00706FFD" w:rsidTr="007E0F07">
        <w:trPr>
          <w:trHeight w:val="1213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1.2.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1A13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Строительство</w:t>
            </w:r>
            <w:r w:rsidR="001A1365">
              <w:t xml:space="preserve"> сетей </w:t>
            </w:r>
            <w:r w:rsidRPr="00706FFD">
              <w:t>канализ</w:t>
            </w:r>
            <w:r w:rsidR="001A1365">
              <w:t xml:space="preserve">ации и канализационных очистных </w:t>
            </w:r>
            <w:r w:rsidRPr="00706FFD">
              <w:t>сооружений в п.Сява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677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2016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r w:rsidRPr="00706FFD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101B74" w:rsidP="00B06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8497,3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C21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8497,3</w:t>
            </w:r>
          </w:p>
        </w:tc>
      </w:tr>
      <w:tr w:rsidR="00706FFD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1.3.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677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Разработка ПСД по строительству сетей канализации и канализационных очистных сооружений в п.Хмелевицы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677A2D">
            <w:pPr>
              <w:jc w:val="center"/>
            </w:pPr>
            <w:r w:rsidRPr="00706FFD">
              <w:t>2016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r w:rsidRPr="00706FFD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1203,3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1203,3</w:t>
            </w:r>
          </w:p>
        </w:tc>
      </w:tr>
      <w:tr w:rsidR="00706FFD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1.4.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Строительство сетей канализации и канализационных очистных сооружений в п.Верховское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jc w:val="center"/>
            </w:pPr>
            <w:r w:rsidRPr="00706FFD">
              <w:t>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r w:rsidRPr="00706FFD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DF4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1413,6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1413,6</w:t>
            </w:r>
          </w:p>
        </w:tc>
      </w:tr>
      <w:tr w:rsidR="00706FFD" w:rsidRPr="00706FFD" w:rsidTr="00501AD3">
        <w:trPr>
          <w:trHeight w:val="73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677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Разработка ПСД по строительству сетей канализации и канализационных очистных сооружений в п.Вахтан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 w:rsidP="00677A2D">
            <w:pPr>
              <w:jc w:val="center"/>
            </w:pPr>
            <w:r w:rsidRPr="00706FFD">
              <w:t>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r w:rsidRPr="00706FFD"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3826,6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06FFD" w:rsidRDefault="00706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FFD">
              <w:t>3826,6</w:t>
            </w:r>
          </w:p>
        </w:tc>
      </w:tr>
      <w:tr w:rsidR="00064106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5F3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064106"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0641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Разработка ПСД по</w:t>
            </w:r>
            <w:r w:rsidRPr="00D529B4">
              <w:rPr>
                <w:sz w:val="22"/>
                <w:szCs w:val="22"/>
              </w:rPr>
              <w:t xml:space="preserve"> реконструкции  системы водоснабжения д.Б.Свеча </w:t>
            </w:r>
            <w:r w:rsidRPr="00D529B4">
              <w:rPr>
                <w:sz w:val="22"/>
                <w:szCs w:val="22"/>
                <w:lang w:val="en-US"/>
              </w:rPr>
              <w:t>L</w:t>
            </w:r>
            <w:r w:rsidRPr="00D529B4">
              <w:rPr>
                <w:sz w:val="22"/>
                <w:szCs w:val="22"/>
              </w:rPr>
              <w:t>≈6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jc w:val="center"/>
            </w:pPr>
            <w:r>
              <w:t>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r w:rsidRPr="00706FFD"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3847,616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C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3847,616</w:t>
            </w:r>
          </w:p>
        </w:tc>
      </w:tr>
      <w:tr w:rsidR="00064106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Разработка ПСД по</w:t>
            </w:r>
            <w:r w:rsidRPr="00D529B4">
              <w:rPr>
                <w:sz w:val="22"/>
                <w:szCs w:val="22"/>
              </w:rPr>
              <w:t xml:space="preserve"> реконструкции </w:t>
            </w:r>
            <w:r>
              <w:rPr>
                <w:sz w:val="22"/>
                <w:szCs w:val="22"/>
              </w:rPr>
              <w:t xml:space="preserve"> системы водоснабжения д.Б.Музя</w:t>
            </w:r>
            <w:r w:rsidRPr="00D529B4">
              <w:rPr>
                <w:sz w:val="22"/>
                <w:szCs w:val="22"/>
              </w:rPr>
              <w:t xml:space="preserve"> </w:t>
            </w:r>
            <w:r w:rsidRPr="00D529B4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≈5</w:t>
            </w:r>
            <w:r w:rsidRPr="00D529B4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jc w:val="center"/>
            </w:pPr>
            <w:r>
              <w:t>2016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r w:rsidRPr="00706FFD"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3405,14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C21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3405,14</w:t>
            </w:r>
          </w:p>
        </w:tc>
      </w:tr>
      <w:tr w:rsidR="00064106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0641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Разработка ПСД по</w:t>
            </w:r>
            <w:r w:rsidRPr="00D529B4">
              <w:rPr>
                <w:sz w:val="22"/>
                <w:szCs w:val="22"/>
              </w:rPr>
              <w:t xml:space="preserve"> реконструкции </w:t>
            </w:r>
            <w:r>
              <w:rPr>
                <w:sz w:val="22"/>
                <w:szCs w:val="22"/>
              </w:rPr>
              <w:t xml:space="preserve"> системы водоснабжения д.Красногор</w:t>
            </w:r>
            <w:r w:rsidR="007E0F07">
              <w:rPr>
                <w:sz w:val="22"/>
                <w:szCs w:val="22"/>
              </w:rPr>
              <w:t xml:space="preserve">     </w:t>
            </w:r>
            <w:r w:rsidRPr="00D529B4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≈5</w:t>
            </w:r>
            <w:r w:rsidRPr="00D529B4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jc w:val="center"/>
            </w:pPr>
            <w:r>
              <w:t>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r w:rsidRPr="00706FFD"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2515,058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C21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2515,058</w:t>
            </w:r>
          </w:p>
        </w:tc>
      </w:tr>
      <w:tr w:rsidR="00064106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9B4">
              <w:rPr>
                <w:sz w:val="22"/>
                <w:szCs w:val="22"/>
              </w:rPr>
              <w:t xml:space="preserve">Реконструкция системы водоснабжения д.Б.Свеча </w:t>
            </w:r>
            <w:r w:rsidRPr="00D529B4">
              <w:rPr>
                <w:sz w:val="22"/>
                <w:szCs w:val="22"/>
                <w:lang w:val="en-US"/>
              </w:rPr>
              <w:t>L</w:t>
            </w:r>
            <w:r w:rsidRPr="00D529B4">
              <w:rPr>
                <w:sz w:val="22"/>
                <w:szCs w:val="22"/>
              </w:rPr>
              <w:t>≈6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jc w:val="center"/>
            </w:pPr>
            <w:r>
              <w:t>2016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r w:rsidRPr="00706FFD"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4655,253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C21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9B4">
              <w:rPr>
                <w:sz w:val="22"/>
                <w:szCs w:val="22"/>
              </w:rPr>
              <w:t>4655,253</w:t>
            </w:r>
          </w:p>
        </w:tc>
      </w:tr>
      <w:tr w:rsidR="00064106" w:rsidRPr="00706FFD" w:rsidTr="007E0F07">
        <w:trPr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</w:t>
            </w:r>
            <w:r w:rsidRPr="00D529B4">
              <w:rPr>
                <w:sz w:val="22"/>
                <w:szCs w:val="22"/>
              </w:rPr>
              <w:t xml:space="preserve">еконструкции  системы водоснабжения д.Б.Музя </w:t>
            </w:r>
            <w:r w:rsidRPr="00D529B4">
              <w:rPr>
                <w:sz w:val="22"/>
                <w:szCs w:val="22"/>
                <w:lang w:val="en-US"/>
              </w:rPr>
              <w:t>L</w:t>
            </w:r>
            <w:r w:rsidRPr="00D529B4">
              <w:rPr>
                <w:sz w:val="22"/>
                <w:szCs w:val="22"/>
              </w:rPr>
              <w:t>≈5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FFD">
              <w:t>капвложения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 w:rsidP="00677A2D">
            <w:pPr>
              <w:jc w:val="center"/>
            </w:pPr>
            <w:r>
              <w:t>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r w:rsidRPr="00706FFD"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D529B4" w:rsidRDefault="00064106" w:rsidP="00064106">
            <w:pPr>
              <w:pStyle w:val="a5"/>
              <w:jc w:val="center"/>
              <w:rPr>
                <w:sz w:val="22"/>
                <w:szCs w:val="22"/>
              </w:rPr>
            </w:pPr>
            <w:r w:rsidRPr="00D529B4">
              <w:rPr>
                <w:sz w:val="22"/>
                <w:szCs w:val="22"/>
              </w:rPr>
              <w:t>3868,419</w:t>
            </w:r>
          </w:p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4" w:rsidRPr="00D529B4" w:rsidRDefault="00C216C4" w:rsidP="00C216C4">
            <w:pPr>
              <w:pStyle w:val="a5"/>
              <w:jc w:val="center"/>
              <w:rPr>
                <w:sz w:val="22"/>
                <w:szCs w:val="22"/>
              </w:rPr>
            </w:pPr>
            <w:r w:rsidRPr="00D529B4">
              <w:rPr>
                <w:sz w:val="22"/>
                <w:szCs w:val="22"/>
              </w:rPr>
              <w:t>3868,419</w:t>
            </w:r>
          </w:p>
          <w:p w:rsidR="00064106" w:rsidRPr="00706FFD" w:rsidRDefault="00064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70B9E" w:rsidRDefault="00C70B9E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10" w:name="Par300"/>
      <w:bookmarkStart w:id="11" w:name="Par393"/>
      <w:bookmarkEnd w:id="10"/>
      <w:bookmarkEnd w:id="11"/>
    </w:p>
    <w:p w:rsidR="001471C5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276BD">
        <w:rPr>
          <w:b/>
        </w:rPr>
        <w:t xml:space="preserve">2.5. Индикаторы достижения цели и непосредственные результаты </w:t>
      </w:r>
    </w:p>
    <w:p w:rsidR="00300C8A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FF0000"/>
        </w:rPr>
      </w:pPr>
      <w:r w:rsidRPr="006276BD">
        <w:rPr>
          <w:b/>
        </w:rPr>
        <w:t xml:space="preserve">реализации </w:t>
      </w:r>
      <w:r w:rsidR="00DB44AF">
        <w:rPr>
          <w:b/>
        </w:rPr>
        <w:t>Муниципальной</w:t>
      </w:r>
      <w:r w:rsidRPr="006276BD">
        <w:rPr>
          <w:b/>
        </w:rPr>
        <w:t xml:space="preserve"> программы</w:t>
      </w:r>
      <w:r w:rsidR="00061352" w:rsidRPr="00061352">
        <w:rPr>
          <w:b/>
          <w:color w:val="FF0000"/>
        </w:rPr>
        <w:t xml:space="preserve"> </w:t>
      </w:r>
    </w:p>
    <w:p w:rsidR="00061352" w:rsidRPr="006276BD" w:rsidRDefault="00061352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061352" w:rsidRDefault="00061352" w:rsidP="00061352">
      <w:pPr>
        <w:widowControl w:val="0"/>
        <w:autoSpaceDE w:val="0"/>
        <w:autoSpaceDN w:val="0"/>
        <w:adjustRightInd w:val="0"/>
        <w:ind w:firstLine="540"/>
        <w:jc w:val="both"/>
      </w:pPr>
      <w:r>
        <w:t>Состав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061352" w:rsidRDefault="00061352" w:rsidP="00061352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061352" w:rsidRDefault="00061352" w:rsidP="0006135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составе и значениях индикаторов и непосредственных результатов приводится согласно таблице 2.</w:t>
      </w:r>
    </w:p>
    <w:p w:rsidR="00061352" w:rsidRPr="001471C5" w:rsidRDefault="00061352" w:rsidP="00061352">
      <w:pPr>
        <w:widowControl w:val="0"/>
        <w:autoSpaceDE w:val="0"/>
        <w:autoSpaceDN w:val="0"/>
        <w:adjustRightInd w:val="0"/>
        <w:ind w:firstLine="540"/>
        <w:jc w:val="both"/>
      </w:pPr>
      <w:r w:rsidRPr="001471C5">
        <w:t>Для достижения цели и непосредстве</w:t>
      </w:r>
      <w:r w:rsidR="00322B97">
        <w:t>нных результатов реализации П</w:t>
      </w:r>
      <w:r w:rsidRPr="001471C5">
        <w:t>рограммы необходимо организовать работу по следующим направлениям:</w:t>
      </w:r>
    </w:p>
    <w:p w:rsidR="00061352" w:rsidRPr="001471C5" w:rsidRDefault="00C70B9E" w:rsidP="00061352">
      <w:pPr>
        <w:widowControl w:val="0"/>
        <w:autoSpaceDE w:val="0"/>
        <w:autoSpaceDN w:val="0"/>
        <w:adjustRightInd w:val="0"/>
        <w:ind w:firstLine="540"/>
        <w:jc w:val="both"/>
      </w:pPr>
      <w:r w:rsidRPr="001471C5">
        <w:lastRenderedPageBreak/>
        <w:t>1</w:t>
      </w:r>
      <w:r w:rsidR="00061352" w:rsidRPr="001471C5">
        <w:t xml:space="preserve">. </w:t>
      </w:r>
      <w:r w:rsidR="007E0F07">
        <w:t>Реконструк</w:t>
      </w:r>
      <w:r w:rsidR="00061352" w:rsidRPr="001471C5">
        <w:t>ция водопроводных сетей.</w:t>
      </w:r>
    </w:p>
    <w:p w:rsidR="00061352" w:rsidRPr="001471C5" w:rsidRDefault="00061352" w:rsidP="00061352">
      <w:pPr>
        <w:widowControl w:val="0"/>
        <w:autoSpaceDE w:val="0"/>
        <w:autoSpaceDN w:val="0"/>
        <w:adjustRightInd w:val="0"/>
        <w:ind w:firstLine="540"/>
        <w:jc w:val="both"/>
      </w:pPr>
      <w:r w:rsidRPr="001471C5">
        <w:t>Необходимость реа</w:t>
      </w:r>
      <w:r w:rsidR="00322B97">
        <w:t>лизации данного направления П</w:t>
      </w:r>
      <w:r w:rsidRPr="001471C5">
        <w:t xml:space="preserve">рограммы во многом обуславливается продолжающимся увеличением фактического (среднего амортизационного) износа сетей водопровода во многих населенных пунктах </w:t>
      </w:r>
      <w:r w:rsidR="00322B97">
        <w:t>городского округа город Шахунья</w:t>
      </w:r>
      <w:r w:rsidRPr="001471C5">
        <w:t>.</w:t>
      </w:r>
    </w:p>
    <w:p w:rsidR="00061352" w:rsidRPr="003D51BA" w:rsidRDefault="00061352" w:rsidP="0006135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D51BA">
        <w:rPr>
          <w:color w:val="000000" w:themeColor="text1"/>
        </w:rPr>
        <w:t>В целом за период действия Подпрограммы предполагается восстановить нормативное состояние</w:t>
      </w:r>
      <w:r w:rsidR="003D51BA">
        <w:rPr>
          <w:color w:val="000000" w:themeColor="text1"/>
        </w:rPr>
        <w:t xml:space="preserve"> 11 </w:t>
      </w:r>
      <w:r w:rsidRPr="003D51BA">
        <w:rPr>
          <w:color w:val="000000" w:themeColor="text1"/>
        </w:rPr>
        <w:t>км водопроводных сетей.</w:t>
      </w:r>
    </w:p>
    <w:p w:rsidR="00061352" w:rsidRPr="003D51BA" w:rsidRDefault="00061352" w:rsidP="0006135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D51BA">
        <w:rPr>
          <w:color w:val="000000" w:themeColor="text1"/>
        </w:rPr>
        <w:t>Данным направлением также предусмотрено восстановление централизованного водоснабжения населенных пунктов, водопроводы которых в настоящее время не функционируют, а обеспечение населения водой осуществляется из децентрализованных источников, качество воды которых далеко от требуемых стандартов.</w:t>
      </w:r>
    </w:p>
    <w:p w:rsidR="00061352" w:rsidRPr="003D51BA" w:rsidRDefault="00061352" w:rsidP="0006135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D51BA">
        <w:rPr>
          <w:color w:val="000000" w:themeColor="text1"/>
        </w:rPr>
        <w:t>Предполагается, что выполнение основных мероприятий по реконструкции и строительству сетей водопровода в совокупности с плановыми внепрограммными мероприятиями позволит не только приостановить рост показателя амортизационного износа сетей водопровода, но и осуществить его значительное снижение.</w:t>
      </w:r>
    </w:p>
    <w:p w:rsidR="00061352" w:rsidRPr="003D51BA" w:rsidRDefault="00061352" w:rsidP="0006135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D51BA">
        <w:rPr>
          <w:color w:val="000000" w:themeColor="text1"/>
        </w:rPr>
        <w:t>В ходе реализации основных мероприятий Программы предполагается применять передовые методы строительства сетей с использованием технологий бестраншейной прокладки трубопроводов, а также использования труб, изготовленных из полимерных материалов и высокопрочных чугунов с шаровидным графитом, срок эксплуатации которых составляет не менее 40 лет.</w:t>
      </w:r>
    </w:p>
    <w:p w:rsidR="00061352" w:rsidRPr="003D51BA" w:rsidRDefault="00322B97" w:rsidP="0006135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D51BA">
        <w:rPr>
          <w:color w:val="000000" w:themeColor="text1"/>
        </w:rPr>
        <w:t>М</w:t>
      </w:r>
      <w:r w:rsidR="00061352" w:rsidRPr="003D51BA">
        <w:rPr>
          <w:color w:val="000000" w:themeColor="text1"/>
        </w:rPr>
        <w:t>одернизация существующих очистных сооружений и станций доочистки.</w:t>
      </w:r>
    </w:p>
    <w:p w:rsidR="00061352" w:rsidRPr="003D51BA" w:rsidRDefault="00061352" w:rsidP="0006135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D51BA">
        <w:rPr>
          <w:color w:val="000000" w:themeColor="text1"/>
        </w:rPr>
        <w:t xml:space="preserve">В результате реализации основных мероприятий по строительству и реконструкции очистных сооружений и систем водоотведения в </w:t>
      </w:r>
      <w:r w:rsidR="001471C5" w:rsidRPr="003D51BA">
        <w:rPr>
          <w:color w:val="000000" w:themeColor="text1"/>
        </w:rPr>
        <w:t>городском округе город Шахунья</w:t>
      </w:r>
      <w:r w:rsidRPr="003D51BA">
        <w:rPr>
          <w:color w:val="000000" w:themeColor="text1"/>
        </w:rPr>
        <w:t xml:space="preserve"> Нижегородской области прекратится сброс в водные объекты неочищенных стоков, сократится объем сброса загрязняющих веществ. Тем самым улучшится санитарное состояние больших и малых рек области, уменьшится загрязнение подземных водоносных горизонтов.</w:t>
      </w:r>
    </w:p>
    <w:p w:rsidR="00061352" w:rsidRPr="003D51BA" w:rsidRDefault="00322B97" w:rsidP="003D51B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D51BA">
        <w:rPr>
          <w:color w:val="000000" w:themeColor="text1"/>
        </w:rPr>
        <w:t>В целом за период действия П</w:t>
      </w:r>
      <w:r w:rsidR="00061352" w:rsidRPr="003D51BA">
        <w:rPr>
          <w:color w:val="000000" w:themeColor="text1"/>
        </w:rPr>
        <w:t>рограммы предполагается осуществить реконструкцию очистных соор</w:t>
      </w:r>
      <w:r w:rsidR="00862480" w:rsidRPr="003D51BA">
        <w:rPr>
          <w:color w:val="000000" w:themeColor="text1"/>
        </w:rPr>
        <w:t>ужений общей производительностью</w:t>
      </w:r>
      <w:r w:rsidR="003D51BA">
        <w:rPr>
          <w:color w:val="000000" w:themeColor="text1"/>
        </w:rPr>
        <w:t xml:space="preserve"> </w:t>
      </w:r>
      <w:r w:rsidR="007E0F07" w:rsidRPr="003D51BA">
        <w:rPr>
          <w:color w:val="000000" w:themeColor="text1"/>
        </w:rPr>
        <w:t>700</w:t>
      </w:r>
      <w:r w:rsidR="00862480" w:rsidRPr="003D51BA">
        <w:rPr>
          <w:color w:val="000000" w:themeColor="text1"/>
        </w:rPr>
        <w:t xml:space="preserve"> </w:t>
      </w:r>
      <w:r w:rsidR="00061352" w:rsidRPr="003D51BA">
        <w:rPr>
          <w:color w:val="000000" w:themeColor="text1"/>
        </w:rPr>
        <w:t xml:space="preserve"> м</w:t>
      </w:r>
      <w:r w:rsidR="00862480" w:rsidRPr="003D51BA">
        <w:rPr>
          <w:color w:val="000000" w:themeColor="text1"/>
          <w:vertAlign w:val="superscript"/>
        </w:rPr>
        <w:t>3</w:t>
      </w:r>
      <w:r w:rsidR="00061352" w:rsidRPr="003D51BA">
        <w:rPr>
          <w:color w:val="000000" w:themeColor="text1"/>
        </w:rPr>
        <w:t>/сутки.</w:t>
      </w:r>
    </w:p>
    <w:p w:rsidR="00C70B9E" w:rsidRDefault="00C70B9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  <w:sectPr w:rsidR="00C70B9E" w:rsidSect="005F33D0">
          <w:footerReference w:type="default" r:id="rId11"/>
          <w:pgSz w:w="16838" w:h="11905" w:orient="landscape"/>
          <w:pgMar w:top="1135" w:right="1134" w:bottom="851" w:left="1134" w:header="720" w:footer="439" w:gutter="0"/>
          <w:cols w:space="720"/>
          <w:noEndnote/>
          <w:docGrid w:linePitch="326"/>
        </w:sectPr>
      </w:pPr>
      <w:bookmarkStart w:id="12" w:name="Par399"/>
      <w:bookmarkEnd w:id="12"/>
    </w:p>
    <w:p w:rsidR="00300C8A" w:rsidRPr="006276BD" w:rsidRDefault="00300C8A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6276BD">
        <w:rPr>
          <w:b/>
        </w:rPr>
        <w:lastRenderedPageBreak/>
        <w:t>Таблица 2. Сведения об индикаторах</w:t>
      </w:r>
    </w:p>
    <w:p w:rsidR="00300C8A" w:rsidRPr="006276BD" w:rsidRDefault="00300C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76BD">
        <w:rPr>
          <w:b/>
        </w:rPr>
        <w:t>и непосредственных результатах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784"/>
        <w:gridCol w:w="1871"/>
        <w:gridCol w:w="2268"/>
        <w:gridCol w:w="2268"/>
        <w:gridCol w:w="2127"/>
      </w:tblGrid>
      <w:tr w:rsidR="00E021A9" w:rsidRPr="00CE640E" w:rsidTr="00E021A9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N п/п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Наименование индикатора/непосредственного результата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Ед. измерения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Значение индикатора/непосредственного результата</w:t>
            </w:r>
          </w:p>
        </w:tc>
      </w:tr>
      <w:tr w:rsidR="00E021A9" w:rsidRPr="00CE640E" w:rsidTr="00E021A9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 w:rsidP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 w:rsidP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 w:rsidP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2017 год</w:t>
            </w:r>
          </w:p>
        </w:tc>
      </w:tr>
      <w:tr w:rsidR="00E021A9" w:rsidRPr="00CE640E" w:rsidTr="00E021A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6</w:t>
            </w:r>
          </w:p>
        </w:tc>
      </w:tr>
      <w:tr w:rsidR="00E021A9" w:rsidRPr="00CE640E" w:rsidTr="00E021A9">
        <w:trPr>
          <w:tblCellSpacing w:w="5" w:type="nil"/>
        </w:trPr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961A85" w:rsidP="00961A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color w:val="000000" w:themeColor="text1"/>
              </w:rPr>
            </w:pPr>
            <w:bookmarkStart w:id="13" w:name="Par425"/>
            <w:bookmarkEnd w:id="13"/>
            <w:r w:rsidRPr="00743E35">
              <w:rPr>
                <w:b/>
                <w:color w:val="000000" w:themeColor="text1"/>
              </w:rPr>
              <w:t>«Адресная инвестиционная</w:t>
            </w:r>
            <w:r w:rsidRPr="00743E35">
              <w:rPr>
                <w:color w:val="000000" w:themeColor="text1"/>
              </w:rPr>
              <w:t xml:space="preserve"> </w:t>
            </w:r>
            <w:hyperlink w:anchor="Par1908" w:history="1">
              <w:r w:rsidRPr="00743E35">
                <w:rPr>
                  <w:b/>
                  <w:color w:val="000000" w:themeColor="text1"/>
                </w:rPr>
                <w:t xml:space="preserve">программа </w:t>
              </w:r>
            </w:hyperlink>
            <w:r w:rsidRPr="00743E35">
              <w:rPr>
                <w:color w:val="000000" w:themeColor="text1"/>
              </w:rPr>
              <w:t xml:space="preserve"> </w:t>
            </w:r>
            <w:r w:rsidRPr="00743E35">
              <w:rPr>
                <w:b/>
                <w:color w:val="000000" w:themeColor="text1"/>
              </w:rPr>
              <w:t>в городском округе город Шахунья Нижегородской области на 2015 - 2017 годы</w:t>
            </w:r>
            <w:r w:rsidRPr="00743E35">
              <w:rPr>
                <w:color w:val="000000" w:themeColor="text1"/>
              </w:rPr>
              <w:t xml:space="preserve">» </w:t>
            </w:r>
          </w:p>
        </w:tc>
      </w:tr>
      <w:tr w:rsidR="00E021A9" w:rsidRPr="00CE640E" w:rsidTr="00E021A9">
        <w:trPr>
          <w:tblCellSpacing w:w="5" w:type="nil"/>
        </w:trPr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bookmarkStart w:id="14" w:name="Par426"/>
            <w:bookmarkEnd w:id="14"/>
            <w:r w:rsidRPr="00743E35">
              <w:rPr>
                <w:color w:val="000000" w:themeColor="text1"/>
              </w:rPr>
              <w:t>Индикаторы</w:t>
            </w:r>
          </w:p>
        </w:tc>
      </w:tr>
      <w:tr w:rsidR="00E021A9" w:rsidRPr="00CE640E" w:rsidTr="00E021A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8624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021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Доля уличной водопроводной сети, нуждающейся в замене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83,96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862480" w:rsidRDefault="00E247EB" w:rsidP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70,6</w:t>
            </w:r>
          </w:p>
        </w:tc>
      </w:tr>
      <w:tr w:rsidR="00E021A9" w:rsidRPr="00CE640E" w:rsidTr="00E021A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8624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Доля стоков, подаваемых на очистные сооружения на территории Нижегородской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743E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72,82</w:t>
            </w:r>
          </w:p>
          <w:p w:rsidR="00E247EB" w:rsidRPr="00743E35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743E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77,8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743E35" w:rsidRDefault="00743E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E35">
              <w:rPr>
                <w:color w:val="000000" w:themeColor="text1"/>
              </w:rPr>
              <w:t>78,61</w:t>
            </w:r>
          </w:p>
        </w:tc>
      </w:tr>
      <w:tr w:rsidR="00E021A9" w:rsidRPr="00CE640E" w:rsidTr="00E021A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8624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bookmarkStart w:id="15" w:name="Par504"/>
            <w:bookmarkEnd w:id="15"/>
            <w:r>
              <w:rPr>
                <w:color w:val="000000" w:themeColor="text1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021A9" w:rsidP="00E247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Количество построенных, модернизированных и реконструированных объектов водоснабжения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9" w:rsidRPr="00862480" w:rsidRDefault="00E0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1</w:t>
            </w:r>
          </w:p>
        </w:tc>
      </w:tr>
      <w:tr w:rsidR="00E247EB" w:rsidRPr="00CE640E" w:rsidTr="00E021A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862480" w:rsidRDefault="008624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862480" w:rsidRDefault="00E247EB" w:rsidP="00E247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Количество построенных, модернизированных и реконструированных объектов водоотведения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B" w:rsidRPr="00862480" w:rsidRDefault="00E2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480">
              <w:rPr>
                <w:color w:val="000000" w:themeColor="text1"/>
              </w:rPr>
              <w:t>1</w:t>
            </w:r>
          </w:p>
        </w:tc>
      </w:tr>
    </w:tbl>
    <w:p w:rsidR="003D51BA" w:rsidRDefault="003D51BA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16" w:name="Par516"/>
      <w:bookmarkStart w:id="17" w:name="Par782"/>
      <w:bookmarkStart w:id="18" w:name="Par845"/>
      <w:bookmarkStart w:id="19" w:name="Par849"/>
      <w:bookmarkEnd w:id="16"/>
      <w:bookmarkEnd w:id="17"/>
      <w:bookmarkEnd w:id="18"/>
      <w:bookmarkEnd w:id="19"/>
    </w:p>
    <w:p w:rsidR="00300C8A" w:rsidRPr="006276BD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276BD">
        <w:rPr>
          <w:b/>
        </w:rPr>
        <w:t>2.</w:t>
      </w:r>
      <w:r w:rsidR="00187113">
        <w:rPr>
          <w:b/>
        </w:rPr>
        <w:t>9</w:t>
      </w:r>
      <w:r w:rsidRPr="006276BD">
        <w:rPr>
          <w:b/>
        </w:rPr>
        <w:t>. Обоснование объема финансовых ресурсов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4D30EE" w:rsidRPr="00871AED" w:rsidRDefault="004D30EE" w:rsidP="004D30EE">
      <w:pPr>
        <w:widowControl w:val="0"/>
        <w:autoSpaceDE w:val="0"/>
        <w:autoSpaceDN w:val="0"/>
        <w:adjustRightInd w:val="0"/>
        <w:ind w:firstLine="540"/>
        <w:jc w:val="both"/>
      </w:pPr>
      <w:r w:rsidRPr="00871AED">
        <w:t>При разработке ре</w:t>
      </w:r>
      <w:r w:rsidR="00322B97">
        <w:t>сурсно-целевого обеспечения П</w:t>
      </w:r>
      <w:r w:rsidRPr="00871AED">
        <w:t xml:space="preserve">рограммы учитывалась ситуация в финансово-бюджетной сфере на </w:t>
      </w:r>
      <w:r w:rsidR="00322B97">
        <w:t>муниципальном уровне</w:t>
      </w:r>
      <w:r w:rsidRPr="00871AED">
        <w:t xml:space="preserve">, высокая общеэкономическая, социально-демографическая и политическая значимость проблемы, а также реальная возможность ее решения только при значительной </w:t>
      </w:r>
      <w:r w:rsidR="00322B97">
        <w:t xml:space="preserve">областной и </w:t>
      </w:r>
      <w:r w:rsidRPr="00871AED">
        <w:t>федеральной поддержке и вовлечении в инвестиционную деятельность</w:t>
      </w:r>
      <w:r w:rsidR="00322B97">
        <w:t xml:space="preserve"> всех участников реализации П</w:t>
      </w:r>
      <w:r w:rsidRPr="00871AED">
        <w:t>рограммы.</w:t>
      </w:r>
    </w:p>
    <w:p w:rsidR="00D13C45" w:rsidRPr="00871AED" w:rsidRDefault="00322B97" w:rsidP="004D30EE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мероприятий П</w:t>
      </w:r>
      <w:r w:rsidR="004D30EE" w:rsidRPr="00871AED">
        <w:t xml:space="preserve">рограммы будет осуществляться за счет средств </w:t>
      </w:r>
      <w:r w:rsidR="004D68E6">
        <w:t xml:space="preserve">федерального, </w:t>
      </w:r>
      <w:r w:rsidR="004D30EE" w:rsidRPr="00871AED">
        <w:t xml:space="preserve">областного бюджета, средств </w:t>
      </w:r>
      <w:r>
        <w:t>бюджета городского округа город Шахунья</w:t>
      </w:r>
      <w:r w:rsidR="00D13C45" w:rsidRPr="00871AED">
        <w:t>.</w:t>
      </w:r>
    </w:p>
    <w:p w:rsidR="004D30EE" w:rsidRPr="00871AED" w:rsidRDefault="004D30EE" w:rsidP="004D30EE">
      <w:pPr>
        <w:widowControl w:val="0"/>
        <w:autoSpaceDE w:val="0"/>
        <w:autoSpaceDN w:val="0"/>
        <w:adjustRightInd w:val="0"/>
        <w:ind w:firstLine="540"/>
        <w:jc w:val="both"/>
      </w:pPr>
      <w:r w:rsidRPr="00871AED">
        <w:t>Стоимость планируемых к выполнению мероприятий определяется на основе смет и расчетов с учетом индексов-дефляторов на соответствующий год.</w:t>
      </w:r>
    </w:p>
    <w:p w:rsidR="004D30EE" w:rsidRPr="00871AED" w:rsidRDefault="004D30EE" w:rsidP="004D30EE">
      <w:pPr>
        <w:widowControl w:val="0"/>
        <w:autoSpaceDE w:val="0"/>
        <w:autoSpaceDN w:val="0"/>
        <w:adjustRightInd w:val="0"/>
        <w:ind w:firstLine="540"/>
        <w:jc w:val="both"/>
      </w:pPr>
      <w:r w:rsidRPr="00871AED">
        <w:t>Объем бюджетных</w:t>
      </w:r>
      <w:r w:rsidR="00322B97">
        <w:t xml:space="preserve"> ассигнований на реализацию П</w:t>
      </w:r>
      <w:r w:rsidRPr="00871AED">
        <w:t>рограммы за счет средств областного бюджета утверждается ежегодно законом об областном бюджете на очередной финансовый год и плановый период.</w:t>
      </w:r>
    </w:p>
    <w:p w:rsidR="004D30EE" w:rsidRPr="00871AED" w:rsidRDefault="004D30EE" w:rsidP="004D30EE">
      <w:pPr>
        <w:widowControl w:val="0"/>
        <w:autoSpaceDE w:val="0"/>
        <w:autoSpaceDN w:val="0"/>
        <w:adjustRightInd w:val="0"/>
        <w:ind w:firstLine="540"/>
        <w:jc w:val="both"/>
      </w:pPr>
      <w:r w:rsidRPr="00871AED">
        <w:t>Объемы финансовых средств,</w:t>
      </w:r>
      <w:r w:rsidR="004D68E6">
        <w:t xml:space="preserve"> направляемых на реализацию П</w:t>
      </w:r>
      <w:r w:rsidRPr="00871AED">
        <w:t>рограммы из</w:t>
      </w:r>
      <w:r w:rsidR="00322B97">
        <w:t xml:space="preserve">  бюджета городского округа город Шахунья</w:t>
      </w:r>
      <w:r w:rsidRPr="00871AED">
        <w:t xml:space="preserve">, ежегодно уточняются в соответствии с решениями </w:t>
      </w:r>
      <w:r w:rsidR="00AB5382" w:rsidRPr="00871AED">
        <w:t>совета депутатов городского округа город Шахунья</w:t>
      </w:r>
      <w:r w:rsidR="00322B97">
        <w:t xml:space="preserve"> Нижегородской области о  бюджете</w:t>
      </w:r>
      <w:r w:rsidRPr="00871AED">
        <w:t xml:space="preserve"> на очередной финансовый год.</w:t>
      </w:r>
    </w:p>
    <w:p w:rsidR="00C70B9E" w:rsidRPr="00871AED" w:rsidRDefault="00C70B9E" w:rsidP="00C70B9E">
      <w:pPr>
        <w:widowControl w:val="0"/>
        <w:autoSpaceDE w:val="0"/>
        <w:autoSpaceDN w:val="0"/>
        <w:adjustRightInd w:val="0"/>
        <w:ind w:firstLine="540"/>
        <w:jc w:val="both"/>
      </w:pPr>
      <w:r w:rsidRPr="00871AED">
        <w:t>Информаци</w:t>
      </w:r>
      <w:r w:rsidR="00322B97">
        <w:t>я по ресурсному обеспечению П</w:t>
      </w:r>
      <w:r w:rsidRPr="00871AED">
        <w:t>рограммы за счет средств бюджета</w:t>
      </w:r>
      <w:r w:rsidR="00322B97" w:rsidRPr="00322B97">
        <w:t xml:space="preserve"> </w:t>
      </w:r>
      <w:r w:rsidR="00322B97">
        <w:t>городского округа город Шахунья</w:t>
      </w:r>
      <w:r w:rsidRPr="00871AED">
        <w:t xml:space="preserve"> в </w:t>
      </w:r>
      <w:hyperlink w:anchor="Par853" w:history="1">
        <w:r w:rsidRPr="00871AED">
          <w:t>таблицах 4</w:t>
        </w:r>
      </w:hyperlink>
      <w:r w:rsidRPr="00871AED">
        <w:t xml:space="preserve"> - </w:t>
      </w:r>
      <w:hyperlink w:anchor="Par994" w:history="1">
        <w:r w:rsidRPr="00871AED">
          <w:t>5</w:t>
        </w:r>
      </w:hyperlink>
      <w:r w:rsidRPr="00871AED">
        <w:t>.</w:t>
      </w:r>
    </w:p>
    <w:p w:rsidR="00C70B9E" w:rsidRPr="00871AED" w:rsidRDefault="00C70B9E" w:rsidP="00C70B9E">
      <w:pPr>
        <w:widowControl w:val="0"/>
        <w:autoSpaceDE w:val="0"/>
        <w:autoSpaceDN w:val="0"/>
        <w:adjustRightInd w:val="0"/>
        <w:ind w:firstLine="540"/>
        <w:jc w:val="both"/>
      </w:pPr>
    </w:p>
    <w:p w:rsidR="00C70B9E" w:rsidRDefault="00C70B9E" w:rsidP="00AE3065">
      <w:pPr>
        <w:widowControl w:val="0"/>
        <w:autoSpaceDE w:val="0"/>
        <w:autoSpaceDN w:val="0"/>
        <w:adjustRightInd w:val="0"/>
        <w:jc w:val="both"/>
        <w:sectPr w:rsidR="00C70B9E" w:rsidSect="00F30D04">
          <w:pgSz w:w="16838" w:h="11905" w:orient="landscape"/>
          <w:pgMar w:top="1080" w:right="1134" w:bottom="851" w:left="1134" w:header="720" w:footer="720" w:gutter="0"/>
          <w:cols w:space="720"/>
          <w:noEndnote/>
          <w:docGrid w:linePitch="326"/>
        </w:sectPr>
      </w:pPr>
      <w:bookmarkStart w:id="20" w:name="Par2222"/>
      <w:bookmarkEnd w:id="20"/>
    </w:p>
    <w:p w:rsidR="00AE3065" w:rsidRDefault="00AE3065" w:rsidP="00AE306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1" w:name="Par853"/>
      <w:bookmarkEnd w:id="21"/>
    </w:p>
    <w:p w:rsidR="00300C8A" w:rsidRPr="006276BD" w:rsidRDefault="00300C8A" w:rsidP="00AE306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6276BD">
        <w:rPr>
          <w:b/>
        </w:rPr>
        <w:t xml:space="preserve">Таблица 4. Ресурсное обеспечение реализации </w:t>
      </w:r>
      <w:r w:rsidR="00DB44AF">
        <w:rPr>
          <w:b/>
        </w:rPr>
        <w:t>Муниципальной</w:t>
      </w:r>
    </w:p>
    <w:p w:rsidR="00300C8A" w:rsidRPr="006276BD" w:rsidRDefault="00300C8A" w:rsidP="00AE30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76BD">
        <w:rPr>
          <w:b/>
        </w:rPr>
        <w:t>программы за счет средств бюджет</w:t>
      </w:r>
      <w:r w:rsidR="00322B97">
        <w:rPr>
          <w:b/>
        </w:rPr>
        <w:t xml:space="preserve">а </w:t>
      </w:r>
      <w:r w:rsidR="00322B97" w:rsidRPr="00322B97">
        <w:rPr>
          <w:b/>
        </w:rPr>
        <w:t>городского округа город Шахунья</w:t>
      </w:r>
      <w:r w:rsidR="00322B97">
        <w:rPr>
          <w:b/>
        </w:rPr>
        <w:t>.</w:t>
      </w:r>
    </w:p>
    <w:tbl>
      <w:tblPr>
        <w:tblpPr w:leftFromText="180" w:rightFromText="180" w:vertAnchor="text" w:horzAnchor="margin" w:tblpXSpec="center" w:tblpY="486"/>
        <w:tblW w:w="16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4127"/>
        <w:gridCol w:w="5400"/>
        <w:gridCol w:w="1631"/>
        <w:gridCol w:w="1417"/>
        <w:gridCol w:w="1559"/>
      </w:tblGrid>
      <w:tr w:rsidR="00D46249" w:rsidTr="00AE3065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Статус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322B97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D46249" w:rsidRPr="0040291C">
              <w:t xml:space="preserve"> </w:t>
            </w:r>
            <w:r w:rsidR="00D46249">
              <w:t>Муниципальной</w:t>
            </w:r>
            <w:r w:rsidR="00D46249" w:rsidRPr="0040291C">
              <w:t xml:space="preserve"> программы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40291C">
              <w:t xml:space="preserve">ный заказчик-координатор, </w:t>
            </w:r>
            <w:r>
              <w:t>и</w:t>
            </w:r>
            <w:r w:rsidRPr="0040291C">
              <w:t>сполнители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249" w:rsidTr="00AE3065"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D46249" w:rsidTr="00AE306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46249" w:rsidTr="00AE3065">
        <w:trPr>
          <w:tblCellSpacing w:w="5" w:type="nil"/>
        </w:trPr>
        <w:tc>
          <w:tcPr>
            <w:tcW w:w="6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322B97" w:rsidRDefault="00AE7CA7" w:rsidP="00AE30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«Адресная инвестиционная</w:t>
            </w:r>
            <w:r w:rsidR="00322B97" w:rsidRPr="00322B97">
              <w:t xml:space="preserve"> </w:t>
            </w:r>
            <w:hyperlink w:anchor="Par1908" w:history="1">
              <w:r w:rsidR="00322B97" w:rsidRPr="00322B97">
                <w:t>п</w:t>
              </w:r>
              <w:r>
                <w:t>рограмма</w:t>
              </w:r>
              <w:r w:rsidR="00322B97" w:rsidRPr="00322B97">
                <w:t xml:space="preserve"> </w:t>
              </w:r>
            </w:hyperlink>
            <w:r w:rsidR="00322B97" w:rsidRPr="00322B97">
              <w:t xml:space="preserve"> в городском округе город Шахунья Нижегородской области на 2015 - 2017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всего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4447,016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17760,993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11623,677</w:t>
            </w:r>
          </w:p>
        </w:tc>
      </w:tr>
      <w:tr w:rsidR="00D46249" w:rsidTr="00AE3065">
        <w:trPr>
          <w:tblCellSpacing w:w="5" w:type="nil"/>
        </w:trPr>
        <w:tc>
          <w:tcPr>
            <w:tcW w:w="6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t>Администрация городского округа город Шахунья Нижегородской области</w:t>
            </w:r>
            <w:r w:rsidRPr="0040291C">
              <w:t xml:space="preserve"> </w:t>
            </w:r>
            <w:hyperlink w:anchor="Par991" w:history="1">
              <w:r w:rsidRPr="0040291C">
                <w:t>&lt;*&gt;</w:t>
              </w:r>
            </w:hyperlink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D46249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46249" w:rsidTr="00AE3065">
        <w:trPr>
          <w:tblCellSpacing w:w="5" w:type="nil"/>
        </w:trPr>
        <w:tc>
          <w:tcPr>
            <w:tcW w:w="6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D46249" w:rsidP="00AE3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BA9">
              <w:t>Отдел архитектуры и капитального строительства администрации городского округа город Шахунья Нижегородской области</w:t>
            </w:r>
            <w:r w:rsidRPr="0040291C">
              <w:t xml:space="preserve"> </w:t>
            </w:r>
            <w:hyperlink w:anchor="Par992" w:history="1">
              <w:r w:rsidRPr="0040291C">
                <w:t>&lt;**&gt;</w:t>
              </w:r>
            </w:hyperlink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Pr="0040291C" w:rsidRDefault="00AE7CA7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4447,016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AE7CA7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17760,993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9" w:rsidRDefault="00AE7CA7" w:rsidP="00AE30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11623,677</w:t>
            </w:r>
          </w:p>
        </w:tc>
      </w:tr>
    </w:tbl>
    <w:p w:rsidR="00300C8A" w:rsidRPr="006276BD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B02B8" w:rsidRPr="00AE3065" w:rsidRDefault="00300C8A" w:rsidP="00AE3065">
      <w:pPr>
        <w:widowControl w:val="0"/>
        <w:autoSpaceDE w:val="0"/>
        <w:autoSpaceDN w:val="0"/>
        <w:adjustRightInd w:val="0"/>
        <w:jc w:val="right"/>
      </w:pPr>
      <w:r>
        <w:t>тыс. руб.</w:t>
      </w:r>
      <w:bookmarkStart w:id="22" w:name="Par994"/>
      <w:bookmarkEnd w:id="22"/>
    </w:p>
    <w:p w:rsidR="00AE3065" w:rsidRDefault="00AE3065" w:rsidP="006276B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00C8A" w:rsidRPr="006276BD" w:rsidRDefault="00300C8A" w:rsidP="006276B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6276BD">
        <w:rPr>
          <w:b/>
        </w:rPr>
        <w:t>Таблица 5. Прогнозная оценка расходов на реализацию</w:t>
      </w:r>
    </w:p>
    <w:p w:rsidR="00300C8A" w:rsidRPr="006276BD" w:rsidRDefault="00DB44AF" w:rsidP="006276B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</w:t>
      </w:r>
      <w:r w:rsidR="00300C8A" w:rsidRPr="006276BD">
        <w:rPr>
          <w:b/>
        </w:rPr>
        <w:t xml:space="preserve"> программы за счет всех источников</w:t>
      </w:r>
    </w:p>
    <w:tbl>
      <w:tblPr>
        <w:tblpPr w:leftFromText="180" w:rightFromText="180" w:vertAnchor="text" w:horzAnchor="margin" w:tblpXSpec="center" w:tblpY="13"/>
        <w:tblW w:w="159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4759"/>
        <w:gridCol w:w="3119"/>
        <w:gridCol w:w="1985"/>
        <w:gridCol w:w="1984"/>
        <w:gridCol w:w="1985"/>
      </w:tblGrid>
      <w:tr w:rsidR="00AE3065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расходы (тыс. руб.), годы</w:t>
            </w:r>
          </w:p>
        </w:tc>
      </w:tr>
      <w:tr w:rsidR="00AE3065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AE3065" w:rsidTr="00862480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85" w:rsidRPr="00961A85" w:rsidRDefault="00961A85" w:rsidP="00730D7E">
            <w:pPr>
              <w:widowControl w:val="0"/>
              <w:autoSpaceDE w:val="0"/>
              <w:autoSpaceDN w:val="0"/>
              <w:adjustRightInd w:val="0"/>
              <w:ind w:firstLine="540"/>
              <w:outlineLvl w:val="1"/>
            </w:pPr>
            <w:r w:rsidRPr="00961A85">
              <w:t xml:space="preserve">«Адресная инвестиционная </w:t>
            </w:r>
            <w:hyperlink w:anchor="Par1908" w:history="1">
              <w:r w:rsidRPr="00961A85">
                <w:t xml:space="preserve">программа </w:t>
              </w:r>
            </w:hyperlink>
            <w:r w:rsidRPr="00961A85">
              <w:t xml:space="preserve"> в городском округе город Шахунья Нижегородской области на 2015 - 2017 годы» </w:t>
            </w:r>
          </w:p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025" w:history="1">
              <w:r w:rsidRPr="0040291C">
                <w:t>(1)</w:t>
              </w:r>
            </w:hyperlink>
            <w:r w:rsidRPr="0040291C">
              <w:t xml:space="preserve"> + </w:t>
            </w:r>
            <w:hyperlink w:anchor="Par1032" w:history="1">
              <w:r w:rsidRPr="0040291C">
                <w:t>(2)</w:t>
              </w:r>
            </w:hyperlink>
            <w:r w:rsidRPr="0040291C">
              <w:t xml:space="preserve"> + </w:t>
            </w:r>
            <w:hyperlink w:anchor="Par1039" w:history="1">
              <w:r w:rsidRPr="0040291C"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89184A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4447,016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89184A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107800,956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89184A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54073,477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3" w:name="Par1025"/>
            <w:bookmarkEnd w:id="23"/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89184A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75151,867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7CA7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89184A">
              <w:t>204,68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4D68E6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4" w:name="Par1032"/>
            <w:bookmarkEnd w:id="24"/>
            <w:r>
              <w:t>(2) расходы местного</w:t>
            </w:r>
            <w:r w:rsidR="00AE3065" w:rsidRPr="0040291C">
              <w:t xml:space="preserve"> бюджет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4447,016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17760,993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11623,677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5" w:name="Par1053"/>
            <w:bookmarkEnd w:id="25"/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89184A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14888,</w:t>
            </w:r>
            <w:r w:rsidR="00AE7CA7">
              <w:t>0</w:t>
            </w:r>
            <w: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89184A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12245,12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6" w:name="Par1074"/>
            <w:bookmarkEnd w:id="26"/>
            <w:r w:rsidRPr="0040291C">
              <w:t>Основное мероприятие 1.1.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F30D04" w:rsidRDefault="00AE3065" w:rsidP="00730D7E">
            <w:pPr>
              <w:widowControl w:val="0"/>
              <w:autoSpaceDE w:val="0"/>
              <w:autoSpaceDN w:val="0"/>
              <w:adjustRightInd w:val="0"/>
            </w:pPr>
            <w:r w:rsidRPr="00706FFD">
              <w:t>Разработка ПСД по строительству сетей канализации и канализационных очистных сооружений в п.Верховское</w:t>
            </w:r>
            <w:r w:rsidR="00F30D04">
              <w:t xml:space="preserve"> </w:t>
            </w:r>
            <w:r w:rsidR="00743E35">
              <w:t xml:space="preserve">производительностью </w:t>
            </w:r>
            <w:r w:rsidR="00F30D04">
              <w:t>100 м</w:t>
            </w:r>
            <w:r w:rsidR="00F30D04">
              <w:rPr>
                <w:vertAlign w:val="superscript"/>
              </w:rPr>
              <w:t>3/</w:t>
            </w:r>
            <w:r w:rsidR="00F30D04">
              <w:t>сут.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141" w:history="1">
              <w:r w:rsidRPr="0040291C">
                <w:t>(1)</w:t>
              </w:r>
            </w:hyperlink>
            <w:r w:rsidRPr="0040291C">
              <w:t xml:space="preserve"> + </w:t>
            </w:r>
            <w:hyperlink w:anchor="Par1148" w:history="1">
              <w:r w:rsidRPr="0040291C">
                <w:t>(2)</w:t>
              </w:r>
            </w:hyperlink>
            <w:r w:rsidRPr="0040291C">
              <w:t xml:space="preserve"> + </w:t>
            </w:r>
            <w:hyperlink w:anchor="Par1155" w:history="1">
              <w:r w:rsidRPr="0040291C">
                <w:t>(3)</w:t>
              </w:r>
            </w:hyperlink>
            <w:r w:rsidRPr="0040291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7" w:name="Par1141"/>
            <w:bookmarkEnd w:id="27"/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4D68E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8" w:name="Par1148"/>
            <w:bookmarkEnd w:id="28"/>
            <w:r w:rsidRPr="0040291C">
              <w:t>(2) расходы местн</w:t>
            </w:r>
            <w:r w:rsidR="004D68E6">
              <w:t>ого</w:t>
            </w:r>
            <w:r w:rsidRPr="0040291C">
              <w:t xml:space="preserve"> бюджет</w:t>
            </w:r>
            <w:r w:rsidR="004D68E6"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9" w:name="Par1169"/>
            <w:bookmarkEnd w:id="29"/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 1.2.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730D7E">
            <w:pPr>
              <w:widowControl w:val="0"/>
              <w:autoSpaceDE w:val="0"/>
              <w:autoSpaceDN w:val="0"/>
              <w:adjustRightInd w:val="0"/>
            </w:pPr>
            <w:r w:rsidRPr="00706FFD">
              <w:t>Строительство</w:t>
            </w:r>
            <w:r>
              <w:t xml:space="preserve"> сетей </w:t>
            </w:r>
            <w:r w:rsidRPr="00706FFD">
              <w:t>канализ</w:t>
            </w:r>
            <w:r>
              <w:t xml:space="preserve">ации и канализационных очистных </w:t>
            </w:r>
            <w:r w:rsidRPr="00706FFD">
              <w:t xml:space="preserve">сооружений в </w:t>
            </w:r>
            <w:r w:rsidRPr="00706FFD">
              <w:lastRenderedPageBreak/>
              <w:t>п.Сява</w:t>
            </w:r>
            <w:r w:rsidR="00743E35">
              <w:t xml:space="preserve">  производительностью  600 м</w:t>
            </w:r>
            <w:r w:rsidR="00743E35">
              <w:rPr>
                <w:vertAlign w:val="superscript"/>
              </w:rPr>
              <w:t>3/</w:t>
            </w:r>
            <w:r w:rsidR="00743E35">
              <w:t>сут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lastRenderedPageBreak/>
              <w:t xml:space="preserve">Всего </w:t>
            </w:r>
            <w:hyperlink w:anchor="Par1199" w:history="1">
              <w:r w:rsidRPr="0040291C">
                <w:t>(1)</w:t>
              </w:r>
            </w:hyperlink>
            <w:r w:rsidRPr="0040291C">
              <w:t xml:space="preserve"> + </w:t>
            </w:r>
            <w:hyperlink w:anchor="Par1206" w:history="1">
              <w:r w:rsidRPr="0040291C">
                <w:t>(2)</w:t>
              </w:r>
            </w:hyperlink>
            <w:r w:rsidRPr="0040291C">
              <w:t xml:space="preserve"> + </w:t>
            </w:r>
            <w:hyperlink w:anchor="Par1213" w:history="1">
              <w:r w:rsidRPr="0040291C"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56648,7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0" w:name="Par1199"/>
            <w:bookmarkEnd w:id="30"/>
            <w:r w:rsidRPr="0040291C">
              <w:t xml:space="preserve">(1) расходы областного </w:t>
            </w:r>
            <w:r w:rsidRPr="0040291C">
              <w:lastRenderedPageBreak/>
              <w:t>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lastRenderedPageBreak/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48151,4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rHeight w:val="7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4D68E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1" w:name="Par1206"/>
            <w:bookmarkEnd w:id="31"/>
            <w:r w:rsidRPr="0040291C">
              <w:t>(2) расходы местн</w:t>
            </w:r>
            <w:r w:rsidR="004D68E6">
              <w:t>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8497,3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862480" w:rsidRPr="0040291C" w:rsidTr="00862480">
        <w:trPr>
          <w:trHeight w:val="253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480" w:rsidRPr="0040291C" w:rsidTr="00862480">
        <w:trPr>
          <w:trHeight w:val="253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480" w:rsidRPr="0040291C" w:rsidTr="00862480">
        <w:trPr>
          <w:trHeight w:val="253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480" w:rsidRPr="0040291C" w:rsidTr="00862480">
        <w:trPr>
          <w:trHeight w:val="522"/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 </w:t>
            </w:r>
            <w:r w:rsidR="004D68E6" w:rsidRPr="0040291C">
              <w:t>Б</w:t>
            </w:r>
            <w:r w:rsidRPr="0040291C">
              <w:t>юджет</w:t>
            </w:r>
            <w:r w:rsidR="004D68E6"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Pr="0040291C" w:rsidRDefault="00862480" w:rsidP="00862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2" w:name="Par1227"/>
            <w:bookmarkEnd w:id="32"/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 1.3.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730D7E">
            <w:pPr>
              <w:widowControl w:val="0"/>
              <w:autoSpaceDE w:val="0"/>
              <w:autoSpaceDN w:val="0"/>
              <w:adjustRightInd w:val="0"/>
            </w:pPr>
            <w:r w:rsidRPr="00706FFD">
              <w:t>Разработка ПСД по строительству сетей канализации и канализационных очистных сооружений в п.Хмелевицы</w:t>
            </w:r>
            <w:r w:rsidR="00743E35">
              <w:t xml:space="preserve">   производительностью 200 м</w:t>
            </w:r>
            <w:r w:rsidR="00743E35">
              <w:rPr>
                <w:vertAlign w:val="superscript"/>
              </w:rPr>
              <w:t>3/</w:t>
            </w:r>
            <w:r w:rsidR="00743E35">
              <w:t>сут.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257" w:history="1">
              <w:r w:rsidRPr="0040291C">
                <w:t>(1)</w:t>
              </w:r>
            </w:hyperlink>
            <w:r w:rsidRPr="0040291C">
              <w:t xml:space="preserve"> + </w:t>
            </w:r>
            <w:hyperlink w:anchor="Par1264" w:history="1">
              <w:r w:rsidRPr="0040291C">
                <w:t>(2)</w:t>
              </w:r>
            </w:hyperlink>
            <w:r w:rsidRPr="0040291C">
              <w:t xml:space="preserve"> + </w:t>
            </w:r>
            <w:hyperlink w:anchor="Par1271" w:history="1">
              <w:r w:rsidRPr="0040291C"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3" w:name="Par1257"/>
            <w:bookmarkEnd w:id="33"/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4D68E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4" w:name="Par1264"/>
            <w:bookmarkEnd w:id="34"/>
            <w:r w:rsidRPr="0040291C">
              <w:t>(2) расходы местн</w:t>
            </w:r>
            <w:r w:rsidR="004D68E6">
              <w:t>ого</w:t>
            </w:r>
            <w:r w:rsidRPr="0040291C">
              <w:t xml:space="preserve"> бюджет</w:t>
            </w:r>
            <w:r w:rsidR="004D68E6"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5" w:name="Par1285"/>
            <w:bookmarkEnd w:id="35"/>
            <w:r w:rsidRPr="0040291C">
              <w:t>(5)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 1.4.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35" w:rsidRDefault="00AE3065" w:rsidP="00730D7E">
            <w:pPr>
              <w:widowControl w:val="0"/>
              <w:autoSpaceDE w:val="0"/>
              <w:autoSpaceDN w:val="0"/>
              <w:adjustRightInd w:val="0"/>
            </w:pPr>
            <w:r w:rsidRPr="00706FFD">
              <w:t>Строительство сетей канализации и канализационных очистных сооружений в п.Верховское</w:t>
            </w:r>
            <w:r w:rsidR="00743E35">
              <w:t xml:space="preserve">  производительностью </w:t>
            </w:r>
          </w:p>
          <w:p w:rsidR="00AE3065" w:rsidRPr="0040291C" w:rsidRDefault="00743E3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 м</w:t>
            </w:r>
            <w:r>
              <w:rPr>
                <w:vertAlign w:val="superscript"/>
              </w:rPr>
              <w:t>3/</w:t>
            </w:r>
            <w:r>
              <w:t>сут.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315" w:history="1">
              <w:r w:rsidRPr="0040291C">
                <w:t>(1)</w:t>
              </w:r>
            </w:hyperlink>
            <w:r w:rsidRPr="0040291C">
              <w:t xml:space="preserve"> + </w:t>
            </w:r>
            <w:hyperlink w:anchor="Par1322" w:history="1">
              <w:r w:rsidRPr="0040291C">
                <w:t>(2)</w:t>
              </w:r>
            </w:hyperlink>
            <w:r w:rsidRPr="0040291C">
              <w:t xml:space="preserve"> + </w:t>
            </w:r>
            <w:hyperlink w:anchor="Par1329" w:history="1">
              <w:r w:rsidRPr="0040291C"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7CA7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9424,0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6" w:name="Par1315"/>
            <w:bookmarkEnd w:id="36"/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8010,4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4D68E6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7" w:name="Par1322"/>
            <w:bookmarkEnd w:id="37"/>
            <w:r>
              <w:t>(2) расходы местного</w:t>
            </w:r>
            <w:r w:rsidR="00AE3065" w:rsidRPr="0040291C">
              <w:t xml:space="preserve"> бюджет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1413,6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8" w:name="Par1343"/>
            <w:bookmarkEnd w:id="38"/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 1.</w:t>
            </w:r>
            <w:r>
              <w:t>5</w:t>
            </w:r>
            <w:r w:rsidRPr="0040291C"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65" w:rsidRPr="0040291C" w:rsidRDefault="00AE3065" w:rsidP="00730D7E">
            <w:pPr>
              <w:widowControl w:val="0"/>
              <w:autoSpaceDE w:val="0"/>
              <w:autoSpaceDN w:val="0"/>
              <w:adjustRightInd w:val="0"/>
            </w:pPr>
            <w:r w:rsidRPr="00706FFD">
              <w:t>Разработка ПСД по строительству сетей канализации и канализационных очистных сооружений в</w:t>
            </w:r>
            <w:r w:rsidR="00730D7E">
              <w:t xml:space="preserve"> р.</w:t>
            </w:r>
            <w:r w:rsidRPr="00706FFD">
              <w:t>п.Вахтан</w:t>
            </w:r>
            <w:r w:rsidR="00743E35">
              <w:t xml:space="preserve">  производительностью 600 м</w:t>
            </w:r>
            <w:r w:rsidR="00743E35">
              <w:rPr>
                <w:vertAlign w:val="superscript"/>
              </w:rPr>
              <w:t>3/</w:t>
            </w:r>
            <w:r w:rsidR="00743E35">
              <w:t>сут.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315" w:history="1">
              <w:r w:rsidRPr="0040291C">
                <w:t>(1)</w:t>
              </w:r>
            </w:hyperlink>
            <w:r w:rsidRPr="0040291C">
              <w:t xml:space="preserve"> + </w:t>
            </w:r>
            <w:hyperlink w:anchor="Par1322" w:history="1">
              <w:r w:rsidRPr="0040291C">
                <w:t>(2)</w:t>
              </w:r>
            </w:hyperlink>
            <w:r w:rsidRPr="0040291C">
              <w:t xml:space="preserve"> + </w:t>
            </w:r>
            <w:hyperlink w:anchor="Par1329" w:history="1">
              <w:r w:rsidRPr="0040291C"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3826,6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4D68E6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(2) расходы местного</w:t>
            </w:r>
            <w:r w:rsidR="00AE3065" w:rsidRPr="0040291C">
              <w:t xml:space="preserve"> бюджет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3826,6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9" w:name="Par1364"/>
            <w:bookmarkEnd w:id="39"/>
            <w:r w:rsidRPr="0040291C">
              <w:t>Основное мероприятие</w:t>
            </w:r>
            <w:r>
              <w:t xml:space="preserve"> 1.6</w:t>
            </w:r>
            <w:r w:rsidRPr="0040291C"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D46249" w:rsidRDefault="00AE3065" w:rsidP="00730D7E">
            <w:pPr>
              <w:widowControl w:val="0"/>
              <w:autoSpaceDE w:val="0"/>
              <w:autoSpaceDN w:val="0"/>
              <w:adjustRightInd w:val="0"/>
            </w:pPr>
            <w:r w:rsidRPr="00706FFD">
              <w:t xml:space="preserve"> </w:t>
            </w:r>
            <w:r>
              <w:t xml:space="preserve">Разработка ПСД по реконструкции системы водоснабжения д.Б.Свеча </w:t>
            </w:r>
            <w:r>
              <w:rPr>
                <w:lang w:val="en-US"/>
              </w:rPr>
              <w:t>L</w:t>
            </w:r>
            <w:r w:rsidRPr="00D46249">
              <w:t xml:space="preserve"> </w:t>
            </w:r>
            <w:r>
              <w:t>≈</w:t>
            </w:r>
            <w:r w:rsidRPr="00D46249">
              <w:t xml:space="preserve"> 6 </w:t>
            </w:r>
            <w:r>
              <w:t>км.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315" w:history="1">
              <w:r w:rsidRPr="00430401">
                <w:rPr>
                  <w:rStyle w:val="a6"/>
                </w:rPr>
                <w:t>(1)</w:t>
              </w:r>
            </w:hyperlink>
            <w:r w:rsidRPr="0040291C">
              <w:t xml:space="preserve"> + </w:t>
            </w:r>
            <w:hyperlink w:anchor="Par1322" w:history="1">
              <w:r w:rsidRPr="00430401">
                <w:rPr>
                  <w:rStyle w:val="a6"/>
                </w:rPr>
                <w:t>(2)</w:t>
              </w:r>
            </w:hyperlink>
            <w:r w:rsidRPr="0040291C">
              <w:t xml:space="preserve"> + </w:t>
            </w:r>
            <w:hyperlink w:anchor="Par1329" w:history="1">
              <w:r w:rsidRPr="00430401">
                <w:rPr>
                  <w:rStyle w:val="a6"/>
                </w:rPr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3847,616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4D68E6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(2) расходы местного</w:t>
            </w:r>
            <w:r w:rsidR="00AE3065" w:rsidRPr="0040291C">
              <w:t xml:space="preserve"> бюджет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3847,616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</w:t>
            </w:r>
            <w:r>
              <w:t xml:space="preserve"> 1.7</w:t>
            </w:r>
            <w:r w:rsidRPr="0040291C"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D46249" w:rsidRDefault="00AE3065" w:rsidP="00730D7E">
            <w:pPr>
              <w:widowControl w:val="0"/>
              <w:autoSpaceDE w:val="0"/>
              <w:autoSpaceDN w:val="0"/>
              <w:adjustRightInd w:val="0"/>
            </w:pPr>
            <w:r>
              <w:t xml:space="preserve">  Разработка ПСД по реконструкции системы водоснабжения д.Б.Музя </w:t>
            </w:r>
            <w:r>
              <w:rPr>
                <w:lang w:val="en-US"/>
              </w:rPr>
              <w:t>L</w:t>
            </w:r>
            <w:r w:rsidRPr="00D46249">
              <w:t xml:space="preserve"> </w:t>
            </w:r>
            <w:r>
              <w:t>≈ 5</w:t>
            </w:r>
            <w:r w:rsidRPr="00D46249">
              <w:t xml:space="preserve"> </w:t>
            </w:r>
            <w:r>
              <w:t>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315" w:history="1">
              <w:r w:rsidRPr="00D46249">
                <w:rPr>
                  <w:rStyle w:val="a6"/>
                </w:rPr>
                <w:t>(1)</w:t>
              </w:r>
            </w:hyperlink>
            <w:r w:rsidRPr="0040291C">
              <w:t xml:space="preserve"> + </w:t>
            </w:r>
            <w:hyperlink w:anchor="Par1322" w:history="1">
              <w:r w:rsidRPr="00D46249">
                <w:rPr>
                  <w:rStyle w:val="a6"/>
                </w:rPr>
                <w:t>(2)</w:t>
              </w:r>
            </w:hyperlink>
            <w:r w:rsidRPr="0040291C">
              <w:t xml:space="preserve"> + </w:t>
            </w:r>
            <w:hyperlink w:anchor="Par1329" w:history="1">
              <w:r w:rsidRPr="00D46249">
                <w:rPr>
                  <w:rStyle w:val="a6"/>
                </w:rPr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3405,14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4D68E6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(2) расходы местного</w:t>
            </w:r>
            <w:r w:rsidR="00AE3065" w:rsidRPr="0040291C">
              <w:t xml:space="preserve"> бюджет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3405,14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</w:t>
            </w:r>
            <w:r>
              <w:t xml:space="preserve"> 1.8</w:t>
            </w:r>
            <w:r w:rsidRPr="0040291C"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D46249" w:rsidRDefault="00AE3065" w:rsidP="00730D7E">
            <w:pPr>
              <w:widowControl w:val="0"/>
              <w:autoSpaceDE w:val="0"/>
              <w:autoSpaceDN w:val="0"/>
              <w:adjustRightInd w:val="0"/>
            </w:pPr>
            <w:r>
              <w:t xml:space="preserve">  Разработка ПСД по реконструкции системы водоснабжения д.Красногор </w:t>
            </w:r>
            <w:r>
              <w:rPr>
                <w:lang w:val="en-US"/>
              </w:rPr>
              <w:t>L</w:t>
            </w:r>
            <w:r w:rsidRPr="00D46249">
              <w:t xml:space="preserve"> </w:t>
            </w:r>
            <w:r>
              <w:t>≈ 5</w:t>
            </w:r>
            <w:r w:rsidRPr="00D46249">
              <w:t xml:space="preserve"> </w:t>
            </w:r>
            <w:r>
              <w:t>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315" w:history="1">
              <w:r w:rsidRPr="00D46249">
                <w:rPr>
                  <w:rStyle w:val="a6"/>
                </w:rPr>
                <w:t>(1)</w:t>
              </w:r>
            </w:hyperlink>
            <w:r w:rsidRPr="0040291C">
              <w:t xml:space="preserve"> + </w:t>
            </w:r>
            <w:hyperlink w:anchor="Par1322" w:history="1">
              <w:r w:rsidRPr="00D46249">
                <w:rPr>
                  <w:rStyle w:val="a6"/>
                </w:rPr>
                <w:t>(2)</w:t>
              </w:r>
            </w:hyperlink>
            <w:r w:rsidRPr="0040291C">
              <w:t xml:space="preserve"> + </w:t>
            </w:r>
            <w:hyperlink w:anchor="Par1329" w:history="1">
              <w:r w:rsidRPr="00D46249">
                <w:rPr>
                  <w:rStyle w:val="a6"/>
                </w:rPr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2515,058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4D68E6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(2) расходы местного</w:t>
            </w:r>
            <w:r w:rsidR="00AE3065" w:rsidRPr="0040291C">
              <w:t xml:space="preserve"> бюджет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2515,058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</w:t>
            </w:r>
            <w:r>
              <w:t xml:space="preserve"> 1.9</w:t>
            </w:r>
            <w:r w:rsidRPr="0040291C"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D46249" w:rsidRDefault="00AE3065" w:rsidP="00730D7E">
            <w:pPr>
              <w:widowControl w:val="0"/>
              <w:autoSpaceDE w:val="0"/>
              <w:autoSpaceDN w:val="0"/>
              <w:adjustRightInd w:val="0"/>
            </w:pPr>
            <w:r>
              <w:t xml:space="preserve">  Реконструкция системы водоснабжения д.Б.Свеча </w:t>
            </w:r>
            <w:r>
              <w:rPr>
                <w:lang w:val="en-US"/>
              </w:rPr>
              <w:t>L</w:t>
            </w:r>
            <w:r w:rsidRPr="00D46249">
              <w:t xml:space="preserve"> </w:t>
            </w:r>
            <w:r>
              <w:t>≈</w:t>
            </w:r>
            <w:r w:rsidRPr="00D46249">
              <w:t xml:space="preserve"> 6 </w:t>
            </w:r>
            <w:r>
              <w:t>км.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315" w:history="1">
              <w:r w:rsidRPr="00D46249">
                <w:rPr>
                  <w:rStyle w:val="a6"/>
                </w:rPr>
                <w:t>(1)</w:t>
              </w:r>
            </w:hyperlink>
            <w:r w:rsidRPr="0040291C">
              <w:t xml:space="preserve"> + </w:t>
            </w:r>
            <w:hyperlink w:anchor="Par1322" w:history="1">
              <w:r w:rsidRPr="00D46249">
                <w:rPr>
                  <w:rStyle w:val="a6"/>
                </w:rPr>
                <w:t>(2)</w:t>
              </w:r>
            </w:hyperlink>
            <w:r w:rsidRPr="0040291C">
              <w:t xml:space="preserve"> + </w:t>
            </w:r>
            <w:hyperlink w:anchor="Par1329" w:history="1">
              <w:r w:rsidRPr="00D46249">
                <w:rPr>
                  <w:rStyle w:val="a6"/>
                </w:rPr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961A85" w:rsidP="00AE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46543,81</w:t>
            </w:r>
            <w:r w:rsidR="00AE7C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961A8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27000,467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4D68E6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(2) расходы местного</w:t>
            </w:r>
            <w:r w:rsidR="00AE3065" w:rsidRPr="0040291C">
              <w:t xml:space="preserve"> бюджет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4655,253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961A8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14888,096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Основное мероприятие</w:t>
            </w:r>
            <w:r>
              <w:t xml:space="preserve"> 1.9</w:t>
            </w:r>
            <w:r w:rsidRPr="0040291C"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D46249" w:rsidRDefault="00AE3065" w:rsidP="00730D7E">
            <w:pPr>
              <w:widowControl w:val="0"/>
              <w:autoSpaceDE w:val="0"/>
              <w:autoSpaceDN w:val="0"/>
              <w:adjustRightInd w:val="0"/>
            </w:pPr>
            <w:r>
              <w:t xml:space="preserve">  Реконструкция системы водоснабжения д.Б.Музя </w:t>
            </w:r>
            <w:r>
              <w:rPr>
                <w:lang w:val="en-US"/>
              </w:rPr>
              <w:t>L</w:t>
            </w:r>
            <w:r w:rsidRPr="00D46249">
              <w:t xml:space="preserve"> </w:t>
            </w:r>
            <w:r>
              <w:t>≈ 5</w:t>
            </w:r>
            <w:r w:rsidRPr="00D46249">
              <w:t xml:space="preserve"> </w:t>
            </w:r>
            <w:r>
              <w:t>км.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 xml:space="preserve">Всего </w:t>
            </w:r>
            <w:hyperlink w:anchor="Par1315" w:history="1">
              <w:r w:rsidRPr="00D46249">
                <w:rPr>
                  <w:rStyle w:val="a6"/>
                </w:rPr>
                <w:t>(1)</w:t>
              </w:r>
            </w:hyperlink>
            <w:r w:rsidRPr="0040291C">
              <w:t xml:space="preserve"> + </w:t>
            </w:r>
            <w:hyperlink w:anchor="Par1322" w:history="1">
              <w:r w:rsidRPr="00D46249">
                <w:rPr>
                  <w:rStyle w:val="a6"/>
                </w:rPr>
                <w:t>(2)</w:t>
              </w:r>
            </w:hyperlink>
            <w:r w:rsidRPr="0040291C">
              <w:t xml:space="preserve"> + </w:t>
            </w:r>
            <w:hyperlink w:anchor="Par1329" w:history="1">
              <w:r w:rsidRPr="00D46249">
                <w:rPr>
                  <w:rStyle w:val="a6"/>
                </w:rPr>
                <w:t>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961A85" w:rsidP="00AE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E7CA7">
              <w:t>307,819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(1) расходы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961A8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22194,28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Default="00AE3065" w:rsidP="000376C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(2) расходы местн</w:t>
            </w:r>
            <w:r w:rsidR="000376C6">
              <w:t>ого</w:t>
            </w:r>
            <w:r w:rsidRPr="0040291C">
              <w:t xml:space="preserve"> бюджет</w:t>
            </w:r>
            <w:r w:rsidR="000376C6">
              <w:t>а</w:t>
            </w:r>
          </w:p>
          <w:p w:rsidR="00DC4662" w:rsidRPr="0040291C" w:rsidRDefault="00DC4662" w:rsidP="000376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AE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E7CA7">
              <w:t>68,419</w:t>
            </w:r>
          </w:p>
        </w:tc>
      </w:tr>
      <w:tr w:rsidR="00AE3065" w:rsidRPr="0040291C" w:rsidTr="0086248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706FFD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91C">
              <w:t>(</w:t>
            </w:r>
            <w:r>
              <w:t>3</w:t>
            </w:r>
            <w:r w:rsidRPr="0040291C">
              <w:t>)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AE306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91C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65" w:rsidRPr="0040291C" w:rsidRDefault="00961A85" w:rsidP="008624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12245,12</w:t>
            </w:r>
          </w:p>
        </w:tc>
      </w:tr>
    </w:tbl>
    <w:p w:rsidR="00AE3065" w:rsidRDefault="00AE3065" w:rsidP="00AE3065">
      <w:pPr>
        <w:widowControl w:val="0"/>
        <w:autoSpaceDE w:val="0"/>
        <w:autoSpaceDN w:val="0"/>
        <w:adjustRightInd w:val="0"/>
        <w:ind w:firstLine="540"/>
        <w:jc w:val="both"/>
      </w:pPr>
    </w:p>
    <w:p w:rsidR="00AE3065" w:rsidRDefault="00AE3065" w:rsidP="00AE3065">
      <w:pPr>
        <w:widowControl w:val="0"/>
        <w:autoSpaceDE w:val="0"/>
        <w:autoSpaceDN w:val="0"/>
        <w:adjustRightInd w:val="0"/>
        <w:ind w:firstLine="540"/>
        <w:jc w:val="both"/>
      </w:pPr>
    </w:p>
    <w:p w:rsidR="00AE3065" w:rsidRDefault="00AE3065" w:rsidP="00AE3065">
      <w:pPr>
        <w:widowControl w:val="0"/>
        <w:autoSpaceDE w:val="0"/>
        <w:autoSpaceDN w:val="0"/>
        <w:adjustRightInd w:val="0"/>
        <w:ind w:firstLine="540"/>
        <w:jc w:val="both"/>
      </w:pPr>
    </w:p>
    <w:p w:rsidR="00AE3065" w:rsidRDefault="00AE3065" w:rsidP="00AE3065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1062C1" w:rsidRDefault="001062C1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Pr="0040291C" w:rsidRDefault="00300C8A">
      <w:pPr>
        <w:widowControl w:val="0"/>
        <w:autoSpaceDE w:val="0"/>
        <w:autoSpaceDN w:val="0"/>
        <w:adjustRightInd w:val="0"/>
        <w:ind w:firstLine="540"/>
        <w:jc w:val="both"/>
      </w:pPr>
      <w:r w:rsidRPr="0040291C">
        <w:t>Примечание:</w:t>
      </w:r>
    </w:p>
    <w:p w:rsidR="00300C8A" w:rsidRPr="0040291C" w:rsidRDefault="00300C8A">
      <w:pPr>
        <w:widowControl w:val="0"/>
        <w:autoSpaceDE w:val="0"/>
        <w:autoSpaceDN w:val="0"/>
        <w:adjustRightInd w:val="0"/>
        <w:ind w:firstLine="540"/>
        <w:jc w:val="both"/>
      </w:pPr>
      <w:r w:rsidRPr="0040291C">
        <w:t xml:space="preserve">расходы областного бюджета указываются в соответствии с ресурсным обеспечением реализации </w:t>
      </w:r>
      <w:r w:rsidR="00DB44AF">
        <w:t>Муниципальной</w:t>
      </w:r>
      <w:r w:rsidRPr="0040291C">
        <w:t xml:space="preserve"> программы за счет средств областного бюджета </w:t>
      </w:r>
      <w:hyperlink w:anchor="Par853" w:history="1">
        <w:r w:rsidRPr="0040291C">
          <w:t>(Таблица 4)</w:t>
        </w:r>
      </w:hyperlink>
      <w:r w:rsidRPr="0040291C">
        <w:t>;</w:t>
      </w:r>
    </w:p>
    <w:p w:rsidR="00300C8A" w:rsidRPr="0040291C" w:rsidRDefault="00300C8A">
      <w:pPr>
        <w:widowControl w:val="0"/>
        <w:autoSpaceDE w:val="0"/>
        <w:autoSpaceDN w:val="0"/>
        <w:adjustRightInd w:val="0"/>
        <w:ind w:firstLine="540"/>
        <w:jc w:val="both"/>
      </w:pPr>
      <w:r w:rsidRPr="0040291C">
        <w:t xml:space="preserve">местные бюджеты указываются в соответствии с ресурсным обеспечением реализации </w:t>
      </w:r>
      <w:r w:rsidR="00DB44AF">
        <w:t>Муниципальной</w:t>
      </w:r>
      <w:r w:rsidRPr="0040291C">
        <w:t xml:space="preserve"> программы за счет средств местных бюджетов;</w:t>
      </w:r>
    </w:p>
    <w:p w:rsidR="00300C8A" w:rsidRPr="0040291C" w:rsidRDefault="00300C8A">
      <w:pPr>
        <w:widowControl w:val="0"/>
        <w:autoSpaceDE w:val="0"/>
        <w:autoSpaceDN w:val="0"/>
        <w:adjustRightInd w:val="0"/>
        <w:ind w:firstLine="540"/>
        <w:jc w:val="both"/>
      </w:pPr>
      <w:r w:rsidRPr="0040291C">
        <w:t>прямые расходы федерального бюджета. Допускается указание оценочных и/или прогнозных значений.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4E5967" w:rsidRDefault="004E5967">
      <w:pPr>
        <w:widowControl w:val="0"/>
        <w:autoSpaceDE w:val="0"/>
        <w:autoSpaceDN w:val="0"/>
        <w:adjustRightInd w:val="0"/>
        <w:ind w:firstLine="540"/>
        <w:jc w:val="both"/>
        <w:sectPr w:rsidR="004E5967" w:rsidSect="00AE3065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300C8A" w:rsidRPr="006276BD" w:rsidRDefault="00300C8A" w:rsidP="006276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40" w:name="Par1893"/>
      <w:bookmarkEnd w:id="40"/>
      <w:r w:rsidRPr="006276BD">
        <w:rPr>
          <w:b/>
        </w:rPr>
        <w:lastRenderedPageBreak/>
        <w:t xml:space="preserve">2.10. Анализ рисков реализации </w:t>
      </w:r>
      <w:r w:rsidR="00DB44AF">
        <w:rPr>
          <w:b/>
        </w:rPr>
        <w:t>Муниципальной</w:t>
      </w:r>
      <w:r w:rsidRPr="006276BD">
        <w:rPr>
          <w:b/>
        </w:rPr>
        <w:t xml:space="preserve"> программы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рискам реализации </w:t>
      </w:r>
      <w:r w:rsidR="00DB44AF">
        <w:t>Муниципальной</w:t>
      </w:r>
      <w:r>
        <w:t xml:space="preserve"> программы следует отнести следующие.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DB44AF">
        <w:t>Муниципальной</w:t>
      </w:r>
      <w:r>
        <w:t xml:space="preserve"> программой (например, развитие коммунальной инфраструктуры в рамках проектов </w:t>
      </w:r>
      <w:r w:rsidR="00AE7CA7">
        <w:t>муниципаль</w:t>
      </w:r>
      <w:r>
        <w:t xml:space="preserve">но-частного партнерства, финансирование капитального ремонта многоквартирных домов и другие), что может привести к невыполнению </w:t>
      </w:r>
      <w:r w:rsidR="00DB44AF">
        <w:t>Муниципальной</w:t>
      </w:r>
      <w:r>
        <w:t xml:space="preserve"> программы в полном объеме. Данный риск можно оценить как высокий, поскольку формирование новых институтов в рамках </w:t>
      </w:r>
      <w:r w:rsidR="00DB44AF">
        <w:t>Муниципальной</w:t>
      </w:r>
      <w:r>
        <w:t xml:space="preserve"> 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Организационный риск, который связан с несоответствием организационной инфраструктуры реализации </w:t>
      </w:r>
      <w:r w:rsidR="00DB44AF">
        <w:t>Муниципальной</w:t>
      </w:r>
      <w:r>
        <w:t xml:space="preserve"> программы ее задачам, задержкой формирования соответствующих организационных систем к сроку начала реализации мероприятий </w:t>
      </w:r>
      <w:r w:rsidR="00DB44AF">
        <w:t>Муниципальной</w:t>
      </w:r>
      <w:r>
        <w:t xml:space="preserve"> программы. Большое число участников реализации </w:t>
      </w:r>
      <w:r w:rsidR="00DB44AF">
        <w:t>Муниципальной</w:t>
      </w:r>
      <w:r>
        <w:t xml:space="preserve"> программы, а также высокая зависимость реализации мероприятий </w:t>
      </w:r>
      <w:r w:rsidR="00DB44AF">
        <w:t>Муниципальной</w:t>
      </w:r>
      <w:r>
        <w:t xml:space="preserve">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DB44AF">
        <w:t>Муниципальной</w:t>
      </w:r>
      <w:r>
        <w:t xml:space="preserve"> программы, срыву сроков и результатов выполнения отдельных мероприятий.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3. Риск финансового обеспечения, который связан: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</w:t>
      </w:r>
      <w:r w:rsidR="00DB44AF">
        <w:t>Муниципальной</w:t>
      </w:r>
      <w:r>
        <w:t xml:space="preserve"> программы, что потребует внесения изменений в </w:t>
      </w:r>
      <w:r w:rsidR="001B03B2">
        <w:t>Муниципаль</w:t>
      </w:r>
      <w:r>
        <w:t>ную программу;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>- с отсутствием финансировани</w:t>
      </w:r>
      <w:r w:rsidR="00AE7CA7">
        <w:t>я мероприятий из средств  бюджета</w:t>
      </w:r>
      <w:r>
        <w:t xml:space="preserve"> </w:t>
      </w:r>
      <w:r w:rsidR="00AE7CA7" w:rsidRPr="004C5BA9">
        <w:t xml:space="preserve">городского округа город Шахунья </w:t>
      </w:r>
      <w:r>
        <w:t>на реализацию мероприятий, что повлечет приостановление финансирования соответствующих программных мероприятий из средств областного бюджета;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Реализации </w:t>
      </w:r>
      <w:r w:rsidR="00DB44AF">
        <w:t>Муниципальной</w:t>
      </w:r>
      <w:r>
        <w:t xml:space="preserve"> программы также угрожают следующие риски, которые связаны с изменениями внешней среды и которыми невозможно управлять в рамках реализации программных мероприятий: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</w:t>
      </w:r>
      <w:r w:rsidR="00DB44AF">
        <w:t>Муниципальной</w:t>
      </w:r>
      <w:r>
        <w:t xml:space="preserve"> программы может быть качественно оценен как высокий;</w:t>
      </w:r>
    </w:p>
    <w:p w:rsidR="00300C8A" w:rsidRDefault="00300C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</w:t>
      </w:r>
      <w:r w:rsidR="00AE7CA7">
        <w:t xml:space="preserve">концентрации средств </w:t>
      </w:r>
      <w:r>
        <w:t>бюджета</w:t>
      </w:r>
      <w:r w:rsidR="00AE7CA7" w:rsidRPr="00AE7CA7">
        <w:t xml:space="preserve"> </w:t>
      </w:r>
      <w:r w:rsidR="00AE7CA7" w:rsidRPr="004C5BA9">
        <w:t>городского округа город Шахунья</w:t>
      </w:r>
      <w:r>
        <w:t xml:space="preserve"> на преодоление последствий таких катастроф. На качественном уровне такой риск для </w:t>
      </w:r>
      <w:r w:rsidR="00DB44AF">
        <w:t>Муниципальной</w:t>
      </w:r>
      <w:r>
        <w:t xml:space="preserve"> программы можно оценить как умеренный.</w:t>
      </w:r>
    </w:p>
    <w:p w:rsidR="00951A0C" w:rsidRDefault="00AE7CA7" w:rsidP="00951A0C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П</w:t>
      </w:r>
      <w:r w:rsidR="00951A0C">
        <w:t>рограммы возможно возникновение финансовых рисков, связанных:</w:t>
      </w:r>
    </w:p>
    <w:p w:rsidR="00951A0C" w:rsidRDefault="00951A0C" w:rsidP="00951A0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с неполным выделением бюджетных средств в рамках одного года на реализацию подпрограммных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реализации Подпрограммы, что пот</w:t>
      </w:r>
      <w:r w:rsidR="00AE7CA7">
        <w:t>ребует внесения изменений в П</w:t>
      </w:r>
      <w:r>
        <w:t>рограммы;</w:t>
      </w:r>
    </w:p>
    <w:p w:rsidR="00951A0C" w:rsidRDefault="00951A0C" w:rsidP="00951A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 отсутствием финансирования мероприятий из средств </w:t>
      </w:r>
      <w:r w:rsidR="00AE7CA7">
        <w:t xml:space="preserve">бюджета </w:t>
      </w:r>
      <w:r w:rsidR="00AE7CA7" w:rsidRPr="004C5BA9">
        <w:t>городского округа город Шахунья</w:t>
      </w:r>
      <w:r>
        <w:t xml:space="preserve"> на реализацию мероприятий, что повлечет приостановление фин</w:t>
      </w:r>
      <w:r w:rsidR="003D51BA">
        <w:t>ансирования соответствующих п</w:t>
      </w:r>
      <w:r>
        <w:t>рограммных мероприятий из средств областного бюджета;</w:t>
      </w:r>
    </w:p>
    <w:p w:rsidR="00951A0C" w:rsidRDefault="00951A0C" w:rsidP="00951A0C">
      <w:pPr>
        <w:widowControl w:val="0"/>
        <w:autoSpaceDE w:val="0"/>
        <w:autoSpaceDN w:val="0"/>
        <w:adjustRightInd w:val="0"/>
        <w:ind w:firstLine="540"/>
        <w:jc w:val="both"/>
      </w:pPr>
      <w:r>
        <w:t>- с более высоким ростом цен на отдельные виды услуг, что повлечет увеличение затрат на отдельные подпрограммные мероприятия.</w:t>
      </w:r>
    </w:p>
    <w:p w:rsidR="00B71287" w:rsidRDefault="00B71287" w:rsidP="00F30D04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bookmarkStart w:id="41" w:name="Par1906"/>
      <w:bookmarkEnd w:id="41"/>
    </w:p>
    <w:p w:rsidR="00BB5746" w:rsidRPr="0042081B" w:rsidRDefault="00BB5746" w:rsidP="00BB5746">
      <w:pPr>
        <w:rPr>
          <w:sz w:val="26"/>
          <w:szCs w:val="26"/>
        </w:rPr>
      </w:pPr>
      <w:bookmarkStart w:id="42" w:name="Par1949"/>
      <w:bookmarkStart w:id="43" w:name="Par1987"/>
      <w:bookmarkStart w:id="44" w:name="Par2000"/>
      <w:bookmarkStart w:id="45" w:name="Par2006"/>
      <w:bookmarkStart w:id="46" w:name="Par2090"/>
      <w:bookmarkEnd w:id="42"/>
      <w:bookmarkEnd w:id="43"/>
      <w:bookmarkEnd w:id="44"/>
      <w:bookmarkEnd w:id="45"/>
      <w:bookmarkEnd w:id="46"/>
    </w:p>
    <w:p w:rsidR="00BB5746" w:rsidRPr="0042081B" w:rsidRDefault="00BB5746" w:rsidP="00BB5746">
      <w:pPr>
        <w:rPr>
          <w:sz w:val="26"/>
          <w:szCs w:val="26"/>
        </w:rPr>
      </w:pPr>
    </w:p>
    <w:p w:rsidR="00BB5746" w:rsidRPr="0042081B" w:rsidRDefault="00BB5746" w:rsidP="00BB5746">
      <w:pPr>
        <w:jc w:val="center"/>
        <w:rPr>
          <w:sz w:val="26"/>
          <w:szCs w:val="26"/>
        </w:rPr>
      </w:pPr>
      <w:r w:rsidRPr="0042081B">
        <w:rPr>
          <w:sz w:val="26"/>
          <w:szCs w:val="26"/>
        </w:rPr>
        <w:t>Оценка планируемой эффективности программы</w:t>
      </w:r>
    </w:p>
    <w:p w:rsidR="00BB5746" w:rsidRPr="0042081B" w:rsidRDefault="00BB5746" w:rsidP="00BB5746">
      <w:pPr>
        <w:jc w:val="center"/>
        <w:rPr>
          <w:sz w:val="26"/>
          <w:szCs w:val="26"/>
        </w:rPr>
      </w:pPr>
    </w:p>
    <w:p w:rsidR="00BB5746" w:rsidRPr="0042081B" w:rsidRDefault="00BB5746" w:rsidP="00BB5746">
      <w:pPr>
        <w:rPr>
          <w:sz w:val="26"/>
          <w:szCs w:val="26"/>
        </w:rPr>
      </w:pPr>
    </w:p>
    <w:p w:rsidR="00BB5746" w:rsidRPr="0042081B" w:rsidRDefault="00BB5746" w:rsidP="00BB5746">
      <w:pPr>
        <w:ind w:firstLine="708"/>
        <w:rPr>
          <w:sz w:val="26"/>
          <w:szCs w:val="26"/>
        </w:rPr>
      </w:pPr>
      <w:r w:rsidRPr="0042081B">
        <w:rPr>
          <w:sz w:val="26"/>
          <w:szCs w:val="26"/>
        </w:rPr>
        <w:t>Эффективность реализации 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BB5746" w:rsidRPr="0042081B" w:rsidRDefault="00BB5746" w:rsidP="00BB5746">
      <w:pPr>
        <w:ind w:firstLine="708"/>
        <w:rPr>
          <w:sz w:val="26"/>
          <w:szCs w:val="26"/>
        </w:rPr>
      </w:pPr>
      <w:r w:rsidRPr="0042081B">
        <w:rPr>
          <w:sz w:val="26"/>
          <w:szCs w:val="26"/>
        </w:rPr>
        <w:t>Оценка эффективности  осуществляется следующим путем:</w:t>
      </w:r>
    </w:p>
    <w:p w:rsidR="00BB5746" w:rsidRPr="0042081B" w:rsidRDefault="00BB5746" w:rsidP="00BB5746">
      <w:pPr>
        <w:numPr>
          <w:ilvl w:val="0"/>
          <w:numId w:val="3"/>
        </w:numPr>
        <w:rPr>
          <w:sz w:val="26"/>
          <w:szCs w:val="26"/>
        </w:rPr>
      </w:pPr>
      <w:r w:rsidRPr="0042081B">
        <w:rPr>
          <w:sz w:val="26"/>
          <w:szCs w:val="26"/>
        </w:rPr>
        <w:t>Оценивается степень достижения каждого индикатора по формуле:</w:t>
      </w:r>
    </w:p>
    <w:p w:rsidR="00BB5746" w:rsidRPr="0042081B" w:rsidRDefault="00BB5746" w:rsidP="00BB5746">
      <w:pPr>
        <w:ind w:firstLine="708"/>
        <w:rPr>
          <w:sz w:val="26"/>
          <w:szCs w:val="26"/>
        </w:rPr>
      </w:pPr>
      <w:r w:rsidRPr="0042081B">
        <w:rPr>
          <w:sz w:val="26"/>
          <w:szCs w:val="26"/>
        </w:rPr>
        <w:t xml:space="preserve">  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           Значение индикатора факт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>Достижение индикатора  =  ------------------------------------------------  ×  100 %;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           Значение индикатора план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          (утвержденное Программой)</w:t>
      </w:r>
    </w:p>
    <w:p w:rsidR="00BB5746" w:rsidRPr="0042081B" w:rsidRDefault="00BB5746" w:rsidP="00BB5746">
      <w:pPr>
        <w:rPr>
          <w:sz w:val="26"/>
          <w:szCs w:val="26"/>
        </w:rPr>
      </w:pPr>
    </w:p>
    <w:p w:rsidR="00BB5746" w:rsidRPr="0042081B" w:rsidRDefault="00BB5746" w:rsidP="00BB5746">
      <w:pPr>
        <w:numPr>
          <w:ilvl w:val="0"/>
          <w:numId w:val="3"/>
        </w:numPr>
        <w:rPr>
          <w:sz w:val="26"/>
          <w:szCs w:val="26"/>
        </w:rPr>
      </w:pPr>
      <w:r w:rsidRPr="0042081B">
        <w:rPr>
          <w:sz w:val="26"/>
          <w:szCs w:val="26"/>
        </w:rPr>
        <w:t>Рассчитывается степень достижения индикаторов в среднем по Программе:</w:t>
      </w:r>
    </w:p>
    <w:p w:rsidR="00BB5746" w:rsidRPr="0042081B" w:rsidRDefault="00BB5746" w:rsidP="00BB5746">
      <w:pPr>
        <w:ind w:left="1068"/>
        <w:rPr>
          <w:sz w:val="26"/>
          <w:szCs w:val="26"/>
        </w:rPr>
      </w:pP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Достижение + достижение + ….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>Степень достижения  =  ------------------------------------------------  ×  100 %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Количество индикаторов</w:t>
      </w:r>
    </w:p>
    <w:p w:rsidR="00BB5746" w:rsidRPr="0042081B" w:rsidRDefault="00BB5746" w:rsidP="00BB5746">
      <w:pPr>
        <w:numPr>
          <w:ilvl w:val="0"/>
          <w:numId w:val="3"/>
        </w:numPr>
        <w:rPr>
          <w:sz w:val="26"/>
          <w:szCs w:val="26"/>
        </w:rPr>
      </w:pPr>
      <w:r w:rsidRPr="0042081B">
        <w:rPr>
          <w:sz w:val="26"/>
          <w:szCs w:val="26"/>
        </w:rPr>
        <w:t>Рассчитывается уровень финансирования Программы по формуле:</w:t>
      </w:r>
    </w:p>
    <w:p w:rsidR="00BB5746" w:rsidRPr="0042081B" w:rsidRDefault="00BB5746" w:rsidP="00BB5746">
      <w:pPr>
        <w:ind w:left="708"/>
        <w:rPr>
          <w:sz w:val="26"/>
          <w:szCs w:val="26"/>
        </w:rPr>
      </w:pPr>
    </w:p>
    <w:p w:rsidR="00BB5746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        </w:t>
      </w:r>
    </w:p>
    <w:p w:rsidR="00BB5746" w:rsidRPr="0042081B" w:rsidRDefault="00BB5746" w:rsidP="00BB574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42081B">
        <w:rPr>
          <w:sz w:val="26"/>
          <w:szCs w:val="26"/>
        </w:rPr>
        <w:t xml:space="preserve">   Фактическое финансирование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>Уровень финансирования  =  ------------------------------------------------  ×  100 %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           Плановое финансирование</w:t>
      </w:r>
    </w:p>
    <w:p w:rsidR="00BB5746" w:rsidRPr="0042081B" w:rsidRDefault="00BB5746" w:rsidP="00BB5746">
      <w:pPr>
        <w:rPr>
          <w:sz w:val="26"/>
          <w:szCs w:val="26"/>
        </w:rPr>
      </w:pPr>
      <w:r w:rsidRPr="0042081B">
        <w:rPr>
          <w:sz w:val="26"/>
          <w:szCs w:val="26"/>
        </w:rPr>
        <w:t xml:space="preserve">                                                        (утвержденное Программой)</w:t>
      </w:r>
    </w:p>
    <w:p w:rsidR="00BB5746" w:rsidRPr="0042081B" w:rsidRDefault="00BB5746" w:rsidP="00BB5746">
      <w:pPr>
        <w:numPr>
          <w:ilvl w:val="0"/>
          <w:numId w:val="3"/>
        </w:numPr>
        <w:rPr>
          <w:sz w:val="26"/>
          <w:szCs w:val="26"/>
        </w:rPr>
      </w:pPr>
      <w:r w:rsidRPr="0042081B">
        <w:rPr>
          <w:sz w:val="26"/>
          <w:szCs w:val="26"/>
        </w:rPr>
        <w:t>На основании проведенных расчетов могут быть сделаны следующие выводы об  эффективности реализации Программы:</w:t>
      </w:r>
    </w:p>
    <w:p w:rsidR="00BB5746" w:rsidRPr="0042081B" w:rsidRDefault="00BB5746" w:rsidP="00BB5746">
      <w:pPr>
        <w:ind w:left="708"/>
        <w:rPr>
          <w:sz w:val="26"/>
          <w:szCs w:val="26"/>
        </w:rPr>
      </w:pPr>
      <w:r w:rsidRPr="0042081B">
        <w:rPr>
          <w:sz w:val="26"/>
          <w:szCs w:val="26"/>
        </w:rPr>
        <w:t>- Программа реализуется эффективно, если степени достижения индикаторов Программы = уровню финансирования;</w:t>
      </w:r>
    </w:p>
    <w:p w:rsidR="00BB5746" w:rsidRPr="0042081B" w:rsidRDefault="00BB5746" w:rsidP="00BB5746">
      <w:pPr>
        <w:ind w:left="708"/>
        <w:rPr>
          <w:sz w:val="26"/>
          <w:szCs w:val="26"/>
        </w:rPr>
      </w:pPr>
      <w:r w:rsidRPr="0042081B">
        <w:rPr>
          <w:sz w:val="26"/>
          <w:szCs w:val="26"/>
        </w:rPr>
        <w:t xml:space="preserve">- Программа реализуется не эффективно, если степень достижения индикаторов &lt; уровня финансирования. </w:t>
      </w:r>
    </w:p>
    <w:p w:rsidR="00300C8A" w:rsidRDefault="005F33D0" w:rsidP="005F33D0">
      <w:pPr>
        <w:jc w:val="center"/>
      </w:pPr>
      <w:r>
        <w:t>________</w:t>
      </w:r>
    </w:p>
    <w:sectPr w:rsidR="00300C8A" w:rsidSect="004C09A8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48" w:rsidRDefault="00675D48" w:rsidP="005F33D0">
      <w:r>
        <w:separator/>
      </w:r>
    </w:p>
  </w:endnote>
  <w:endnote w:type="continuationSeparator" w:id="1">
    <w:p w:rsidR="00675D48" w:rsidRDefault="00675D48" w:rsidP="005F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1751"/>
      <w:docPartObj>
        <w:docPartGallery w:val="Page Numbers (Bottom of Page)"/>
        <w:docPartUnique/>
      </w:docPartObj>
    </w:sdtPr>
    <w:sdtContent>
      <w:p w:rsidR="005F33D0" w:rsidRDefault="005F33D0">
        <w:pPr>
          <w:pStyle w:val="a9"/>
          <w:jc w:val="right"/>
        </w:pPr>
        <w:fldSimple w:instr=" PAGE   \* MERGEFORMAT ">
          <w:r w:rsidR="00AB55FF">
            <w:rPr>
              <w:noProof/>
            </w:rPr>
            <w:t>4</w:t>
          </w:r>
        </w:fldSimple>
      </w:p>
    </w:sdtContent>
  </w:sdt>
  <w:p w:rsidR="005F33D0" w:rsidRDefault="005F3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48" w:rsidRDefault="00675D48" w:rsidP="005F33D0">
      <w:r>
        <w:separator/>
      </w:r>
    </w:p>
  </w:footnote>
  <w:footnote w:type="continuationSeparator" w:id="1">
    <w:p w:rsidR="00675D48" w:rsidRDefault="00675D48" w:rsidP="005F3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63E9AD4"/>
    <w:name w:val="WW8Num2"/>
    <w:lvl w:ilvl="0">
      <w:start w:val="1"/>
      <w:numFmt w:val="decimal"/>
      <w:lvlText w:val="%1."/>
      <w:lvlJc w:val="left"/>
      <w:pPr>
        <w:tabs>
          <w:tab w:val="num" w:pos="132"/>
        </w:tabs>
        <w:ind w:left="1212" w:hanging="36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31473"/>
    <w:multiLevelType w:val="hybridMultilevel"/>
    <w:tmpl w:val="7E945DCC"/>
    <w:lvl w:ilvl="0" w:tplc="E75E9A1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C8A"/>
    <w:rsid w:val="00014E57"/>
    <w:rsid w:val="000376C6"/>
    <w:rsid w:val="00061352"/>
    <w:rsid w:val="00064106"/>
    <w:rsid w:val="00075138"/>
    <w:rsid w:val="000A7F48"/>
    <w:rsid w:val="000C4ED5"/>
    <w:rsid w:val="000C5DD1"/>
    <w:rsid w:val="00101B74"/>
    <w:rsid w:val="001062C1"/>
    <w:rsid w:val="00106FF4"/>
    <w:rsid w:val="00125374"/>
    <w:rsid w:val="001471C5"/>
    <w:rsid w:val="00160F9D"/>
    <w:rsid w:val="001616B0"/>
    <w:rsid w:val="00187113"/>
    <w:rsid w:val="001A1365"/>
    <w:rsid w:val="001B03B2"/>
    <w:rsid w:val="001B0668"/>
    <w:rsid w:val="00230BED"/>
    <w:rsid w:val="002A0FFA"/>
    <w:rsid w:val="002B4E93"/>
    <w:rsid w:val="00300C8A"/>
    <w:rsid w:val="00322B97"/>
    <w:rsid w:val="00366381"/>
    <w:rsid w:val="00381506"/>
    <w:rsid w:val="003A688F"/>
    <w:rsid w:val="003C407C"/>
    <w:rsid w:val="003D1CDD"/>
    <w:rsid w:val="003D51BA"/>
    <w:rsid w:val="003E2916"/>
    <w:rsid w:val="0040291C"/>
    <w:rsid w:val="0041785A"/>
    <w:rsid w:val="00423197"/>
    <w:rsid w:val="00430401"/>
    <w:rsid w:val="004742E4"/>
    <w:rsid w:val="00476343"/>
    <w:rsid w:val="004C09A8"/>
    <w:rsid w:val="004C5BA9"/>
    <w:rsid w:val="004D30EE"/>
    <w:rsid w:val="004D68E6"/>
    <w:rsid w:val="004E5967"/>
    <w:rsid w:val="00501AD3"/>
    <w:rsid w:val="00530E9C"/>
    <w:rsid w:val="005538CB"/>
    <w:rsid w:val="00567A3D"/>
    <w:rsid w:val="005856A3"/>
    <w:rsid w:val="005F33D0"/>
    <w:rsid w:val="006200B9"/>
    <w:rsid w:val="006276BD"/>
    <w:rsid w:val="00675D48"/>
    <w:rsid w:val="00677A2D"/>
    <w:rsid w:val="00683E06"/>
    <w:rsid w:val="006D0237"/>
    <w:rsid w:val="006E2D8D"/>
    <w:rsid w:val="006F3451"/>
    <w:rsid w:val="00706FFD"/>
    <w:rsid w:val="0071744A"/>
    <w:rsid w:val="00730D7E"/>
    <w:rsid w:val="00743E35"/>
    <w:rsid w:val="00797D70"/>
    <w:rsid w:val="007B02B8"/>
    <w:rsid w:val="007E0F07"/>
    <w:rsid w:val="007E4BEB"/>
    <w:rsid w:val="007F6DE2"/>
    <w:rsid w:val="00804878"/>
    <w:rsid w:val="0081555F"/>
    <w:rsid w:val="00837D3E"/>
    <w:rsid w:val="00862480"/>
    <w:rsid w:val="008649DE"/>
    <w:rsid w:val="00871AED"/>
    <w:rsid w:val="008729BC"/>
    <w:rsid w:val="0089184A"/>
    <w:rsid w:val="008A3315"/>
    <w:rsid w:val="008F26B7"/>
    <w:rsid w:val="008F6596"/>
    <w:rsid w:val="00951A0C"/>
    <w:rsid w:val="00957A4C"/>
    <w:rsid w:val="00961A85"/>
    <w:rsid w:val="009A6572"/>
    <w:rsid w:val="009B2E45"/>
    <w:rsid w:val="009D02EB"/>
    <w:rsid w:val="009F5932"/>
    <w:rsid w:val="00A2485F"/>
    <w:rsid w:val="00A65B6B"/>
    <w:rsid w:val="00A708BE"/>
    <w:rsid w:val="00AB5382"/>
    <w:rsid w:val="00AB55FF"/>
    <w:rsid w:val="00AB5F42"/>
    <w:rsid w:val="00AE3065"/>
    <w:rsid w:val="00AE7CA7"/>
    <w:rsid w:val="00B06AC6"/>
    <w:rsid w:val="00B71287"/>
    <w:rsid w:val="00BA593B"/>
    <w:rsid w:val="00BB5746"/>
    <w:rsid w:val="00BD66D3"/>
    <w:rsid w:val="00C00B05"/>
    <w:rsid w:val="00C130BB"/>
    <w:rsid w:val="00C216C4"/>
    <w:rsid w:val="00C53B5A"/>
    <w:rsid w:val="00C70B9E"/>
    <w:rsid w:val="00C761F5"/>
    <w:rsid w:val="00CE640E"/>
    <w:rsid w:val="00CF2B40"/>
    <w:rsid w:val="00D13C45"/>
    <w:rsid w:val="00D4474F"/>
    <w:rsid w:val="00D457E6"/>
    <w:rsid w:val="00D46249"/>
    <w:rsid w:val="00DB44AF"/>
    <w:rsid w:val="00DC4662"/>
    <w:rsid w:val="00DF481D"/>
    <w:rsid w:val="00E021A9"/>
    <w:rsid w:val="00E247EB"/>
    <w:rsid w:val="00E269D4"/>
    <w:rsid w:val="00E306AB"/>
    <w:rsid w:val="00E37F8A"/>
    <w:rsid w:val="00EB19E5"/>
    <w:rsid w:val="00EE48DC"/>
    <w:rsid w:val="00F06688"/>
    <w:rsid w:val="00F16A19"/>
    <w:rsid w:val="00F30D04"/>
    <w:rsid w:val="00F50097"/>
    <w:rsid w:val="00FC0B62"/>
    <w:rsid w:val="00FE2868"/>
    <w:rsid w:val="00F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rsid w:val="00DB44AF"/>
    <w:rPr>
      <w:rFonts w:ascii="Arial" w:hAnsi="Arial" w:cs="Arial"/>
    </w:rPr>
  </w:style>
  <w:style w:type="paragraph" w:styleId="a3">
    <w:name w:val="Balloon Text"/>
    <w:basedOn w:val="a"/>
    <w:link w:val="a4"/>
    <w:rsid w:val="00D13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3C45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0641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BB57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F16A19"/>
    <w:rPr>
      <w:color w:val="0000FF" w:themeColor="hyperlink"/>
      <w:u w:val="single"/>
    </w:rPr>
  </w:style>
  <w:style w:type="paragraph" w:styleId="a7">
    <w:name w:val="header"/>
    <w:basedOn w:val="a"/>
    <w:link w:val="a8"/>
    <w:rsid w:val="005F3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33D0"/>
    <w:rPr>
      <w:sz w:val="24"/>
      <w:szCs w:val="24"/>
    </w:rPr>
  </w:style>
  <w:style w:type="paragraph" w:styleId="a9">
    <w:name w:val="footer"/>
    <w:basedOn w:val="a"/>
    <w:link w:val="aa"/>
    <w:uiPriority w:val="99"/>
    <w:rsid w:val="005F3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3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B718770C1EB7BA1C88BCC068A4117CAE952DB07A92BA0443D58339n9S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DB718770C1EB7BA1C88BCC068A4117CA9982BB77B92BA0443D58339n9S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DB718770C1EB7BA1C88BCC068A4117CA89A2FBA7A92BA0443D5833991D2B60A6889D867523E37n8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D655-20BB-4AF6-878A-398944FC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GKH</Company>
  <LinksUpToDate>false</LinksUpToDate>
  <CharactersWithSpaces>36538</CharactersWithSpaces>
  <SharedDoc>false</SharedDoc>
  <HLinks>
    <vt:vector size="258" baseType="variant">
      <vt:variant>
        <vt:i4>7274605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consultantplus://offline/ref=C00C2E42D9F554F26769BF83E6F302CFDBA78200BD0743CE4E1E6C7BF8BFA12CAFEFAE74DD30A1A2oDS5G</vt:lpwstr>
      </vt:variant>
      <vt:variant>
        <vt:lpwstr/>
      </vt:variant>
      <vt:variant>
        <vt:i4>6946871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Par853</vt:lpwstr>
      </vt:variant>
      <vt:variant>
        <vt:i4>6422577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Par1329</vt:lpwstr>
      </vt:variant>
      <vt:variant>
        <vt:i4>6422577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6422577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Par1329</vt:lpwstr>
      </vt:variant>
      <vt:variant>
        <vt:i4>6422577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6750256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6684720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6619184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Par1257</vt:lpwstr>
      </vt:variant>
      <vt:variant>
        <vt:i4>6357040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Par1206</vt:lpwstr>
      </vt:variant>
      <vt:variant>
        <vt:i4>6881331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Par1199</vt:lpwstr>
      </vt:variant>
      <vt:variant>
        <vt:i4>6619187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6553651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Par1141</vt:lpwstr>
      </vt:variant>
      <vt:variant>
        <vt:i4>6881330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6881330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  <vt:variant>
        <vt:i4>6815794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6291515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  <vt:variant>
        <vt:i4>6488114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Par1032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Par1025</vt:lpwstr>
      </vt:variant>
      <vt:variant>
        <vt:i4>6881339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6291515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  <vt:variant>
        <vt:i4>6946875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6881339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Par994</vt:lpwstr>
      </vt:variant>
      <vt:variant>
        <vt:i4>6946871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Par853</vt:lpwstr>
      </vt:variant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Par849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consultantplus://offline/ref=C00C2E42D9F554F26769BF83E6F302CFDBA68D04B40743CE4E1E6C7BF8BFA12CAFEFAE74DD30A1A3oDSBG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consultantplus://offline/ref=41BDB718770C1EB7BA1C88BCC068A4117CA9982BB77B92BA0443D58339n9S1G</vt:lpwstr>
      </vt:variant>
      <vt:variant>
        <vt:lpwstr/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consultantplus://offline/ref=41BDB718770C1EB7BA1C88BCC068A4117CA89A2FBA7A92BA0443D5833991D2B60A6889D867523E37n8S2G</vt:lpwstr>
      </vt:variant>
      <vt:variant>
        <vt:lpwstr/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consultantplus://offline/ref=41BDB718770C1EB7BA1C88BCC068A4117CAE952DB07A92BA0443D58339n9S1G</vt:lpwstr>
      </vt:variant>
      <vt:variant>
        <vt:lpwstr/>
      </vt:variant>
      <vt:variant>
        <vt:i4>2424928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consultantplus://offline/ref=A36D352A2A46430BE448C57A698F9727BBCC5DB3290EE42148DBCB32CFBCFCFA6024EFCE8A62706C7DkBF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N.Kuzmicheva</dc:creator>
  <cp:lastModifiedBy>Аня</cp:lastModifiedBy>
  <cp:revision>5</cp:revision>
  <cp:lastPrinted>2014-12-26T17:17:00Z</cp:lastPrinted>
  <dcterms:created xsi:type="dcterms:W3CDTF">2014-12-26T17:03:00Z</dcterms:created>
  <dcterms:modified xsi:type="dcterms:W3CDTF">2014-12-26T17:18:00Z</dcterms:modified>
</cp:coreProperties>
</file>