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DD" w:rsidRPr="00E80852" w:rsidRDefault="00287A0E" w:rsidP="00287A0E">
      <w:pPr>
        <w:widowControl w:val="0"/>
        <w:autoSpaceDE w:val="0"/>
        <w:autoSpaceDN w:val="0"/>
        <w:adjustRightInd w:val="0"/>
        <w:spacing w:after="0" w:line="240" w:lineRule="auto"/>
        <w:ind w:left="4536"/>
        <w:jc w:val="center"/>
        <w:outlineLvl w:val="0"/>
        <w:rPr>
          <w:rFonts w:ascii="Times New Roman" w:hAnsi="Times New Roman" w:cs="Times New Roman"/>
          <w:sz w:val="26"/>
          <w:szCs w:val="26"/>
        </w:rPr>
      </w:pPr>
      <w:bookmarkStart w:id="0" w:name="Par32"/>
      <w:bookmarkEnd w:id="0"/>
      <w:r w:rsidRPr="00E80852">
        <w:rPr>
          <w:rFonts w:ascii="Times New Roman" w:hAnsi="Times New Roman" w:cs="Times New Roman"/>
          <w:sz w:val="26"/>
          <w:szCs w:val="26"/>
        </w:rPr>
        <w:t>У</w:t>
      </w:r>
      <w:r w:rsidR="008F65DD" w:rsidRPr="00E80852">
        <w:rPr>
          <w:rFonts w:ascii="Times New Roman" w:hAnsi="Times New Roman" w:cs="Times New Roman"/>
          <w:sz w:val="26"/>
          <w:szCs w:val="26"/>
        </w:rPr>
        <w:t>твержден</w:t>
      </w:r>
    </w:p>
    <w:p w:rsidR="008F65DD" w:rsidRPr="00E80852" w:rsidRDefault="002E2571" w:rsidP="00287A0E">
      <w:pPr>
        <w:widowControl w:val="0"/>
        <w:autoSpaceDE w:val="0"/>
        <w:autoSpaceDN w:val="0"/>
        <w:adjustRightInd w:val="0"/>
        <w:spacing w:after="0" w:line="240" w:lineRule="auto"/>
        <w:ind w:left="4536"/>
        <w:jc w:val="center"/>
        <w:rPr>
          <w:rFonts w:ascii="Times New Roman" w:hAnsi="Times New Roman" w:cs="Times New Roman"/>
          <w:sz w:val="26"/>
          <w:szCs w:val="26"/>
        </w:rPr>
      </w:pPr>
      <w:r w:rsidRPr="00E80852">
        <w:rPr>
          <w:rFonts w:ascii="Times New Roman" w:hAnsi="Times New Roman" w:cs="Times New Roman"/>
          <w:sz w:val="26"/>
          <w:szCs w:val="26"/>
        </w:rPr>
        <w:t>п</w:t>
      </w:r>
      <w:r w:rsidR="008F65DD" w:rsidRPr="00E80852">
        <w:rPr>
          <w:rFonts w:ascii="Times New Roman" w:hAnsi="Times New Roman" w:cs="Times New Roman"/>
          <w:sz w:val="26"/>
          <w:szCs w:val="26"/>
        </w:rPr>
        <w:t>остановлением</w:t>
      </w:r>
      <w:r w:rsidRPr="00E80852">
        <w:rPr>
          <w:rFonts w:ascii="Times New Roman" w:hAnsi="Times New Roman" w:cs="Times New Roman"/>
          <w:sz w:val="26"/>
          <w:szCs w:val="26"/>
        </w:rPr>
        <w:t xml:space="preserve"> администрации городского округа город Шахунья</w:t>
      </w:r>
      <w:r w:rsidR="008F65DD" w:rsidRPr="00E80852">
        <w:rPr>
          <w:rFonts w:ascii="Times New Roman" w:hAnsi="Times New Roman" w:cs="Times New Roman"/>
          <w:sz w:val="26"/>
          <w:szCs w:val="26"/>
        </w:rPr>
        <w:t xml:space="preserve"> Нижегородской области</w:t>
      </w:r>
    </w:p>
    <w:p w:rsidR="008F65DD" w:rsidRPr="00E80852" w:rsidRDefault="008F65DD" w:rsidP="00287A0E">
      <w:pPr>
        <w:widowControl w:val="0"/>
        <w:autoSpaceDE w:val="0"/>
        <w:autoSpaceDN w:val="0"/>
        <w:adjustRightInd w:val="0"/>
        <w:spacing w:after="0" w:line="240" w:lineRule="auto"/>
        <w:ind w:left="4536"/>
        <w:jc w:val="center"/>
        <w:rPr>
          <w:rFonts w:ascii="Times New Roman" w:hAnsi="Times New Roman" w:cs="Times New Roman"/>
          <w:sz w:val="26"/>
          <w:szCs w:val="26"/>
        </w:rPr>
      </w:pPr>
      <w:r w:rsidRPr="00E80852">
        <w:rPr>
          <w:rFonts w:ascii="Times New Roman" w:hAnsi="Times New Roman" w:cs="Times New Roman"/>
          <w:sz w:val="26"/>
          <w:szCs w:val="26"/>
        </w:rPr>
        <w:t xml:space="preserve">от </w:t>
      </w:r>
      <w:r w:rsidR="00E80852" w:rsidRPr="00E80852">
        <w:rPr>
          <w:rFonts w:ascii="Times New Roman" w:hAnsi="Times New Roman" w:cs="Times New Roman"/>
          <w:sz w:val="26"/>
          <w:szCs w:val="26"/>
        </w:rPr>
        <w:t>28.10.</w:t>
      </w:r>
      <w:r w:rsidRPr="00E80852">
        <w:rPr>
          <w:rFonts w:ascii="Times New Roman" w:hAnsi="Times New Roman" w:cs="Times New Roman"/>
          <w:sz w:val="26"/>
          <w:szCs w:val="26"/>
        </w:rPr>
        <w:t>201</w:t>
      </w:r>
      <w:r w:rsidR="00E80852" w:rsidRPr="00E80852">
        <w:rPr>
          <w:rFonts w:ascii="Times New Roman" w:hAnsi="Times New Roman" w:cs="Times New Roman"/>
          <w:sz w:val="26"/>
          <w:szCs w:val="26"/>
        </w:rPr>
        <w:t>5</w:t>
      </w:r>
      <w:r w:rsidRPr="00E80852">
        <w:rPr>
          <w:rFonts w:ascii="Times New Roman" w:hAnsi="Times New Roman" w:cs="Times New Roman"/>
          <w:sz w:val="26"/>
          <w:szCs w:val="26"/>
        </w:rPr>
        <w:t xml:space="preserve"> г</w:t>
      </w:r>
      <w:r w:rsidR="00E80852" w:rsidRPr="00E80852">
        <w:rPr>
          <w:rFonts w:ascii="Times New Roman" w:hAnsi="Times New Roman" w:cs="Times New Roman"/>
          <w:sz w:val="26"/>
          <w:szCs w:val="26"/>
        </w:rPr>
        <w:t>ода</w:t>
      </w:r>
      <w:r w:rsidRPr="00E80852">
        <w:rPr>
          <w:rFonts w:ascii="Times New Roman" w:hAnsi="Times New Roman" w:cs="Times New Roman"/>
          <w:sz w:val="26"/>
          <w:szCs w:val="26"/>
        </w:rPr>
        <w:t xml:space="preserve"> </w:t>
      </w:r>
      <w:r w:rsidR="002E2571" w:rsidRPr="00E80852">
        <w:rPr>
          <w:rFonts w:ascii="Times New Roman" w:hAnsi="Times New Roman" w:cs="Times New Roman"/>
          <w:sz w:val="26"/>
          <w:szCs w:val="26"/>
        </w:rPr>
        <w:t>№</w:t>
      </w:r>
      <w:r w:rsidR="00E80852" w:rsidRPr="00E80852">
        <w:rPr>
          <w:rFonts w:ascii="Times New Roman" w:hAnsi="Times New Roman" w:cs="Times New Roman"/>
          <w:sz w:val="26"/>
          <w:szCs w:val="26"/>
        </w:rPr>
        <w:t xml:space="preserve"> 1229</w:t>
      </w:r>
    </w:p>
    <w:p w:rsidR="008F65DD" w:rsidRPr="00E80852"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E80852" w:rsidRDefault="008F65DD">
      <w:pPr>
        <w:widowControl w:val="0"/>
        <w:autoSpaceDE w:val="0"/>
        <w:autoSpaceDN w:val="0"/>
        <w:adjustRightInd w:val="0"/>
        <w:spacing w:after="0" w:line="240" w:lineRule="auto"/>
        <w:jc w:val="center"/>
        <w:rPr>
          <w:rFonts w:ascii="Times New Roman" w:hAnsi="Times New Roman" w:cs="Times New Roman"/>
          <w:b/>
          <w:sz w:val="26"/>
          <w:szCs w:val="26"/>
        </w:rPr>
      </w:pPr>
      <w:bookmarkStart w:id="1" w:name="Par37"/>
      <w:bookmarkEnd w:id="1"/>
      <w:r w:rsidRPr="00E80852">
        <w:rPr>
          <w:rFonts w:ascii="Times New Roman" w:hAnsi="Times New Roman" w:cs="Times New Roman"/>
          <w:b/>
          <w:sz w:val="26"/>
          <w:szCs w:val="26"/>
        </w:rPr>
        <w:t>П</w:t>
      </w:r>
      <w:r w:rsidR="002E2571" w:rsidRPr="00E80852">
        <w:rPr>
          <w:rFonts w:ascii="Times New Roman" w:hAnsi="Times New Roman" w:cs="Times New Roman"/>
          <w:b/>
          <w:sz w:val="26"/>
          <w:szCs w:val="26"/>
        </w:rPr>
        <w:t xml:space="preserve"> О Р Я Д О К</w:t>
      </w:r>
    </w:p>
    <w:p w:rsidR="008F65DD" w:rsidRPr="00E80852" w:rsidRDefault="002E2571">
      <w:pPr>
        <w:widowControl w:val="0"/>
        <w:autoSpaceDE w:val="0"/>
        <w:autoSpaceDN w:val="0"/>
        <w:adjustRightInd w:val="0"/>
        <w:spacing w:after="0" w:line="240" w:lineRule="auto"/>
        <w:jc w:val="center"/>
        <w:rPr>
          <w:rFonts w:ascii="Times New Roman" w:hAnsi="Times New Roman" w:cs="Times New Roman"/>
          <w:sz w:val="26"/>
          <w:szCs w:val="26"/>
        </w:rPr>
      </w:pPr>
      <w:r w:rsidRPr="00E80852">
        <w:rPr>
          <w:rFonts w:ascii="Times New Roman" w:hAnsi="Times New Roman" w:cs="Times New Roman"/>
          <w:b/>
          <w:sz w:val="26"/>
          <w:szCs w:val="26"/>
        </w:rPr>
        <w:t>формирования списков граждан по городскому округу город Шахунья</w:t>
      </w:r>
      <w:r w:rsidR="00FA076F" w:rsidRPr="00E80852">
        <w:rPr>
          <w:rFonts w:ascii="Times New Roman" w:hAnsi="Times New Roman" w:cs="Times New Roman"/>
          <w:b/>
          <w:sz w:val="26"/>
          <w:szCs w:val="26"/>
        </w:rPr>
        <w:t xml:space="preserve"> Нижегородской области</w:t>
      </w:r>
      <w:r w:rsidRPr="00E80852">
        <w:rPr>
          <w:rFonts w:ascii="Times New Roman" w:hAnsi="Times New Roman" w:cs="Times New Roman"/>
          <w:b/>
          <w:sz w:val="26"/>
          <w:szCs w:val="26"/>
        </w:rPr>
        <w:t>, имеющих право на приобретение жилья экономического класса, в рамках реализации программы "Жилье для российской семьи"</w:t>
      </w:r>
    </w:p>
    <w:p w:rsidR="008F65DD" w:rsidRPr="00E80852" w:rsidRDefault="008F65DD">
      <w:pPr>
        <w:widowControl w:val="0"/>
        <w:autoSpaceDE w:val="0"/>
        <w:autoSpaceDN w:val="0"/>
        <w:adjustRightInd w:val="0"/>
        <w:spacing w:after="0" w:line="240" w:lineRule="auto"/>
        <w:jc w:val="center"/>
        <w:rPr>
          <w:rFonts w:ascii="Times New Roman" w:hAnsi="Times New Roman" w:cs="Times New Roman"/>
          <w:sz w:val="26"/>
          <w:szCs w:val="26"/>
        </w:rPr>
      </w:pPr>
      <w:r w:rsidRPr="00E80852">
        <w:rPr>
          <w:rFonts w:ascii="Times New Roman" w:hAnsi="Times New Roman" w:cs="Times New Roman"/>
          <w:sz w:val="26"/>
          <w:szCs w:val="26"/>
        </w:rPr>
        <w:t>(далее - Порядок)</w:t>
      </w:r>
    </w:p>
    <w:p w:rsidR="008F65DD" w:rsidRPr="00E80852" w:rsidRDefault="008F65DD">
      <w:pPr>
        <w:widowControl w:val="0"/>
        <w:autoSpaceDE w:val="0"/>
        <w:autoSpaceDN w:val="0"/>
        <w:adjustRightInd w:val="0"/>
        <w:spacing w:after="0" w:line="240" w:lineRule="auto"/>
        <w:jc w:val="both"/>
        <w:rPr>
          <w:rFonts w:ascii="Times New Roman" w:hAnsi="Times New Roman" w:cs="Times New Roman"/>
          <w:sz w:val="16"/>
          <w:szCs w:val="16"/>
        </w:rPr>
      </w:pPr>
    </w:p>
    <w:p w:rsidR="008F65DD" w:rsidRPr="00E80852" w:rsidRDefault="008F65D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46"/>
      <w:bookmarkEnd w:id="2"/>
      <w:r w:rsidRPr="00E80852">
        <w:rPr>
          <w:rFonts w:ascii="Times New Roman" w:hAnsi="Times New Roman" w:cs="Times New Roman"/>
          <w:sz w:val="26"/>
          <w:szCs w:val="26"/>
        </w:rPr>
        <w:t>I. Общие положения</w:t>
      </w:r>
    </w:p>
    <w:p w:rsidR="008F65DD" w:rsidRPr="00E80852" w:rsidRDefault="008F65DD">
      <w:pPr>
        <w:widowControl w:val="0"/>
        <w:autoSpaceDE w:val="0"/>
        <w:autoSpaceDN w:val="0"/>
        <w:adjustRightInd w:val="0"/>
        <w:spacing w:after="0" w:line="240" w:lineRule="auto"/>
        <w:jc w:val="both"/>
        <w:rPr>
          <w:rFonts w:ascii="Times New Roman" w:hAnsi="Times New Roman" w:cs="Times New Roman"/>
          <w:sz w:val="16"/>
          <w:szCs w:val="16"/>
        </w:rPr>
      </w:pPr>
    </w:p>
    <w:p w:rsidR="008F65DD" w:rsidRPr="00E80852" w:rsidRDefault="00DA5C1F" w:rsidP="0072108E">
      <w:pPr>
        <w:widowControl w:val="0"/>
        <w:autoSpaceDE w:val="0"/>
        <w:autoSpaceDN w:val="0"/>
        <w:adjustRightInd w:val="0"/>
        <w:spacing w:after="0"/>
        <w:ind w:firstLine="540"/>
        <w:jc w:val="both"/>
        <w:rPr>
          <w:rFonts w:ascii="Times New Roman" w:hAnsi="Times New Roman" w:cs="Times New Roman"/>
          <w:sz w:val="26"/>
          <w:szCs w:val="26"/>
        </w:rPr>
      </w:pPr>
      <w:r w:rsidRPr="00E80852">
        <w:rPr>
          <w:rFonts w:ascii="Times New Roman" w:hAnsi="Times New Roman" w:cs="Times New Roman"/>
          <w:sz w:val="26"/>
          <w:szCs w:val="26"/>
        </w:rPr>
        <w:t>1.</w:t>
      </w:r>
      <w:r w:rsidR="008F65DD" w:rsidRPr="00E80852">
        <w:rPr>
          <w:rFonts w:ascii="Times New Roman" w:hAnsi="Times New Roman" w:cs="Times New Roman"/>
          <w:sz w:val="26"/>
          <w:szCs w:val="26"/>
        </w:rPr>
        <w:t>1. Настоящим Порядком устанавливаются перечень категорий граждан, имеющих право на приобретение жилья экономического класса в рамках программы "Жилье для российской семьи" (далее - Программа), порядок проверки соответствия граждан - заявителей установленным категориям граждан, формирования списков граждан, имеющих право на приобретение жилья экономического класса в рамках Программы.</w:t>
      </w:r>
    </w:p>
    <w:p w:rsidR="008F65DD" w:rsidRPr="00E80852" w:rsidRDefault="00DA5C1F" w:rsidP="0072108E">
      <w:pPr>
        <w:widowControl w:val="0"/>
        <w:autoSpaceDE w:val="0"/>
        <w:autoSpaceDN w:val="0"/>
        <w:adjustRightInd w:val="0"/>
        <w:spacing w:after="0"/>
        <w:ind w:firstLine="540"/>
        <w:jc w:val="both"/>
        <w:rPr>
          <w:rFonts w:ascii="Times New Roman" w:hAnsi="Times New Roman" w:cs="Times New Roman"/>
          <w:sz w:val="26"/>
          <w:szCs w:val="26"/>
        </w:rPr>
      </w:pPr>
      <w:r w:rsidRPr="00E80852">
        <w:rPr>
          <w:rFonts w:ascii="Times New Roman" w:hAnsi="Times New Roman" w:cs="Times New Roman"/>
          <w:sz w:val="26"/>
          <w:szCs w:val="26"/>
        </w:rPr>
        <w:t>1.</w:t>
      </w:r>
      <w:r w:rsidR="008F65DD" w:rsidRPr="00E80852">
        <w:rPr>
          <w:rFonts w:ascii="Times New Roman" w:hAnsi="Times New Roman" w:cs="Times New Roman"/>
          <w:sz w:val="26"/>
          <w:szCs w:val="26"/>
        </w:rPr>
        <w:t xml:space="preserve">2. В соответствии с </w:t>
      </w:r>
      <w:hyperlink r:id="rId7" w:history="1">
        <w:r w:rsidR="008F65DD" w:rsidRPr="00E80852">
          <w:rPr>
            <w:rFonts w:ascii="Times New Roman" w:hAnsi="Times New Roman" w:cs="Times New Roman"/>
            <w:sz w:val="26"/>
            <w:szCs w:val="26"/>
          </w:rPr>
          <w:t>постановлением</w:t>
        </w:r>
      </w:hyperlink>
      <w:r w:rsidR="008F65DD" w:rsidRPr="00E80852">
        <w:rPr>
          <w:rFonts w:ascii="Times New Roman" w:hAnsi="Times New Roman" w:cs="Times New Roman"/>
          <w:sz w:val="26"/>
          <w:szCs w:val="26"/>
        </w:rP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утвержденными данным постановлением документами:</w:t>
      </w:r>
    </w:p>
    <w:p w:rsidR="009746C2" w:rsidRPr="00E80852"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r w:rsidRPr="00E80852">
        <w:rPr>
          <w:rFonts w:ascii="Times New Roman" w:hAnsi="Times New Roman" w:cs="Times New Roman"/>
          <w:sz w:val="26"/>
          <w:szCs w:val="26"/>
        </w:rPr>
        <w:t>1.2.1.</w:t>
      </w:r>
      <w:r w:rsidR="008F65DD" w:rsidRPr="00E80852">
        <w:rPr>
          <w:rFonts w:ascii="Times New Roman" w:hAnsi="Times New Roman" w:cs="Times New Roman"/>
          <w:sz w:val="26"/>
          <w:szCs w:val="26"/>
        </w:rPr>
        <w:t xml:space="preserve"> </w:t>
      </w:r>
      <w:r w:rsidR="009746C2" w:rsidRPr="00E80852">
        <w:rPr>
          <w:rFonts w:ascii="Times New Roman" w:hAnsi="Times New Roman" w:cs="Times New Roman"/>
          <w:sz w:val="26"/>
          <w:szCs w:val="26"/>
        </w:rPr>
        <w:t xml:space="preserve">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- 35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8" w:history="1">
        <w:r w:rsidR="009746C2" w:rsidRPr="00E80852">
          <w:rPr>
            <w:rFonts w:ascii="Times New Roman" w:hAnsi="Times New Roman" w:cs="Times New Roman"/>
            <w:sz w:val="26"/>
            <w:szCs w:val="26"/>
          </w:rPr>
          <w:t>законом</w:t>
        </w:r>
      </w:hyperlink>
      <w:r w:rsidR="009746C2" w:rsidRPr="00E80852">
        <w:rPr>
          <w:rFonts w:ascii="Times New Roman" w:hAnsi="Times New Roman" w:cs="Times New Roman"/>
          <w:sz w:val="26"/>
          <w:szCs w:val="26"/>
        </w:rPr>
        <w:t xml:space="preserve"> от 29 июля 1998 года N 135-ФЗ "Об оценочной деятельности в Российской Федерации" (далее - максимальная цена жилья экономического класса);</w:t>
      </w:r>
    </w:p>
    <w:p w:rsidR="009746C2" w:rsidRPr="00E80852" w:rsidRDefault="00DA1055" w:rsidP="009746C2">
      <w:pPr>
        <w:pStyle w:val="ConsPlusNormal"/>
        <w:ind w:firstLine="540"/>
        <w:jc w:val="both"/>
        <w:rPr>
          <w:rFonts w:ascii="Times New Roman" w:eastAsiaTheme="minorEastAsia" w:hAnsi="Times New Roman" w:cs="Times New Roman"/>
          <w:sz w:val="26"/>
          <w:szCs w:val="26"/>
        </w:rPr>
      </w:pPr>
      <w:r w:rsidRPr="00E80852">
        <w:rPr>
          <w:rFonts w:ascii="Times New Roman" w:hAnsi="Times New Roman" w:cs="Times New Roman"/>
          <w:sz w:val="26"/>
          <w:szCs w:val="26"/>
        </w:rPr>
        <w:t>1.2.2.</w:t>
      </w:r>
      <w:r w:rsidR="008F65DD" w:rsidRPr="00E80852">
        <w:rPr>
          <w:rFonts w:ascii="Times New Roman" w:hAnsi="Times New Roman" w:cs="Times New Roman"/>
          <w:sz w:val="26"/>
          <w:szCs w:val="26"/>
        </w:rPr>
        <w:t xml:space="preserve"> </w:t>
      </w:r>
      <w:r w:rsidR="009746C2" w:rsidRPr="00E80852">
        <w:rPr>
          <w:rFonts w:ascii="Times New Roman" w:eastAsiaTheme="minorEastAsia" w:hAnsi="Times New Roman" w:cs="Times New Roman"/>
          <w:sz w:val="26"/>
          <w:szCs w:val="26"/>
        </w:rPr>
        <w:t xml:space="preserve">жилье экономического класса, построенное (строящееся) застройщиками в рамках Программы на территории Нижегородской области,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w:t>
      </w:r>
      <w:r w:rsidR="009746C2" w:rsidRPr="00E80852">
        <w:rPr>
          <w:rFonts w:ascii="Times New Roman" w:eastAsiaTheme="minorEastAsia" w:hAnsi="Times New Roman" w:cs="Times New Roman"/>
          <w:sz w:val="26"/>
          <w:szCs w:val="26"/>
        </w:rPr>
        <w:lastRenderedPageBreak/>
        <w:t>экономического класса, по цене, не превышающей установленной максимальной цены такого жилья, гражданам Российской Федерации, которые имеют право на приобретение такого жилья в рамках Программы;</w:t>
      </w:r>
    </w:p>
    <w:p w:rsidR="009746C2" w:rsidRPr="00E80852" w:rsidRDefault="009746C2" w:rsidP="009746C2">
      <w:pPr>
        <w:pStyle w:val="ConsPlusNormal"/>
        <w:ind w:firstLine="540"/>
        <w:jc w:val="both"/>
        <w:rPr>
          <w:rFonts w:ascii="Times New Roman" w:eastAsiaTheme="minorEastAsia" w:hAnsi="Times New Roman" w:cs="Times New Roman"/>
          <w:sz w:val="26"/>
          <w:szCs w:val="26"/>
        </w:rPr>
      </w:pPr>
      <w:r w:rsidRPr="00E80852">
        <w:rPr>
          <w:rFonts w:ascii="Times New Roman" w:eastAsiaTheme="minorEastAsia" w:hAnsi="Times New Roman" w:cs="Times New Roman"/>
          <w:sz w:val="26"/>
          <w:szCs w:val="26"/>
        </w:rPr>
        <w:t>1.2.3. цена указанных договоров и государственных (муниципальных) контрактов в отношении жилья экономического класса, не превышающая максимальной цены такого жилья, определяется по итогам отбора уполномоченным органом исполнительной власти Нижегородской области земельных участков, принадлежащих застройщику на праве собственности или на праве аренды, таких застройщиков и реализуемых на таких земельных участках проектов жилищного строительства или по итогам аукциона, предусматривающего предоставление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 земельного участка, который находится в государственной собственности Нижегородской области,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Нижегородской области, или находится в муниципальной собственности либо государственная собственность на такой земельный участок не разграничена.</w:t>
      </w:r>
    </w:p>
    <w:p w:rsidR="009746C2" w:rsidRPr="00E80852" w:rsidRDefault="009746C2" w:rsidP="009746C2">
      <w:pPr>
        <w:pStyle w:val="ConsPlusNormal"/>
        <w:ind w:firstLine="540"/>
        <w:jc w:val="both"/>
        <w:rPr>
          <w:rFonts w:ascii="Times New Roman" w:eastAsiaTheme="minorEastAsia" w:hAnsi="Times New Roman" w:cs="Times New Roman"/>
          <w:sz w:val="26"/>
          <w:szCs w:val="26"/>
        </w:rPr>
      </w:pPr>
      <w:r w:rsidRPr="00E80852">
        <w:rPr>
          <w:rFonts w:ascii="Times New Roman" w:eastAsiaTheme="minorEastAsia" w:hAnsi="Times New Roman" w:cs="Times New Roman"/>
          <w:sz w:val="26"/>
          <w:szCs w:val="26"/>
        </w:rPr>
        <w:t>1.3. Граждане, имеющие право на приобретение в соответствии с Программой жилья экономического класса, реализуют такое право добровольно, один раз и только в отношении одного жилого помещения, относящегося к жилью экономического класса.</w:t>
      </w:r>
    </w:p>
    <w:p w:rsidR="009746C2" w:rsidRPr="00E80852" w:rsidRDefault="009746C2" w:rsidP="009746C2">
      <w:pPr>
        <w:pStyle w:val="ConsPlusNormal"/>
        <w:ind w:firstLine="540"/>
        <w:jc w:val="both"/>
        <w:rPr>
          <w:rFonts w:ascii="Times New Roman" w:eastAsiaTheme="minorEastAsia" w:hAnsi="Times New Roman" w:cs="Times New Roman"/>
          <w:sz w:val="26"/>
          <w:szCs w:val="26"/>
        </w:rPr>
      </w:pPr>
      <w:r w:rsidRPr="00E80852">
        <w:rPr>
          <w:rFonts w:ascii="Times New Roman" w:eastAsiaTheme="minorEastAsia" w:hAnsi="Times New Roman" w:cs="Times New Roman"/>
          <w:sz w:val="26"/>
          <w:szCs w:val="26"/>
        </w:rPr>
        <w:t>Граждане, имеющие право на приобретение в соответствии с Программой жилья экономического класса, самостоятельно определяют размер общей площади приобретаемого в рамках Программы жилого помещения.</w:t>
      </w:r>
    </w:p>
    <w:p w:rsidR="008F65DD" w:rsidRPr="00E80852" w:rsidRDefault="008F65DD" w:rsidP="009746C2">
      <w:pPr>
        <w:widowControl w:val="0"/>
        <w:autoSpaceDE w:val="0"/>
        <w:autoSpaceDN w:val="0"/>
        <w:adjustRightInd w:val="0"/>
        <w:spacing w:after="0"/>
        <w:ind w:firstLine="540"/>
        <w:jc w:val="both"/>
        <w:rPr>
          <w:rFonts w:ascii="Times New Roman" w:hAnsi="Times New Roman" w:cs="Times New Roman"/>
          <w:sz w:val="26"/>
          <w:szCs w:val="26"/>
        </w:rPr>
      </w:pPr>
    </w:p>
    <w:p w:rsidR="008F65DD" w:rsidRPr="00E80852" w:rsidRDefault="008F65DD" w:rsidP="0072108E">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 w:name="Par56"/>
      <w:bookmarkEnd w:id="3"/>
      <w:r w:rsidRPr="00E80852">
        <w:rPr>
          <w:rFonts w:ascii="Times New Roman" w:hAnsi="Times New Roman" w:cs="Times New Roman"/>
          <w:sz w:val="26"/>
          <w:szCs w:val="26"/>
        </w:rPr>
        <w:t>II. Перечень категорий граждан, имеющих</w:t>
      </w:r>
      <w:r w:rsidR="0072108E" w:rsidRPr="00E80852">
        <w:rPr>
          <w:rFonts w:ascii="Times New Roman" w:hAnsi="Times New Roman" w:cs="Times New Roman"/>
          <w:sz w:val="26"/>
          <w:szCs w:val="26"/>
        </w:rPr>
        <w:t xml:space="preserve"> </w:t>
      </w:r>
      <w:r w:rsidRPr="00E80852">
        <w:rPr>
          <w:rFonts w:ascii="Times New Roman" w:hAnsi="Times New Roman" w:cs="Times New Roman"/>
          <w:sz w:val="26"/>
          <w:szCs w:val="26"/>
        </w:rPr>
        <w:t>право на приобретение жилья экономического класса</w:t>
      </w:r>
      <w:r w:rsidR="0072108E" w:rsidRPr="00E80852">
        <w:rPr>
          <w:rFonts w:ascii="Times New Roman" w:hAnsi="Times New Roman" w:cs="Times New Roman"/>
          <w:sz w:val="26"/>
          <w:szCs w:val="26"/>
        </w:rPr>
        <w:t xml:space="preserve"> </w:t>
      </w:r>
      <w:r w:rsidRPr="00E80852">
        <w:rPr>
          <w:rFonts w:ascii="Times New Roman" w:hAnsi="Times New Roman" w:cs="Times New Roman"/>
          <w:sz w:val="26"/>
          <w:szCs w:val="26"/>
        </w:rPr>
        <w:t>в рамках реализации Программы</w:t>
      </w:r>
    </w:p>
    <w:p w:rsidR="008F65DD" w:rsidRPr="00E80852" w:rsidRDefault="008F65DD" w:rsidP="0072108E">
      <w:pPr>
        <w:widowControl w:val="0"/>
        <w:autoSpaceDE w:val="0"/>
        <w:autoSpaceDN w:val="0"/>
        <w:adjustRightInd w:val="0"/>
        <w:spacing w:after="0"/>
        <w:jc w:val="both"/>
        <w:rPr>
          <w:rFonts w:ascii="Times New Roman" w:hAnsi="Times New Roman" w:cs="Times New Roman"/>
          <w:sz w:val="16"/>
          <w:szCs w:val="16"/>
        </w:rPr>
      </w:pPr>
    </w:p>
    <w:p w:rsidR="009746C2" w:rsidRPr="00E80852" w:rsidRDefault="009746C2" w:rsidP="009746C2">
      <w:pPr>
        <w:pStyle w:val="ConsPlusNormal"/>
        <w:spacing w:line="360" w:lineRule="exact"/>
        <w:ind w:firstLine="540"/>
        <w:jc w:val="both"/>
        <w:rPr>
          <w:rFonts w:ascii="Times New Roman" w:hAnsi="Times New Roman" w:cs="Times New Roman"/>
          <w:sz w:val="26"/>
          <w:szCs w:val="26"/>
        </w:rPr>
      </w:pPr>
      <w:bookmarkStart w:id="4" w:name="Par60"/>
      <w:bookmarkEnd w:id="4"/>
      <w:r w:rsidRPr="00E80852">
        <w:rPr>
          <w:rFonts w:ascii="Times New Roman" w:hAnsi="Times New Roman" w:cs="Times New Roman"/>
          <w:sz w:val="26"/>
          <w:szCs w:val="26"/>
        </w:rPr>
        <w:t>2.1. Право на приобретение жилья экономического класса в соответствии с Программой на территории Нижегородской области имеют граждане, постоянно проживающие на территории городского округа город Шахунья Нижегородской области (требование не применяется к категории граждан, указанных в подпункте 2.1.6 настоящего пункта) и относящиеся к следующим категориям граждан:</w:t>
      </w:r>
    </w:p>
    <w:p w:rsidR="009746C2" w:rsidRPr="00E80852" w:rsidRDefault="009746C2" w:rsidP="009746C2">
      <w:pPr>
        <w:pStyle w:val="ConsPlusNormal"/>
        <w:spacing w:line="360" w:lineRule="exact"/>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2.1.1. имеющих двух и более несовершеннолетних детей и являющихся получателями материнского (семейного) капитала в соответствии с Федеральным </w:t>
      </w:r>
      <w:hyperlink r:id="rId9" w:history="1">
        <w:r w:rsidRPr="00E80852">
          <w:rPr>
            <w:rFonts w:ascii="Times New Roman" w:hAnsi="Times New Roman" w:cs="Times New Roman"/>
            <w:sz w:val="26"/>
            <w:szCs w:val="26"/>
          </w:rPr>
          <w:t>законом</w:t>
        </w:r>
      </w:hyperlink>
      <w:r w:rsidRPr="00E80852">
        <w:rPr>
          <w:rFonts w:ascii="Times New Roman" w:hAnsi="Times New Roman" w:cs="Times New Roman"/>
          <w:sz w:val="26"/>
          <w:szCs w:val="26"/>
        </w:rP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9746C2" w:rsidRPr="00E80852" w:rsidRDefault="009746C2" w:rsidP="009746C2">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2.1.2. имеющих трех и более несовершеннолетних детей;</w:t>
      </w:r>
    </w:p>
    <w:p w:rsidR="009746C2" w:rsidRPr="00E80852" w:rsidRDefault="009746C2" w:rsidP="009746C2">
      <w:pPr>
        <w:pStyle w:val="ConsPlusNormal"/>
        <w:ind w:firstLine="540"/>
        <w:jc w:val="both"/>
        <w:rPr>
          <w:rFonts w:ascii="Times New Roman" w:hAnsi="Times New Roman" w:cs="Times New Roman"/>
          <w:sz w:val="26"/>
          <w:szCs w:val="26"/>
        </w:rPr>
      </w:pPr>
      <w:bookmarkStart w:id="5" w:name="P76"/>
      <w:bookmarkEnd w:id="5"/>
      <w:r w:rsidRPr="00E80852">
        <w:rPr>
          <w:rFonts w:ascii="Times New Roman" w:hAnsi="Times New Roman" w:cs="Times New Roman"/>
          <w:sz w:val="26"/>
          <w:szCs w:val="26"/>
        </w:rPr>
        <w:t>2.1.3. граждане, для которых работа в федеральных органах государственной власти, органах государственной власти Нижегородской области, органах местного самоуправления Нижегородской области является основным местом работы;</w:t>
      </w:r>
    </w:p>
    <w:p w:rsidR="009746C2" w:rsidRPr="00E80852" w:rsidRDefault="009746C2" w:rsidP="009746C2">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2.1.4.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w:t>
      </w:r>
      <w:r w:rsidRPr="00E80852">
        <w:rPr>
          <w:rFonts w:ascii="Times New Roman" w:hAnsi="Times New Roman" w:cs="Times New Roman"/>
          <w:sz w:val="26"/>
          <w:szCs w:val="26"/>
        </w:rPr>
        <w:lastRenderedPageBreak/>
        <w:t>или работников сферы научного обслуживания, в государственных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9746C2" w:rsidRPr="00E80852" w:rsidRDefault="009746C2" w:rsidP="009746C2">
      <w:pPr>
        <w:pStyle w:val="ConsPlusNormal"/>
        <w:ind w:firstLine="540"/>
        <w:jc w:val="both"/>
        <w:rPr>
          <w:rFonts w:ascii="Times New Roman" w:hAnsi="Times New Roman" w:cs="Times New Roman"/>
          <w:sz w:val="26"/>
          <w:szCs w:val="26"/>
        </w:rPr>
      </w:pPr>
      <w:bookmarkStart w:id="6" w:name="P78"/>
      <w:bookmarkEnd w:id="6"/>
      <w:r w:rsidRPr="00E80852">
        <w:rPr>
          <w:rFonts w:ascii="Times New Roman" w:hAnsi="Times New Roman" w:cs="Times New Roman"/>
          <w:sz w:val="26"/>
          <w:szCs w:val="26"/>
        </w:rPr>
        <w:t>2.1.5.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9746C2" w:rsidRPr="00E80852" w:rsidRDefault="009746C2" w:rsidP="009746C2">
      <w:pPr>
        <w:pStyle w:val="ConsPlusNormal"/>
        <w:ind w:firstLine="540"/>
        <w:jc w:val="both"/>
        <w:rPr>
          <w:rFonts w:ascii="Times New Roman" w:hAnsi="Times New Roman" w:cs="Times New Roman"/>
          <w:sz w:val="26"/>
          <w:szCs w:val="26"/>
        </w:rPr>
      </w:pPr>
      <w:bookmarkStart w:id="7" w:name="P80"/>
      <w:bookmarkEnd w:id="7"/>
      <w:r w:rsidRPr="00E80852">
        <w:rPr>
          <w:rFonts w:ascii="Times New Roman" w:hAnsi="Times New Roman" w:cs="Times New Roman"/>
          <w:sz w:val="26"/>
          <w:szCs w:val="26"/>
        </w:rPr>
        <w:t xml:space="preserve">2.1.6. лица, являющиеся участниками государственной </w:t>
      </w:r>
      <w:hyperlink r:id="rId10" w:history="1">
        <w:r w:rsidRPr="00E80852">
          <w:rPr>
            <w:rFonts w:ascii="Times New Roman" w:hAnsi="Times New Roman" w:cs="Times New Roman"/>
            <w:sz w:val="26"/>
            <w:szCs w:val="26"/>
          </w:rPr>
          <w:t>программы</w:t>
        </w:r>
      </w:hyperlink>
      <w:r w:rsidRPr="00E80852">
        <w:rPr>
          <w:rFonts w:ascii="Times New Roman" w:hAnsi="Times New Roman" w:cs="Times New Roman"/>
          <w:sz w:val="26"/>
          <w:szCs w:val="26"/>
        </w:rPr>
        <w:t xml:space="preserve"> "Оказание содействия добровольному переселению в Нижегородскую область соотечественников, проживающих за рубежом, на 2014 - 2016 годы", утвержденной постановлением Правительства Нижегородской области от 14 октября 2013 года N 724, приобретшие гражданство Российской Федерации и проживающие на территории Нижегородской области.</w:t>
      </w:r>
    </w:p>
    <w:p w:rsidR="009746C2" w:rsidRPr="00E80852" w:rsidRDefault="009746C2" w:rsidP="009746C2">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Категория граждан, указанная в настоящем подпункте, имеет право приобретать жилые помещения в рамках Программы после вступления в силу изменений в государственную </w:t>
      </w:r>
      <w:hyperlink r:id="rId11" w:history="1">
        <w:r w:rsidRPr="00E80852">
          <w:rPr>
            <w:rFonts w:ascii="Times New Roman" w:hAnsi="Times New Roman" w:cs="Times New Roman"/>
            <w:sz w:val="26"/>
            <w:szCs w:val="26"/>
          </w:rPr>
          <w:t>программу</w:t>
        </w:r>
      </w:hyperlink>
      <w:r w:rsidRPr="00E80852">
        <w:rPr>
          <w:rFonts w:ascii="Times New Roman" w:hAnsi="Times New Roman" w:cs="Times New Roman"/>
          <w:sz w:val="26"/>
          <w:szCs w:val="26"/>
        </w:rPr>
        <w:t xml:space="preserve"> "Оказание содействия добровольному переселению в Нижегородскую область соотечественников, проживающих за рубежом, на 2014 - 2016 годы", утвержденную постановлением Правительства Нижегородской области от 14 октября 2013 года N 724, предусматривающих право указанной категории граждан на получение социальных выплат (субсидий) за счет бюджетных средств всех уровней на приобретение (строительство) жилых помещений;</w:t>
      </w:r>
    </w:p>
    <w:p w:rsidR="009746C2" w:rsidRPr="00E80852" w:rsidRDefault="009746C2" w:rsidP="009746C2">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2.1.7. являющихся инвалидами и семьями, имеющими детей-инвалидов;</w:t>
      </w:r>
    </w:p>
    <w:p w:rsidR="009746C2" w:rsidRPr="00E80852" w:rsidRDefault="009746C2" w:rsidP="009746C2">
      <w:pPr>
        <w:pStyle w:val="ConsPlusNormal"/>
        <w:ind w:firstLine="540"/>
        <w:jc w:val="both"/>
        <w:rPr>
          <w:rFonts w:ascii="Times New Roman" w:hAnsi="Times New Roman" w:cs="Times New Roman"/>
          <w:sz w:val="26"/>
          <w:szCs w:val="26"/>
        </w:rPr>
      </w:pPr>
      <w:bookmarkStart w:id="8" w:name="P85"/>
      <w:bookmarkEnd w:id="8"/>
      <w:r w:rsidRPr="00E80852">
        <w:rPr>
          <w:rFonts w:ascii="Times New Roman" w:hAnsi="Times New Roman" w:cs="Times New Roman"/>
          <w:sz w:val="26"/>
          <w:szCs w:val="26"/>
        </w:rPr>
        <w:t xml:space="preserve">2.1.8.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2" w:history="1">
        <w:r w:rsidRPr="00E80852">
          <w:rPr>
            <w:rFonts w:ascii="Times New Roman" w:hAnsi="Times New Roman" w:cs="Times New Roman"/>
            <w:sz w:val="26"/>
            <w:szCs w:val="26"/>
          </w:rPr>
          <w:t>статьей 51</w:t>
        </w:r>
      </w:hyperlink>
      <w:r w:rsidRPr="00E80852">
        <w:rPr>
          <w:rFonts w:ascii="Times New Roman" w:hAnsi="Times New Roman" w:cs="Times New Roman"/>
          <w:sz w:val="26"/>
          <w:szCs w:val="26"/>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9746C2" w:rsidRPr="00E80852" w:rsidRDefault="009746C2" w:rsidP="009746C2">
      <w:pPr>
        <w:pStyle w:val="ConsPlusNormal"/>
        <w:ind w:firstLine="540"/>
        <w:jc w:val="both"/>
        <w:rPr>
          <w:rFonts w:ascii="Times New Roman" w:hAnsi="Times New Roman" w:cs="Times New Roman"/>
          <w:sz w:val="26"/>
          <w:szCs w:val="26"/>
        </w:rPr>
      </w:pPr>
      <w:bookmarkStart w:id="9" w:name="P87"/>
      <w:bookmarkEnd w:id="9"/>
      <w:r w:rsidRPr="00E80852">
        <w:rPr>
          <w:rFonts w:ascii="Times New Roman" w:hAnsi="Times New Roman" w:cs="Times New Roman"/>
          <w:sz w:val="26"/>
          <w:szCs w:val="26"/>
        </w:rPr>
        <w:t xml:space="preserve">2.1.9.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превышающую 18 кв. метров в расчете на одного человека (не более 32 кв. метров на одиноко проживающего гражданина), в случае если гражданин постоянно проживает на территории Нижегородской области не менее пяти лет и его доходы и доходы указанных членов его семьи не превышают уровня, установленного </w:t>
      </w:r>
      <w:hyperlink w:anchor="P104" w:history="1">
        <w:r w:rsidRPr="00E80852">
          <w:rPr>
            <w:rFonts w:ascii="Times New Roman" w:hAnsi="Times New Roman" w:cs="Times New Roman"/>
            <w:sz w:val="26"/>
            <w:szCs w:val="26"/>
          </w:rPr>
          <w:t>подпунктом 2.2.5 пункта 2.2.</w:t>
        </w:r>
      </w:hyperlink>
      <w:r w:rsidRPr="00E80852">
        <w:rPr>
          <w:rFonts w:ascii="Times New Roman" w:hAnsi="Times New Roman" w:cs="Times New Roman"/>
          <w:sz w:val="26"/>
          <w:szCs w:val="26"/>
        </w:rPr>
        <w:t xml:space="preserve"> настоящего Порядка;</w:t>
      </w:r>
    </w:p>
    <w:p w:rsidR="009746C2" w:rsidRPr="00E80852" w:rsidRDefault="009746C2" w:rsidP="009746C2">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2.1.10. имеющие 1 ребенка и более, при этом возраст каждого из супругов либо одного родителя в неполной семье не превышает 35 лет;</w:t>
      </w:r>
    </w:p>
    <w:p w:rsidR="009746C2" w:rsidRPr="00E80852" w:rsidRDefault="009746C2" w:rsidP="009746C2">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2.1.11. являющиеся ветеранами боевых действий;</w:t>
      </w:r>
    </w:p>
    <w:p w:rsidR="009746C2" w:rsidRPr="00E80852" w:rsidRDefault="009746C2" w:rsidP="009746C2">
      <w:pPr>
        <w:pStyle w:val="ConsPlusNormal"/>
        <w:ind w:firstLine="540"/>
        <w:jc w:val="both"/>
        <w:rPr>
          <w:rFonts w:ascii="Times New Roman" w:hAnsi="Times New Roman" w:cs="Times New Roman"/>
          <w:sz w:val="26"/>
          <w:szCs w:val="26"/>
        </w:rPr>
      </w:pPr>
      <w:bookmarkStart w:id="10" w:name="P93"/>
      <w:bookmarkEnd w:id="10"/>
      <w:r w:rsidRPr="00E80852">
        <w:rPr>
          <w:rFonts w:ascii="Times New Roman" w:hAnsi="Times New Roman" w:cs="Times New Roman"/>
          <w:sz w:val="26"/>
          <w:szCs w:val="26"/>
        </w:rPr>
        <w:t>2.1.12.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9746C2" w:rsidRPr="00E80852" w:rsidRDefault="009746C2" w:rsidP="009746C2">
      <w:pPr>
        <w:pStyle w:val="ConsPlusNormal"/>
        <w:ind w:firstLine="540"/>
        <w:jc w:val="both"/>
        <w:rPr>
          <w:rFonts w:ascii="Times New Roman" w:hAnsi="Times New Roman" w:cs="Times New Roman"/>
          <w:sz w:val="26"/>
          <w:szCs w:val="26"/>
        </w:rPr>
      </w:pPr>
      <w:bookmarkStart w:id="11" w:name="P95"/>
      <w:bookmarkEnd w:id="11"/>
      <w:r w:rsidRPr="00E80852">
        <w:rPr>
          <w:rFonts w:ascii="Times New Roman" w:hAnsi="Times New Roman" w:cs="Times New Roman"/>
          <w:sz w:val="26"/>
          <w:szCs w:val="26"/>
        </w:rPr>
        <w:t xml:space="preserve">2.1.13.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w:t>
      </w:r>
      <w:r w:rsidRPr="00E80852">
        <w:rPr>
          <w:rFonts w:ascii="Times New Roman" w:hAnsi="Times New Roman" w:cs="Times New Roman"/>
          <w:sz w:val="26"/>
          <w:szCs w:val="26"/>
        </w:rPr>
        <w:lastRenderedPageBreak/>
        <w:t>основным местом работы.</w:t>
      </w:r>
    </w:p>
    <w:p w:rsidR="009746C2" w:rsidRPr="00E80852" w:rsidRDefault="009746C2" w:rsidP="009746C2">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2.2.Граждане, относящиеся к одной или одновременно к нескольким категориям, указанным в </w:t>
      </w:r>
      <w:hyperlink w:anchor="P71" w:history="1">
        <w:r w:rsidRPr="00E80852">
          <w:rPr>
            <w:rFonts w:ascii="Times New Roman" w:hAnsi="Times New Roman" w:cs="Times New Roman"/>
            <w:sz w:val="26"/>
            <w:szCs w:val="26"/>
          </w:rPr>
          <w:t>пункте</w:t>
        </w:r>
      </w:hyperlink>
      <w:r w:rsidRPr="00E80852">
        <w:rPr>
          <w:rFonts w:ascii="Times New Roman" w:hAnsi="Times New Roman" w:cs="Times New Roman"/>
          <w:sz w:val="26"/>
          <w:szCs w:val="26"/>
        </w:rPr>
        <w:t xml:space="preserve"> 2.1.настоящего Порядка, включаются в списки граждан, имеющих право на приобретение жилья экономического класса, при наличии одновременно следующих оснований в совокупности:</w:t>
      </w:r>
    </w:p>
    <w:p w:rsidR="009746C2" w:rsidRPr="00E80852" w:rsidRDefault="009746C2" w:rsidP="009746C2">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2.2.1.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w:t>
      </w:r>
      <w:hyperlink r:id="rId13" w:history="1">
        <w:r w:rsidRPr="00E80852">
          <w:rPr>
            <w:rFonts w:ascii="Times New Roman" w:hAnsi="Times New Roman" w:cs="Times New Roman"/>
            <w:sz w:val="26"/>
            <w:szCs w:val="26"/>
          </w:rPr>
          <w:t>N 161-ФЗ</w:t>
        </w:r>
      </w:hyperlink>
      <w:r w:rsidRPr="00E80852">
        <w:rPr>
          <w:rFonts w:ascii="Times New Roman" w:hAnsi="Times New Roman" w:cs="Times New Roman"/>
          <w:sz w:val="26"/>
          <w:szCs w:val="26"/>
        </w:rPr>
        <w:t xml:space="preserve"> "О содействии развитию жилищного строительства" и от 25 октября 2001 года </w:t>
      </w:r>
      <w:hyperlink r:id="rId14" w:history="1">
        <w:r w:rsidRPr="00E80852">
          <w:rPr>
            <w:rFonts w:ascii="Times New Roman" w:hAnsi="Times New Roman" w:cs="Times New Roman"/>
            <w:sz w:val="26"/>
            <w:szCs w:val="26"/>
          </w:rPr>
          <w:t>N 137-ФЗ</w:t>
        </w:r>
      </w:hyperlink>
      <w:r w:rsidRPr="00E80852">
        <w:rPr>
          <w:rFonts w:ascii="Times New Roman" w:hAnsi="Times New Roman" w:cs="Times New Roman"/>
          <w:sz w:val="26"/>
          <w:szCs w:val="26"/>
        </w:rPr>
        <w:t xml:space="preserve"> "О введении в действие Земельного кодекса Российской Федерации";</w:t>
      </w:r>
    </w:p>
    <w:p w:rsidR="009746C2" w:rsidRPr="00E80852" w:rsidRDefault="009746C2" w:rsidP="009746C2">
      <w:pPr>
        <w:pStyle w:val="ConsPlusNormal"/>
        <w:ind w:firstLine="540"/>
        <w:jc w:val="both"/>
        <w:rPr>
          <w:rFonts w:ascii="Times New Roman" w:hAnsi="Times New Roman" w:cs="Times New Roman"/>
          <w:sz w:val="26"/>
          <w:szCs w:val="26"/>
        </w:rPr>
      </w:pPr>
      <w:bookmarkStart w:id="12" w:name="P99"/>
      <w:bookmarkEnd w:id="12"/>
      <w:r w:rsidRPr="00E80852">
        <w:rPr>
          <w:rFonts w:ascii="Times New Roman" w:hAnsi="Times New Roman" w:cs="Times New Roman"/>
          <w:sz w:val="26"/>
          <w:szCs w:val="26"/>
        </w:rPr>
        <w:t xml:space="preserve">2.2.2. гражданин не реализовал право на приобретение жилья экономического класса в соответствии с Федеральным </w:t>
      </w:r>
      <w:hyperlink r:id="rId15" w:history="1">
        <w:r w:rsidRPr="00E80852">
          <w:rPr>
            <w:rFonts w:ascii="Times New Roman" w:hAnsi="Times New Roman" w:cs="Times New Roman"/>
            <w:sz w:val="26"/>
            <w:szCs w:val="26"/>
          </w:rPr>
          <w:t>законом</w:t>
        </w:r>
      </w:hyperlink>
      <w:r w:rsidRPr="00E80852">
        <w:rPr>
          <w:rFonts w:ascii="Times New Roman" w:hAnsi="Times New Roman" w:cs="Times New Roman"/>
          <w:sz w:val="26"/>
          <w:szCs w:val="26"/>
        </w:rPr>
        <w:t xml:space="preserve"> от 24 июля 2008 года N 161-ФЗ "О содействии развитию жилищного строительства";</w:t>
      </w:r>
    </w:p>
    <w:p w:rsidR="009746C2" w:rsidRPr="00E80852" w:rsidRDefault="009746C2" w:rsidP="009746C2">
      <w:pPr>
        <w:pStyle w:val="ConsPlusNormal"/>
        <w:ind w:firstLine="540"/>
        <w:jc w:val="both"/>
        <w:rPr>
          <w:rFonts w:ascii="Times New Roman" w:hAnsi="Times New Roman" w:cs="Times New Roman"/>
          <w:sz w:val="26"/>
          <w:szCs w:val="26"/>
        </w:rPr>
      </w:pPr>
      <w:bookmarkStart w:id="13" w:name="P100"/>
      <w:bookmarkEnd w:id="13"/>
      <w:r w:rsidRPr="00E80852">
        <w:rPr>
          <w:rFonts w:ascii="Times New Roman" w:hAnsi="Times New Roman" w:cs="Times New Roman"/>
          <w:sz w:val="26"/>
          <w:szCs w:val="26"/>
        </w:rPr>
        <w:t>2.2.3. общий стаж работы гражданина в органах государственной власти, органах местного самоуправления или организациях, указанных в подпункта</w:t>
      </w:r>
      <w:r w:rsidR="00F975A7" w:rsidRPr="00E80852">
        <w:rPr>
          <w:rFonts w:ascii="Times New Roman" w:hAnsi="Times New Roman" w:cs="Times New Roman"/>
          <w:sz w:val="26"/>
          <w:szCs w:val="26"/>
        </w:rPr>
        <w:t>х</w:t>
      </w:r>
      <w:r w:rsidRPr="00E80852">
        <w:rPr>
          <w:rFonts w:ascii="Times New Roman" w:hAnsi="Times New Roman" w:cs="Times New Roman"/>
          <w:sz w:val="26"/>
          <w:szCs w:val="26"/>
        </w:rPr>
        <w:t xml:space="preserve"> 2.1.3-2.1.5 и 2.1.13 настоящего Порядка, составляет более одного года;</w:t>
      </w:r>
    </w:p>
    <w:p w:rsidR="009746C2" w:rsidRPr="00E80852" w:rsidRDefault="009746C2" w:rsidP="009746C2">
      <w:pPr>
        <w:pStyle w:val="ConsPlusNormal"/>
        <w:ind w:firstLine="540"/>
        <w:jc w:val="both"/>
        <w:rPr>
          <w:rFonts w:ascii="Times New Roman" w:hAnsi="Times New Roman" w:cs="Times New Roman"/>
          <w:sz w:val="26"/>
          <w:szCs w:val="26"/>
        </w:rPr>
      </w:pPr>
      <w:bookmarkStart w:id="14" w:name="P103"/>
      <w:bookmarkEnd w:id="14"/>
      <w:r w:rsidRPr="00E80852">
        <w:rPr>
          <w:rFonts w:ascii="Times New Roman" w:hAnsi="Times New Roman" w:cs="Times New Roman"/>
          <w:sz w:val="26"/>
          <w:szCs w:val="26"/>
        </w:rPr>
        <w:t>2.2.4. гражданин и члены его семьи имеют доходы либо иные денежные средства, достаточные для оплаты расчетной стоимости жилья;</w:t>
      </w:r>
    </w:p>
    <w:p w:rsidR="009746C2" w:rsidRPr="00E80852" w:rsidRDefault="009746C2" w:rsidP="009746C2">
      <w:pPr>
        <w:pStyle w:val="ConsPlusNormal"/>
        <w:ind w:firstLine="540"/>
        <w:jc w:val="both"/>
        <w:rPr>
          <w:rFonts w:ascii="Times New Roman" w:hAnsi="Times New Roman" w:cs="Times New Roman"/>
          <w:sz w:val="26"/>
          <w:szCs w:val="26"/>
        </w:rPr>
      </w:pPr>
      <w:bookmarkStart w:id="15" w:name="P104"/>
      <w:bookmarkEnd w:id="15"/>
      <w:r w:rsidRPr="00E80852">
        <w:rPr>
          <w:rFonts w:ascii="Times New Roman" w:hAnsi="Times New Roman" w:cs="Times New Roman"/>
          <w:sz w:val="26"/>
          <w:szCs w:val="26"/>
        </w:rPr>
        <w:t xml:space="preserve">2.2.5. гражданин, среднедушевой доход которого на каждого совместно проживающего с гражданином члена семьи не превышает среднедушевой денежный доход, определенный за полугодие по данным территориального органа Федеральной службы государственной статистики по Нижегородской области (требование применяется к категории граждан, указанной в </w:t>
      </w:r>
      <w:hyperlink w:anchor="P87" w:history="1">
        <w:r w:rsidRPr="00E80852">
          <w:rPr>
            <w:rFonts w:ascii="Times New Roman" w:hAnsi="Times New Roman" w:cs="Times New Roman"/>
            <w:sz w:val="26"/>
            <w:szCs w:val="26"/>
          </w:rPr>
          <w:t xml:space="preserve">подпункте 2.1.9 пункта 2.1. </w:t>
        </w:r>
      </w:hyperlink>
      <w:r w:rsidRPr="00E80852">
        <w:rPr>
          <w:rFonts w:ascii="Times New Roman" w:hAnsi="Times New Roman" w:cs="Times New Roman"/>
          <w:sz w:val="26"/>
          <w:szCs w:val="26"/>
        </w:rPr>
        <w:t xml:space="preserve"> настоящего Порядка).</w:t>
      </w:r>
    </w:p>
    <w:p w:rsidR="009746C2" w:rsidRPr="00E80852" w:rsidRDefault="009746C2" w:rsidP="009746C2">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Основание, предусмотренное </w:t>
      </w:r>
      <w:hyperlink w:anchor="P100" w:history="1">
        <w:r w:rsidRPr="00E80852">
          <w:rPr>
            <w:rFonts w:ascii="Times New Roman" w:hAnsi="Times New Roman" w:cs="Times New Roman"/>
            <w:sz w:val="26"/>
            <w:szCs w:val="26"/>
          </w:rPr>
          <w:t>подпунктом</w:t>
        </w:r>
      </w:hyperlink>
      <w:r w:rsidRPr="00E80852">
        <w:rPr>
          <w:rFonts w:ascii="Times New Roman" w:hAnsi="Times New Roman" w:cs="Times New Roman"/>
          <w:sz w:val="26"/>
          <w:szCs w:val="26"/>
        </w:rPr>
        <w:t xml:space="preserve"> 2.2.3 настоящего пункта, не применяется в отношении граждан, указанных в подпунктах 2.1.1., 2.1.2 и 2.1.6 – 2.1.12 пункта 2.1. настоящего Порядка, а также граждан, указанных в </w:t>
      </w:r>
      <w:hyperlink w:anchor="P76" w:history="1">
        <w:r w:rsidRPr="00E80852">
          <w:rPr>
            <w:rFonts w:ascii="Times New Roman" w:hAnsi="Times New Roman" w:cs="Times New Roman"/>
            <w:sz w:val="26"/>
            <w:szCs w:val="26"/>
          </w:rPr>
          <w:t>подпункте 3 пункта 4</w:t>
        </w:r>
      </w:hyperlink>
      <w:r w:rsidRPr="00E80852">
        <w:rPr>
          <w:rFonts w:ascii="Times New Roman" w:hAnsi="Times New Roman" w:cs="Times New Roman"/>
          <w:sz w:val="26"/>
          <w:szCs w:val="26"/>
        </w:rPr>
        <w:t xml:space="preserve"> настоящего Порядка из числа лиц,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Нижегородской области или муниципальной службы, при наличии обращения руководителя федерального органа государственной власти, органа государственной власти Нижегородской области или органа местного самоуправления о включении гражданина в списки.</w:t>
      </w:r>
    </w:p>
    <w:p w:rsidR="009746C2" w:rsidRPr="00E80852" w:rsidRDefault="009746C2" w:rsidP="009746C2">
      <w:pPr>
        <w:widowControl w:val="0"/>
        <w:autoSpaceDE w:val="0"/>
        <w:autoSpaceDN w:val="0"/>
        <w:adjustRightInd w:val="0"/>
        <w:spacing w:after="0"/>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2.2.6. Общий стаж  работы  граждан,  указанных  в  </w:t>
      </w:r>
      <w:hyperlink w:anchor="P76" w:history="1">
        <w:r w:rsidRPr="00E80852">
          <w:rPr>
            <w:rFonts w:ascii="Times New Roman" w:hAnsi="Times New Roman" w:cs="Times New Roman"/>
            <w:sz w:val="26"/>
            <w:szCs w:val="26"/>
          </w:rPr>
          <w:t>подпункте  3  пункта  4</w:t>
        </w:r>
      </w:hyperlink>
      <w:r w:rsidRPr="00E80852">
        <w:rPr>
          <w:rFonts w:ascii="Times New Roman" w:hAnsi="Times New Roman" w:cs="Times New Roman"/>
          <w:sz w:val="26"/>
          <w:szCs w:val="26"/>
        </w:rPr>
        <w:t xml:space="preserve"> настоящего  Порядка,  в  органах  государственной  власти, органах местного самоуправления  определяется в соответствии с действующим законодательством Российской  Федерации,  в том числе </w:t>
      </w:r>
      <w:hyperlink r:id="rId16" w:history="1">
        <w:r w:rsidRPr="00E80852">
          <w:rPr>
            <w:rFonts w:ascii="Times New Roman" w:hAnsi="Times New Roman" w:cs="Times New Roman"/>
            <w:sz w:val="26"/>
            <w:szCs w:val="26"/>
          </w:rPr>
          <w:t>постановлением</w:t>
        </w:r>
      </w:hyperlink>
      <w:r w:rsidRPr="00E80852">
        <w:rPr>
          <w:rFonts w:ascii="Times New Roman" w:hAnsi="Times New Roman" w:cs="Times New Roman"/>
          <w:sz w:val="26"/>
          <w:szCs w:val="26"/>
        </w:rPr>
        <w:t xml:space="preserve"> Правительства Российской Федерации от 22 сентября 1993 года N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 </w:t>
      </w:r>
      <w:hyperlink r:id="rId17" w:history="1">
        <w:r w:rsidRPr="00E80852">
          <w:rPr>
            <w:rFonts w:ascii="Times New Roman" w:hAnsi="Times New Roman" w:cs="Times New Roman"/>
            <w:sz w:val="26"/>
            <w:szCs w:val="26"/>
          </w:rPr>
          <w:t>Указа</w:t>
        </w:r>
      </w:hyperlink>
      <w:r w:rsidRPr="00E80852">
        <w:rPr>
          <w:rFonts w:ascii="Times New Roman" w:hAnsi="Times New Roman" w:cs="Times New Roman"/>
          <w:sz w:val="26"/>
          <w:szCs w:val="26"/>
        </w:rP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w:t>
      </w:r>
      <w:r w:rsidRPr="00E80852">
        <w:rPr>
          <w:rFonts w:ascii="Times New Roman" w:hAnsi="Times New Roman" w:cs="Times New Roman"/>
          <w:sz w:val="26"/>
          <w:szCs w:val="26"/>
        </w:rPr>
        <w:lastRenderedPageBreak/>
        <w:t>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F975A7" w:rsidRPr="00E80852" w:rsidRDefault="00953756" w:rsidP="00F975A7">
      <w:pPr>
        <w:widowControl w:val="0"/>
        <w:autoSpaceDE w:val="0"/>
        <w:autoSpaceDN w:val="0"/>
        <w:adjustRightInd w:val="0"/>
        <w:spacing w:after="0"/>
        <w:ind w:firstLine="540"/>
        <w:jc w:val="both"/>
        <w:rPr>
          <w:rFonts w:ascii="Times New Roman" w:hAnsi="Times New Roman" w:cs="Times New Roman"/>
          <w:sz w:val="26"/>
          <w:szCs w:val="26"/>
        </w:rPr>
      </w:pPr>
      <w:r w:rsidRPr="00E80852">
        <w:rPr>
          <w:rFonts w:ascii="Times New Roman" w:hAnsi="Times New Roman" w:cs="Times New Roman"/>
          <w:sz w:val="26"/>
          <w:szCs w:val="26"/>
        </w:rPr>
        <w:t>2.3.</w:t>
      </w:r>
      <w:r w:rsidR="008F65DD" w:rsidRPr="00E80852">
        <w:rPr>
          <w:rFonts w:ascii="Times New Roman" w:hAnsi="Times New Roman" w:cs="Times New Roman"/>
          <w:sz w:val="26"/>
          <w:szCs w:val="26"/>
        </w:rPr>
        <w:t xml:space="preserve"> </w:t>
      </w:r>
      <w:r w:rsidR="00F975A7" w:rsidRPr="00E80852">
        <w:rPr>
          <w:rFonts w:ascii="Times New Roman" w:hAnsi="Times New Roman" w:cs="Times New Roman"/>
          <w:sz w:val="26"/>
          <w:szCs w:val="26"/>
        </w:rPr>
        <w:t xml:space="preserve">Признание права граждан, указанных в </w:t>
      </w:r>
      <w:hyperlink w:anchor="P87" w:history="1">
        <w:r w:rsidR="00F975A7" w:rsidRPr="00E80852">
          <w:rPr>
            <w:rFonts w:ascii="Times New Roman" w:hAnsi="Times New Roman" w:cs="Times New Roman"/>
            <w:sz w:val="26"/>
            <w:szCs w:val="26"/>
          </w:rPr>
          <w:t>подпункте 9 пункта 4</w:t>
        </w:r>
      </w:hyperlink>
      <w:r w:rsidR="00F975A7" w:rsidRPr="00E80852">
        <w:rPr>
          <w:rFonts w:ascii="Times New Roman" w:hAnsi="Times New Roman" w:cs="Times New Roman"/>
          <w:sz w:val="26"/>
          <w:szCs w:val="26"/>
        </w:rPr>
        <w:t xml:space="preserve"> настоящего Порядка, на приобретение жилья экономического класса осуществляется с учетом </w:t>
      </w:r>
      <w:hyperlink r:id="rId18" w:history="1">
        <w:r w:rsidR="00F975A7" w:rsidRPr="00E80852">
          <w:rPr>
            <w:rFonts w:ascii="Times New Roman" w:hAnsi="Times New Roman" w:cs="Times New Roman"/>
            <w:sz w:val="26"/>
            <w:szCs w:val="26"/>
          </w:rPr>
          <w:t>статей 3</w:t>
        </w:r>
      </w:hyperlink>
      <w:r w:rsidR="00F975A7" w:rsidRPr="00E80852">
        <w:rPr>
          <w:rFonts w:ascii="Times New Roman" w:hAnsi="Times New Roman" w:cs="Times New Roman"/>
          <w:sz w:val="26"/>
          <w:szCs w:val="26"/>
        </w:rPr>
        <w:t xml:space="preserve">, </w:t>
      </w:r>
      <w:hyperlink r:id="rId19" w:history="1">
        <w:r w:rsidR="00F975A7" w:rsidRPr="00E80852">
          <w:rPr>
            <w:rFonts w:ascii="Times New Roman" w:hAnsi="Times New Roman" w:cs="Times New Roman"/>
            <w:sz w:val="26"/>
            <w:szCs w:val="26"/>
          </w:rPr>
          <w:t>4</w:t>
        </w:r>
      </w:hyperlink>
      <w:r w:rsidR="00F975A7" w:rsidRPr="00E80852">
        <w:rPr>
          <w:rFonts w:ascii="Times New Roman" w:hAnsi="Times New Roman" w:cs="Times New Roman"/>
          <w:sz w:val="26"/>
          <w:szCs w:val="26"/>
        </w:rPr>
        <w:t xml:space="preserve"> и </w:t>
      </w:r>
      <w:hyperlink r:id="rId20" w:history="1">
        <w:r w:rsidR="00F975A7" w:rsidRPr="00E80852">
          <w:rPr>
            <w:rFonts w:ascii="Times New Roman" w:hAnsi="Times New Roman" w:cs="Times New Roman"/>
            <w:sz w:val="26"/>
            <w:szCs w:val="26"/>
          </w:rPr>
          <w:t>8</w:t>
        </w:r>
      </w:hyperlink>
      <w:r w:rsidR="00F975A7" w:rsidRPr="00E80852">
        <w:rPr>
          <w:rFonts w:ascii="Times New Roman" w:hAnsi="Times New Roman" w:cs="Times New Roman"/>
          <w:sz w:val="26"/>
          <w:szCs w:val="26"/>
        </w:rPr>
        <w:t xml:space="preserve"> Закона Нижегородской области от 16 ноября 2005 года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w:t>
      </w:r>
    </w:p>
    <w:p w:rsidR="00F975A7" w:rsidRPr="00E80852" w:rsidRDefault="00F975A7" w:rsidP="00F975A7">
      <w:pPr>
        <w:pStyle w:val="ConsPlusNormal"/>
        <w:ind w:firstLine="540"/>
        <w:jc w:val="both"/>
        <w:rPr>
          <w:rFonts w:ascii="Times New Roman" w:eastAsiaTheme="minorEastAsia" w:hAnsi="Times New Roman" w:cs="Times New Roman"/>
          <w:sz w:val="26"/>
          <w:szCs w:val="26"/>
        </w:rPr>
      </w:pPr>
      <w:r w:rsidRPr="00E80852">
        <w:rPr>
          <w:rFonts w:ascii="Times New Roman" w:eastAsiaTheme="minorEastAsia" w:hAnsi="Times New Roman" w:cs="Times New Roman"/>
          <w:sz w:val="26"/>
          <w:szCs w:val="26"/>
        </w:rPr>
        <w:t>При этом применительно к настоящему Порядку не является основанием для отказа в признании права граждан на приобретение жилья экономического класса регистрация одного из супругов либо несовершеннолетних детей по месту жительства другого супруга.</w:t>
      </w:r>
    </w:p>
    <w:p w:rsidR="008F65DD" w:rsidRPr="00E80852" w:rsidRDefault="00953756" w:rsidP="0072108E">
      <w:pPr>
        <w:widowControl w:val="0"/>
        <w:autoSpaceDE w:val="0"/>
        <w:autoSpaceDN w:val="0"/>
        <w:adjustRightInd w:val="0"/>
        <w:spacing w:after="0"/>
        <w:ind w:firstLine="540"/>
        <w:jc w:val="both"/>
        <w:rPr>
          <w:rFonts w:ascii="Times New Roman" w:hAnsi="Times New Roman" w:cs="Times New Roman"/>
          <w:sz w:val="26"/>
          <w:szCs w:val="26"/>
        </w:rPr>
      </w:pPr>
      <w:r w:rsidRPr="00E80852">
        <w:rPr>
          <w:rFonts w:ascii="Times New Roman" w:hAnsi="Times New Roman" w:cs="Times New Roman"/>
          <w:sz w:val="26"/>
          <w:szCs w:val="26"/>
        </w:rPr>
        <w:t>2.</w:t>
      </w:r>
      <w:r w:rsidR="00F975A7" w:rsidRPr="00E80852">
        <w:rPr>
          <w:rFonts w:ascii="Times New Roman" w:hAnsi="Times New Roman" w:cs="Times New Roman"/>
          <w:sz w:val="26"/>
          <w:szCs w:val="26"/>
        </w:rPr>
        <w:t>4</w:t>
      </w:r>
      <w:r w:rsidR="008F65DD" w:rsidRPr="00E80852">
        <w:rPr>
          <w:rFonts w:ascii="Times New Roman" w:hAnsi="Times New Roman" w:cs="Times New Roman"/>
          <w:sz w:val="26"/>
          <w:szCs w:val="26"/>
        </w:rPr>
        <w:t>. Применительно к настоящему Порядку под расчетной стоимостью жилья принимается стоимость жилого помещения (квартиры), рассчитанная по следующей формуле:</w:t>
      </w:r>
    </w:p>
    <w:p w:rsidR="008F65DD" w:rsidRPr="00E80852" w:rsidRDefault="008F65DD" w:rsidP="0072108E">
      <w:pPr>
        <w:widowControl w:val="0"/>
        <w:autoSpaceDE w:val="0"/>
        <w:autoSpaceDN w:val="0"/>
        <w:adjustRightInd w:val="0"/>
        <w:spacing w:after="0"/>
        <w:jc w:val="both"/>
        <w:rPr>
          <w:rFonts w:ascii="Times New Roman" w:hAnsi="Times New Roman" w:cs="Times New Roman"/>
          <w:sz w:val="16"/>
          <w:szCs w:val="16"/>
        </w:rPr>
      </w:pPr>
    </w:p>
    <w:p w:rsidR="008F65DD" w:rsidRPr="00E80852"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E80852">
        <w:rPr>
          <w:rFonts w:ascii="Times New Roman" w:hAnsi="Times New Roman" w:cs="Times New Roman"/>
          <w:sz w:val="26"/>
          <w:szCs w:val="26"/>
        </w:rPr>
        <w:t>СтЖ = Н x РЖ, (руб.),</w:t>
      </w:r>
      <w:r w:rsidR="00953756" w:rsidRPr="00E80852">
        <w:rPr>
          <w:rFonts w:ascii="Times New Roman" w:hAnsi="Times New Roman" w:cs="Times New Roman"/>
          <w:sz w:val="26"/>
          <w:szCs w:val="26"/>
        </w:rPr>
        <w:t xml:space="preserve">   </w:t>
      </w:r>
      <w:r w:rsidRPr="00E80852">
        <w:rPr>
          <w:rFonts w:ascii="Times New Roman" w:hAnsi="Times New Roman" w:cs="Times New Roman"/>
          <w:sz w:val="26"/>
          <w:szCs w:val="26"/>
        </w:rPr>
        <w:t>где:</w:t>
      </w:r>
    </w:p>
    <w:p w:rsidR="00953756" w:rsidRPr="00E80852" w:rsidRDefault="00953756" w:rsidP="0072108E">
      <w:pPr>
        <w:widowControl w:val="0"/>
        <w:autoSpaceDE w:val="0"/>
        <w:autoSpaceDN w:val="0"/>
        <w:adjustRightInd w:val="0"/>
        <w:spacing w:after="0"/>
        <w:ind w:firstLine="540"/>
        <w:jc w:val="both"/>
        <w:rPr>
          <w:rFonts w:ascii="Times New Roman" w:hAnsi="Times New Roman" w:cs="Times New Roman"/>
          <w:sz w:val="16"/>
          <w:szCs w:val="16"/>
        </w:rPr>
      </w:pPr>
    </w:p>
    <w:p w:rsidR="008F65DD" w:rsidRPr="00E80852"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E80852">
        <w:rPr>
          <w:rFonts w:ascii="Times New Roman" w:hAnsi="Times New Roman" w:cs="Times New Roman"/>
          <w:sz w:val="26"/>
          <w:szCs w:val="26"/>
        </w:rPr>
        <w:t>СтЖ - расчетная стоимость жилья;</w:t>
      </w:r>
    </w:p>
    <w:p w:rsidR="008F65DD" w:rsidRPr="00E80852"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E80852">
        <w:rPr>
          <w:rFonts w:ascii="Times New Roman" w:hAnsi="Times New Roman" w:cs="Times New Roman"/>
          <w:sz w:val="26"/>
          <w:szCs w:val="26"/>
        </w:rPr>
        <w:t>Н - максимальная цена жилья экономического класса;</w:t>
      </w:r>
    </w:p>
    <w:p w:rsidR="00F975A7" w:rsidRPr="00E80852" w:rsidRDefault="008F65DD" w:rsidP="00F975A7">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РЖ - максимальный размер общей площади жилого помещения, заявленный гражданином для приобретения в рамках Программы. </w:t>
      </w:r>
      <w:r w:rsidR="00F975A7" w:rsidRPr="00E80852">
        <w:rPr>
          <w:rFonts w:ascii="Times New Roman" w:hAnsi="Times New Roman" w:cs="Times New Roman"/>
          <w:sz w:val="26"/>
          <w:szCs w:val="26"/>
        </w:rPr>
        <w:t xml:space="preserve">При этом минимальный размер общей площади заявленного жилого помещения, разделенный на количество членов семьи гражданина не может быть меньше учетной нормы площади жилого помещения, установленной органом местного самоуправления в соответствии с </w:t>
      </w:r>
      <w:hyperlink r:id="rId21" w:history="1">
        <w:r w:rsidR="00F975A7" w:rsidRPr="00E80852">
          <w:rPr>
            <w:rFonts w:ascii="Times New Roman" w:hAnsi="Times New Roman" w:cs="Times New Roman"/>
            <w:sz w:val="26"/>
            <w:szCs w:val="26"/>
          </w:rPr>
          <w:t>частью 5 статьи 50</w:t>
        </w:r>
      </w:hyperlink>
      <w:r w:rsidR="00F975A7" w:rsidRPr="00E80852">
        <w:rPr>
          <w:rFonts w:ascii="Times New Roman" w:hAnsi="Times New Roman" w:cs="Times New Roman"/>
          <w:sz w:val="26"/>
          <w:szCs w:val="26"/>
        </w:rPr>
        <w:t xml:space="preserve"> Жилищного кодекса Российской Федерации, с учетом имеющихся в собственности гражданина и членов его семьи жилых помещений.</w:t>
      </w:r>
    </w:p>
    <w:p w:rsidR="00F975A7" w:rsidRPr="00E80852" w:rsidRDefault="00953756" w:rsidP="00F975A7">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2.</w:t>
      </w:r>
      <w:r w:rsidR="00F975A7" w:rsidRPr="00E80852">
        <w:rPr>
          <w:rFonts w:ascii="Times New Roman" w:hAnsi="Times New Roman" w:cs="Times New Roman"/>
          <w:sz w:val="26"/>
          <w:szCs w:val="26"/>
        </w:rPr>
        <w:t>5</w:t>
      </w:r>
      <w:r w:rsidR="008F65DD" w:rsidRPr="00E80852">
        <w:rPr>
          <w:rFonts w:ascii="Times New Roman" w:hAnsi="Times New Roman" w:cs="Times New Roman"/>
          <w:sz w:val="26"/>
          <w:szCs w:val="26"/>
        </w:rPr>
        <w:t xml:space="preserve">. </w:t>
      </w:r>
      <w:r w:rsidR="00F975A7" w:rsidRPr="00E80852">
        <w:rPr>
          <w:rFonts w:ascii="Times New Roman" w:hAnsi="Times New Roman" w:cs="Times New Roman"/>
          <w:sz w:val="26"/>
          <w:szCs w:val="26"/>
        </w:rPr>
        <w:t>Условием признания граждан и членов их семей имеющими достаточные доходы являются:</w:t>
      </w:r>
    </w:p>
    <w:p w:rsidR="00F975A7" w:rsidRPr="00E80852" w:rsidRDefault="00F975A7" w:rsidP="00F975A7">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а) возможность получения гражданином (членом его семьи) кредита или займа на приобретение жилья;</w:t>
      </w:r>
    </w:p>
    <w:p w:rsidR="00F975A7" w:rsidRPr="00E80852" w:rsidRDefault="00F975A7" w:rsidP="00F975A7">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б) и (или) наличие у гражданина (членов его семьи) банковских вкладов;</w:t>
      </w:r>
    </w:p>
    <w:p w:rsidR="00F975A7" w:rsidRPr="00E80852" w:rsidRDefault="00F975A7" w:rsidP="00F975A7">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в) и (или) наличие у гражданина (членов его семьи) в собственности жилых (нежилых) помещений, земельных участков;</w:t>
      </w:r>
    </w:p>
    <w:p w:rsidR="00F975A7" w:rsidRPr="00E80852" w:rsidRDefault="00F975A7" w:rsidP="00F975A7">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г) и (или) наличие у гражданина (членов его семьи) в собственности транспортных средств.</w:t>
      </w:r>
    </w:p>
    <w:p w:rsidR="00530D7D" w:rsidRPr="00E80852" w:rsidRDefault="00953756" w:rsidP="00530D7D">
      <w:pPr>
        <w:pStyle w:val="ConsPlusNormal"/>
        <w:ind w:firstLine="540"/>
        <w:jc w:val="both"/>
        <w:rPr>
          <w:rFonts w:ascii="Times New Roman" w:hAnsi="Times New Roman" w:cs="Times New Roman"/>
          <w:sz w:val="26"/>
          <w:szCs w:val="26"/>
        </w:rPr>
      </w:pPr>
      <w:bookmarkStart w:id="16" w:name="Par92"/>
      <w:bookmarkEnd w:id="16"/>
      <w:r w:rsidRPr="00E80852">
        <w:rPr>
          <w:rFonts w:ascii="Times New Roman" w:hAnsi="Times New Roman" w:cs="Times New Roman"/>
          <w:sz w:val="26"/>
          <w:szCs w:val="26"/>
        </w:rPr>
        <w:t>2.</w:t>
      </w:r>
      <w:r w:rsidR="00530D7D" w:rsidRPr="00E80852">
        <w:rPr>
          <w:rFonts w:ascii="Times New Roman" w:hAnsi="Times New Roman" w:cs="Times New Roman"/>
          <w:sz w:val="26"/>
          <w:szCs w:val="26"/>
        </w:rPr>
        <w:t>6</w:t>
      </w:r>
      <w:r w:rsidR="008F65DD" w:rsidRPr="00E80852">
        <w:rPr>
          <w:rFonts w:ascii="Times New Roman" w:hAnsi="Times New Roman" w:cs="Times New Roman"/>
          <w:sz w:val="26"/>
          <w:szCs w:val="26"/>
        </w:rPr>
        <w:t xml:space="preserve">. </w:t>
      </w:r>
      <w:bookmarkStart w:id="17" w:name="Par95"/>
      <w:bookmarkEnd w:id="17"/>
      <w:r w:rsidR="00530D7D" w:rsidRPr="00E80852">
        <w:rPr>
          <w:rFonts w:ascii="Times New Roman" w:hAnsi="Times New Roman" w:cs="Times New Roman"/>
          <w:sz w:val="26"/>
          <w:szCs w:val="26"/>
        </w:rPr>
        <w:t>Среднедушевые денежные доходы исчисляются территориальным органом Федеральной службы государственной статистики по Нижегородской области делением общей суммы денежного дохода за отчетный период на численность наличного населения.</w:t>
      </w:r>
    </w:p>
    <w:p w:rsidR="00530D7D" w:rsidRPr="00E80852" w:rsidRDefault="00530D7D" w:rsidP="00530D7D">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Денежные доходы населения включают доходы лиц, занятых предпринимательской деятельностью, выплаченную заработную плату наемных </w:t>
      </w:r>
      <w:r w:rsidRPr="00E80852">
        <w:rPr>
          <w:rFonts w:ascii="Times New Roman" w:hAnsi="Times New Roman" w:cs="Times New Roman"/>
          <w:sz w:val="26"/>
          <w:szCs w:val="26"/>
        </w:rPr>
        <w:lastRenderedPageBreak/>
        <w:t>работников (начисленную заработную плату, скорректированную на изменение просроченной задолженности), социальные выплаты (пенсии, пособия, стипендии, страховые возмещения и прочие выплаты), доходы от собственности в виде процентов по вкладам, ценным бумагам, дивидендов и другие доходы.</w:t>
      </w:r>
    </w:p>
    <w:p w:rsidR="00530D7D" w:rsidRPr="00E80852" w:rsidRDefault="00530D7D" w:rsidP="00530D7D">
      <w:pPr>
        <w:pStyle w:val="ConsPlusNonformat"/>
        <w:ind w:firstLine="540"/>
        <w:jc w:val="both"/>
        <w:rPr>
          <w:rFonts w:ascii="Times New Roman" w:eastAsia="Times New Roman" w:hAnsi="Times New Roman" w:cs="Times New Roman"/>
          <w:sz w:val="26"/>
          <w:szCs w:val="26"/>
        </w:rPr>
      </w:pPr>
      <w:r w:rsidRPr="00E80852">
        <w:rPr>
          <w:rFonts w:ascii="Times New Roman" w:eastAsia="Times New Roman" w:hAnsi="Times New Roman" w:cs="Times New Roman"/>
          <w:sz w:val="26"/>
          <w:szCs w:val="26"/>
        </w:rPr>
        <w:t xml:space="preserve">2.7. Применительно к настоящему Порядку градообразующими организациями, указанными в </w:t>
      </w:r>
      <w:hyperlink w:anchor="P95" w:history="1">
        <w:r w:rsidRPr="00E80852">
          <w:rPr>
            <w:rFonts w:ascii="Times New Roman" w:eastAsia="Times New Roman" w:hAnsi="Times New Roman" w:cs="Times New Roman"/>
            <w:sz w:val="26"/>
            <w:szCs w:val="26"/>
          </w:rPr>
          <w:t xml:space="preserve">подпункте 2.1.13 пункта </w:t>
        </w:r>
      </w:hyperlink>
      <w:r w:rsidRPr="00E80852">
        <w:rPr>
          <w:rFonts w:ascii="Times New Roman" w:eastAsia="Times New Roman" w:hAnsi="Times New Roman" w:cs="Times New Roman"/>
          <w:sz w:val="26"/>
          <w:szCs w:val="26"/>
        </w:rPr>
        <w:t>2.1 настоящего Порядка, являются:</w:t>
      </w:r>
    </w:p>
    <w:p w:rsidR="00530D7D" w:rsidRPr="00E80852" w:rsidRDefault="00530D7D" w:rsidP="00530D7D">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 градообразующие предприятия монопрофильных муниципальных образований Нижегородской области (моногородов), </w:t>
      </w:r>
      <w:hyperlink r:id="rId22" w:history="1">
        <w:r w:rsidRPr="00E80852">
          <w:rPr>
            <w:rFonts w:ascii="Times New Roman" w:hAnsi="Times New Roman" w:cs="Times New Roman"/>
            <w:sz w:val="26"/>
            <w:szCs w:val="26"/>
          </w:rPr>
          <w:t>перечень</w:t>
        </w:r>
      </w:hyperlink>
      <w:r w:rsidRPr="00E80852">
        <w:rPr>
          <w:rFonts w:ascii="Times New Roman" w:hAnsi="Times New Roman" w:cs="Times New Roman"/>
          <w:sz w:val="26"/>
          <w:szCs w:val="26"/>
        </w:rPr>
        <w:t xml:space="preserve"> которых установлен распоряжением Правительства Нижегородской области от 28 ноября 2014 года N 2176-р "О мониторинге социально-экономического положения в монопрофильных муниципальных образованиях Нижегородской области (моногородах)";</w:t>
      </w:r>
    </w:p>
    <w:p w:rsidR="00530D7D" w:rsidRPr="00E80852" w:rsidRDefault="00530D7D" w:rsidP="00530D7D">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системообразующие предприятия Нижегородской области, перечень которых утвержден координационным советом по обеспечению устойчивого развития экономики и социальной стабильности Нижегородской области;</w:t>
      </w:r>
    </w:p>
    <w:p w:rsidR="00530D7D" w:rsidRPr="00E80852" w:rsidRDefault="00530D7D" w:rsidP="00530D7D">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филиалы из числа расположенных на территории Нижегородской области вертикально интегрированных структур системообразующих организаций, перечень которых утвержден Правительственной комиссией Российской Федерации по экономическому развитию и интеграции.</w:t>
      </w:r>
    </w:p>
    <w:p w:rsidR="00530D7D" w:rsidRPr="00E80852" w:rsidRDefault="00530D7D" w:rsidP="00530D7D">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2.8. Преимущественное право на приобретение жилья экономического класса в рамках Программы на территории Нижегородской области имеют:</w:t>
      </w:r>
    </w:p>
    <w:p w:rsidR="00530D7D" w:rsidRPr="00E80852" w:rsidRDefault="00530D7D" w:rsidP="00530D7D">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2.8.1 граждане, проживающие на территории муниципального района (городского округа), в границах которого реализуется проект жилищного строительства в соответствии с Программой, либо проживающие на территории муниципального района (городского округа), граничащего с муниципальным районом (городским округом), в границах которого реализуется проект жилищного строительства в соответствии с Программой;</w:t>
      </w:r>
    </w:p>
    <w:p w:rsidR="00530D7D" w:rsidRPr="00E80852" w:rsidRDefault="00530D7D" w:rsidP="00530D7D">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2.8.2. граждане, указанные в </w:t>
      </w:r>
      <w:hyperlink w:anchor="P80" w:history="1">
        <w:r w:rsidRPr="00E80852">
          <w:rPr>
            <w:rFonts w:ascii="Times New Roman" w:hAnsi="Times New Roman" w:cs="Times New Roman"/>
            <w:sz w:val="26"/>
            <w:szCs w:val="26"/>
          </w:rPr>
          <w:t xml:space="preserve">подпункте 2.1.6 пункта </w:t>
        </w:r>
      </w:hyperlink>
      <w:r w:rsidRPr="00E80852">
        <w:rPr>
          <w:rFonts w:ascii="Times New Roman" w:hAnsi="Times New Roman" w:cs="Times New Roman"/>
          <w:sz w:val="26"/>
          <w:szCs w:val="26"/>
        </w:rPr>
        <w:t>2.1 настоящего Порядка;</w:t>
      </w:r>
    </w:p>
    <w:p w:rsidR="00530D7D" w:rsidRPr="00E80852" w:rsidRDefault="00530D7D" w:rsidP="00530D7D">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2.8.3 граждане, указанные в </w:t>
      </w:r>
      <w:hyperlink w:anchor="P76" w:history="1">
        <w:r w:rsidRPr="00E80852">
          <w:rPr>
            <w:rFonts w:ascii="Times New Roman" w:hAnsi="Times New Roman" w:cs="Times New Roman"/>
            <w:sz w:val="26"/>
            <w:szCs w:val="26"/>
          </w:rPr>
          <w:t>подпунктах 2.1.3</w:t>
        </w:r>
      </w:hyperlink>
      <w:r w:rsidRPr="00E80852">
        <w:rPr>
          <w:rFonts w:ascii="Times New Roman" w:hAnsi="Times New Roman" w:cs="Times New Roman"/>
          <w:sz w:val="26"/>
          <w:szCs w:val="26"/>
        </w:rPr>
        <w:t xml:space="preserve"> – 2.1.</w:t>
      </w:r>
      <w:hyperlink w:anchor="P78" w:history="1">
        <w:r w:rsidRPr="00E80852">
          <w:rPr>
            <w:rFonts w:ascii="Times New Roman" w:hAnsi="Times New Roman" w:cs="Times New Roman"/>
            <w:sz w:val="26"/>
            <w:szCs w:val="26"/>
          </w:rPr>
          <w:t>5</w:t>
        </w:r>
      </w:hyperlink>
      <w:r w:rsidRPr="00E80852">
        <w:rPr>
          <w:rFonts w:ascii="Times New Roman" w:hAnsi="Times New Roman" w:cs="Times New Roman"/>
          <w:sz w:val="26"/>
          <w:szCs w:val="26"/>
        </w:rPr>
        <w:t xml:space="preserve"> и 2.1.</w:t>
      </w:r>
      <w:hyperlink w:anchor="P95" w:history="1">
        <w:r w:rsidRPr="00E80852">
          <w:rPr>
            <w:rFonts w:ascii="Times New Roman" w:hAnsi="Times New Roman" w:cs="Times New Roman"/>
            <w:sz w:val="26"/>
            <w:szCs w:val="26"/>
          </w:rPr>
          <w:t xml:space="preserve">13 пункта </w:t>
        </w:r>
      </w:hyperlink>
      <w:r w:rsidRPr="00E80852">
        <w:rPr>
          <w:rFonts w:ascii="Times New Roman" w:hAnsi="Times New Roman" w:cs="Times New Roman"/>
          <w:sz w:val="26"/>
          <w:szCs w:val="26"/>
        </w:rPr>
        <w:t>2.1. настоящего Порядка, основным местом работы которых являются органы государственной власти, органы местного самоуправления или организации, находящиеся на территории муниципального района (городского округа), в границах которого реализуется проект жилищного строительства в соответствии с Программой, либо находящиеся на территории муниципального района (городского округа), граничащего с муниципальным районом (городским округом), в границах которого реализуется проект жилищного строительства в соответствии с Программой.</w:t>
      </w:r>
    </w:p>
    <w:p w:rsidR="00530D7D" w:rsidRPr="00E80852" w:rsidRDefault="00530D7D" w:rsidP="00530D7D">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2.9 Граждане, имеющие преимущественное право на приобретение жилья экономического класса в рамках Программы на территории Нижегородской области и включенные в соответствии с настоящим Порядком в списки граждан, имеющих право на приобретение такого жилья, могут реализовать такое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в течение 3 месяцев после получения застройщиком разрешения на строительство отдельных многоквартирных домов, объектами долевого строительства по которым является жилье экономического класса в рамках реализации Программы, или заключить договоры купли-продажи жилья экономического класса в течение 3 месяцев после получения застройщиком </w:t>
      </w:r>
      <w:r w:rsidRPr="00E80852">
        <w:rPr>
          <w:rFonts w:ascii="Times New Roman" w:hAnsi="Times New Roman" w:cs="Times New Roman"/>
          <w:sz w:val="26"/>
          <w:szCs w:val="26"/>
        </w:rPr>
        <w:lastRenderedPageBreak/>
        <w:t>разрешения на ввод в эксплуатацию отдельных многоквартирных домов, жилыми помещениями в которых является жилье экономического класса в рамках реализации Программы.</w:t>
      </w:r>
    </w:p>
    <w:p w:rsidR="008F65DD" w:rsidRPr="00E80852" w:rsidRDefault="008F65DD" w:rsidP="0072108E">
      <w:pPr>
        <w:widowControl w:val="0"/>
        <w:autoSpaceDE w:val="0"/>
        <w:autoSpaceDN w:val="0"/>
        <w:adjustRightInd w:val="0"/>
        <w:spacing w:after="0"/>
        <w:jc w:val="both"/>
        <w:rPr>
          <w:rFonts w:ascii="Times New Roman" w:hAnsi="Times New Roman" w:cs="Times New Roman"/>
          <w:sz w:val="26"/>
          <w:szCs w:val="26"/>
        </w:rPr>
      </w:pPr>
    </w:p>
    <w:p w:rsidR="008F65DD" w:rsidRPr="00E80852" w:rsidRDefault="008F65DD" w:rsidP="0072108E">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8" w:name="Par98"/>
      <w:bookmarkEnd w:id="18"/>
      <w:r w:rsidRPr="00E80852">
        <w:rPr>
          <w:rFonts w:ascii="Times New Roman" w:hAnsi="Times New Roman" w:cs="Times New Roman"/>
          <w:sz w:val="26"/>
          <w:szCs w:val="26"/>
        </w:rPr>
        <w:t>III. Порядок проверки соответствия граждан - заявителей установленным</w:t>
      </w:r>
    </w:p>
    <w:p w:rsidR="008F65DD" w:rsidRPr="00E80852" w:rsidRDefault="008F65DD" w:rsidP="0072108E">
      <w:pPr>
        <w:widowControl w:val="0"/>
        <w:autoSpaceDE w:val="0"/>
        <w:autoSpaceDN w:val="0"/>
        <w:adjustRightInd w:val="0"/>
        <w:spacing w:after="0" w:line="240" w:lineRule="auto"/>
        <w:jc w:val="center"/>
        <w:rPr>
          <w:rFonts w:ascii="Times New Roman" w:hAnsi="Times New Roman" w:cs="Times New Roman"/>
          <w:sz w:val="26"/>
          <w:szCs w:val="26"/>
        </w:rPr>
      </w:pPr>
      <w:r w:rsidRPr="00E80852">
        <w:rPr>
          <w:rFonts w:ascii="Times New Roman" w:hAnsi="Times New Roman" w:cs="Times New Roman"/>
          <w:sz w:val="26"/>
          <w:szCs w:val="26"/>
        </w:rPr>
        <w:t>категориям граждан, имеющих право на приобретение жилья</w:t>
      </w:r>
      <w:r w:rsidR="0072108E" w:rsidRPr="00E80852">
        <w:rPr>
          <w:rFonts w:ascii="Times New Roman" w:hAnsi="Times New Roman" w:cs="Times New Roman"/>
          <w:sz w:val="26"/>
          <w:szCs w:val="26"/>
        </w:rPr>
        <w:t xml:space="preserve"> </w:t>
      </w:r>
      <w:r w:rsidRPr="00E80852">
        <w:rPr>
          <w:rFonts w:ascii="Times New Roman" w:hAnsi="Times New Roman" w:cs="Times New Roman"/>
          <w:sz w:val="26"/>
          <w:szCs w:val="26"/>
        </w:rPr>
        <w:t>экономического класса в соответствии с Программой,</w:t>
      </w:r>
      <w:r w:rsidR="0072108E" w:rsidRPr="00E80852">
        <w:rPr>
          <w:rFonts w:ascii="Times New Roman" w:hAnsi="Times New Roman" w:cs="Times New Roman"/>
          <w:sz w:val="26"/>
          <w:szCs w:val="26"/>
        </w:rPr>
        <w:t xml:space="preserve"> </w:t>
      </w:r>
      <w:r w:rsidRPr="00E80852">
        <w:rPr>
          <w:rFonts w:ascii="Times New Roman" w:hAnsi="Times New Roman" w:cs="Times New Roman"/>
          <w:sz w:val="26"/>
          <w:szCs w:val="26"/>
        </w:rPr>
        <w:t>и формирования списков таких граждан</w:t>
      </w:r>
    </w:p>
    <w:p w:rsidR="008F65DD" w:rsidRPr="00E80852" w:rsidRDefault="008F65DD" w:rsidP="0072108E">
      <w:pPr>
        <w:widowControl w:val="0"/>
        <w:autoSpaceDE w:val="0"/>
        <w:autoSpaceDN w:val="0"/>
        <w:adjustRightInd w:val="0"/>
        <w:spacing w:after="0"/>
        <w:jc w:val="both"/>
        <w:rPr>
          <w:rFonts w:ascii="Times New Roman" w:hAnsi="Times New Roman" w:cs="Times New Roman"/>
          <w:sz w:val="26"/>
          <w:szCs w:val="26"/>
        </w:rPr>
      </w:pPr>
    </w:p>
    <w:p w:rsidR="00530D7D" w:rsidRPr="00E80852" w:rsidRDefault="00CA0243" w:rsidP="00530D7D">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w:t>
      </w:r>
      <w:r w:rsidR="008F65DD" w:rsidRPr="00E80852">
        <w:rPr>
          <w:rFonts w:ascii="Times New Roman" w:hAnsi="Times New Roman" w:cs="Times New Roman"/>
          <w:sz w:val="26"/>
          <w:szCs w:val="26"/>
        </w:rPr>
        <w:t xml:space="preserve">. </w:t>
      </w:r>
      <w:r w:rsidR="00530D7D" w:rsidRPr="00E80852">
        <w:rPr>
          <w:rFonts w:ascii="Times New Roman" w:hAnsi="Times New Roman" w:cs="Times New Roman"/>
          <w:sz w:val="26"/>
          <w:szCs w:val="26"/>
        </w:rPr>
        <w:t>В целях реализации права граждан на приобретение жилья экономического класса в соответствии с Программой на территории Нижегородской области администрация городского округа город Шахунья Нижегородской области проводит проверку соответствия граждан-заявителей установленным категориям граждан, имеющих право на приобретение жилья экономического класса в рамках Программы, и формируют списки граждан, имеющих право на приобретение жилья экономического класса в рамках Программы (далее - список граждан, список).</w:t>
      </w:r>
    </w:p>
    <w:p w:rsidR="00530D7D" w:rsidRPr="00E80852" w:rsidRDefault="00CA0243" w:rsidP="00530D7D">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3.2</w:t>
      </w:r>
      <w:r w:rsidR="008F65DD" w:rsidRPr="00E80852">
        <w:rPr>
          <w:rFonts w:ascii="Times New Roman" w:hAnsi="Times New Roman" w:cs="Times New Roman"/>
          <w:sz w:val="26"/>
          <w:szCs w:val="26"/>
        </w:rPr>
        <w:t xml:space="preserve">. </w:t>
      </w:r>
      <w:r w:rsidR="00530D7D" w:rsidRPr="00E80852">
        <w:rPr>
          <w:rFonts w:ascii="Times New Roman" w:hAnsi="Times New Roman" w:cs="Times New Roman"/>
          <w:sz w:val="26"/>
          <w:szCs w:val="26"/>
        </w:rPr>
        <w:t xml:space="preserve">Для участия в Программе граждане, за исключением указанных в </w:t>
      </w:r>
      <w:hyperlink w:anchor="P80" w:history="1">
        <w:r w:rsidR="00530D7D" w:rsidRPr="00E80852">
          <w:rPr>
            <w:rFonts w:ascii="Times New Roman" w:hAnsi="Times New Roman" w:cs="Times New Roman"/>
            <w:sz w:val="26"/>
            <w:szCs w:val="26"/>
          </w:rPr>
          <w:t>подпунктах 2.1.6</w:t>
        </w:r>
      </w:hyperlink>
      <w:r w:rsidR="00530D7D" w:rsidRPr="00E80852">
        <w:rPr>
          <w:rFonts w:ascii="Times New Roman" w:hAnsi="Times New Roman" w:cs="Times New Roman"/>
          <w:sz w:val="26"/>
          <w:szCs w:val="26"/>
        </w:rPr>
        <w:t xml:space="preserve"> и 2.1.</w:t>
      </w:r>
      <w:hyperlink w:anchor="P87" w:history="1">
        <w:r w:rsidR="00530D7D" w:rsidRPr="00E80852">
          <w:rPr>
            <w:rFonts w:ascii="Times New Roman" w:hAnsi="Times New Roman" w:cs="Times New Roman"/>
            <w:sz w:val="26"/>
            <w:szCs w:val="26"/>
          </w:rPr>
          <w:t xml:space="preserve">9 пункта </w:t>
        </w:r>
      </w:hyperlink>
      <w:r w:rsidR="00530D7D" w:rsidRPr="00E80852">
        <w:rPr>
          <w:rFonts w:ascii="Times New Roman" w:hAnsi="Times New Roman" w:cs="Times New Roman"/>
          <w:sz w:val="26"/>
          <w:szCs w:val="26"/>
        </w:rPr>
        <w:t xml:space="preserve">2.1 настоящего Порядка, подают документы, </w:t>
      </w:r>
      <w:hyperlink w:anchor="P962" w:history="1">
        <w:r w:rsidR="00530D7D" w:rsidRPr="00E80852">
          <w:rPr>
            <w:rFonts w:ascii="Times New Roman" w:hAnsi="Times New Roman" w:cs="Times New Roman"/>
            <w:sz w:val="26"/>
            <w:szCs w:val="26"/>
          </w:rPr>
          <w:t>перечень</w:t>
        </w:r>
      </w:hyperlink>
      <w:r w:rsidR="00530D7D" w:rsidRPr="00E80852">
        <w:rPr>
          <w:rFonts w:ascii="Times New Roman" w:hAnsi="Times New Roman" w:cs="Times New Roman"/>
          <w:sz w:val="26"/>
          <w:szCs w:val="26"/>
        </w:rPr>
        <w:t xml:space="preserve"> которых установлен в приложении 7 к настоящему Порядку, по своему выбору в </w:t>
      </w:r>
      <w:r w:rsidR="00797033" w:rsidRPr="00E80852">
        <w:rPr>
          <w:rFonts w:ascii="Times New Roman" w:hAnsi="Times New Roman" w:cs="Times New Roman"/>
          <w:sz w:val="26"/>
          <w:szCs w:val="26"/>
        </w:rPr>
        <w:t>администрацию городского округа город Шахунья Нижегородской области</w:t>
      </w:r>
      <w:r w:rsidR="00530D7D" w:rsidRPr="00E80852">
        <w:rPr>
          <w:rFonts w:ascii="Times New Roman" w:hAnsi="Times New Roman" w:cs="Times New Roman"/>
          <w:sz w:val="26"/>
          <w:szCs w:val="26"/>
        </w:rPr>
        <w:t>, заключивш</w:t>
      </w:r>
      <w:r w:rsidR="00797033" w:rsidRPr="00E80852">
        <w:rPr>
          <w:rFonts w:ascii="Times New Roman" w:hAnsi="Times New Roman" w:cs="Times New Roman"/>
          <w:sz w:val="26"/>
          <w:szCs w:val="26"/>
        </w:rPr>
        <w:t>ей</w:t>
      </w:r>
      <w:r w:rsidR="00530D7D" w:rsidRPr="00E80852">
        <w:rPr>
          <w:rFonts w:ascii="Times New Roman" w:hAnsi="Times New Roman" w:cs="Times New Roman"/>
          <w:sz w:val="26"/>
          <w:szCs w:val="26"/>
        </w:rPr>
        <w:t xml:space="preserve"> соглашение об участии в Программе, по месту жительства гражданина, или по основному месту работы гражданина, или по месту нахождения земельного участка, отобранного для реализации Программы.</w:t>
      </w:r>
    </w:p>
    <w:p w:rsidR="00797033" w:rsidRPr="00E80852" w:rsidRDefault="00797033"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Граждане, указанные в </w:t>
      </w:r>
      <w:hyperlink w:anchor="P80" w:history="1">
        <w:r w:rsidRPr="00E80852">
          <w:rPr>
            <w:rFonts w:ascii="Times New Roman" w:hAnsi="Times New Roman" w:cs="Times New Roman"/>
            <w:sz w:val="26"/>
            <w:szCs w:val="26"/>
          </w:rPr>
          <w:t xml:space="preserve">подпункте 2.1.6 пункта </w:t>
        </w:r>
      </w:hyperlink>
      <w:r w:rsidRPr="00E80852">
        <w:rPr>
          <w:rFonts w:ascii="Times New Roman" w:hAnsi="Times New Roman" w:cs="Times New Roman"/>
          <w:sz w:val="26"/>
          <w:szCs w:val="26"/>
        </w:rPr>
        <w:t xml:space="preserve">2.1 настоящего Порядка, подают документы, </w:t>
      </w:r>
      <w:hyperlink w:anchor="P962" w:history="1">
        <w:r w:rsidRPr="00E80852">
          <w:rPr>
            <w:rFonts w:ascii="Times New Roman" w:hAnsi="Times New Roman" w:cs="Times New Roman"/>
            <w:sz w:val="26"/>
            <w:szCs w:val="26"/>
          </w:rPr>
          <w:t>перечень</w:t>
        </w:r>
      </w:hyperlink>
      <w:r w:rsidRPr="00E80852">
        <w:rPr>
          <w:rFonts w:ascii="Times New Roman" w:hAnsi="Times New Roman" w:cs="Times New Roman"/>
          <w:sz w:val="26"/>
          <w:szCs w:val="26"/>
        </w:rPr>
        <w:t xml:space="preserve"> которых установлен в приложении 7 к настоящему Порядку, по своему выбору в администрацию городского округа город Шахунья Нижегородской области, заключившей соглашение об участии в Программе, по месту жительства гражданина, или по основному месту работы гражданина, или по месту нахождения земельного участка, отобранного для реализации Программы, или по месту пребывания гражданина.</w:t>
      </w:r>
    </w:p>
    <w:p w:rsidR="00797033" w:rsidRPr="00E80852" w:rsidRDefault="00797033"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Граждане, указанные в </w:t>
      </w:r>
      <w:hyperlink w:anchor="P87" w:history="1">
        <w:r w:rsidRPr="00E80852">
          <w:rPr>
            <w:rFonts w:ascii="Times New Roman" w:hAnsi="Times New Roman" w:cs="Times New Roman"/>
            <w:sz w:val="26"/>
            <w:szCs w:val="26"/>
          </w:rPr>
          <w:t xml:space="preserve">подпункте 2.1.9 пункта </w:t>
        </w:r>
      </w:hyperlink>
      <w:r w:rsidRPr="00E80852">
        <w:rPr>
          <w:rFonts w:ascii="Times New Roman" w:hAnsi="Times New Roman" w:cs="Times New Roman"/>
          <w:sz w:val="26"/>
          <w:szCs w:val="26"/>
        </w:rPr>
        <w:t xml:space="preserve">2.1. настоящего Порядка, подают документы, </w:t>
      </w:r>
      <w:hyperlink w:anchor="P962" w:history="1">
        <w:r w:rsidRPr="00E80852">
          <w:rPr>
            <w:rFonts w:ascii="Times New Roman" w:hAnsi="Times New Roman" w:cs="Times New Roman"/>
            <w:sz w:val="26"/>
            <w:szCs w:val="26"/>
          </w:rPr>
          <w:t>перечень</w:t>
        </w:r>
      </w:hyperlink>
      <w:r w:rsidRPr="00E80852">
        <w:rPr>
          <w:rFonts w:ascii="Times New Roman" w:hAnsi="Times New Roman" w:cs="Times New Roman"/>
          <w:sz w:val="26"/>
          <w:szCs w:val="26"/>
        </w:rPr>
        <w:t xml:space="preserve"> которых установлен в приложении 7 к настоящему Порядку, в администрацию городского округа город Шахунья, заключившей  соглашение об участии в Программе, по месту жительства гражданина.</w:t>
      </w:r>
    </w:p>
    <w:p w:rsidR="00797033" w:rsidRPr="00E80852" w:rsidRDefault="00797033"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3.3.Граждане вправе не предоставлять документы, которые находятся в распоряжении администрации городского округа город Шахунья Нижегородской области, подведомственных ей организациях. Для  участия  в Программе граждане представляют только документы, указанные  в  </w:t>
      </w:r>
      <w:hyperlink w:anchor="P971" w:history="1">
        <w:r w:rsidRPr="00E80852">
          <w:rPr>
            <w:rFonts w:ascii="Times New Roman" w:hAnsi="Times New Roman" w:cs="Times New Roman"/>
            <w:sz w:val="26"/>
            <w:szCs w:val="26"/>
          </w:rPr>
          <w:t>пунктах  2.1.1</w:t>
        </w:r>
      </w:hyperlink>
      <w:r w:rsidRPr="00E80852">
        <w:rPr>
          <w:rFonts w:ascii="Times New Roman" w:hAnsi="Times New Roman" w:cs="Times New Roman"/>
          <w:sz w:val="26"/>
          <w:szCs w:val="26"/>
        </w:rPr>
        <w:t xml:space="preserve">  и  2.1.</w:t>
      </w:r>
      <w:hyperlink w:anchor="P972" w:history="1">
        <w:r w:rsidRPr="00E80852">
          <w:rPr>
            <w:rFonts w:ascii="Times New Roman" w:hAnsi="Times New Roman" w:cs="Times New Roman"/>
            <w:sz w:val="26"/>
            <w:szCs w:val="26"/>
          </w:rPr>
          <w:t>2</w:t>
        </w:r>
      </w:hyperlink>
      <w:r w:rsidRPr="00E80852">
        <w:rPr>
          <w:rFonts w:ascii="Times New Roman" w:hAnsi="Times New Roman" w:cs="Times New Roman"/>
          <w:sz w:val="26"/>
          <w:szCs w:val="26"/>
        </w:rPr>
        <w:t xml:space="preserve">  перечня  документов,  который  установлен в приложении 7 к настоящему Порядку, в случаях если:</w:t>
      </w:r>
    </w:p>
    <w:p w:rsidR="005C1A4F"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Действие пункта 3.3. распространяется на правоотношения, возникшие с 1 декабря 2014 года, в отношении граждан, по которым принято решение о включении  их в список граждан.</w:t>
      </w:r>
    </w:p>
    <w:p w:rsidR="00797033" w:rsidRPr="00E80852" w:rsidRDefault="00287A0E"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3.3.1.</w:t>
      </w:r>
      <w:r w:rsidR="00797033" w:rsidRPr="00E80852">
        <w:rPr>
          <w:rFonts w:ascii="Times New Roman" w:hAnsi="Times New Roman" w:cs="Times New Roman"/>
          <w:sz w:val="26"/>
          <w:szCs w:val="26"/>
        </w:rPr>
        <w:t>гражданин является участником подпрограмм "</w:t>
      </w:r>
      <w:hyperlink r:id="rId23" w:history="1">
        <w:r w:rsidR="00797033" w:rsidRPr="00E80852">
          <w:rPr>
            <w:rFonts w:ascii="Times New Roman" w:hAnsi="Times New Roman" w:cs="Times New Roman"/>
            <w:sz w:val="26"/>
            <w:szCs w:val="26"/>
          </w:rPr>
          <w:t>Обеспечение жильем</w:t>
        </w:r>
      </w:hyperlink>
      <w:r w:rsidR="00797033" w:rsidRPr="00E80852">
        <w:rPr>
          <w:rFonts w:ascii="Times New Roman" w:hAnsi="Times New Roman" w:cs="Times New Roman"/>
          <w:sz w:val="26"/>
          <w:szCs w:val="26"/>
        </w:rPr>
        <w:t xml:space="preserve"> молодых семей в Нижегородской области" или "</w:t>
      </w:r>
      <w:hyperlink r:id="rId24" w:history="1">
        <w:r w:rsidR="00797033" w:rsidRPr="00E80852">
          <w:rPr>
            <w:rFonts w:ascii="Times New Roman" w:hAnsi="Times New Roman" w:cs="Times New Roman"/>
            <w:sz w:val="26"/>
            <w:szCs w:val="26"/>
          </w:rPr>
          <w:t>Обеспечение жильем</w:t>
        </w:r>
      </w:hyperlink>
      <w:r w:rsidR="00797033" w:rsidRPr="00E80852">
        <w:rPr>
          <w:rFonts w:ascii="Times New Roman" w:hAnsi="Times New Roman" w:cs="Times New Roman"/>
          <w:sz w:val="26"/>
          <w:szCs w:val="26"/>
        </w:rPr>
        <w:t xml:space="preserve"> работников учреждений сферы здравоохранения, образования, социальной защиты, культуры и спорта, научных организаций в Нижегородской области на 2015 - 2024 годы с использованием ипотечного кредитования" государственной программы </w:t>
      </w:r>
      <w:r w:rsidR="00797033" w:rsidRPr="00E80852">
        <w:rPr>
          <w:rFonts w:ascii="Times New Roman" w:hAnsi="Times New Roman" w:cs="Times New Roman"/>
          <w:sz w:val="26"/>
          <w:szCs w:val="26"/>
        </w:rPr>
        <w:lastRenderedPageBreak/>
        <w:t>"Обеспечение населения Нижегородской области доступным и комфортным жильем", утвержденной постановлением Правительства Нижегородской области от 30 апреля 2014 года N 302, и подает документы для участия в Программе в орган местного самоуправления, ранее принявший решение о включении его в число участников таких подпрограмм;</w:t>
      </w:r>
    </w:p>
    <w:p w:rsidR="00797033" w:rsidRPr="00E80852" w:rsidRDefault="00287A0E"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3.3.2. </w:t>
      </w:r>
      <w:r w:rsidR="00797033" w:rsidRPr="00E80852">
        <w:rPr>
          <w:rFonts w:ascii="Times New Roman" w:hAnsi="Times New Roman" w:cs="Times New Roman"/>
          <w:sz w:val="26"/>
          <w:szCs w:val="26"/>
        </w:rPr>
        <w:t xml:space="preserve">гражданин включен органами местного самоуправления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безвозмездных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w:t>
      </w:r>
      <w:hyperlink r:id="rId25" w:history="1">
        <w:r w:rsidR="00797033" w:rsidRPr="00E80852">
          <w:rPr>
            <w:rFonts w:ascii="Times New Roman" w:hAnsi="Times New Roman" w:cs="Times New Roman"/>
            <w:sz w:val="26"/>
            <w:szCs w:val="26"/>
          </w:rPr>
          <w:t>главой 6.1</w:t>
        </w:r>
      </w:hyperlink>
      <w:r w:rsidR="00797033" w:rsidRPr="00E80852">
        <w:rPr>
          <w:rFonts w:ascii="Times New Roman" w:hAnsi="Times New Roman" w:cs="Times New Roman"/>
          <w:sz w:val="26"/>
          <w:szCs w:val="26"/>
        </w:rPr>
        <w:t xml:space="preserve"> Закона Нижегородской области от 7 сентября 2007 года N 123-З "О жилищной политике в Нижегородской области", и не реализовал свое право, и подает документы для участия в Программе в орган местного самоуправления, ранее принявший решение о включении его в такой список;</w:t>
      </w:r>
    </w:p>
    <w:p w:rsidR="00797033" w:rsidRPr="00E80852" w:rsidRDefault="00287A0E"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3.3.3.</w:t>
      </w:r>
      <w:r w:rsidR="00797033" w:rsidRPr="00E80852">
        <w:rPr>
          <w:rFonts w:ascii="Times New Roman" w:hAnsi="Times New Roman" w:cs="Times New Roman"/>
          <w:sz w:val="26"/>
          <w:szCs w:val="26"/>
        </w:rPr>
        <w:t xml:space="preserve"> гражданин состоит на учете в качестве нуждающихся в жилых помещениях, предоставляемых по договорам социального найма, и прошел перерегистрацию граждан, состоящих на учете, в порядке, установленном </w:t>
      </w:r>
      <w:hyperlink r:id="rId26" w:history="1">
        <w:r w:rsidR="00797033" w:rsidRPr="00E80852">
          <w:rPr>
            <w:rFonts w:ascii="Times New Roman" w:hAnsi="Times New Roman" w:cs="Times New Roman"/>
            <w:sz w:val="26"/>
            <w:szCs w:val="26"/>
          </w:rPr>
          <w:t>статьей 12</w:t>
        </w:r>
      </w:hyperlink>
      <w:r w:rsidR="00797033" w:rsidRPr="00E80852">
        <w:rPr>
          <w:rFonts w:ascii="Times New Roman" w:hAnsi="Times New Roman" w:cs="Times New Roman"/>
          <w:sz w:val="26"/>
          <w:szCs w:val="26"/>
        </w:rPr>
        <w:t xml:space="preserve"> Закона Нижегородской области от 16 ноября 2005 года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 и подает документы для участия в Программе в орган местного самоуправления, ранее принявший решение о постановке его на такой учет.</w:t>
      </w:r>
    </w:p>
    <w:p w:rsidR="00DB43F6" w:rsidRPr="00E80852" w:rsidRDefault="00287A0E"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3.4</w:t>
      </w:r>
      <w:r w:rsidR="00797033" w:rsidRPr="00E80852">
        <w:rPr>
          <w:rFonts w:ascii="Times New Roman" w:hAnsi="Times New Roman" w:cs="Times New Roman"/>
          <w:sz w:val="26"/>
          <w:szCs w:val="26"/>
        </w:rPr>
        <w:t xml:space="preserve">. </w:t>
      </w:r>
      <w:r w:rsidR="00DB43F6" w:rsidRPr="00E80852">
        <w:rPr>
          <w:rFonts w:ascii="Times New Roman" w:hAnsi="Times New Roman" w:cs="Times New Roman"/>
          <w:sz w:val="26"/>
          <w:szCs w:val="26"/>
        </w:rPr>
        <w:t>Заявление  согласно приложению 1 к настоящему Порядку с приложением согласия на предоставление и обработку персональных данных согласно приложению 2 к настоящему Порядку  регистрируется в день его подачи в порядке, установленном для регистрации входящих документов в общем отделе администрации городского округа город Шахунья Нижегородской области, с указанием даты получения заявления и прилагаемых документов. Гражданину в день подачи заявления выдается расписка о получении заявления и документов с указанием перечня таких документов, даты их получения.</w:t>
      </w:r>
    </w:p>
    <w:p w:rsidR="00797033" w:rsidRPr="00E80852" w:rsidRDefault="00DB43F6"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3.5. </w:t>
      </w:r>
      <w:r w:rsidR="00797033" w:rsidRPr="00E80852">
        <w:rPr>
          <w:rFonts w:ascii="Times New Roman" w:hAnsi="Times New Roman" w:cs="Times New Roman"/>
          <w:sz w:val="26"/>
          <w:szCs w:val="26"/>
        </w:rPr>
        <w:t xml:space="preserve">От имени граждан документы, указанные в </w:t>
      </w:r>
      <w:hyperlink w:anchor="P184" w:history="1">
        <w:r w:rsidR="00797033" w:rsidRPr="00E80852">
          <w:rPr>
            <w:rFonts w:ascii="Times New Roman" w:hAnsi="Times New Roman" w:cs="Times New Roman"/>
            <w:sz w:val="26"/>
            <w:szCs w:val="26"/>
          </w:rPr>
          <w:t xml:space="preserve">пункте </w:t>
        </w:r>
      </w:hyperlink>
      <w:r w:rsidR="00797033" w:rsidRPr="00E80852">
        <w:rPr>
          <w:rFonts w:ascii="Times New Roman" w:hAnsi="Times New Roman" w:cs="Times New Roman"/>
          <w:sz w:val="26"/>
          <w:szCs w:val="26"/>
        </w:rPr>
        <w:t xml:space="preserve">3.2 настоящего Порядка, могут быть поданы одним из членов их семьи, совместно проживающим с таким гражданином, либо при наличии надлежащим образом оформленных полномочий иным уполномоченным лицом и </w:t>
      </w:r>
      <w:hyperlink w:anchor="P576" w:history="1">
        <w:r w:rsidR="00797033" w:rsidRPr="00E80852">
          <w:rPr>
            <w:rFonts w:ascii="Times New Roman" w:hAnsi="Times New Roman" w:cs="Times New Roman"/>
            <w:sz w:val="26"/>
            <w:szCs w:val="26"/>
          </w:rPr>
          <w:t>согласия</w:t>
        </w:r>
      </w:hyperlink>
      <w:r w:rsidR="00797033" w:rsidRPr="00E80852">
        <w:rPr>
          <w:rFonts w:ascii="Times New Roman" w:hAnsi="Times New Roman" w:cs="Times New Roman"/>
          <w:sz w:val="26"/>
          <w:szCs w:val="26"/>
        </w:rPr>
        <w:t xml:space="preserve"> доверенного лица гражданина-заявителя на обработку и предоставление его персональных данных согласно приложению 3 к настоящему Порядку.</w:t>
      </w:r>
    </w:p>
    <w:p w:rsidR="00797033" w:rsidRPr="00E80852" w:rsidRDefault="00797033"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w:t>
      </w:r>
      <w:r w:rsidR="00DB43F6" w:rsidRPr="00E80852">
        <w:rPr>
          <w:rFonts w:ascii="Times New Roman" w:hAnsi="Times New Roman" w:cs="Times New Roman"/>
          <w:sz w:val="26"/>
          <w:szCs w:val="26"/>
        </w:rPr>
        <w:t>6</w:t>
      </w:r>
      <w:r w:rsidRPr="00E80852">
        <w:rPr>
          <w:rFonts w:ascii="Times New Roman" w:hAnsi="Times New Roman" w:cs="Times New Roman"/>
          <w:sz w:val="26"/>
          <w:szCs w:val="26"/>
        </w:rPr>
        <w:t>. Сектор жилищной политики администрации городского округа город Шахунья Нижегородской области рассматривает заявление и проводит проверку граждан-заявителей на соответствие установленным настоящим Порядком категориям граждан, имеющих право на приобретение жилья экономического класса в соответствии с Программой, на основании приложенных к заявлению документов.</w:t>
      </w:r>
    </w:p>
    <w:p w:rsidR="00797033" w:rsidRPr="00E80852" w:rsidRDefault="00797033"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3.7. По результатам рассмотрения заявления и документов администрация городского округа город Шахунья Нижегородской области в течение 10 рабочих дней после дня регистрации заявления принимает решение о включении гражданина в список граждан или несоответствии гражданина-заявителя категориям граждан, имеющих право на приобретение жилья экономического </w:t>
      </w:r>
      <w:r w:rsidRPr="00E80852">
        <w:rPr>
          <w:rFonts w:ascii="Times New Roman" w:hAnsi="Times New Roman" w:cs="Times New Roman"/>
          <w:sz w:val="26"/>
          <w:szCs w:val="26"/>
        </w:rPr>
        <w:lastRenderedPageBreak/>
        <w:t>класса в соответствии с Программой.</w:t>
      </w:r>
    </w:p>
    <w:p w:rsidR="00797033" w:rsidRPr="00E80852" w:rsidRDefault="00797033"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Порядок принятия решений о включении гражданина в список граждан или несоответствии гражданина-заявителя категориям граждан, имеющих право на приобретение жилья экономического класса в соответствии с Программой, устанавливается администрацией городского округа город Шахунья Нижегородской области.</w:t>
      </w:r>
    </w:p>
    <w:p w:rsidR="00797033" w:rsidRPr="00E80852" w:rsidRDefault="00AB1CD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3.8. </w:t>
      </w:r>
      <w:r w:rsidR="00797033" w:rsidRPr="00E80852">
        <w:rPr>
          <w:rFonts w:ascii="Times New Roman" w:hAnsi="Times New Roman" w:cs="Times New Roman"/>
          <w:sz w:val="26"/>
          <w:szCs w:val="26"/>
        </w:rPr>
        <w:t xml:space="preserve">Основаниями для принятия </w:t>
      </w:r>
      <w:r w:rsidRPr="00E80852">
        <w:rPr>
          <w:rFonts w:ascii="Times New Roman" w:hAnsi="Times New Roman" w:cs="Times New Roman"/>
          <w:sz w:val="26"/>
          <w:szCs w:val="26"/>
        </w:rPr>
        <w:t>администрацией городского округа город Шахунья Нижегородской области</w:t>
      </w:r>
      <w:r w:rsidR="00797033" w:rsidRPr="00E80852">
        <w:rPr>
          <w:rFonts w:ascii="Times New Roman" w:hAnsi="Times New Roman" w:cs="Times New Roman"/>
          <w:sz w:val="26"/>
          <w:szCs w:val="26"/>
        </w:rPr>
        <w:t xml:space="preserve"> решения о несоответствии заявителя категориям граждан, имеющих право на приобретение жилья экономического класса в соответствии с Программой, являются:</w:t>
      </w:r>
    </w:p>
    <w:p w:rsidR="00797033"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3.8.1</w:t>
      </w:r>
      <w:r w:rsidR="00797033" w:rsidRPr="00E80852">
        <w:rPr>
          <w:rFonts w:ascii="Times New Roman" w:hAnsi="Times New Roman" w:cs="Times New Roman"/>
          <w:sz w:val="26"/>
          <w:szCs w:val="26"/>
        </w:rPr>
        <w:t xml:space="preserve"> непредставление или представление неполного комплекта документов, установленных в </w:t>
      </w:r>
      <w:hyperlink w:anchor="P962" w:history="1">
        <w:r w:rsidR="00797033" w:rsidRPr="00E80852">
          <w:rPr>
            <w:rFonts w:ascii="Times New Roman" w:hAnsi="Times New Roman" w:cs="Times New Roman"/>
            <w:sz w:val="26"/>
            <w:szCs w:val="26"/>
          </w:rPr>
          <w:t>приложении 7</w:t>
        </w:r>
      </w:hyperlink>
      <w:r w:rsidR="00797033" w:rsidRPr="00E80852">
        <w:rPr>
          <w:rFonts w:ascii="Times New Roman" w:hAnsi="Times New Roman" w:cs="Times New Roman"/>
          <w:sz w:val="26"/>
          <w:szCs w:val="26"/>
        </w:rPr>
        <w:t xml:space="preserve"> к настоящему Порядку для принятия решения;</w:t>
      </w:r>
    </w:p>
    <w:p w:rsidR="00797033"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3.8.2.</w:t>
      </w:r>
      <w:r w:rsidR="00797033" w:rsidRPr="00E80852">
        <w:rPr>
          <w:rFonts w:ascii="Times New Roman" w:hAnsi="Times New Roman" w:cs="Times New Roman"/>
          <w:sz w:val="26"/>
          <w:szCs w:val="26"/>
        </w:rPr>
        <w:t xml:space="preserve"> предоставление недостоверных сведений, указанных в заявлении или прилагаемых документах;</w:t>
      </w:r>
    </w:p>
    <w:p w:rsidR="00797033"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3.8.3.</w:t>
      </w:r>
      <w:r w:rsidR="00797033" w:rsidRPr="00E80852">
        <w:rPr>
          <w:rFonts w:ascii="Times New Roman" w:hAnsi="Times New Roman" w:cs="Times New Roman"/>
          <w:sz w:val="26"/>
          <w:szCs w:val="26"/>
        </w:rPr>
        <w:t xml:space="preserve"> несоответствие гражданина категориям граждан, имеющих право на приобретение жилья экономического класса в соответствии с Программой;</w:t>
      </w:r>
    </w:p>
    <w:p w:rsidR="00797033"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3.8.4.</w:t>
      </w:r>
      <w:r w:rsidR="00797033" w:rsidRPr="00E80852">
        <w:rPr>
          <w:rFonts w:ascii="Times New Roman" w:hAnsi="Times New Roman" w:cs="Times New Roman"/>
          <w:sz w:val="26"/>
          <w:szCs w:val="26"/>
        </w:rPr>
        <w:t xml:space="preserve"> принятие решения о включении такого гражданина в список граждан иным органом местного самоуправления.</w:t>
      </w:r>
    </w:p>
    <w:p w:rsidR="00797033" w:rsidRPr="00E80852" w:rsidRDefault="00AB1CD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3.9.</w:t>
      </w:r>
      <w:r w:rsidR="00797033" w:rsidRPr="00E80852">
        <w:rPr>
          <w:rFonts w:ascii="Times New Roman" w:hAnsi="Times New Roman" w:cs="Times New Roman"/>
          <w:sz w:val="26"/>
          <w:szCs w:val="26"/>
        </w:rPr>
        <w:t xml:space="preserve"> В случае изменения ранее представленных данных для участия в Программе граждане имеют право повторно обратиться в </w:t>
      </w:r>
      <w:r w:rsidRPr="00E80852">
        <w:rPr>
          <w:rFonts w:ascii="Times New Roman" w:hAnsi="Times New Roman" w:cs="Times New Roman"/>
          <w:sz w:val="26"/>
          <w:szCs w:val="26"/>
        </w:rPr>
        <w:t>администрацию городского округа город Шахунья Нижегородской области</w:t>
      </w:r>
      <w:r w:rsidR="00287A0E" w:rsidRPr="00E80852">
        <w:rPr>
          <w:rFonts w:ascii="Times New Roman" w:hAnsi="Times New Roman" w:cs="Times New Roman"/>
          <w:sz w:val="26"/>
          <w:szCs w:val="26"/>
        </w:rPr>
        <w:t>,</w:t>
      </w:r>
      <w:r w:rsidR="00797033" w:rsidRPr="00E80852">
        <w:rPr>
          <w:rFonts w:ascii="Times New Roman" w:hAnsi="Times New Roman" w:cs="Times New Roman"/>
          <w:sz w:val="26"/>
          <w:szCs w:val="26"/>
        </w:rPr>
        <w:t xml:space="preserve"> ранее принявший решение о включении гражданина в список граждан или непризнании гражданина и членов его семьи участником Программы. При этом в отношении граждан, которых ранее было принято положительное решение, очередность приобретения жилья экономического класса не меняется.</w:t>
      </w:r>
    </w:p>
    <w:p w:rsidR="00797033" w:rsidRPr="00E80852" w:rsidRDefault="00AB1CD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3.10</w:t>
      </w:r>
      <w:r w:rsidR="00797033" w:rsidRPr="00E80852">
        <w:rPr>
          <w:rFonts w:ascii="Times New Roman" w:hAnsi="Times New Roman" w:cs="Times New Roman"/>
          <w:sz w:val="26"/>
          <w:szCs w:val="26"/>
        </w:rPr>
        <w:t xml:space="preserve">. </w:t>
      </w:r>
      <w:r w:rsidRPr="00E80852">
        <w:rPr>
          <w:rFonts w:ascii="Times New Roman" w:hAnsi="Times New Roman" w:cs="Times New Roman"/>
          <w:sz w:val="26"/>
          <w:szCs w:val="26"/>
        </w:rPr>
        <w:t xml:space="preserve">Администрация городского округа город Шахунья Нижегородской области </w:t>
      </w:r>
      <w:r w:rsidR="00797033" w:rsidRPr="00E80852">
        <w:rPr>
          <w:rFonts w:ascii="Times New Roman" w:hAnsi="Times New Roman" w:cs="Times New Roman"/>
          <w:sz w:val="26"/>
          <w:szCs w:val="26"/>
        </w:rPr>
        <w:t xml:space="preserve"> в течение 5 рабочих дней со дня принятия решения о включении гражданина в список граждан или о несоответствии гражданина-заявителя категориям граждан, имеющих право на приобретение жилья экономического класса в соответствии с Программой, направляет такому гражданину по адресу места жительства (места пребывания) Почтой России или вручает лично письменное уведомление о принятом решении (выписку из решения) с указанием даты входящей регистрации заявления гражданина.</w:t>
      </w:r>
    </w:p>
    <w:p w:rsidR="00797033" w:rsidRPr="00E80852" w:rsidRDefault="00AB1CD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3.11</w:t>
      </w:r>
      <w:r w:rsidR="00797033" w:rsidRPr="00E80852">
        <w:rPr>
          <w:rFonts w:ascii="Times New Roman" w:hAnsi="Times New Roman" w:cs="Times New Roman"/>
          <w:sz w:val="26"/>
          <w:szCs w:val="26"/>
        </w:rPr>
        <w:t xml:space="preserve">. </w:t>
      </w:r>
      <w:hyperlink w:anchor="P902" w:history="1">
        <w:r w:rsidR="00797033" w:rsidRPr="00E80852">
          <w:rPr>
            <w:rFonts w:ascii="Times New Roman" w:hAnsi="Times New Roman" w:cs="Times New Roman"/>
            <w:sz w:val="26"/>
            <w:szCs w:val="26"/>
          </w:rPr>
          <w:t>Выписка</w:t>
        </w:r>
      </w:hyperlink>
      <w:r w:rsidR="00797033" w:rsidRPr="00E80852">
        <w:rPr>
          <w:rFonts w:ascii="Times New Roman" w:hAnsi="Times New Roman" w:cs="Times New Roman"/>
          <w:sz w:val="26"/>
          <w:szCs w:val="26"/>
        </w:rPr>
        <w:t xml:space="preserve"> из решения о включении гражданина в список граждан формируется по форме согласно приложению 6 к настоящему Порядку и в том числе должна содержать следующую информацию:</w:t>
      </w:r>
    </w:p>
    <w:p w:rsidR="00797033"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3.11.1.</w:t>
      </w:r>
      <w:r w:rsidR="00797033" w:rsidRPr="00E80852">
        <w:rPr>
          <w:rFonts w:ascii="Times New Roman" w:hAnsi="Times New Roman" w:cs="Times New Roman"/>
          <w:sz w:val="26"/>
          <w:szCs w:val="26"/>
        </w:rPr>
        <w:t xml:space="preserve"> категорию граждан, имеющих право на приобретение жилья экономического класса в рамках Программы, к которой относится гражданин;</w:t>
      </w:r>
    </w:p>
    <w:p w:rsidR="00797033"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3.11.2.</w:t>
      </w:r>
      <w:r w:rsidR="00797033" w:rsidRPr="00E80852">
        <w:rPr>
          <w:rFonts w:ascii="Times New Roman" w:hAnsi="Times New Roman" w:cs="Times New Roman"/>
          <w:sz w:val="26"/>
          <w:szCs w:val="26"/>
        </w:rPr>
        <w:t xml:space="preserve"> наличие или отсутствие преимущественного права гражданина на приобретение жилья экономического класса;</w:t>
      </w:r>
    </w:p>
    <w:p w:rsidR="00797033"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3.11.3.</w:t>
      </w:r>
      <w:r w:rsidR="00797033" w:rsidRPr="00E80852">
        <w:rPr>
          <w:rFonts w:ascii="Times New Roman" w:hAnsi="Times New Roman" w:cs="Times New Roman"/>
          <w:sz w:val="26"/>
          <w:szCs w:val="26"/>
        </w:rPr>
        <w:t xml:space="preserve"> присвоенный заявителю порядковый номер списка граждан.</w:t>
      </w:r>
    </w:p>
    <w:p w:rsidR="00797033" w:rsidRPr="00E80852" w:rsidRDefault="00AB1CD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3.12</w:t>
      </w:r>
      <w:r w:rsidR="00797033" w:rsidRPr="00E80852">
        <w:rPr>
          <w:rFonts w:ascii="Times New Roman" w:hAnsi="Times New Roman" w:cs="Times New Roman"/>
          <w:sz w:val="26"/>
          <w:szCs w:val="26"/>
        </w:rPr>
        <w:t>. Выписка из решения о несоответствии гражданина-заявителя категориям граждан, имеющих право на приобретение жилья экономического класса в соответствии с Программой, должна содержать указание на причины принятия такого решения, в том числе о наличии недостатков в предоставленных документах и о возможности их устранения.</w:t>
      </w:r>
    </w:p>
    <w:p w:rsidR="00797033" w:rsidRPr="00E80852" w:rsidRDefault="00AB1CD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3.13</w:t>
      </w:r>
      <w:r w:rsidR="00797033" w:rsidRPr="00E80852">
        <w:rPr>
          <w:rFonts w:ascii="Times New Roman" w:hAnsi="Times New Roman" w:cs="Times New Roman"/>
          <w:sz w:val="26"/>
          <w:szCs w:val="26"/>
        </w:rPr>
        <w:t xml:space="preserve">. Гражданин, в отношении которого </w:t>
      </w:r>
      <w:r w:rsidRPr="00E80852">
        <w:rPr>
          <w:rFonts w:ascii="Times New Roman" w:hAnsi="Times New Roman" w:cs="Times New Roman"/>
          <w:sz w:val="26"/>
          <w:szCs w:val="26"/>
        </w:rPr>
        <w:t xml:space="preserve">администрацией городского округа город Шахунья Нижегородской области </w:t>
      </w:r>
      <w:r w:rsidR="00797033" w:rsidRPr="00E80852">
        <w:rPr>
          <w:rFonts w:ascii="Times New Roman" w:hAnsi="Times New Roman" w:cs="Times New Roman"/>
          <w:sz w:val="26"/>
          <w:szCs w:val="26"/>
        </w:rPr>
        <w:t xml:space="preserve">принято решение о несоответствии категориям граждан, имеющих право на приобретение жилья экономического </w:t>
      </w:r>
      <w:r w:rsidR="00797033" w:rsidRPr="00E80852">
        <w:rPr>
          <w:rFonts w:ascii="Times New Roman" w:hAnsi="Times New Roman" w:cs="Times New Roman"/>
          <w:sz w:val="26"/>
          <w:szCs w:val="26"/>
        </w:rPr>
        <w:lastRenderedPageBreak/>
        <w:t>класса в соответствии с Программой, вправе повторно подать заявление после устранения оснований, указанных в таком решении.</w:t>
      </w:r>
    </w:p>
    <w:p w:rsidR="00797033" w:rsidRPr="00E80852" w:rsidRDefault="00AB1CD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3.14</w:t>
      </w:r>
      <w:r w:rsidR="00797033" w:rsidRPr="00E80852">
        <w:rPr>
          <w:rFonts w:ascii="Times New Roman" w:hAnsi="Times New Roman" w:cs="Times New Roman"/>
          <w:sz w:val="26"/>
          <w:szCs w:val="26"/>
        </w:rPr>
        <w:t xml:space="preserve">. В случае принятия </w:t>
      </w:r>
      <w:r w:rsidRPr="00E80852">
        <w:rPr>
          <w:rFonts w:ascii="Times New Roman" w:hAnsi="Times New Roman" w:cs="Times New Roman"/>
          <w:sz w:val="26"/>
          <w:szCs w:val="26"/>
        </w:rPr>
        <w:t>администрацией городского округа город Шахунья Нижегородской области</w:t>
      </w:r>
      <w:r w:rsidR="00797033" w:rsidRPr="00E80852">
        <w:rPr>
          <w:rFonts w:ascii="Times New Roman" w:hAnsi="Times New Roman" w:cs="Times New Roman"/>
          <w:sz w:val="26"/>
          <w:szCs w:val="26"/>
        </w:rPr>
        <w:t xml:space="preserve"> решения о несоответствии гражданина-заявителя категориям граждан, имеющих право на приобретение жилья экономического класса в рамках Программы, такой гражданин имеет право обжаловать такое решение в судебном порядке.</w:t>
      </w:r>
    </w:p>
    <w:p w:rsidR="00797033" w:rsidRPr="00E80852" w:rsidRDefault="00797033"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Министерство социальной политики Нижегородской области вправе давать разъяснения по порядку формирования списков граждан, имеющих право на приобретение жилья экономического класса в рамках Программы.</w:t>
      </w:r>
    </w:p>
    <w:p w:rsidR="00797033" w:rsidRPr="00E80852" w:rsidRDefault="00AB1CD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3.15</w:t>
      </w:r>
      <w:r w:rsidR="00797033" w:rsidRPr="00E80852">
        <w:rPr>
          <w:rFonts w:ascii="Times New Roman" w:hAnsi="Times New Roman" w:cs="Times New Roman"/>
          <w:sz w:val="26"/>
          <w:szCs w:val="26"/>
        </w:rPr>
        <w:t xml:space="preserve">. На основании принятых положительных решений </w:t>
      </w:r>
      <w:r w:rsidRPr="00E80852">
        <w:rPr>
          <w:rFonts w:ascii="Times New Roman" w:hAnsi="Times New Roman" w:cs="Times New Roman"/>
          <w:sz w:val="26"/>
          <w:szCs w:val="26"/>
        </w:rPr>
        <w:t>сектор жилищной политики администрации городского округа город Шахунья Нижегородской области</w:t>
      </w:r>
      <w:r w:rsidR="00797033" w:rsidRPr="00E80852">
        <w:rPr>
          <w:rFonts w:ascii="Times New Roman" w:hAnsi="Times New Roman" w:cs="Times New Roman"/>
          <w:sz w:val="26"/>
          <w:szCs w:val="26"/>
        </w:rPr>
        <w:t xml:space="preserve"> формирует список граждан в порядке очередности, исходя из даты подачи заявлений и требуемых документов, а также с учетом установленного </w:t>
      </w:r>
      <w:hyperlink w:anchor="P164" w:history="1">
        <w:r w:rsidR="00797033" w:rsidRPr="00E80852">
          <w:rPr>
            <w:rFonts w:ascii="Times New Roman" w:hAnsi="Times New Roman" w:cs="Times New Roman"/>
            <w:sz w:val="26"/>
            <w:szCs w:val="26"/>
          </w:rPr>
          <w:t>пунктом</w:t>
        </w:r>
        <w:r w:rsidRPr="00E80852">
          <w:rPr>
            <w:rFonts w:ascii="Times New Roman" w:hAnsi="Times New Roman" w:cs="Times New Roman"/>
            <w:sz w:val="26"/>
            <w:szCs w:val="26"/>
          </w:rPr>
          <w:t xml:space="preserve"> </w:t>
        </w:r>
      </w:hyperlink>
      <w:r w:rsidRPr="00E80852">
        <w:rPr>
          <w:rFonts w:ascii="Times New Roman" w:hAnsi="Times New Roman" w:cs="Times New Roman"/>
          <w:sz w:val="26"/>
          <w:szCs w:val="26"/>
        </w:rPr>
        <w:t>2.8</w:t>
      </w:r>
      <w:r w:rsidR="00797033" w:rsidRPr="00E80852">
        <w:rPr>
          <w:rFonts w:ascii="Times New Roman" w:hAnsi="Times New Roman" w:cs="Times New Roman"/>
          <w:sz w:val="26"/>
          <w:szCs w:val="26"/>
        </w:rPr>
        <w:t xml:space="preserve"> настоящего Порядка преимущественного права граждан на приобретение в рамках Программы жилья экономического класса.</w:t>
      </w:r>
    </w:p>
    <w:p w:rsidR="00797033" w:rsidRPr="00E80852" w:rsidRDefault="00AB1CD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3.16</w:t>
      </w:r>
      <w:r w:rsidR="00797033" w:rsidRPr="00E80852">
        <w:rPr>
          <w:rFonts w:ascii="Times New Roman" w:hAnsi="Times New Roman" w:cs="Times New Roman"/>
          <w:sz w:val="26"/>
          <w:szCs w:val="26"/>
        </w:rPr>
        <w:t xml:space="preserve">. Гражданин, включенный </w:t>
      </w:r>
      <w:r w:rsidRPr="00E80852">
        <w:rPr>
          <w:rFonts w:ascii="Times New Roman" w:hAnsi="Times New Roman" w:cs="Times New Roman"/>
          <w:sz w:val="26"/>
          <w:szCs w:val="26"/>
        </w:rPr>
        <w:t>администрацией городского округа город Шахунья Нижегородской области</w:t>
      </w:r>
      <w:r w:rsidR="00797033" w:rsidRPr="00E80852">
        <w:rPr>
          <w:rFonts w:ascii="Times New Roman" w:hAnsi="Times New Roman" w:cs="Times New Roman"/>
          <w:sz w:val="26"/>
          <w:szCs w:val="26"/>
        </w:rPr>
        <w:t xml:space="preserve"> в список граждан на основании принятого решения, имеет право по своему выбору на приобретение жилья экономического класса на условиях Программы в одном объекте жилищного строительства, строящемся (построенном) в соответствии с Программой на территории Нижегородской области.</w:t>
      </w:r>
    </w:p>
    <w:p w:rsidR="00797033" w:rsidRPr="00E80852" w:rsidRDefault="00797033"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Приобретение жилья экономического класса на условиях Программы в объекте жилищного строительства, строящемся (построенном) в соответствии с Программой на территории закрытого административно-территориального образования, осуществляется в соответствии с </w:t>
      </w:r>
      <w:hyperlink r:id="rId27" w:history="1">
        <w:r w:rsidRPr="00E80852">
          <w:rPr>
            <w:rFonts w:ascii="Times New Roman" w:hAnsi="Times New Roman" w:cs="Times New Roman"/>
            <w:sz w:val="26"/>
            <w:szCs w:val="26"/>
          </w:rPr>
          <w:t>Законом</w:t>
        </w:r>
      </w:hyperlink>
      <w:r w:rsidRPr="00E80852">
        <w:rPr>
          <w:rFonts w:ascii="Times New Roman" w:hAnsi="Times New Roman" w:cs="Times New Roman"/>
          <w:sz w:val="26"/>
          <w:szCs w:val="26"/>
        </w:rPr>
        <w:t xml:space="preserve"> Российской Федерации от 14 июля 1992 года N 3297-1 "О закрытом административно-территориальном образовании".</w:t>
      </w:r>
    </w:p>
    <w:p w:rsidR="00797033" w:rsidRPr="00E80852" w:rsidRDefault="00AB1CD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3.17</w:t>
      </w:r>
      <w:r w:rsidR="00797033" w:rsidRPr="00E80852">
        <w:rPr>
          <w:rFonts w:ascii="Times New Roman" w:hAnsi="Times New Roman" w:cs="Times New Roman"/>
          <w:sz w:val="26"/>
          <w:szCs w:val="26"/>
        </w:rPr>
        <w:t xml:space="preserve">. </w:t>
      </w:r>
      <w:hyperlink w:anchor="P608" w:history="1">
        <w:r w:rsidR="00797033" w:rsidRPr="00E80852">
          <w:rPr>
            <w:rFonts w:ascii="Times New Roman" w:hAnsi="Times New Roman" w:cs="Times New Roman"/>
            <w:sz w:val="26"/>
            <w:szCs w:val="26"/>
          </w:rPr>
          <w:t>Список</w:t>
        </w:r>
      </w:hyperlink>
      <w:r w:rsidR="00797033" w:rsidRPr="00E80852">
        <w:rPr>
          <w:rFonts w:ascii="Times New Roman" w:hAnsi="Times New Roman" w:cs="Times New Roman"/>
          <w:sz w:val="26"/>
          <w:szCs w:val="26"/>
        </w:rPr>
        <w:t xml:space="preserve"> граждан, имеющих право на приобретение жилья экономического класса в рамках программы "Жилье для российской семьи", реализуемой на территории Нижегородской области, формируется по форме согласно приложению 4 к настоящему Порядку.</w:t>
      </w:r>
    </w:p>
    <w:p w:rsidR="00797033" w:rsidRPr="00E80852" w:rsidRDefault="00AB1CD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3.18</w:t>
      </w:r>
      <w:r w:rsidR="00797033" w:rsidRPr="00E80852">
        <w:rPr>
          <w:rFonts w:ascii="Times New Roman" w:hAnsi="Times New Roman" w:cs="Times New Roman"/>
          <w:sz w:val="26"/>
          <w:szCs w:val="26"/>
        </w:rPr>
        <w:t xml:space="preserve">. Исключение гражданина из списка граждан производится на основании решения </w:t>
      </w:r>
      <w:r w:rsidRPr="00E80852">
        <w:rPr>
          <w:rFonts w:ascii="Times New Roman" w:hAnsi="Times New Roman" w:cs="Times New Roman"/>
          <w:sz w:val="26"/>
          <w:szCs w:val="26"/>
        </w:rPr>
        <w:t>администрации городского округа город Шахунья Нижегородской области</w:t>
      </w:r>
      <w:r w:rsidR="00797033" w:rsidRPr="00E80852">
        <w:rPr>
          <w:rFonts w:ascii="Times New Roman" w:hAnsi="Times New Roman" w:cs="Times New Roman"/>
          <w:sz w:val="26"/>
          <w:szCs w:val="26"/>
        </w:rPr>
        <w:t xml:space="preserve">, которое принимается в порядке, установленном </w:t>
      </w:r>
      <w:r w:rsidRPr="00E80852">
        <w:rPr>
          <w:rFonts w:ascii="Times New Roman" w:hAnsi="Times New Roman" w:cs="Times New Roman"/>
          <w:sz w:val="26"/>
          <w:szCs w:val="26"/>
        </w:rPr>
        <w:t>администрацией городского округа город Шахунья Нижегородской области</w:t>
      </w:r>
      <w:r w:rsidR="00797033" w:rsidRPr="00E80852">
        <w:rPr>
          <w:rFonts w:ascii="Times New Roman" w:hAnsi="Times New Roman" w:cs="Times New Roman"/>
          <w:sz w:val="26"/>
          <w:szCs w:val="26"/>
        </w:rPr>
        <w:t xml:space="preserve">, не позднее 15 рабочих дней после дня, когда </w:t>
      </w:r>
      <w:r w:rsidRPr="00E80852">
        <w:rPr>
          <w:rFonts w:ascii="Times New Roman" w:hAnsi="Times New Roman" w:cs="Times New Roman"/>
          <w:sz w:val="26"/>
          <w:szCs w:val="26"/>
        </w:rPr>
        <w:t xml:space="preserve">администрации городского округа город Шахунья Нижегородской области </w:t>
      </w:r>
      <w:r w:rsidR="00797033" w:rsidRPr="00E80852">
        <w:rPr>
          <w:rFonts w:ascii="Times New Roman" w:hAnsi="Times New Roman" w:cs="Times New Roman"/>
          <w:sz w:val="26"/>
          <w:szCs w:val="26"/>
        </w:rPr>
        <w:t xml:space="preserve"> стало известно о наличии оснований, указанных в </w:t>
      </w:r>
      <w:hyperlink w:anchor="P245" w:history="1">
        <w:r w:rsidR="00797033" w:rsidRPr="00E80852">
          <w:rPr>
            <w:rFonts w:ascii="Times New Roman" w:hAnsi="Times New Roman" w:cs="Times New Roman"/>
            <w:sz w:val="26"/>
            <w:szCs w:val="26"/>
          </w:rPr>
          <w:t xml:space="preserve">пункте </w:t>
        </w:r>
        <w:r w:rsidRPr="00E80852">
          <w:rPr>
            <w:rFonts w:ascii="Times New Roman" w:hAnsi="Times New Roman" w:cs="Times New Roman"/>
            <w:sz w:val="26"/>
            <w:szCs w:val="26"/>
          </w:rPr>
          <w:t>3.19.</w:t>
        </w:r>
      </w:hyperlink>
      <w:r w:rsidR="00797033" w:rsidRPr="00E80852">
        <w:rPr>
          <w:rFonts w:ascii="Times New Roman" w:hAnsi="Times New Roman" w:cs="Times New Roman"/>
          <w:sz w:val="26"/>
          <w:szCs w:val="26"/>
        </w:rPr>
        <w:t xml:space="preserve"> настоящего Порядка.</w:t>
      </w:r>
    </w:p>
    <w:p w:rsidR="00797033" w:rsidRPr="00E80852" w:rsidRDefault="00797033" w:rsidP="00797033">
      <w:pPr>
        <w:pStyle w:val="ConsPlusNormal"/>
        <w:ind w:firstLine="540"/>
        <w:jc w:val="both"/>
        <w:rPr>
          <w:rFonts w:ascii="Times New Roman" w:hAnsi="Times New Roman" w:cs="Times New Roman"/>
          <w:sz w:val="26"/>
          <w:szCs w:val="26"/>
        </w:rPr>
      </w:pPr>
      <w:bookmarkStart w:id="19" w:name="P245"/>
      <w:bookmarkEnd w:id="19"/>
      <w:r w:rsidRPr="00E80852">
        <w:rPr>
          <w:rFonts w:ascii="Times New Roman" w:hAnsi="Times New Roman" w:cs="Times New Roman"/>
          <w:sz w:val="26"/>
          <w:szCs w:val="26"/>
        </w:rPr>
        <w:t>3</w:t>
      </w:r>
      <w:r w:rsidR="00AB1CDF" w:rsidRPr="00E80852">
        <w:rPr>
          <w:rFonts w:ascii="Times New Roman" w:hAnsi="Times New Roman" w:cs="Times New Roman"/>
          <w:sz w:val="26"/>
          <w:szCs w:val="26"/>
        </w:rPr>
        <w:t>.19</w:t>
      </w:r>
      <w:r w:rsidRPr="00E80852">
        <w:rPr>
          <w:rFonts w:ascii="Times New Roman" w:hAnsi="Times New Roman" w:cs="Times New Roman"/>
          <w:sz w:val="26"/>
          <w:szCs w:val="26"/>
        </w:rPr>
        <w:t xml:space="preserve">. Основаниями для принятия </w:t>
      </w:r>
      <w:r w:rsidR="00AB1CDF" w:rsidRPr="00E80852">
        <w:rPr>
          <w:rFonts w:ascii="Times New Roman" w:hAnsi="Times New Roman" w:cs="Times New Roman"/>
          <w:sz w:val="26"/>
          <w:szCs w:val="26"/>
        </w:rPr>
        <w:t xml:space="preserve">администрацией городского округа город Шахунья Нижегородской области </w:t>
      </w:r>
      <w:r w:rsidRPr="00E80852">
        <w:rPr>
          <w:rFonts w:ascii="Times New Roman" w:hAnsi="Times New Roman" w:cs="Times New Roman"/>
          <w:sz w:val="26"/>
          <w:szCs w:val="26"/>
        </w:rPr>
        <w:t xml:space="preserve"> решения об исключении гражданина из списка граждан являются:</w:t>
      </w:r>
    </w:p>
    <w:p w:rsidR="00797033"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3.19.1.</w:t>
      </w:r>
      <w:r w:rsidR="00797033" w:rsidRPr="00E80852">
        <w:rPr>
          <w:rFonts w:ascii="Times New Roman" w:hAnsi="Times New Roman" w:cs="Times New Roman"/>
          <w:sz w:val="26"/>
          <w:szCs w:val="26"/>
        </w:rPr>
        <w:t xml:space="preserve"> государственная регистрация права собственности гражданина на приобретенное в рамках Программы жилье экономического класса;</w:t>
      </w:r>
    </w:p>
    <w:p w:rsidR="00797033"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3.19.2.</w:t>
      </w:r>
      <w:r w:rsidR="00797033" w:rsidRPr="00E80852">
        <w:rPr>
          <w:rFonts w:ascii="Times New Roman" w:hAnsi="Times New Roman" w:cs="Times New Roman"/>
          <w:sz w:val="26"/>
          <w:szCs w:val="26"/>
        </w:rPr>
        <w:t xml:space="preserve"> поступление заявления гражданина об исключении его из списка граждан, в том числе в случае, указанном в </w:t>
      </w:r>
      <w:hyperlink w:anchor="P351" w:history="1">
        <w:r w:rsidR="00797033" w:rsidRPr="00E80852">
          <w:rPr>
            <w:rFonts w:ascii="Times New Roman" w:hAnsi="Times New Roman" w:cs="Times New Roman"/>
            <w:sz w:val="26"/>
            <w:szCs w:val="26"/>
          </w:rPr>
          <w:t>пункте 50</w:t>
        </w:r>
      </w:hyperlink>
      <w:r w:rsidR="00797033" w:rsidRPr="00E80852">
        <w:rPr>
          <w:rFonts w:ascii="Times New Roman" w:hAnsi="Times New Roman" w:cs="Times New Roman"/>
          <w:sz w:val="26"/>
          <w:szCs w:val="26"/>
        </w:rPr>
        <w:t xml:space="preserve"> настоящего Порядка;</w:t>
      </w:r>
    </w:p>
    <w:p w:rsidR="00797033"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3.19.3</w:t>
      </w:r>
      <w:r w:rsidR="00797033" w:rsidRPr="00E80852">
        <w:rPr>
          <w:rFonts w:ascii="Times New Roman" w:hAnsi="Times New Roman" w:cs="Times New Roman"/>
          <w:sz w:val="26"/>
          <w:szCs w:val="26"/>
        </w:rPr>
        <w:t xml:space="preserve"> смерть гражданина, включенного в список граждан, или объявление судом его умершим или безвестно отсутствующим;</w:t>
      </w:r>
    </w:p>
    <w:p w:rsidR="00797033"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3.19.4.</w:t>
      </w:r>
      <w:r w:rsidR="00797033" w:rsidRPr="00E80852">
        <w:rPr>
          <w:rFonts w:ascii="Times New Roman" w:hAnsi="Times New Roman" w:cs="Times New Roman"/>
          <w:sz w:val="26"/>
          <w:szCs w:val="26"/>
        </w:rPr>
        <w:t xml:space="preserve"> выявление недостоверности представленных гражданином документов </w:t>
      </w:r>
      <w:r w:rsidR="00797033" w:rsidRPr="00E80852">
        <w:rPr>
          <w:rFonts w:ascii="Times New Roman" w:hAnsi="Times New Roman" w:cs="Times New Roman"/>
          <w:sz w:val="26"/>
          <w:szCs w:val="26"/>
        </w:rPr>
        <w:lastRenderedPageBreak/>
        <w:t>и сведений, на основании которых органом местного самоуправления было принято решение о включении гражданина в список граждан;</w:t>
      </w:r>
    </w:p>
    <w:p w:rsidR="00797033" w:rsidRPr="00E80852" w:rsidRDefault="005C1A4F"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3.20</w:t>
      </w:r>
      <w:r w:rsidR="00797033" w:rsidRPr="00E80852">
        <w:rPr>
          <w:rFonts w:ascii="Times New Roman" w:hAnsi="Times New Roman" w:cs="Times New Roman"/>
          <w:sz w:val="26"/>
          <w:szCs w:val="26"/>
        </w:rPr>
        <w:t xml:space="preserve">. </w:t>
      </w:r>
      <w:r w:rsidRPr="00E80852">
        <w:rPr>
          <w:rFonts w:ascii="Times New Roman" w:hAnsi="Times New Roman" w:cs="Times New Roman"/>
          <w:sz w:val="26"/>
          <w:szCs w:val="26"/>
        </w:rPr>
        <w:t>Администрация городского округа город Шахунья Нижегородской области</w:t>
      </w:r>
      <w:r w:rsidR="00797033" w:rsidRPr="00E80852">
        <w:rPr>
          <w:rFonts w:ascii="Times New Roman" w:hAnsi="Times New Roman" w:cs="Times New Roman"/>
          <w:sz w:val="26"/>
          <w:szCs w:val="26"/>
        </w:rPr>
        <w:t xml:space="preserve"> в течение 5 рабочих дней после дня принятия решения об исключении гражданина из списка граждан направляет гражданину по адресу места жительства Почтой России или вручает лично письменное уведомление о принятом решении с указанием основания принятия данного решения.</w:t>
      </w:r>
    </w:p>
    <w:p w:rsidR="00086C6A" w:rsidRPr="00E80852" w:rsidRDefault="00086C6A" w:rsidP="00086C6A">
      <w:pPr>
        <w:pStyle w:val="ConsPlusNonformat"/>
        <w:ind w:firstLine="540"/>
        <w:jc w:val="both"/>
        <w:rPr>
          <w:rFonts w:ascii="Times New Roman" w:eastAsia="Times New Roman" w:hAnsi="Times New Roman" w:cs="Times New Roman"/>
          <w:sz w:val="26"/>
          <w:szCs w:val="26"/>
        </w:rPr>
      </w:pPr>
      <w:r w:rsidRPr="00E80852">
        <w:rPr>
          <w:rFonts w:ascii="Times New Roman" w:eastAsia="Times New Roman" w:hAnsi="Times New Roman" w:cs="Times New Roman"/>
          <w:sz w:val="26"/>
          <w:szCs w:val="26"/>
        </w:rPr>
        <w:t>Прием   заявлений  от  граждан  приостанавливается  в  отношении отдельных    земельных    участков,    застройщиков,   проектов   жилищного строительства,  отобранных  для  реализации  Программы, в случае если сумма  максимальных  размеров  общих  площадей  жилых  помещений, ранее заявленных гражданами  для приобретения в рамках Программы, превышает восемьдесят пять процентов  планируемого  объема строительства жилья экономического класса в рамках  Программы  на  таких  земельных  участках или в отобранных проектах жилищного строительства.</w:t>
      </w:r>
    </w:p>
    <w:p w:rsidR="00797033" w:rsidRPr="00E80852" w:rsidRDefault="00797033"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При исчислении указанного в </w:t>
      </w:r>
      <w:hyperlink w:anchor="P253" w:history="1">
        <w:r w:rsidRPr="00E80852">
          <w:rPr>
            <w:rFonts w:ascii="Times New Roman" w:hAnsi="Times New Roman" w:cs="Times New Roman"/>
            <w:sz w:val="26"/>
            <w:szCs w:val="26"/>
          </w:rPr>
          <w:t>абзаце первом</w:t>
        </w:r>
      </w:hyperlink>
      <w:r w:rsidRPr="00E80852">
        <w:rPr>
          <w:rFonts w:ascii="Times New Roman" w:hAnsi="Times New Roman" w:cs="Times New Roman"/>
          <w:sz w:val="26"/>
          <w:szCs w:val="26"/>
        </w:rPr>
        <w:t xml:space="preserve"> настоящего пункта процентного соотношения не учитываются максимальные размеры общих площадей жилых помещений, указанные в заявлениях граждан, заключивших договоры участия в долевом строительстве (договоры купли-продажи) в рамках Программы, а также общие площади жилых помещений, на которые заключены такие договоры.</w:t>
      </w:r>
    </w:p>
    <w:p w:rsidR="00797033" w:rsidRPr="00E80852" w:rsidRDefault="00797033"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Прием заявлений граждан возобновляется, если указанное в </w:t>
      </w:r>
      <w:hyperlink w:anchor="P253" w:history="1">
        <w:r w:rsidRPr="00E80852">
          <w:rPr>
            <w:rFonts w:ascii="Times New Roman" w:hAnsi="Times New Roman" w:cs="Times New Roman"/>
            <w:sz w:val="26"/>
            <w:szCs w:val="26"/>
          </w:rPr>
          <w:t>абзаце первом</w:t>
        </w:r>
      </w:hyperlink>
      <w:r w:rsidRPr="00E80852">
        <w:rPr>
          <w:rFonts w:ascii="Times New Roman" w:hAnsi="Times New Roman" w:cs="Times New Roman"/>
          <w:sz w:val="26"/>
          <w:szCs w:val="26"/>
        </w:rPr>
        <w:t xml:space="preserve"> настоящего пункта процентное соотношение по факту заключения договоров долевого участия в строительстве (договоров купли-продажи) становится ниже шестидесяти процентов.</w:t>
      </w:r>
    </w:p>
    <w:p w:rsidR="00797033" w:rsidRPr="00E80852" w:rsidRDefault="00797033" w:rsidP="00797033">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Министерство социальной политики Нижегородской области направляет в органы местного самоуправления уведомления о приостановлении и возобновлении приема заявлений от граждан в отношении отдельных земельных участков, застройщиков, проектов жилищного строительства, отобранных для реализации Программы.</w:t>
      </w:r>
    </w:p>
    <w:p w:rsidR="00086C6A" w:rsidRPr="00E80852" w:rsidRDefault="00425774" w:rsidP="00086C6A">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3.21.</w:t>
      </w:r>
      <w:r w:rsidR="00086C6A" w:rsidRPr="00E80852">
        <w:rPr>
          <w:rFonts w:ascii="Times New Roman" w:hAnsi="Times New Roman" w:cs="Times New Roman"/>
          <w:sz w:val="26"/>
          <w:szCs w:val="26"/>
        </w:rPr>
        <w:t xml:space="preserve"> Прием заявлений от граждан и формирование списков граждан прекращаются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Нижегородской области, и включения в сводный по Нижегородской области реестр граждан, включенных в списки граждан,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086C6A" w:rsidRPr="00E80852" w:rsidRDefault="00086C6A" w:rsidP="00086C6A">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Министерство социальной политики Нижегородской области направляет в </w:t>
      </w:r>
      <w:r w:rsidR="00AB5504" w:rsidRPr="00E80852">
        <w:rPr>
          <w:rFonts w:ascii="Times New Roman" w:hAnsi="Times New Roman" w:cs="Times New Roman"/>
          <w:sz w:val="26"/>
          <w:szCs w:val="26"/>
        </w:rPr>
        <w:t>администрацию городского округа город Шахунья Нижегородской области</w:t>
      </w:r>
      <w:r w:rsidRPr="00E80852">
        <w:rPr>
          <w:rFonts w:ascii="Times New Roman" w:hAnsi="Times New Roman" w:cs="Times New Roman"/>
          <w:sz w:val="26"/>
          <w:szCs w:val="26"/>
        </w:rPr>
        <w:t xml:space="preserve"> уведомление о прекращении приема заявлений от граждан и формирования списков граждан.</w:t>
      </w:r>
    </w:p>
    <w:p w:rsidR="00086C6A" w:rsidRPr="00E80852" w:rsidRDefault="00425774" w:rsidP="00086C6A">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3.22</w:t>
      </w:r>
      <w:r w:rsidR="00086C6A" w:rsidRPr="00E80852">
        <w:rPr>
          <w:rFonts w:ascii="Times New Roman" w:hAnsi="Times New Roman" w:cs="Times New Roman"/>
          <w:sz w:val="26"/>
          <w:szCs w:val="26"/>
        </w:rPr>
        <w:t xml:space="preserve">. Сектор жилищной политики администрации городского округа город Шахунья Нижегородской области ежемесячно не позднее 2-го числа месяца, следующего за отчетным, направляет список граждан в министерство социальной политики Нижегородской области, с указанием дополнений и изменений, которые </w:t>
      </w:r>
      <w:r w:rsidR="00086C6A" w:rsidRPr="00E80852">
        <w:rPr>
          <w:rFonts w:ascii="Times New Roman" w:hAnsi="Times New Roman" w:cs="Times New Roman"/>
          <w:sz w:val="26"/>
          <w:szCs w:val="26"/>
        </w:rPr>
        <w:lastRenderedPageBreak/>
        <w:t>внесены в такой список.</w:t>
      </w:r>
    </w:p>
    <w:p w:rsidR="00086C6A" w:rsidRPr="00E80852" w:rsidRDefault="00086C6A" w:rsidP="00086C6A">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Администрация городского округа город Шахунья Нижегородской области, принявшая решение о включении гражданина в список, по запросам министерства социальной политики Нижегородской области в течение 1 рабочего дня со дня получения запроса направляет выписки из решений по отдельным гражданам, включенным в список.</w:t>
      </w:r>
    </w:p>
    <w:p w:rsidR="00287A0E" w:rsidRPr="00E80852" w:rsidRDefault="00AB5504" w:rsidP="00AB5504">
      <w:pPr>
        <w:pStyle w:val="ConsPlusNonformat"/>
        <w:ind w:firstLine="540"/>
        <w:jc w:val="both"/>
        <w:rPr>
          <w:rFonts w:ascii="Times New Roman" w:eastAsia="Times New Roman" w:hAnsi="Times New Roman" w:cs="Times New Roman"/>
          <w:sz w:val="26"/>
          <w:szCs w:val="26"/>
        </w:rPr>
      </w:pPr>
      <w:r w:rsidRPr="00E80852">
        <w:rPr>
          <w:rFonts w:ascii="Times New Roman" w:eastAsia="Times New Roman" w:hAnsi="Times New Roman" w:cs="Times New Roman"/>
          <w:sz w:val="26"/>
          <w:szCs w:val="26"/>
        </w:rPr>
        <w:t>3.23.</w:t>
      </w:r>
      <w:r w:rsidR="00287A0E" w:rsidRPr="00E80852">
        <w:rPr>
          <w:rFonts w:ascii="Times New Roman" w:eastAsia="Times New Roman" w:hAnsi="Times New Roman" w:cs="Times New Roman"/>
          <w:sz w:val="26"/>
          <w:szCs w:val="26"/>
        </w:rPr>
        <w:t>Застройщик,  вправе</w:t>
      </w:r>
      <w:r w:rsidRPr="00E80852">
        <w:rPr>
          <w:rFonts w:ascii="Times New Roman" w:eastAsia="Times New Roman" w:hAnsi="Times New Roman" w:cs="Times New Roman"/>
          <w:sz w:val="26"/>
          <w:szCs w:val="26"/>
        </w:rPr>
        <w:t xml:space="preserve"> </w:t>
      </w:r>
      <w:r w:rsidR="00287A0E" w:rsidRPr="00E80852">
        <w:rPr>
          <w:rFonts w:ascii="Times New Roman" w:eastAsia="Times New Roman" w:hAnsi="Times New Roman" w:cs="Times New Roman"/>
          <w:sz w:val="26"/>
          <w:szCs w:val="26"/>
        </w:rPr>
        <w:t xml:space="preserve">еженедельно  запрашивать  и  получать  от  </w:t>
      </w:r>
      <w:r w:rsidRPr="00E80852">
        <w:rPr>
          <w:rFonts w:ascii="Times New Roman" w:eastAsia="Times New Roman" w:hAnsi="Times New Roman" w:cs="Times New Roman"/>
          <w:sz w:val="26"/>
          <w:szCs w:val="26"/>
        </w:rPr>
        <w:t xml:space="preserve">администрации городского округа город Шахунья Нижегородской области </w:t>
      </w:r>
      <w:r w:rsidR="00287A0E" w:rsidRPr="00E80852">
        <w:rPr>
          <w:rFonts w:ascii="Times New Roman" w:eastAsia="Times New Roman" w:hAnsi="Times New Roman" w:cs="Times New Roman"/>
          <w:sz w:val="26"/>
          <w:szCs w:val="26"/>
        </w:rPr>
        <w:t>сведения  о  гражданах,  включенных  в список граждан за время, прошедшее с</w:t>
      </w:r>
      <w:r w:rsidRPr="00E80852">
        <w:rPr>
          <w:rFonts w:ascii="Times New Roman" w:eastAsia="Times New Roman" w:hAnsi="Times New Roman" w:cs="Times New Roman"/>
          <w:sz w:val="26"/>
          <w:szCs w:val="26"/>
        </w:rPr>
        <w:t xml:space="preserve"> </w:t>
      </w:r>
      <w:r w:rsidR="00287A0E" w:rsidRPr="00E80852">
        <w:rPr>
          <w:rFonts w:ascii="Times New Roman" w:eastAsia="Times New Roman" w:hAnsi="Times New Roman" w:cs="Times New Roman"/>
          <w:sz w:val="26"/>
          <w:szCs w:val="26"/>
        </w:rPr>
        <w:t>даты  последнего  формирования сводного реестра граждан. Период времени, за</w:t>
      </w:r>
      <w:r w:rsidRPr="00E80852">
        <w:rPr>
          <w:rFonts w:ascii="Times New Roman" w:eastAsia="Times New Roman" w:hAnsi="Times New Roman" w:cs="Times New Roman"/>
          <w:sz w:val="26"/>
          <w:szCs w:val="26"/>
        </w:rPr>
        <w:t xml:space="preserve"> </w:t>
      </w:r>
      <w:r w:rsidR="00287A0E" w:rsidRPr="00E80852">
        <w:rPr>
          <w:rFonts w:ascii="Times New Roman" w:eastAsia="Times New Roman" w:hAnsi="Times New Roman" w:cs="Times New Roman"/>
          <w:sz w:val="26"/>
          <w:szCs w:val="26"/>
        </w:rPr>
        <w:t>который  застройщик  вправе  запрашивать  и  получать сведения, исчисляется</w:t>
      </w:r>
      <w:r w:rsidRPr="00E80852">
        <w:rPr>
          <w:rFonts w:ascii="Times New Roman" w:eastAsia="Times New Roman" w:hAnsi="Times New Roman" w:cs="Times New Roman"/>
          <w:sz w:val="26"/>
          <w:szCs w:val="26"/>
        </w:rPr>
        <w:t xml:space="preserve"> </w:t>
      </w:r>
      <w:r w:rsidR="00287A0E" w:rsidRPr="00E80852">
        <w:rPr>
          <w:rFonts w:ascii="Times New Roman" w:eastAsia="Times New Roman" w:hAnsi="Times New Roman" w:cs="Times New Roman"/>
          <w:sz w:val="26"/>
          <w:szCs w:val="26"/>
        </w:rPr>
        <w:t>неделями.</w:t>
      </w:r>
    </w:p>
    <w:p w:rsidR="00AB5504" w:rsidRPr="00E80852" w:rsidRDefault="00AB5504" w:rsidP="00AB5504">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 xml:space="preserve">3.24.Сводный по Нижегородской области реестр граждан согласно приложению 5 к настоящему Порядку, включенных в списки граждан, имеющих право на приобретение жилья экономического класса в рамках Программы, реализуемой на территории Нижегородской области  ведется министерством социальной политики Нижегородской области на основании сведений списков граждан, полученных от </w:t>
      </w:r>
      <w:r w:rsidR="00836875" w:rsidRPr="00E80852">
        <w:rPr>
          <w:rFonts w:ascii="Times New Roman" w:hAnsi="Times New Roman" w:cs="Times New Roman"/>
          <w:sz w:val="26"/>
          <w:szCs w:val="26"/>
        </w:rPr>
        <w:t xml:space="preserve">органов местного самоуправления </w:t>
      </w:r>
      <w:r w:rsidRPr="00E80852">
        <w:rPr>
          <w:rFonts w:ascii="Times New Roman" w:hAnsi="Times New Roman" w:cs="Times New Roman"/>
          <w:sz w:val="26"/>
          <w:szCs w:val="26"/>
        </w:rPr>
        <w:t>Нижегородской области.</w:t>
      </w:r>
    </w:p>
    <w:p w:rsidR="00AB5504" w:rsidRPr="00E80852" w:rsidRDefault="00AB5504" w:rsidP="00AB5504">
      <w:pPr>
        <w:pStyle w:val="ConsPlusNormal"/>
        <w:ind w:firstLine="540"/>
        <w:jc w:val="both"/>
        <w:rPr>
          <w:rFonts w:ascii="Times New Roman" w:hAnsi="Times New Roman" w:cs="Times New Roman"/>
          <w:sz w:val="26"/>
          <w:szCs w:val="26"/>
        </w:rPr>
      </w:pPr>
      <w:r w:rsidRPr="00E80852">
        <w:rPr>
          <w:rFonts w:ascii="Times New Roman" w:hAnsi="Times New Roman" w:cs="Times New Roman"/>
          <w:sz w:val="26"/>
          <w:szCs w:val="26"/>
        </w:rPr>
        <w:t>3.25.Администрация городского округа город Шахунья присваивает заявителю порядковый номер списка граждан, структура которого представляет собой код, состоящий из двадцати одной цифры:</w:t>
      </w:r>
    </w:p>
    <w:p w:rsidR="00AB5504" w:rsidRPr="00E80852" w:rsidRDefault="00AB5504" w:rsidP="00AB5504">
      <w:pPr>
        <w:pStyle w:val="ConsPlusNormal"/>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2"/>
        <w:gridCol w:w="720"/>
        <w:gridCol w:w="372"/>
        <w:gridCol w:w="360"/>
        <w:gridCol w:w="372"/>
        <w:gridCol w:w="360"/>
        <w:gridCol w:w="240"/>
        <w:gridCol w:w="252"/>
        <w:gridCol w:w="240"/>
        <w:gridCol w:w="252"/>
        <w:gridCol w:w="240"/>
        <w:gridCol w:w="252"/>
        <w:gridCol w:w="2494"/>
        <w:gridCol w:w="199"/>
        <w:gridCol w:w="199"/>
        <w:gridCol w:w="199"/>
        <w:gridCol w:w="199"/>
        <w:gridCol w:w="199"/>
        <w:gridCol w:w="199"/>
        <w:gridCol w:w="199"/>
        <w:gridCol w:w="240"/>
      </w:tblGrid>
      <w:tr w:rsidR="00AB5504" w:rsidRPr="00E80852" w:rsidTr="00AB5504">
        <w:trPr>
          <w:jc w:val="center"/>
        </w:trPr>
        <w:tc>
          <w:tcPr>
            <w:tcW w:w="1452" w:type="dxa"/>
            <w:gridSpan w:val="2"/>
          </w:tcPr>
          <w:p w:rsidR="00AB5504" w:rsidRPr="00E80852" w:rsidRDefault="00AB5504" w:rsidP="00836875">
            <w:pPr>
              <w:pStyle w:val="ConsPlusNormal"/>
              <w:jc w:val="center"/>
            </w:pPr>
            <w:r w:rsidRPr="00E80852">
              <w:t>Номер региона</w:t>
            </w:r>
          </w:p>
        </w:tc>
        <w:tc>
          <w:tcPr>
            <w:tcW w:w="1464" w:type="dxa"/>
            <w:gridSpan w:val="4"/>
          </w:tcPr>
          <w:p w:rsidR="00AB5504" w:rsidRPr="00E80852" w:rsidRDefault="00AB5504" w:rsidP="00836875">
            <w:pPr>
              <w:pStyle w:val="ConsPlusNormal"/>
              <w:jc w:val="center"/>
            </w:pPr>
            <w:r w:rsidRPr="00E80852">
              <w:t>Серия паспорта</w:t>
            </w:r>
          </w:p>
        </w:tc>
        <w:tc>
          <w:tcPr>
            <w:tcW w:w="1476" w:type="dxa"/>
            <w:gridSpan w:val="6"/>
          </w:tcPr>
          <w:p w:rsidR="00AB5504" w:rsidRPr="00E80852" w:rsidRDefault="00AB5504" w:rsidP="00836875">
            <w:pPr>
              <w:pStyle w:val="ConsPlusNormal"/>
              <w:jc w:val="center"/>
            </w:pPr>
            <w:r w:rsidRPr="00E80852">
              <w:t>Номер паспорта</w:t>
            </w:r>
          </w:p>
        </w:tc>
        <w:tc>
          <w:tcPr>
            <w:tcW w:w="2494" w:type="dxa"/>
          </w:tcPr>
          <w:p w:rsidR="00AB5504" w:rsidRPr="00E80852" w:rsidRDefault="00AB5504" w:rsidP="00836875">
            <w:pPr>
              <w:pStyle w:val="ConsPlusNormal"/>
              <w:jc w:val="center"/>
            </w:pPr>
            <w:r w:rsidRPr="00E80852">
              <w:t>Код наличия (отсутствия) преимущественного права</w:t>
            </w:r>
          </w:p>
        </w:tc>
        <w:tc>
          <w:tcPr>
            <w:tcW w:w="1633" w:type="dxa"/>
            <w:gridSpan w:val="8"/>
          </w:tcPr>
          <w:p w:rsidR="00AB5504" w:rsidRPr="00E80852" w:rsidRDefault="00AB5504" w:rsidP="00836875">
            <w:pPr>
              <w:pStyle w:val="ConsPlusNormal"/>
              <w:jc w:val="center"/>
            </w:pPr>
            <w:r w:rsidRPr="00E80852">
              <w:t>Дата подачи заявления гражданином</w:t>
            </w:r>
          </w:p>
        </w:tc>
      </w:tr>
      <w:tr w:rsidR="00AB5504" w:rsidRPr="00E80852" w:rsidTr="00AB5504">
        <w:trPr>
          <w:jc w:val="center"/>
        </w:trPr>
        <w:tc>
          <w:tcPr>
            <w:tcW w:w="732" w:type="dxa"/>
          </w:tcPr>
          <w:p w:rsidR="00AB5504" w:rsidRPr="00E80852" w:rsidRDefault="00AB5504" w:rsidP="00836875">
            <w:pPr>
              <w:pStyle w:val="ConsPlusNormal"/>
            </w:pPr>
          </w:p>
        </w:tc>
        <w:tc>
          <w:tcPr>
            <w:tcW w:w="720" w:type="dxa"/>
          </w:tcPr>
          <w:p w:rsidR="00AB5504" w:rsidRPr="00E80852" w:rsidRDefault="00AB5504" w:rsidP="00836875">
            <w:pPr>
              <w:pStyle w:val="ConsPlusNormal"/>
            </w:pPr>
          </w:p>
        </w:tc>
        <w:tc>
          <w:tcPr>
            <w:tcW w:w="372" w:type="dxa"/>
          </w:tcPr>
          <w:p w:rsidR="00AB5504" w:rsidRPr="00E80852" w:rsidRDefault="00AB5504" w:rsidP="00836875">
            <w:pPr>
              <w:pStyle w:val="ConsPlusNormal"/>
            </w:pPr>
          </w:p>
        </w:tc>
        <w:tc>
          <w:tcPr>
            <w:tcW w:w="360" w:type="dxa"/>
          </w:tcPr>
          <w:p w:rsidR="00AB5504" w:rsidRPr="00E80852" w:rsidRDefault="00AB5504" w:rsidP="00836875">
            <w:pPr>
              <w:pStyle w:val="ConsPlusNormal"/>
            </w:pPr>
          </w:p>
        </w:tc>
        <w:tc>
          <w:tcPr>
            <w:tcW w:w="372" w:type="dxa"/>
          </w:tcPr>
          <w:p w:rsidR="00AB5504" w:rsidRPr="00E80852" w:rsidRDefault="00AB5504" w:rsidP="00836875">
            <w:pPr>
              <w:pStyle w:val="ConsPlusNormal"/>
            </w:pPr>
          </w:p>
        </w:tc>
        <w:tc>
          <w:tcPr>
            <w:tcW w:w="360" w:type="dxa"/>
          </w:tcPr>
          <w:p w:rsidR="00AB5504" w:rsidRPr="00E80852" w:rsidRDefault="00AB5504" w:rsidP="00836875">
            <w:pPr>
              <w:pStyle w:val="ConsPlusNormal"/>
            </w:pPr>
          </w:p>
        </w:tc>
        <w:tc>
          <w:tcPr>
            <w:tcW w:w="240" w:type="dxa"/>
          </w:tcPr>
          <w:p w:rsidR="00AB5504" w:rsidRPr="00E80852" w:rsidRDefault="00AB5504" w:rsidP="00836875">
            <w:pPr>
              <w:pStyle w:val="ConsPlusNormal"/>
            </w:pPr>
          </w:p>
        </w:tc>
        <w:tc>
          <w:tcPr>
            <w:tcW w:w="252" w:type="dxa"/>
          </w:tcPr>
          <w:p w:rsidR="00AB5504" w:rsidRPr="00E80852" w:rsidRDefault="00AB5504" w:rsidP="00836875">
            <w:pPr>
              <w:pStyle w:val="ConsPlusNormal"/>
            </w:pPr>
          </w:p>
        </w:tc>
        <w:tc>
          <w:tcPr>
            <w:tcW w:w="240" w:type="dxa"/>
          </w:tcPr>
          <w:p w:rsidR="00AB5504" w:rsidRPr="00E80852" w:rsidRDefault="00AB5504" w:rsidP="00836875">
            <w:pPr>
              <w:pStyle w:val="ConsPlusNormal"/>
            </w:pPr>
          </w:p>
        </w:tc>
        <w:tc>
          <w:tcPr>
            <w:tcW w:w="252" w:type="dxa"/>
          </w:tcPr>
          <w:p w:rsidR="00AB5504" w:rsidRPr="00E80852" w:rsidRDefault="00AB5504" w:rsidP="00836875">
            <w:pPr>
              <w:pStyle w:val="ConsPlusNormal"/>
            </w:pPr>
          </w:p>
        </w:tc>
        <w:tc>
          <w:tcPr>
            <w:tcW w:w="240" w:type="dxa"/>
          </w:tcPr>
          <w:p w:rsidR="00AB5504" w:rsidRPr="00E80852" w:rsidRDefault="00AB5504" w:rsidP="00836875">
            <w:pPr>
              <w:pStyle w:val="ConsPlusNormal"/>
            </w:pPr>
          </w:p>
        </w:tc>
        <w:tc>
          <w:tcPr>
            <w:tcW w:w="252" w:type="dxa"/>
          </w:tcPr>
          <w:p w:rsidR="00AB5504" w:rsidRPr="00E80852" w:rsidRDefault="00AB5504" w:rsidP="00836875">
            <w:pPr>
              <w:pStyle w:val="ConsPlusNormal"/>
            </w:pPr>
          </w:p>
        </w:tc>
        <w:tc>
          <w:tcPr>
            <w:tcW w:w="2494" w:type="dxa"/>
          </w:tcPr>
          <w:p w:rsidR="00AB5504" w:rsidRPr="00E80852" w:rsidRDefault="00AB5504" w:rsidP="00836875">
            <w:pPr>
              <w:pStyle w:val="ConsPlusNormal"/>
            </w:pPr>
          </w:p>
        </w:tc>
        <w:tc>
          <w:tcPr>
            <w:tcW w:w="199" w:type="dxa"/>
          </w:tcPr>
          <w:p w:rsidR="00AB5504" w:rsidRPr="00E80852" w:rsidRDefault="00AB5504" w:rsidP="00836875">
            <w:pPr>
              <w:pStyle w:val="ConsPlusNormal"/>
            </w:pPr>
          </w:p>
        </w:tc>
        <w:tc>
          <w:tcPr>
            <w:tcW w:w="199" w:type="dxa"/>
          </w:tcPr>
          <w:p w:rsidR="00AB5504" w:rsidRPr="00E80852" w:rsidRDefault="00AB5504" w:rsidP="00836875">
            <w:pPr>
              <w:pStyle w:val="ConsPlusNormal"/>
            </w:pPr>
          </w:p>
        </w:tc>
        <w:tc>
          <w:tcPr>
            <w:tcW w:w="199" w:type="dxa"/>
          </w:tcPr>
          <w:p w:rsidR="00AB5504" w:rsidRPr="00E80852" w:rsidRDefault="00AB5504" w:rsidP="00836875">
            <w:pPr>
              <w:pStyle w:val="ConsPlusNormal"/>
            </w:pPr>
          </w:p>
        </w:tc>
        <w:tc>
          <w:tcPr>
            <w:tcW w:w="199" w:type="dxa"/>
          </w:tcPr>
          <w:p w:rsidR="00AB5504" w:rsidRPr="00E80852" w:rsidRDefault="00AB5504" w:rsidP="00836875">
            <w:pPr>
              <w:pStyle w:val="ConsPlusNormal"/>
            </w:pPr>
          </w:p>
        </w:tc>
        <w:tc>
          <w:tcPr>
            <w:tcW w:w="199" w:type="dxa"/>
          </w:tcPr>
          <w:p w:rsidR="00AB5504" w:rsidRPr="00E80852" w:rsidRDefault="00AB5504" w:rsidP="00836875">
            <w:pPr>
              <w:pStyle w:val="ConsPlusNormal"/>
            </w:pPr>
          </w:p>
        </w:tc>
        <w:tc>
          <w:tcPr>
            <w:tcW w:w="199" w:type="dxa"/>
          </w:tcPr>
          <w:p w:rsidR="00AB5504" w:rsidRPr="00E80852" w:rsidRDefault="00AB5504" w:rsidP="00836875">
            <w:pPr>
              <w:pStyle w:val="ConsPlusNormal"/>
            </w:pPr>
          </w:p>
        </w:tc>
        <w:tc>
          <w:tcPr>
            <w:tcW w:w="199" w:type="dxa"/>
          </w:tcPr>
          <w:p w:rsidR="00AB5504" w:rsidRPr="00E80852" w:rsidRDefault="00AB5504" w:rsidP="00836875">
            <w:pPr>
              <w:pStyle w:val="ConsPlusNormal"/>
            </w:pPr>
          </w:p>
        </w:tc>
        <w:tc>
          <w:tcPr>
            <w:tcW w:w="240" w:type="dxa"/>
          </w:tcPr>
          <w:p w:rsidR="00AB5504" w:rsidRPr="00E80852" w:rsidRDefault="00AB5504" w:rsidP="00836875">
            <w:pPr>
              <w:pStyle w:val="ConsPlusNormal"/>
            </w:pPr>
          </w:p>
        </w:tc>
      </w:tr>
      <w:tr w:rsidR="00AB5504" w:rsidRPr="00E80852" w:rsidTr="00AB5504">
        <w:trPr>
          <w:jc w:val="center"/>
        </w:trPr>
        <w:tc>
          <w:tcPr>
            <w:tcW w:w="1452" w:type="dxa"/>
            <w:gridSpan w:val="2"/>
          </w:tcPr>
          <w:p w:rsidR="00AB5504" w:rsidRPr="00E80852" w:rsidRDefault="00AB5504" w:rsidP="00836875">
            <w:pPr>
              <w:pStyle w:val="ConsPlusNormal"/>
              <w:jc w:val="center"/>
            </w:pPr>
            <w:r w:rsidRPr="00E80852">
              <w:t>52</w:t>
            </w:r>
          </w:p>
        </w:tc>
        <w:tc>
          <w:tcPr>
            <w:tcW w:w="1464" w:type="dxa"/>
            <w:gridSpan w:val="4"/>
          </w:tcPr>
          <w:p w:rsidR="00AB5504" w:rsidRPr="00E80852" w:rsidRDefault="00AB5504" w:rsidP="00836875">
            <w:pPr>
              <w:pStyle w:val="ConsPlusNormal"/>
              <w:jc w:val="center"/>
            </w:pPr>
            <w:r w:rsidRPr="00E80852">
              <w:t>xxxx</w:t>
            </w:r>
          </w:p>
        </w:tc>
        <w:tc>
          <w:tcPr>
            <w:tcW w:w="1476" w:type="dxa"/>
            <w:gridSpan w:val="6"/>
          </w:tcPr>
          <w:p w:rsidR="00AB5504" w:rsidRPr="00E80852" w:rsidRDefault="00AB5504" w:rsidP="00836875">
            <w:pPr>
              <w:pStyle w:val="ConsPlusNormal"/>
              <w:jc w:val="center"/>
            </w:pPr>
            <w:r w:rsidRPr="00E80852">
              <w:t>xxxxxx</w:t>
            </w:r>
          </w:p>
        </w:tc>
        <w:tc>
          <w:tcPr>
            <w:tcW w:w="2494" w:type="dxa"/>
          </w:tcPr>
          <w:p w:rsidR="00AB5504" w:rsidRPr="00E80852" w:rsidRDefault="00AB5504" w:rsidP="00836875">
            <w:pPr>
              <w:pStyle w:val="ConsPlusNormal"/>
              <w:jc w:val="center"/>
            </w:pPr>
            <w:r w:rsidRPr="00E80852">
              <w:t>Наличие или отсутствие (соответственно: "1" или "0")</w:t>
            </w:r>
          </w:p>
        </w:tc>
        <w:tc>
          <w:tcPr>
            <w:tcW w:w="1633" w:type="dxa"/>
            <w:gridSpan w:val="8"/>
          </w:tcPr>
          <w:p w:rsidR="00AB5504" w:rsidRPr="00E80852" w:rsidRDefault="00AB5504" w:rsidP="00836875">
            <w:pPr>
              <w:pStyle w:val="ConsPlusNormal"/>
              <w:jc w:val="center"/>
            </w:pPr>
            <w:r w:rsidRPr="00E80852">
              <w:t>xxxxxxxx</w:t>
            </w:r>
          </w:p>
        </w:tc>
      </w:tr>
    </w:tbl>
    <w:p w:rsidR="00AB5504" w:rsidRPr="00E80852" w:rsidRDefault="00AB5504" w:rsidP="00AB5504">
      <w:pPr>
        <w:pStyle w:val="ConsPlusNormal"/>
        <w:ind w:firstLine="540"/>
        <w:jc w:val="both"/>
        <w:rPr>
          <w:rFonts w:ascii="Times New Roman" w:hAnsi="Times New Roman" w:cs="Times New Roman"/>
          <w:sz w:val="26"/>
          <w:szCs w:val="26"/>
        </w:rPr>
      </w:pPr>
    </w:p>
    <w:p w:rsidR="00797033" w:rsidRPr="00E80852" w:rsidRDefault="00797033" w:rsidP="00530D7D">
      <w:pPr>
        <w:pStyle w:val="ConsPlusNormal"/>
        <w:ind w:firstLine="540"/>
        <w:jc w:val="both"/>
      </w:pPr>
    </w:p>
    <w:p w:rsidR="00797033" w:rsidRPr="00E80852" w:rsidRDefault="00797033" w:rsidP="00530D7D">
      <w:pPr>
        <w:pStyle w:val="ConsPlusNormal"/>
        <w:ind w:firstLine="540"/>
        <w:jc w:val="both"/>
      </w:pPr>
    </w:p>
    <w:p w:rsidR="00425774" w:rsidRPr="00E80852" w:rsidRDefault="00425774" w:rsidP="00530D7D">
      <w:pPr>
        <w:pStyle w:val="ConsPlusNormal"/>
        <w:ind w:firstLine="540"/>
        <w:jc w:val="both"/>
      </w:pPr>
    </w:p>
    <w:p w:rsidR="00425774" w:rsidRPr="00E80852" w:rsidRDefault="00425774" w:rsidP="00530D7D">
      <w:pPr>
        <w:pStyle w:val="ConsPlusNormal"/>
        <w:ind w:firstLine="540"/>
        <w:jc w:val="both"/>
      </w:pPr>
    </w:p>
    <w:p w:rsidR="00797033" w:rsidRPr="00E80852" w:rsidRDefault="00425774" w:rsidP="00425774">
      <w:pPr>
        <w:pStyle w:val="ConsPlusNormal"/>
        <w:ind w:firstLine="540"/>
        <w:jc w:val="center"/>
      </w:pPr>
      <w:r w:rsidRPr="00E80852">
        <w:t>_________________</w:t>
      </w:r>
    </w:p>
    <w:p w:rsidR="00425774" w:rsidRPr="00E80852" w:rsidRDefault="0004113E" w:rsidP="00425774">
      <w:pPr>
        <w:pStyle w:val="ConsPlusNormal"/>
        <w:ind w:left="5103"/>
        <w:jc w:val="center"/>
        <w:rPr>
          <w:rFonts w:ascii="Times New Roman" w:hAnsi="Times New Roman" w:cs="Times New Roman"/>
          <w:sz w:val="24"/>
          <w:szCs w:val="24"/>
        </w:rPr>
      </w:pPr>
      <w:bookmarkStart w:id="20" w:name="Par193"/>
      <w:bookmarkStart w:id="21" w:name="Par237"/>
      <w:bookmarkEnd w:id="20"/>
      <w:bookmarkEnd w:id="21"/>
      <w:r w:rsidRPr="00E80852">
        <w:rPr>
          <w:rFonts w:ascii="Times New Roman" w:hAnsi="Times New Roman" w:cs="Times New Roman"/>
          <w:sz w:val="26"/>
          <w:szCs w:val="26"/>
        </w:rPr>
        <w:br w:type="page"/>
      </w:r>
      <w:r w:rsidR="00425774" w:rsidRPr="00E80852">
        <w:rPr>
          <w:rFonts w:ascii="Times New Roman" w:hAnsi="Times New Roman" w:cs="Times New Roman"/>
          <w:sz w:val="24"/>
          <w:szCs w:val="24"/>
        </w:rPr>
        <w:lastRenderedPageBreak/>
        <w:t>Приложение 1</w:t>
      </w:r>
    </w:p>
    <w:p w:rsidR="00425774" w:rsidRPr="00E80852" w:rsidRDefault="00425774" w:rsidP="00425774">
      <w:pPr>
        <w:pStyle w:val="ConsPlusNormal"/>
        <w:ind w:left="5103"/>
        <w:jc w:val="center"/>
        <w:rPr>
          <w:rFonts w:ascii="Times New Roman" w:hAnsi="Times New Roman" w:cs="Times New Roman"/>
          <w:sz w:val="24"/>
          <w:szCs w:val="24"/>
        </w:rPr>
      </w:pPr>
      <w:r w:rsidRPr="00E80852">
        <w:rPr>
          <w:rFonts w:ascii="Times New Roman" w:hAnsi="Times New Roman" w:cs="Times New Roman"/>
          <w:sz w:val="24"/>
          <w:szCs w:val="24"/>
        </w:rPr>
        <w:t>к Порядку формирования списков граждан по городскому округу город Шахунья Нижегородской области, имеющих право на приобретение жилья экономического класса, в рамках реализации программы «Жилье для российской семьи»</w:t>
      </w:r>
    </w:p>
    <w:p w:rsidR="00425774" w:rsidRPr="00E80852" w:rsidRDefault="00425774" w:rsidP="00425774">
      <w:pPr>
        <w:pStyle w:val="ConsPlusNormal"/>
        <w:ind w:firstLine="540"/>
        <w:jc w:val="both"/>
      </w:pPr>
      <w:bookmarkStart w:id="22" w:name="P31"/>
      <w:bookmarkEnd w:id="22"/>
    </w:p>
    <w:p w:rsidR="00425774" w:rsidRPr="00E80852" w:rsidRDefault="00425774" w:rsidP="00425774">
      <w:pPr>
        <w:pStyle w:val="ConsPlusNormal"/>
        <w:jc w:val="center"/>
      </w:pPr>
      <w:r w:rsidRPr="00E80852">
        <w:t>ФОРМА ЗАЯВЛЕНИЯ</w:t>
      </w:r>
    </w:p>
    <w:p w:rsidR="00425774" w:rsidRPr="00E80852" w:rsidRDefault="00425774" w:rsidP="00425774">
      <w:pPr>
        <w:pStyle w:val="ConsPlusNormal"/>
        <w:jc w:val="center"/>
      </w:pPr>
      <w:r w:rsidRPr="00E80852">
        <w:t>О ВКЛЮЧЕНИИ В СПИСОК ГРАЖДАН, ИМЕЮЩИХ ПРАВО</w:t>
      </w:r>
    </w:p>
    <w:p w:rsidR="00425774" w:rsidRPr="00E80852" w:rsidRDefault="00425774" w:rsidP="00425774">
      <w:pPr>
        <w:pStyle w:val="ConsPlusNormal"/>
        <w:jc w:val="center"/>
      </w:pPr>
      <w:r w:rsidRPr="00E80852">
        <w:t>НА ПРИОБРЕТЕНИЕ ЖИЛЬЯ ЭКОНОМИЧЕСКОГО КЛАССА В СООТВЕТСТВИИ</w:t>
      </w:r>
    </w:p>
    <w:p w:rsidR="00425774" w:rsidRPr="00E80852" w:rsidRDefault="00425774" w:rsidP="00425774">
      <w:pPr>
        <w:pStyle w:val="ConsPlusNormal"/>
        <w:jc w:val="center"/>
      </w:pPr>
      <w:r w:rsidRPr="00E80852">
        <w:t>С ПРОГРАММОЙ "ЖИЛЬЕ ДЛЯ РОССИЙСКОЙ СЕМЬИ"</w:t>
      </w:r>
    </w:p>
    <w:p w:rsidR="00425774" w:rsidRPr="00E80852" w:rsidRDefault="00425774" w:rsidP="00425774">
      <w:pPr>
        <w:pStyle w:val="ConsPlusNormal"/>
        <w:ind w:firstLine="540"/>
        <w:jc w:val="both"/>
      </w:pPr>
    </w:p>
    <w:p w:rsidR="00425774" w:rsidRPr="00E80852" w:rsidRDefault="00425774" w:rsidP="00425774">
      <w:pPr>
        <w:pStyle w:val="ConsPlusNonformat"/>
        <w:jc w:val="both"/>
      </w:pPr>
      <w:r w:rsidRPr="00E80852">
        <w:t xml:space="preserve">                         __________________________________________________</w:t>
      </w:r>
    </w:p>
    <w:p w:rsidR="00425774" w:rsidRPr="00E80852" w:rsidRDefault="00425774" w:rsidP="00425774">
      <w:pPr>
        <w:pStyle w:val="ConsPlusNonformat"/>
        <w:jc w:val="both"/>
      </w:pPr>
      <w:r w:rsidRPr="00E80852">
        <w:t xml:space="preserve">                            (орган местного самоуправления муниципального</w:t>
      </w:r>
    </w:p>
    <w:p w:rsidR="00425774" w:rsidRPr="00E80852" w:rsidRDefault="00425774" w:rsidP="00425774">
      <w:pPr>
        <w:pStyle w:val="ConsPlusNonformat"/>
        <w:jc w:val="both"/>
      </w:pPr>
      <w:r w:rsidRPr="00E80852">
        <w:t xml:space="preserve">                                            образования)</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 xml:space="preserve">                         от гражданина (гражданки) _______________________,</w:t>
      </w:r>
    </w:p>
    <w:p w:rsidR="00425774" w:rsidRPr="00E80852" w:rsidRDefault="00425774" w:rsidP="00425774">
      <w:pPr>
        <w:pStyle w:val="ConsPlusNonformat"/>
        <w:jc w:val="both"/>
      </w:pPr>
      <w:r w:rsidRPr="00E80852">
        <w:t xml:space="preserve">                                                          (Ф.И.О.)</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 xml:space="preserve">                         постоянно проживающего(ей) по адресу:</w:t>
      </w:r>
    </w:p>
    <w:p w:rsidR="00425774" w:rsidRPr="00E80852" w:rsidRDefault="00425774" w:rsidP="00425774">
      <w:pPr>
        <w:pStyle w:val="ConsPlusNonformat"/>
        <w:jc w:val="both"/>
      </w:pPr>
      <w:r w:rsidRPr="00E80852">
        <w:t xml:space="preserve">                         __________________________________________________</w:t>
      </w:r>
    </w:p>
    <w:p w:rsidR="00425774" w:rsidRPr="00E80852" w:rsidRDefault="00425774" w:rsidP="00425774">
      <w:pPr>
        <w:pStyle w:val="ConsPlusNonformat"/>
        <w:jc w:val="both"/>
      </w:pPr>
    </w:p>
    <w:p w:rsidR="00425774" w:rsidRPr="00E80852" w:rsidRDefault="00425774" w:rsidP="00425774">
      <w:pPr>
        <w:pStyle w:val="ConsPlusNonformat"/>
        <w:jc w:val="both"/>
      </w:pPr>
      <w:bookmarkStart w:id="23" w:name="P428"/>
      <w:bookmarkEnd w:id="23"/>
      <w:r w:rsidRPr="00E80852">
        <w:t xml:space="preserve">                                 ЗАЯВЛЕНИЕ</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 xml:space="preserve">    Прошу  включить  меня  в  список граждан, имеющих право на приобретение</w:t>
      </w:r>
    </w:p>
    <w:p w:rsidR="00425774" w:rsidRPr="00E80852" w:rsidRDefault="00425774" w:rsidP="00425774">
      <w:pPr>
        <w:pStyle w:val="ConsPlusNonformat"/>
        <w:jc w:val="both"/>
      </w:pPr>
      <w:r w:rsidRPr="00E80852">
        <w:t>жилья   экономического  класса  в  соответствии  с  программой  "Жилье  для</w:t>
      </w:r>
    </w:p>
    <w:p w:rsidR="00425774" w:rsidRPr="00E80852" w:rsidRDefault="00425774" w:rsidP="00425774">
      <w:pPr>
        <w:pStyle w:val="ConsPlusNonformat"/>
        <w:jc w:val="both"/>
      </w:pPr>
      <w:r w:rsidRPr="00E80852">
        <w:t>российской семьи", реализуемой на территории Нижегородской области (далее -</w:t>
      </w:r>
    </w:p>
    <w:p w:rsidR="00425774" w:rsidRPr="00E80852" w:rsidRDefault="00425774" w:rsidP="00425774">
      <w:pPr>
        <w:pStyle w:val="ConsPlusNonformat"/>
        <w:jc w:val="both"/>
      </w:pPr>
      <w:r w:rsidRPr="00E80852">
        <w:t>программа),       как       относящегося      к      категории      граждан</w:t>
      </w:r>
    </w:p>
    <w:p w:rsidR="00425774" w:rsidRPr="00E80852" w:rsidRDefault="00425774" w:rsidP="00425774">
      <w:pPr>
        <w:pStyle w:val="ConsPlusNonformat"/>
        <w:jc w:val="both"/>
      </w:pPr>
      <w:r w:rsidRPr="00E80852">
        <w:t>___________________________________________________________________________</w:t>
      </w:r>
    </w:p>
    <w:p w:rsidR="00425774" w:rsidRPr="00E80852" w:rsidRDefault="00425774" w:rsidP="00425774">
      <w:pPr>
        <w:pStyle w:val="ConsPlusNonformat"/>
        <w:jc w:val="both"/>
      </w:pPr>
      <w:r w:rsidRPr="00E80852">
        <w:t xml:space="preserve">    (наименование категории граждан в соответствии с </w:t>
      </w:r>
      <w:hyperlink w:anchor="P71" w:history="1">
        <w:r w:rsidRPr="00E80852">
          <w:t>пунктом 4</w:t>
        </w:r>
      </w:hyperlink>
      <w:r w:rsidRPr="00E80852">
        <w:t xml:space="preserve"> Перечня</w:t>
      </w:r>
    </w:p>
    <w:p w:rsidR="00425774" w:rsidRPr="00E80852" w:rsidRDefault="00425774" w:rsidP="00425774">
      <w:pPr>
        <w:pStyle w:val="ConsPlusNonformat"/>
        <w:jc w:val="both"/>
      </w:pPr>
      <w:r w:rsidRPr="00E80852">
        <w:t xml:space="preserve">  категорий граждан, имеющих право на приобретение жилья экономического</w:t>
      </w:r>
    </w:p>
    <w:p w:rsidR="00425774" w:rsidRPr="00E80852" w:rsidRDefault="00425774" w:rsidP="00425774">
      <w:pPr>
        <w:pStyle w:val="ConsPlusNonformat"/>
        <w:jc w:val="both"/>
      </w:pPr>
      <w:r w:rsidRPr="00E80852">
        <w:t xml:space="preserve">     класса, порядка формирования списков таких граждан и сводного по</w:t>
      </w:r>
    </w:p>
    <w:p w:rsidR="00425774" w:rsidRPr="00E80852" w:rsidRDefault="00425774" w:rsidP="00425774">
      <w:pPr>
        <w:pStyle w:val="ConsPlusNonformat"/>
        <w:jc w:val="both"/>
      </w:pPr>
      <w:r w:rsidRPr="00E80852">
        <w:t>Нижегородской области реестра таких граждан в рамках реализации программы</w:t>
      </w:r>
    </w:p>
    <w:p w:rsidR="00425774" w:rsidRPr="00E80852" w:rsidRDefault="00425774" w:rsidP="00425774">
      <w:pPr>
        <w:pStyle w:val="ConsPlusNonformat"/>
        <w:jc w:val="both"/>
      </w:pPr>
      <w:r w:rsidRPr="00E80852">
        <w:t xml:space="preserve">                      "Жилье для российской семьи").</w:t>
      </w:r>
    </w:p>
    <w:p w:rsidR="00425774" w:rsidRPr="00E80852" w:rsidRDefault="00425774" w:rsidP="00425774">
      <w:pPr>
        <w:pStyle w:val="ConsPlusNonformat"/>
        <w:jc w:val="both"/>
      </w:pPr>
      <w:r w:rsidRPr="00E80852">
        <w:t xml:space="preserve">    Члены моей семьи:</w:t>
      </w:r>
    </w:p>
    <w:p w:rsidR="00425774" w:rsidRPr="00E80852" w:rsidRDefault="00425774" w:rsidP="00425774">
      <w:pPr>
        <w:pStyle w:val="ConsPlusNonformat"/>
        <w:jc w:val="both"/>
      </w:pPr>
      <w:r w:rsidRPr="00E80852">
        <w:t xml:space="preserve">    1. ____________________________________________________________________</w:t>
      </w:r>
    </w:p>
    <w:p w:rsidR="00425774" w:rsidRPr="00E80852" w:rsidRDefault="00425774" w:rsidP="00425774">
      <w:pPr>
        <w:pStyle w:val="ConsPlusNonformat"/>
        <w:jc w:val="both"/>
      </w:pPr>
      <w:r w:rsidRPr="00E80852">
        <w:t xml:space="preserve">                     (степень родства, Ф.И.О., дата рождения)</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 xml:space="preserve">    2. ____________________________________________________________________</w:t>
      </w:r>
    </w:p>
    <w:p w:rsidR="00425774" w:rsidRPr="00E80852" w:rsidRDefault="00425774" w:rsidP="00425774">
      <w:pPr>
        <w:pStyle w:val="ConsPlusNonformat"/>
        <w:jc w:val="both"/>
      </w:pPr>
      <w:r w:rsidRPr="00E80852">
        <w:t xml:space="preserve">                     (степень родства, Ф.И.О., дата рождения)</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 xml:space="preserve">    3. ____________________________________________________________________</w:t>
      </w:r>
    </w:p>
    <w:p w:rsidR="00425774" w:rsidRPr="00E80852" w:rsidRDefault="00425774" w:rsidP="00425774">
      <w:pPr>
        <w:pStyle w:val="ConsPlusNonformat"/>
        <w:jc w:val="both"/>
      </w:pPr>
      <w:r w:rsidRPr="00E80852">
        <w:t xml:space="preserve">                     (степень родства, Ф.И.О., дата рождения)</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 xml:space="preserve">    4. ____________________________________________________________________</w:t>
      </w:r>
    </w:p>
    <w:p w:rsidR="00425774" w:rsidRPr="00E80852" w:rsidRDefault="00425774" w:rsidP="00425774">
      <w:pPr>
        <w:pStyle w:val="ConsPlusNonformat"/>
        <w:jc w:val="both"/>
      </w:pPr>
      <w:r w:rsidRPr="00E80852">
        <w:t xml:space="preserve">                     (степень родства, Ф.И.О., дата рождения)</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 xml:space="preserve">    Сообщаю,  что  не  являюсь  членом  жилищно-строительного  кооператива,</w:t>
      </w:r>
    </w:p>
    <w:p w:rsidR="00425774" w:rsidRPr="00E80852" w:rsidRDefault="00425774" w:rsidP="00425774">
      <w:pPr>
        <w:pStyle w:val="ConsPlusNonformat"/>
        <w:jc w:val="both"/>
      </w:pPr>
      <w:r w:rsidRPr="00E80852">
        <w:t>созданного  в  целях  обеспечения  жилыми  помещениями  отдельных категорий</w:t>
      </w:r>
    </w:p>
    <w:p w:rsidR="00425774" w:rsidRPr="00E80852" w:rsidRDefault="00425774" w:rsidP="00425774">
      <w:pPr>
        <w:pStyle w:val="ConsPlusNonformat"/>
        <w:jc w:val="both"/>
      </w:pPr>
      <w:r w:rsidRPr="00E80852">
        <w:t>граждан  в  соответствии  с  федеральными  законами  от  24  июля 2008 года</w:t>
      </w:r>
    </w:p>
    <w:p w:rsidR="00425774" w:rsidRPr="00E80852" w:rsidRDefault="0088124B" w:rsidP="00425774">
      <w:pPr>
        <w:pStyle w:val="ConsPlusNonformat"/>
        <w:jc w:val="both"/>
      </w:pPr>
      <w:hyperlink r:id="rId28" w:history="1">
        <w:r w:rsidR="00425774" w:rsidRPr="00E80852">
          <w:t>N  161-ФЗ</w:t>
        </w:r>
      </w:hyperlink>
      <w:r w:rsidR="00425774" w:rsidRPr="00E80852">
        <w:t xml:space="preserve">  "О  содействии развитию жилищного строительства" и от 25 октября</w:t>
      </w:r>
    </w:p>
    <w:p w:rsidR="00425774" w:rsidRPr="00E80852" w:rsidRDefault="00425774" w:rsidP="00425774">
      <w:pPr>
        <w:pStyle w:val="ConsPlusNonformat"/>
        <w:jc w:val="both"/>
      </w:pPr>
      <w:r w:rsidRPr="00E80852">
        <w:t xml:space="preserve">2001  года  </w:t>
      </w:r>
      <w:hyperlink r:id="rId29" w:history="1">
        <w:r w:rsidRPr="00E80852">
          <w:t>N  137-ФЗ</w:t>
        </w:r>
      </w:hyperlink>
      <w:r w:rsidRPr="00E80852">
        <w:t xml:space="preserve">  "О введении в действие Земельного кодекса Российской</w:t>
      </w:r>
    </w:p>
    <w:p w:rsidR="00425774" w:rsidRPr="00E80852" w:rsidRDefault="00425774" w:rsidP="00425774">
      <w:pPr>
        <w:pStyle w:val="ConsPlusNonformat"/>
        <w:jc w:val="both"/>
      </w:pPr>
      <w:r w:rsidRPr="00E80852">
        <w:t>Федерации"  и  не  реализовал  право  на  приобретение жилья экономического</w:t>
      </w:r>
    </w:p>
    <w:p w:rsidR="00425774" w:rsidRPr="00E80852" w:rsidRDefault="00425774" w:rsidP="00425774">
      <w:pPr>
        <w:pStyle w:val="ConsPlusNonformat"/>
        <w:jc w:val="both"/>
      </w:pPr>
      <w:r w:rsidRPr="00E80852">
        <w:t xml:space="preserve">класса  в  соответствии с Федеральным законом от 24 июля 2008 года </w:t>
      </w:r>
      <w:hyperlink r:id="rId30" w:history="1">
        <w:r w:rsidRPr="00E80852">
          <w:t>N 161-ФЗ</w:t>
        </w:r>
      </w:hyperlink>
    </w:p>
    <w:p w:rsidR="00425774" w:rsidRPr="00E80852" w:rsidRDefault="00425774" w:rsidP="00425774">
      <w:pPr>
        <w:pStyle w:val="ConsPlusNonformat"/>
        <w:jc w:val="both"/>
      </w:pPr>
      <w:r w:rsidRPr="00E80852">
        <w:t>"О содействии развитию жилищного строительства".</w:t>
      </w:r>
    </w:p>
    <w:p w:rsidR="00425774" w:rsidRPr="00E80852" w:rsidRDefault="00425774" w:rsidP="00425774">
      <w:pPr>
        <w:pStyle w:val="ConsPlusNonformat"/>
        <w:jc w:val="both"/>
      </w:pPr>
      <w:r w:rsidRPr="00E80852">
        <w:t xml:space="preserve">    Мне   известно,   что   основаниями   для   принятия  органом  местного</w:t>
      </w:r>
    </w:p>
    <w:p w:rsidR="00425774" w:rsidRPr="00E80852" w:rsidRDefault="00425774" w:rsidP="00425774">
      <w:pPr>
        <w:pStyle w:val="ConsPlusNonformat"/>
        <w:jc w:val="both"/>
      </w:pPr>
      <w:r w:rsidRPr="00E80852">
        <w:t>самоуправления  решения  о  несоответствии меня категориям граждан, имеющих</w:t>
      </w:r>
    </w:p>
    <w:p w:rsidR="00425774" w:rsidRPr="00E80852" w:rsidRDefault="00425774" w:rsidP="00425774">
      <w:pPr>
        <w:pStyle w:val="ConsPlusNonformat"/>
        <w:jc w:val="both"/>
      </w:pPr>
      <w:r w:rsidRPr="00E80852">
        <w:t>право   на  приобретение  жилья  экономического  класса  в  соответствии  с</w:t>
      </w:r>
    </w:p>
    <w:p w:rsidR="00425774" w:rsidRPr="00E80852" w:rsidRDefault="00425774" w:rsidP="00425774">
      <w:pPr>
        <w:pStyle w:val="ConsPlusNonformat"/>
        <w:jc w:val="both"/>
      </w:pPr>
      <w:r w:rsidRPr="00E80852">
        <w:t>программой, являются:</w:t>
      </w:r>
    </w:p>
    <w:p w:rsidR="00425774" w:rsidRPr="00E80852" w:rsidRDefault="00425774" w:rsidP="00425774">
      <w:pPr>
        <w:pStyle w:val="ConsPlusNonformat"/>
        <w:jc w:val="both"/>
      </w:pPr>
      <w:r w:rsidRPr="00E80852">
        <w:t xml:space="preserve">    1)  непредставление  или  представление неполного комплекта документов,</w:t>
      </w:r>
    </w:p>
    <w:p w:rsidR="00425774" w:rsidRPr="00E80852" w:rsidRDefault="00425774" w:rsidP="00425774">
      <w:pPr>
        <w:pStyle w:val="ConsPlusNonformat"/>
        <w:jc w:val="both"/>
      </w:pPr>
      <w:r w:rsidRPr="00E80852">
        <w:lastRenderedPageBreak/>
        <w:t>установленных органом местного самоуправления для принятия решения;</w:t>
      </w:r>
    </w:p>
    <w:p w:rsidR="00425774" w:rsidRPr="00E80852" w:rsidRDefault="00425774" w:rsidP="00425774">
      <w:pPr>
        <w:pStyle w:val="ConsPlusNonformat"/>
        <w:jc w:val="both"/>
      </w:pPr>
      <w:r w:rsidRPr="00E80852">
        <w:t xml:space="preserve">    2)  предоставление  недостоверных  сведений,  указанных в заявлении или</w:t>
      </w:r>
    </w:p>
    <w:p w:rsidR="00425774" w:rsidRPr="00E80852" w:rsidRDefault="00425774" w:rsidP="00425774">
      <w:pPr>
        <w:pStyle w:val="ConsPlusNonformat"/>
        <w:jc w:val="both"/>
      </w:pPr>
      <w:r w:rsidRPr="00E80852">
        <w:t>прилагаемых документах;</w:t>
      </w:r>
    </w:p>
    <w:p w:rsidR="00425774" w:rsidRPr="00E80852" w:rsidRDefault="00425774" w:rsidP="00425774">
      <w:pPr>
        <w:pStyle w:val="ConsPlusNonformat"/>
        <w:jc w:val="both"/>
      </w:pPr>
      <w:r w:rsidRPr="00E80852">
        <w:t xml:space="preserve">    3)   несоответствие   меня   категориям   граждан,   имеющим  право  на</w:t>
      </w:r>
    </w:p>
    <w:p w:rsidR="00425774" w:rsidRPr="00E80852" w:rsidRDefault="00425774" w:rsidP="00425774">
      <w:pPr>
        <w:pStyle w:val="ConsPlusNonformat"/>
        <w:jc w:val="both"/>
      </w:pPr>
      <w:r w:rsidRPr="00E80852">
        <w:t>приобретение жилья экономического класса в соответствии с программой;</w:t>
      </w:r>
    </w:p>
    <w:p w:rsidR="00425774" w:rsidRPr="00E80852" w:rsidRDefault="00425774" w:rsidP="00425774">
      <w:pPr>
        <w:pStyle w:val="ConsPlusNonformat"/>
        <w:jc w:val="both"/>
      </w:pPr>
      <w:r w:rsidRPr="00E80852">
        <w:t xml:space="preserve">    4)  принятие  решения  о включении меня в список граждан, имеющих право</w:t>
      </w:r>
    </w:p>
    <w:p w:rsidR="00425774" w:rsidRPr="00E80852" w:rsidRDefault="00425774" w:rsidP="00425774">
      <w:pPr>
        <w:pStyle w:val="ConsPlusNonformat"/>
        <w:jc w:val="both"/>
      </w:pPr>
      <w:r w:rsidRPr="00E80852">
        <w:t>на  приобретение  жилья  экономического класса в соответствии с программой,</w:t>
      </w:r>
    </w:p>
    <w:p w:rsidR="00425774" w:rsidRPr="00E80852" w:rsidRDefault="00425774" w:rsidP="00425774">
      <w:pPr>
        <w:pStyle w:val="ConsPlusNonformat"/>
        <w:jc w:val="both"/>
      </w:pPr>
      <w:r w:rsidRPr="00E80852">
        <w:t>иным органом местного самоуправления.</w:t>
      </w:r>
    </w:p>
    <w:p w:rsidR="00425774" w:rsidRPr="00E80852" w:rsidRDefault="00425774" w:rsidP="00425774">
      <w:pPr>
        <w:pStyle w:val="ConsPlusNonformat"/>
        <w:jc w:val="both"/>
      </w:pPr>
      <w:r w:rsidRPr="00E80852">
        <w:t xml:space="preserve">    Мне  известно,  что  в  случае  выявления после включения меня в список</w:t>
      </w:r>
    </w:p>
    <w:p w:rsidR="00425774" w:rsidRPr="00E80852" w:rsidRDefault="00425774" w:rsidP="00425774">
      <w:pPr>
        <w:pStyle w:val="ConsPlusNonformat"/>
        <w:jc w:val="both"/>
      </w:pPr>
      <w:r w:rsidRPr="00E80852">
        <w:t>граждан,  имеющих  право  на  приобретение  жилья  экономического  класса в</w:t>
      </w:r>
    </w:p>
    <w:p w:rsidR="00425774" w:rsidRPr="00E80852" w:rsidRDefault="00425774" w:rsidP="00425774">
      <w:pPr>
        <w:pStyle w:val="ConsPlusNonformat"/>
        <w:jc w:val="both"/>
      </w:pPr>
      <w:r w:rsidRPr="00E80852">
        <w:t>соответствии  с  программой, недостоверности сведений в заявлении и (или) в</w:t>
      </w:r>
    </w:p>
    <w:p w:rsidR="00425774" w:rsidRPr="00E80852" w:rsidRDefault="00425774" w:rsidP="00425774">
      <w:pPr>
        <w:pStyle w:val="ConsPlusNonformat"/>
        <w:jc w:val="both"/>
      </w:pPr>
      <w:r w:rsidRPr="00E80852">
        <w:t>прилагаемых  к  заявлению  документах я буду исключен (исключена) из такого</w:t>
      </w:r>
    </w:p>
    <w:p w:rsidR="00425774" w:rsidRPr="00E80852" w:rsidRDefault="00425774" w:rsidP="00425774">
      <w:pPr>
        <w:pStyle w:val="ConsPlusNonformat"/>
        <w:jc w:val="both"/>
      </w:pPr>
      <w:r w:rsidRPr="00E80852">
        <w:t>списка.</w:t>
      </w:r>
    </w:p>
    <w:p w:rsidR="00425774" w:rsidRPr="00E80852" w:rsidRDefault="00425774" w:rsidP="00425774">
      <w:pPr>
        <w:pStyle w:val="ConsPlusNonformat"/>
        <w:jc w:val="both"/>
      </w:pPr>
      <w:r w:rsidRPr="00E80852">
        <w:t xml:space="preserve">    Согласие на обработку и предоставление персональных данных прилагается.</w:t>
      </w:r>
    </w:p>
    <w:p w:rsidR="00425774" w:rsidRPr="00E80852" w:rsidRDefault="00425774" w:rsidP="00425774">
      <w:pPr>
        <w:pStyle w:val="ConsPlusNonformat"/>
        <w:jc w:val="both"/>
      </w:pPr>
      <w:r w:rsidRPr="00E80852">
        <w:t xml:space="preserve">    Настоящим  сообщаю,  что  имею  достаточные  средства  для приобретения</w:t>
      </w:r>
    </w:p>
    <w:p w:rsidR="00425774" w:rsidRPr="00E80852" w:rsidRDefault="00425774" w:rsidP="00425774">
      <w:pPr>
        <w:pStyle w:val="ConsPlusNonformat"/>
        <w:jc w:val="both"/>
      </w:pPr>
      <w:r w:rsidRPr="00E80852">
        <w:t>жилья  экономического  класса в рамках программы, и мой среднедушевой доход</w:t>
      </w:r>
    </w:p>
    <w:p w:rsidR="00425774" w:rsidRPr="00E80852" w:rsidRDefault="00425774" w:rsidP="00425774">
      <w:pPr>
        <w:pStyle w:val="ConsPlusNonformat"/>
        <w:jc w:val="both"/>
      </w:pPr>
      <w:r w:rsidRPr="00E80852">
        <w:t>на  каждого  совместно  проживающего  со  мной  члена  семьи  не  превышает</w:t>
      </w:r>
    </w:p>
    <w:p w:rsidR="00425774" w:rsidRPr="00E80852" w:rsidRDefault="00425774" w:rsidP="00425774">
      <w:pPr>
        <w:pStyle w:val="ConsPlusNonformat"/>
        <w:jc w:val="both"/>
      </w:pPr>
      <w:r w:rsidRPr="00E80852">
        <w:t>среднедушевой   денежный   доход,   определенный  за  полугодие  по  данным</w:t>
      </w:r>
    </w:p>
    <w:p w:rsidR="00425774" w:rsidRPr="00E80852" w:rsidRDefault="00425774" w:rsidP="00425774">
      <w:pPr>
        <w:pStyle w:val="ConsPlusNonformat"/>
        <w:jc w:val="both"/>
      </w:pPr>
      <w:r w:rsidRPr="00E80852">
        <w:t>территориального  органа  Федеральной  службы государственной статистики по</w:t>
      </w:r>
    </w:p>
    <w:p w:rsidR="00425774" w:rsidRPr="00E80852" w:rsidRDefault="00425774" w:rsidP="00425774">
      <w:pPr>
        <w:pStyle w:val="ConsPlusNonformat"/>
        <w:jc w:val="both"/>
      </w:pPr>
      <w:r w:rsidRPr="00E80852">
        <w:t xml:space="preserve">Нижегородской области </w:t>
      </w:r>
      <w:hyperlink w:anchor="P526" w:history="1">
        <w:r w:rsidRPr="00E80852">
          <w:t>&lt;*&gt;</w:t>
        </w:r>
      </w:hyperlink>
      <w:r w:rsidRPr="00E80852">
        <w:t>.</w:t>
      </w:r>
    </w:p>
    <w:p w:rsidR="00425774" w:rsidRPr="00E80852" w:rsidRDefault="00425774" w:rsidP="00425774">
      <w:pPr>
        <w:pStyle w:val="ConsPlusNonformat"/>
        <w:jc w:val="both"/>
      </w:pPr>
      <w:r w:rsidRPr="00E80852">
        <w:t xml:space="preserve">    Для   приобретения   жилья  экономического  класса  я  нуждаюсь  (я  не</w:t>
      </w:r>
    </w:p>
    <w:p w:rsidR="00425774" w:rsidRPr="00E80852" w:rsidRDefault="00425774" w:rsidP="00425774">
      <w:pPr>
        <w:pStyle w:val="ConsPlusNonformat"/>
        <w:jc w:val="both"/>
      </w:pPr>
      <w:r w:rsidRPr="00E80852">
        <w:t>нуждаюсь) (нужное подчеркнуть) в предоставлении ипотечного кредита (займа).</w:t>
      </w:r>
    </w:p>
    <w:p w:rsidR="00425774" w:rsidRPr="00E80852" w:rsidRDefault="00425774" w:rsidP="00425774">
      <w:pPr>
        <w:pStyle w:val="ConsPlusNonformat"/>
        <w:jc w:val="both"/>
      </w:pPr>
      <w:r w:rsidRPr="00E80852">
        <w:t xml:space="preserve">    Предполагаю приобрести жилье экономического класса</w:t>
      </w:r>
    </w:p>
    <w:p w:rsidR="00425774" w:rsidRPr="00E80852" w:rsidRDefault="00425774" w:rsidP="00425774">
      <w:pPr>
        <w:pStyle w:val="ConsPlusNonformat"/>
        <w:jc w:val="both"/>
      </w:pPr>
      <w:r w:rsidRPr="00E80852">
        <w:t xml:space="preserve">    -   на   земельном  участке,  отобранном  для  реализации  Программы  и</w:t>
      </w:r>
    </w:p>
    <w:p w:rsidR="00425774" w:rsidRPr="00E80852" w:rsidRDefault="00425774" w:rsidP="00425774">
      <w:pPr>
        <w:pStyle w:val="ConsPlusNonformat"/>
        <w:jc w:val="both"/>
      </w:pPr>
      <w:r w:rsidRPr="00E80852">
        <w:t>расположенном по адресу:</w:t>
      </w:r>
    </w:p>
    <w:p w:rsidR="00425774" w:rsidRPr="00E80852" w:rsidRDefault="00425774" w:rsidP="00425774">
      <w:pPr>
        <w:pStyle w:val="ConsPlusNonformat"/>
        <w:jc w:val="both"/>
      </w:pPr>
      <w:r w:rsidRPr="00E80852">
        <w:t>__________________________________________________________________________;</w:t>
      </w:r>
    </w:p>
    <w:p w:rsidR="00425774" w:rsidRPr="00E80852" w:rsidRDefault="00425774" w:rsidP="00425774">
      <w:pPr>
        <w:pStyle w:val="ConsPlusNonformat"/>
        <w:jc w:val="both"/>
      </w:pPr>
      <w:r w:rsidRPr="00E80852">
        <w:t xml:space="preserve">   (заполняется в случае отсутствия отобранных в установленном порядке</w:t>
      </w:r>
    </w:p>
    <w:p w:rsidR="00425774" w:rsidRPr="00E80852" w:rsidRDefault="00425774" w:rsidP="00425774">
      <w:pPr>
        <w:pStyle w:val="ConsPlusNonformat"/>
        <w:jc w:val="both"/>
      </w:pPr>
      <w:r w:rsidRPr="00E80852">
        <w:t xml:space="preserve">              застройщика и проекта жилищного строительства)</w:t>
      </w:r>
    </w:p>
    <w:p w:rsidR="00425774" w:rsidRPr="00E80852" w:rsidRDefault="00425774" w:rsidP="00425774">
      <w:pPr>
        <w:pStyle w:val="ConsPlusNonformat"/>
        <w:jc w:val="both"/>
      </w:pPr>
      <w:r w:rsidRPr="00E80852">
        <w:t xml:space="preserve">    -   в   проекте   жилищного   строительства,  реализуемом  застройщиком</w:t>
      </w:r>
    </w:p>
    <w:p w:rsidR="00425774" w:rsidRPr="00E80852" w:rsidRDefault="00425774" w:rsidP="00425774">
      <w:pPr>
        <w:pStyle w:val="ConsPlusNonformat"/>
        <w:jc w:val="both"/>
      </w:pPr>
      <w:r w:rsidRPr="00E80852">
        <w:t>________________________________________________________________ по адресу:</w:t>
      </w:r>
    </w:p>
    <w:p w:rsidR="00425774" w:rsidRPr="00E80852" w:rsidRDefault="00425774" w:rsidP="00425774">
      <w:pPr>
        <w:pStyle w:val="ConsPlusNonformat"/>
        <w:jc w:val="both"/>
      </w:pPr>
      <w:r w:rsidRPr="00E80852">
        <w:t xml:space="preserve">                  (наименование застройщика)</w:t>
      </w:r>
    </w:p>
    <w:p w:rsidR="00425774" w:rsidRPr="00E80852" w:rsidRDefault="00425774" w:rsidP="00425774">
      <w:pPr>
        <w:pStyle w:val="ConsPlusNonformat"/>
        <w:jc w:val="both"/>
      </w:pPr>
      <w:r w:rsidRPr="00E80852">
        <w:t>__________________________________________________________________________;</w:t>
      </w:r>
    </w:p>
    <w:p w:rsidR="00425774" w:rsidRPr="00E80852" w:rsidRDefault="00425774" w:rsidP="00425774">
      <w:pPr>
        <w:pStyle w:val="ConsPlusNonformat"/>
        <w:jc w:val="both"/>
      </w:pPr>
      <w:r w:rsidRPr="00E80852">
        <w:t>(заполняется при наличии отобранных в установленном порядке застройщика и</w:t>
      </w:r>
    </w:p>
    <w:p w:rsidR="00425774" w:rsidRPr="00E80852" w:rsidRDefault="00425774" w:rsidP="00425774">
      <w:pPr>
        <w:pStyle w:val="ConsPlusNonformat"/>
        <w:jc w:val="both"/>
      </w:pPr>
      <w:r w:rsidRPr="00E80852">
        <w:t xml:space="preserve">                     проекта жилищного строительства)</w:t>
      </w:r>
    </w:p>
    <w:p w:rsidR="00425774" w:rsidRPr="00E80852" w:rsidRDefault="00425774" w:rsidP="00425774">
      <w:pPr>
        <w:pStyle w:val="ConsPlusNonformat"/>
        <w:jc w:val="both"/>
      </w:pPr>
      <w:r w:rsidRPr="00E80852">
        <w:t>общей площадью не менее ______________ кв. м и не более _____________ кв. м</w:t>
      </w:r>
    </w:p>
    <w:p w:rsidR="00425774" w:rsidRPr="00E80852" w:rsidRDefault="00425774" w:rsidP="00425774">
      <w:pPr>
        <w:pStyle w:val="ConsPlusNonformat"/>
        <w:jc w:val="both"/>
      </w:pPr>
      <w:r w:rsidRPr="00E80852">
        <w:t>(количество комнат: от ________ до __________) и расчетной стоимостью жилья</w:t>
      </w:r>
    </w:p>
    <w:p w:rsidR="00425774" w:rsidRPr="00E80852" w:rsidRDefault="00425774" w:rsidP="00425774">
      <w:pPr>
        <w:pStyle w:val="ConsPlusNonformat"/>
        <w:jc w:val="both"/>
      </w:pPr>
      <w:r w:rsidRPr="00E80852">
        <w:t>не более ____________________________________ тыс. рублей.</w:t>
      </w:r>
    </w:p>
    <w:p w:rsidR="00425774" w:rsidRPr="00E80852" w:rsidRDefault="00425774" w:rsidP="00425774">
      <w:pPr>
        <w:pStyle w:val="ConsPlusNonformat"/>
        <w:jc w:val="both"/>
      </w:pPr>
      <w:r w:rsidRPr="00E80852">
        <w:t xml:space="preserve">    К заявлению прилагаю следующие документы:</w:t>
      </w:r>
    </w:p>
    <w:p w:rsidR="00425774" w:rsidRPr="00E80852" w:rsidRDefault="00425774" w:rsidP="00425774">
      <w:pPr>
        <w:pStyle w:val="ConsPlusNonformat"/>
        <w:jc w:val="both"/>
      </w:pPr>
      <w:r w:rsidRPr="00E80852">
        <w:t xml:space="preserve">    1. ____________________________________________________________________</w:t>
      </w:r>
    </w:p>
    <w:p w:rsidR="00425774" w:rsidRPr="00E80852" w:rsidRDefault="00425774" w:rsidP="00425774">
      <w:pPr>
        <w:pStyle w:val="ConsPlusNonformat"/>
        <w:jc w:val="both"/>
      </w:pPr>
      <w:r w:rsidRPr="00E80852">
        <w:t xml:space="preserve">    2. ____________________________________________________________________</w:t>
      </w:r>
    </w:p>
    <w:p w:rsidR="00425774" w:rsidRPr="00E80852" w:rsidRDefault="00425774" w:rsidP="00425774">
      <w:pPr>
        <w:pStyle w:val="ConsPlusNonformat"/>
        <w:jc w:val="both"/>
      </w:pPr>
      <w:r w:rsidRPr="00E80852">
        <w:t xml:space="preserve">    3. ____________________________________________________________________</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 xml:space="preserve">    и т.д.</w:t>
      </w:r>
    </w:p>
    <w:p w:rsidR="00425774" w:rsidRPr="00E80852" w:rsidRDefault="00425774" w:rsidP="00425774">
      <w:pPr>
        <w:pStyle w:val="ConsPlusNonformat"/>
        <w:jc w:val="both"/>
      </w:pPr>
      <w:r w:rsidRPr="00E80852">
        <w:t xml:space="preserve">    Правильность сообщаемых сведений подтверждаю.</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________________________________________   ________________________________</w:t>
      </w:r>
    </w:p>
    <w:p w:rsidR="00425774" w:rsidRPr="00E80852" w:rsidRDefault="00425774" w:rsidP="00425774">
      <w:pPr>
        <w:pStyle w:val="ConsPlusNonformat"/>
        <w:jc w:val="both"/>
      </w:pPr>
      <w:r w:rsidRPr="00E80852">
        <w:t xml:space="preserve">           (Ф.И.О. заявителя)                      (подпись, дата)</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________________________________________   ________________________________</w:t>
      </w:r>
    </w:p>
    <w:p w:rsidR="00425774" w:rsidRPr="00E80852" w:rsidRDefault="00425774" w:rsidP="00425774">
      <w:pPr>
        <w:pStyle w:val="ConsPlusNonformat"/>
        <w:jc w:val="both"/>
      </w:pPr>
      <w:r w:rsidRPr="00E80852">
        <w:t xml:space="preserve">  (Ф.И.О., должность сотрудника органа             (подпись, дата)</w:t>
      </w:r>
    </w:p>
    <w:p w:rsidR="00425774" w:rsidRPr="00E80852" w:rsidRDefault="00425774" w:rsidP="00425774">
      <w:pPr>
        <w:pStyle w:val="ConsPlusNonformat"/>
        <w:jc w:val="both"/>
      </w:pPr>
      <w:r w:rsidRPr="00E80852">
        <w:t xml:space="preserve">   местного самоуправления, принявшего</w:t>
      </w:r>
    </w:p>
    <w:p w:rsidR="00425774" w:rsidRPr="00E80852" w:rsidRDefault="00425774" w:rsidP="00425774">
      <w:pPr>
        <w:pStyle w:val="ConsPlusNonformat"/>
        <w:jc w:val="both"/>
      </w:pPr>
      <w:r w:rsidRPr="00E80852">
        <w:t xml:space="preserve">         заявление и документы)</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________________________________________</w:t>
      </w:r>
    </w:p>
    <w:p w:rsidR="00425774" w:rsidRPr="00E80852" w:rsidRDefault="00425774" w:rsidP="00425774">
      <w:pPr>
        <w:pStyle w:val="ConsPlusNonformat"/>
        <w:jc w:val="both"/>
      </w:pPr>
      <w:r w:rsidRPr="00E80852">
        <w:t xml:space="preserve">          (контактный телефон)</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________________________________________</w:t>
      </w:r>
    </w:p>
    <w:p w:rsidR="00425774" w:rsidRPr="00E80852" w:rsidRDefault="00425774" w:rsidP="00425774">
      <w:pPr>
        <w:pStyle w:val="ConsPlusNonformat"/>
        <w:jc w:val="both"/>
      </w:pPr>
      <w:r w:rsidRPr="00E80852">
        <w:t xml:space="preserve">       (адрес электронной почты)</w:t>
      </w:r>
    </w:p>
    <w:p w:rsidR="00425774" w:rsidRPr="00E80852" w:rsidRDefault="00425774" w:rsidP="00425774">
      <w:r w:rsidRPr="00E80852">
        <w:br w:type="page"/>
      </w:r>
    </w:p>
    <w:p w:rsidR="00425774" w:rsidRPr="00E80852" w:rsidRDefault="00425774" w:rsidP="00425774">
      <w:pPr>
        <w:pStyle w:val="ConsPlusNormal"/>
        <w:ind w:left="5103"/>
        <w:jc w:val="center"/>
        <w:rPr>
          <w:rFonts w:ascii="Times New Roman" w:hAnsi="Times New Roman" w:cs="Times New Roman"/>
          <w:sz w:val="24"/>
          <w:szCs w:val="24"/>
        </w:rPr>
      </w:pPr>
      <w:r w:rsidRPr="00E80852">
        <w:rPr>
          <w:rFonts w:ascii="Times New Roman" w:hAnsi="Times New Roman" w:cs="Times New Roman"/>
          <w:sz w:val="24"/>
          <w:szCs w:val="24"/>
        </w:rPr>
        <w:lastRenderedPageBreak/>
        <w:t>Приложение 2</w:t>
      </w:r>
    </w:p>
    <w:p w:rsidR="00425774" w:rsidRPr="00E80852" w:rsidRDefault="00425774" w:rsidP="00425774">
      <w:pPr>
        <w:pStyle w:val="ConsPlusNormal"/>
        <w:ind w:left="5103"/>
        <w:jc w:val="center"/>
        <w:rPr>
          <w:rFonts w:ascii="Times New Roman" w:hAnsi="Times New Roman" w:cs="Times New Roman"/>
          <w:sz w:val="24"/>
          <w:szCs w:val="24"/>
        </w:rPr>
      </w:pPr>
      <w:r w:rsidRPr="00E80852">
        <w:rPr>
          <w:rFonts w:ascii="Times New Roman" w:hAnsi="Times New Roman" w:cs="Times New Roman"/>
          <w:sz w:val="24"/>
          <w:szCs w:val="24"/>
        </w:rPr>
        <w:t>к Порядку формирования списков граждан по городскому округу город Шахунья Нижегородской области, имеющих право на приобретение жилья экономического класса, в рамках реализации программы «Жилье для российской семьи»</w:t>
      </w:r>
    </w:p>
    <w:p w:rsidR="00425774" w:rsidRPr="00E80852" w:rsidRDefault="00425774" w:rsidP="00425774">
      <w:pPr>
        <w:pStyle w:val="ConsPlusNormal"/>
        <w:jc w:val="center"/>
      </w:pPr>
    </w:p>
    <w:p w:rsidR="00425774" w:rsidRPr="00E80852" w:rsidRDefault="00425774" w:rsidP="00425774">
      <w:pPr>
        <w:pStyle w:val="ConsPlusNormal"/>
        <w:jc w:val="center"/>
      </w:pPr>
    </w:p>
    <w:p w:rsidR="00425774" w:rsidRPr="00E80852" w:rsidRDefault="00425774" w:rsidP="00425774">
      <w:pPr>
        <w:pStyle w:val="ConsPlusNormal"/>
        <w:jc w:val="center"/>
      </w:pPr>
      <w:r w:rsidRPr="00E80852">
        <w:t>Согласие на обработку и предоставление</w:t>
      </w:r>
    </w:p>
    <w:p w:rsidR="00425774" w:rsidRPr="00E80852" w:rsidRDefault="00425774" w:rsidP="00425774">
      <w:pPr>
        <w:pStyle w:val="ConsPlusNormal"/>
        <w:jc w:val="center"/>
      </w:pPr>
      <w:r w:rsidRPr="00E80852">
        <w:t>персональных данных</w:t>
      </w: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r w:rsidRPr="00E80852">
        <w:t>Я, _________________________________ (Ф.И.О. заявителя), зарегистрированный(ная) по адресу ____________________________________________________________, паспорт гражданина Российской Федерации серия _____________ номер _________________________, выдан ______________________ _______________________________________________________ (кем) "___" ___________ г., настоящим ВЫРАЖАЮ СОГЛАСИЕ на осуществление _______________________________________________ (наименование и юридический адрес органа местного самоуправления муниципального образования), министерством социальной политики Нижегородской области (юридический адрес: 603950, г. Н.Новгород, ул. Деловая, д. 9), государственным предприятием Нижегородской области "Нижегородский ипотечный корпоративный альянс" (юридический адрес: 603000, г. Нижний Новгород, ул. Большая Покровская, д. 62/5), открытым акционерным обществом "Агентство по ипотечному жилищному кредитованию" (юридический адрес: 117418, г. Москва, ул. Новочеремушкинская, д. 69), открытым акционерным обществом "Агентство финансирования жилищного строительства" (юридический адрес: 117418, г. Москва, ул. Новочеремушкинская, д. 69), далее 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 экономического класса в соответствии с программой "Жилье для российской семьи" (далее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соответствии с Программой,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425774" w:rsidRPr="00E80852" w:rsidRDefault="00425774" w:rsidP="00425774">
      <w:pPr>
        <w:pStyle w:val="ConsPlusNormal"/>
        <w:ind w:firstLine="540"/>
        <w:jc w:val="both"/>
      </w:pPr>
      <w:r w:rsidRPr="00E80852">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425774" w:rsidRPr="00E80852" w:rsidRDefault="00425774" w:rsidP="00425774">
      <w:pPr>
        <w:pStyle w:val="ConsPlusNormal"/>
        <w:ind w:firstLine="540"/>
        <w:jc w:val="both"/>
      </w:pPr>
      <w:r w:rsidRPr="00E80852">
        <w:t>Настоящее согласие предоставляется до даты включения меня в список граждан, имеющих право на приобретение жилья экономического класса в соответствии с Программой, а в случае включения меня в такой список - на срок до 31 декабря 2017 года.</w:t>
      </w:r>
    </w:p>
    <w:p w:rsidR="00425774" w:rsidRPr="00E80852" w:rsidRDefault="00425774" w:rsidP="00425774">
      <w:pPr>
        <w:pStyle w:val="ConsPlusNormal"/>
        <w:ind w:firstLine="540"/>
        <w:jc w:val="both"/>
      </w:pPr>
      <w:r w:rsidRPr="00E80852">
        <w:t xml:space="preserve">Я могу отозвать вышеуказанное согласие, предоставив Операторам заявление в простой </w:t>
      </w:r>
      <w:r w:rsidRPr="00E80852">
        <w:lastRenderedPageBreak/>
        <w:t>письменной форме.</w:t>
      </w:r>
    </w:p>
    <w:p w:rsidR="00425774" w:rsidRPr="00E80852" w:rsidRDefault="00425774" w:rsidP="00425774">
      <w:pPr>
        <w:pStyle w:val="ConsPlusNormal"/>
        <w:ind w:firstLine="540"/>
        <w:jc w:val="both"/>
      </w:pPr>
      <w:r w:rsidRPr="00E80852">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соответствии с Программой.</w:t>
      </w:r>
    </w:p>
    <w:p w:rsidR="00425774" w:rsidRPr="00E80852" w:rsidRDefault="00425774" w:rsidP="00425774">
      <w:pPr>
        <w:pStyle w:val="ConsPlusNormal"/>
        <w:ind w:firstLine="540"/>
        <w:jc w:val="both"/>
      </w:pPr>
    </w:p>
    <w:p w:rsidR="00425774" w:rsidRPr="00E80852" w:rsidRDefault="00425774" w:rsidP="00425774">
      <w:pPr>
        <w:pStyle w:val="ConsPlusNonformat"/>
        <w:jc w:val="both"/>
      </w:pPr>
      <w:r w:rsidRPr="00E80852">
        <w:t>_________________________      _________________________</w:t>
      </w:r>
    </w:p>
    <w:p w:rsidR="00425774" w:rsidRPr="00E80852" w:rsidRDefault="00425774" w:rsidP="00425774">
      <w:pPr>
        <w:pStyle w:val="ConsPlusNonformat"/>
        <w:jc w:val="both"/>
      </w:pPr>
      <w:r w:rsidRPr="00E80852">
        <w:t xml:space="preserve">         (дата)                        (подпись)</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Согласие принято __________________________________________________________</w:t>
      </w:r>
    </w:p>
    <w:p w:rsidR="00425774" w:rsidRPr="00E80852" w:rsidRDefault="00425774" w:rsidP="00425774">
      <w:pPr>
        <w:pStyle w:val="ConsPlusNonformat"/>
        <w:jc w:val="both"/>
      </w:pPr>
      <w:r w:rsidRPr="00E80852">
        <w:t xml:space="preserve">                       (Ф.И.О., должность сотрудника органа местного</w:t>
      </w:r>
    </w:p>
    <w:p w:rsidR="00425774" w:rsidRPr="00E80852" w:rsidRDefault="00425774" w:rsidP="00425774">
      <w:pPr>
        <w:pStyle w:val="ConsPlusNonformat"/>
        <w:jc w:val="both"/>
      </w:pPr>
      <w:r w:rsidRPr="00E80852">
        <w:t xml:space="preserve">                                      самоуправления)</w:t>
      </w: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425774">
      <w:pPr>
        <w:pStyle w:val="ConsPlusNormal"/>
        <w:ind w:left="5103"/>
        <w:jc w:val="center"/>
        <w:rPr>
          <w:rFonts w:ascii="Times New Roman" w:hAnsi="Times New Roman" w:cs="Times New Roman"/>
          <w:sz w:val="24"/>
          <w:szCs w:val="24"/>
        </w:rPr>
      </w:pPr>
      <w:r w:rsidRPr="00E80852">
        <w:br w:type="page"/>
      </w:r>
      <w:r w:rsidRPr="00E80852">
        <w:rPr>
          <w:rFonts w:ascii="Times New Roman" w:hAnsi="Times New Roman" w:cs="Times New Roman"/>
          <w:sz w:val="24"/>
          <w:szCs w:val="24"/>
        </w:rPr>
        <w:lastRenderedPageBreak/>
        <w:t>Приложение 3</w:t>
      </w:r>
    </w:p>
    <w:p w:rsidR="00425774" w:rsidRPr="00E80852" w:rsidRDefault="00425774" w:rsidP="00425774">
      <w:pPr>
        <w:pStyle w:val="ConsPlusNormal"/>
        <w:ind w:left="5103"/>
        <w:jc w:val="center"/>
        <w:rPr>
          <w:rFonts w:ascii="Times New Roman" w:hAnsi="Times New Roman" w:cs="Times New Roman"/>
          <w:sz w:val="24"/>
          <w:szCs w:val="24"/>
        </w:rPr>
      </w:pPr>
      <w:r w:rsidRPr="00E80852">
        <w:rPr>
          <w:rFonts w:ascii="Times New Roman" w:hAnsi="Times New Roman" w:cs="Times New Roman"/>
          <w:sz w:val="24"/>
          <w:szCs w:val="24"/>
        </w:rPr>
        <w:t>к Порядку формирования списков граждан по городскому округу город Шахунья Нижегородской области, имеющих право на приобретение жилья экономического класса, в рамках реализации программы «Жилье для российской семьи»</w:t>
      </w: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425774">
      <w:pPr>
        <w:pStyle w:val="ConsPlusNormal"/>
        <w:jc w:val="center"/>
      </w:pPr>
      <w:bookmarkStart w:id="24" w:name="P576"/>
      <w:bookmarkEnd w:id="24"/>
      <w:r w:rsidRPr="00E80852">
        <w:t>Согласие доверенного лица гражданина-заявителя</w:t>
      </w:r>
    </w:p>
    <w:p w:rsidR="00425774" w:rsidRPr="00E80852" w:rsidRDefault="00425774" w:rsidP="00425774">
      <w:pPr>
        <w:pStyle w:val="ConsPlusNormal"/>
        <w:jc w:val="center"/>
      </w:pPr>
      <w:r w:rsidRPr="00E80852">
        <w:t>на обработку и предоставление его персональных данных</w:t>
      </w: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r w:rsidRPr="00E80852">
        <w:t>Я, _________________________________ (Ф.И.О. заявителя), зарегистрированный(ная) по адресу ____________________________________________________________, паспорт гражданина Российской Федерации серия ____________________ номер ___________________________, выдан _____________________________________________________________ (кем) "___" ___________ г., действующий от имени _____________________________________________________________ (Ф.И.О. субъекта персональных данных), паспорт гражданина Российской Федерации серия _______ номер _____________, выдан _____________________________________________________________(кем) "___" ___________ г. (далее - Субъект персональных данных) на основании доверенности от "___" ___________ г., удостоверенной нотариусом ________________________________ и внесенной в реестр за номером ______________ настоящим ВЫРАЖАЮ СОГЛАСИЕ на осуществление _______________________________________________ (наименование и юридический адрес органа местного самоуправления муниципального образования), министерством социальной политики Нижегородской области (юридический адрес: 603950, г. Н.Новгород, ул. Деловая, д. 9), государственным предприятием Нижегородской области "Нижегородский ипотечный корпоративный альянс" (юридический адрес: 603000, г. Нижний Новгород, ул. Большая Покровская, д. 62/5), открытым акционерным обществом "Агентство по ипотечному жилищному кредитования" (юридический адрес: 117418, г. Москва, ул. Новочеремушкинская, д. 69), открытым акционерным обществом "Агентство финансирования жилищного строительства" (юридический адрес: 117418, г. Москва, ул. Новочеремушкинская, д. 69), далее именуемым "Операторы",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жилья экономического класса в соответствии с программой "Жилье для российской семьи" (далее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соответствии с Программой,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425774" w:rsidRPr="00E80852" w:rsidRDefault="00425774" w:rsidP="00425774">
      <w:pPr>
        <w:pStyle w:val="ConsPlusNormal"/>
        <w:ind w:firstLine="540"/>
        <w:jc w:val="both"/>
      </w:pPr>
      <w:r w:rsidRPr="00E80852">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w:t>
      </w:r>
      <w:r w:rsidRPr="00E80852">
        <w:lastRenderedPageBreak/>
        <w:t>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425774" w:rsidRPr="00E80852" w:rsidRDefault="00425774" w:rsidP="00425774">
      <w:pPr>
        <w:pStyle w:val="ConsPlusNormal"/>
        <w:ind w:firstLine="540"/>
        <w:jc w:val="both"/>
      </w:pPr>
      <w:r w:rsidRPr="00E80852">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соответствии с Программой, а в случае включения Субъекта персональных данных в такой список - на срок до 31 декабря 2017 года.</w:t>
      </w:r>
    </w:p>
    <w:p w:rsidR="00425774" w:rsidRPr="00E80852" w:rsidRDefault="00425774" w:rsidP="00425774">
      <w:pPr>
        <w:pStyle w:val="ConsPlusNormal"/>
        <w:ind w:firstLine="540"/>
        <w:jc w:val="both"/>
      </w:pPr>
      <w:r w:rsidRPr="00E80852">
        <w:t>Субъект персональных данных может отозвать вышеуказанное согласие, предоставив Операторам заявление в простой письменной форме.</w:t>
      </w:r>
    </w:p>
    <w:p w:rsidR="00425774" w:rsidRPr="00E80852" w:rsidRDefault="00425774" w:rsidP="00425774">
      <w:pPr>
        <w:pStyle w:val="ConsPlusNormal"/>
        <w:ind w:firstLine="540"/>
        <w:jc w:val="both"/>
      </w:pPr>
      <w:r w:rsidRPr="00E80852">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экономического класса в соответствии с Программой.</w:t>
      </w:r>
    </w:p>
    <w:p w:rsidR="00425774" w:rsidRPr="00E80852" w:rsidRDefault="00425774" w:rsidP="00425774">
      <w:pPr>
        <w:pStyle w:val="ConsPlusNormal"/>
        <w:ind w:firstLine="540"/>
        <w:jc w:val="both"/>
      </w:pPr>
    </w:p>
    <w:p w:rsidR="00425774" w:rsidRPr="00E80852" w:rsidRDefault="00425774" w:rsidP="00425774">
      <w:pPr>
        <w:pStyle w:val="ConsPlusNonformat"/>
        <w:jc w:val="both"/>
      </w:pPr>
      <w:r w:rsidRPr="00E80852">
        <w:t>_________________________      _________________________</w:t>
      </w:r>
    </w:p>
    <w:p w:rsidR="00425774" w:rsidRPr="00E80852" w:rsidRDefault="00425774" w:rsidP="00425774">
      <w:pPr>
        <w:pStyle w:val="ConsPlusNonformat"/>
        <w:jc w:val="both"/>
      </w:pPr>
      <w:r w:rsidRPr="00E80852">
        <w:t xml:space="preserve">         (дата)                        (подпись)</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Согласие принято __________________________________________________________</w:t>
      </w:r>
    </w:p>
    <w:p w:rsidR="00425774" w:rsidRPr="00E80852" w:rsidRDefault="00425774" w:rsidP="00425774">
      <w:pPr>
        <w:pStyle w:val="ConsPlusNonformat"/>
        <w:jc w:val="both"/>
      </w:pPr>
      <w:r w:rsidRPr="00E80852">
        <w:t xml:space="preserve">                       (Ф.И.О., должность сотрудника органа местного</w:t>
      </w:r>
    </w:p>
    <w:p w:rsidR="00425774" w:rsidRPr="00E80852" w:rsidRDefault="00425774" w:rsidP="00425774">
      <w:pPr>
        <w:pStyle w:val="ConsPlusNonformat"/>
        <w:jc w:val="both"/>
      </w:pPr>
      <w:r w:rsidRPr="00E80852">
        <w:t xml:space="preserve">                                      самоуправления)</w:t>
      </w:r>
    </w:p>
    <w:p w:rsidR="00425774" w:rsidRPr="00E80852" w:rsidRDefault="00425774" w:rsidP="00425774"/>
    <w:p w:rsidR="00425774" w:rsidRPr="00E80852" w:rsidRDefault="00425774" w:rsidP="00425774">
      <w:pPr>
        <w:pStyle w:val="ConsPlusNormal"/>
        <w:jc w:val="right"/>
        <w:rPr>
          <w:sz w:val="26"/>
          <w:szCs w:val="26"/>
        </w:rPr>
        <w:sectPr w:rsidR="00425774" w:rsidRPr="00E80852" w:rsidSect="00E80852">
          <w:footerReference w:type="default" r:id="rId31"/>
          <w:pgSz w:w="11907" w:h="16840"/>
          <w:pgMar w:top="993" w:right="851" w:bottom="1134" w:left="1701" w:header="708" w:footer="432" w:gutter="0"/>
          <w:cols w:space="708"/>
          <w:docGrid w:linePitch="360"/>
        </w:sectPr>
      </w:pPr>
      <w:r w:rsidRPr="00E80852">
        <w:rPr>
          <w:sz w:val="26"/>
          <w:szCs w:val="26"/>
        </w:rPr>
        <w:br w:type="page"/>
      </w:r>
    </w:p>
    <w:p w:rsidR="00425774" w:rsidRPr="00E80852" w:rsidRDefault="00425774" w:rsidP="00425774">
      <w:pPr>
        <w:pStyle w:val="ConsPlusNormal"/>
        <w:ind w:left="10065"/>
        <w:jc w:val="center"/>
      </w:pPr>
      <w:r w:rsidRPr="00E80852">
        <w:lastRenderedPageBreak/>
        <w:t>Приложение 4</w:t>
      </w:r>
    </w:p>
    <w:p w:rsidR="00425774" w:rsidRPr="00E80852" w:rsidRDefault="00425774" w:rsidP="00425774">
      <w:pPr>
        <w:pStyle w:val="ConsPlusNormal"/>
        <w:ind w:left="10065"/>
        <w:jc w:val="center"/>
        <w:rPr>
          <w:rFonts w:ascii="Times New Roman" w:hAnsi="Times New Roman" w:cs="Times New Roman"/>
          <w:sz w:val="24"/>
          <w:szCs w:val="24"/>
        </w:rPr>
      </w:pPr>
      <w:r w:rsidRPr="00E80852">
        <w:rPr>
          <w:rFonts w:ascii="Times New Roman" w:hAnsi="Times New Roman" w:cs="Times New Roman"/>
          <w:sz w:val="24"/>
          <w:szCs w:val="24"/>
        </w:rPr>
        <w:t>к Порядку формирования списков граждан по городскому округу город Шахунья Нижегородской области, имеющих право на приобретение жилья экономического класса, в рамках реализации программы «Жилье для российской семьи»</w:t>
      </w:r>
    </w:p>
    <w:p w:rsidR="00425774" w:rsidRPr="00E80852" w:rsidRDefault="00425774" w:rsidP="00425774">
      <w:pPr>
        <w:pStyle w:val="ConsPlusNormal"/>
        <w:ind w:firstLine="540"/>
        <w:jc w:val="both"/>
      </w:pPr>
    </w:p>
    <w:p w:rsidR="00425774" w:rsidRPr="00E80852" w:rsidRDefault="00425774" w:rsidP="00425774">
      <w:pPr>
        <w:pStyle w:val="ConsPlusNormal"/>
        <w:jc w:val="center"/>
      </w:pPr>
      <w:bookmarkStart w:id="25" w:name="P608"/>
      <w:bookmarkEnd w:id="25"/>
      <w:r w:rsidRPr="00E80852">
        <w:t>СПИСОК ГРАЖДАН,</w:t>
      </w:r>
    </w:p>
    <w:p w:rsidR="00425774" w:rsidRPr="00E80852" w:rsidRDefault="00425774" w:rsidP="00425774">
      <w:pPr>
        <w:pStyle w:val="ConsPlusNormal"/>
        <w:jc w:val="center"/>
      </w:pPr>
      <w:r w:rsidRPr="00E80852">
        <w:t>ИМЕЮЩИХ ПРАВО НА ПРИОБРЕТЕНИЕ ЖИЛЬЯ ЭКОНОМИЧЕСКОГО КЛАССА</w:t>
      </w:r>
    </w:p>
    <w:p w:rsidR="00425774" w:rsidRPr="00E80852" w:rsidRDefault="00425774" w:rsidP="00425774">
      <w:pPr>
        <w:pStyle w:val="ConsPlusNormal"/>
        <w:jc w:val="center"/>
      </w:pPr>
      <w:r w:rsidRPr="00E80852">
        <w:t>В РАМКАХ ПРОГРАММЫ "ЖИЛЬЕ ДЛЯ РОССИЙСКОЙ СЕМЬИ", РЕАЛИЗУЕМОЙ</w:t>
      </w:r>
    </w:p>
    <w:p w:rsidR="00425774" w:rsidRPr="00E80852" w:rsidRDefault="00425774" w:rsidP="00425774">
      <w:pPr>
        <w:pStyle w:val="ConsPlusNormal"/>
        <w:jc w:val="center"/>
      </w:pPr>
      <w:r w:rsidRPr="00E80852">
        <w:t>НА ТЕРРИТОРИИ НИЖЕГОРОДСКОЙ ОБЛАСТИ</w:t>
      </w:r>
    </w:p>
    <w:p w:rsidR="00425774" w:rsidRPr="00E80852" w:rsidRDefault="00425774" w:rsidP="00425774">
      <w:pPr>
        <w:pStyle w:val="ConsPlusNormal"/>
        <w:jc w:val="center"/>
      </w:pPr>
      <w:r w:rsidRPr="00E80852">
        <w:t>__________________________________________________</w:t>
      </w:r>
    </w:p>
    <w:p w:rsidR="00425774" w:rsidRPr="00E80852" w:rsidRDefault="00425774" w:rsidP="00425774">
      <w:pPr>
        <w:pStyle w:val="ConsPlusNormal"/>
        <w:jc w:val="center"/>
      </w:pPr>
      <w:r w:rsidRPr="00E80852">
        <w:t>(наименование муниципального образования)</w:t>
      </w:r>
    </w:p>
    <w:p w:rsidR="00425774" w:rsidRPr="00E80852" w:rsidRDefault="00425774" w:rsidP="00425774">
      <w:pPr>
        <w:pStyle w:val="ConsPlusNormal"/>
        <w:ind w:firstLine="540"/>
        <w:jc w:val="both"/>
      </w:pPr>
    </w:p>
    <w:p w:rsidR="00425774" w:rsidRPr="00E80852" w:rsidRDefault="00425774" w:rsidP="00425774">
      <w:pPr>
        <w:pStyle w:val="ConsPlusNormal"/>
      </w:pPr>
      <w:r w:rsidRPr="00E80852">
        <w:t>Дата формирования документа: "___" ____________ г.</w:t>
      </w:r>
    </w:p>
    <w:p w:rsidR="00425774" w:rsidRPr="00E80852" w:rsidRDefault="00425774" w:rsidP="00425774">
      <w:pPr>
        <w:pStyle w:val="ConsPlusNormal"/>
      </w:pPr>
      <w:r w:rsidRPr="00E80852">
        <w:t>Период формирования списка граждан: с "___" _______ г. по "___" ________ г.</w:t>
      </w:r>
    </w:p>
    <w:p w:rsidR="00425774" w:rsidRPr="00E80852" w:rsidRDefault="00425774" w:rsidP="00425774">
      <w:pPr>
        <w:pStyle w:val="ConsPlusNormal"/>
      </w:pPr>
      <w:r w:rsidRPr="00E80852">
        <w:t>(начало таблицы)</w:t>
      </w: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856"/>
        <w:gridCol w:w="926"/>
        <w:gridCol w:w="992"/>
        <w:gridCol w:w="993"/>
        <w:gridCol w:w="680"/>
        <w:gridCol w:w="1021"/>
        <w:gridCol w:w="1417"/>
        <w:gridCol w:w="925"/>
        <w:gridCol w:w="709"/>
        <w:gridCol w:w="709"/>
        <w:gridCol w:w="850"/>
        <w:gridCol w:w="845"/>
        <w:gridCol w:w="851"/>
        <w:gridCol w:w="1423"/>
        <w:gridCol w:w="1545"/>
      </w:tblGrid>
      <w:tr w:rsidR="00425774" w:rsidRPr="00E80852" w:rsidTr="00287A0E">
        <w:tc>
          <w:tcPr>
            <w:tcW w:w="993" w:type="dxa"/>
          </w:tcPr>
          <w:p w:rsidR="00425774" w:rsidRPr="00E80852" w:rsidRDefault="00425774" w:rsidP="00287A0E">
            <w:pPr>
              <w:pStyle w:val="ConsPlusNormal"/>
              <w:jc w:val="center"/>
            </w:pPr>
            <w:r w:rsidRPr="00E80852">
              <w:t>Регион формирования реестра субъекта Российской Федерации</w:t>
            </w:r>
          </w:p>
        </w:tc>
        <w:tc>
          <w:tcPr>
            <w:tcW w:w="856" w:type="dxa"/>
          </w:tcPr>
          <w:p w:rsidR="00425774" w:rsidRPr="00E80852" w:rsidRDefault="00425774" w:rsidP="00287A0E">
            <w:pPr>
              <w:pStyle w:val="ConsPlusNormal"/>
              <w:jc w:val="center"/>
            </w:pPr>
            <w:r w:rsidRPr="00E80852">
              <w:t>Дата подачи документов заявителем</w:t>
            </w:r>
          </w:p>
        </w:tc>
        <w:tc>
          <w:tcPr>
            <w:tcW w:w="926" w:type="dxa"/>
          </w:tcPr>
          <w:p w:rsidR="00425774" w:rsidRPr="00E80852" w:rsidRDefault="00425774" w:rsidP="00287A0E">
            <w:pPr>
              <w:pStyle w:val="ConsPlusNormal"/>
              <w:jc w:val="center"/>
            </w:pPr>
            <w:r w:rsidRPr="00E80852">
              <w:t>N (присвоенный гражданину порядковый номер списка граждан)</w:t>
            </w:r>
          </w:p>
        </w:tc>
        <w:tc>
          <w:tcPr>
            <w:tcW w:w="992" w:type="dxa"/>
          </w:tcPr>
          <w:p w:rsidR="00425774" w:rsidRPr="00E80852" w:rsidRDefault="00425774" w:rsidP="00287A0E">
            <w:pPr>
              <w:pStyle w:val="ConsPlusNormal"/>
              <w:jc w:val="center"/>
            </w:pPr>
            <w:r w:rsidRPr="00E80852">
              <w:t>Заявитель/член семьи</w:t>
            </w:r>
          </w:p>
        </w:tc>
        <w:tc>
          <w:tcPr>
            <w:tcW w:w="993" w:type="dxa"/>
          </w:tcPr>
          <w:p w:rsidR="00425774" w:rsidRPr="00E80852" w:rsidRDefault="00425774" w:rsidP="00287A0E">
            <w:pPr>
              <w:pStyle w:val="ConsPlusNormal"/>
              <w:jc w:val="center"/>
            </w:pPr>
            <w:r w:rsidRPr="00E80852">
              <w:t>Фамилия</w:t>
            </w:r>
          </w:p>
        </w:tc>
        <w:tc>
          <w:tcPr>
            <w:tcW w:w="680" w:type="dxa"/>
          </w:tcPr>
          <w:p w:rsidR="00425774" w:rsidRPr="00E80852" w:rsidRDefault="00425774" w:rsidP="00287A0E">
            <w:pPr>
              <w:pStyle w:val="ConsPlusNormal"/>
              <w:jc w:val="center"/>
            </w:pPr>
            <w:r w:rsidRPr="00E80852">
              <w:t>Имя</w:t>
            </w:r>
          </w:p>
        </w:tc>
        <w:tc>
          <w:tcPr>
            <w:tcW w:w="1021" w:type="dxa"/>
          </w:tcPr>
          <w:p w:rsidR="00425774" w:rsidRPr="00E80852" w:rsidRDefault="00425774" w:rsidP="00287A0E">
            <w:pPr>
              <w:pStyle w:val="ConsPlusNormal"/>
              <w:jc w:val="center"/>
            </w:pPr>
            <w:r w:rsidRPr="00E80852">
              <w:t>Отчество</w:t>
            </w:r>
          </w:p>
        </w:tc>
        <w:tc>
          <w:tcPr>
            <w:tcW w:w="1417" w:type="dxa"/>
          </w:tcPr>
          <w:p w:rsidR="00425774" w:rsidRPr="00E80852" w:rsidRDefault="00425774" w:rsidP="00287A0E">
            <w:pPr>
              <w:pStyle w:val="ConsPlusNormal"/>
              <w:jc w:val="center"/>
            </w:pPr>
            <w:r w:rsidRPr="00E80852">
              <w:t>Число совместно проживающих с гражданином членов его семьи</w:t>
            </w:r>
          </w:p>
        </w:tc>
        <w:tc>
          <w:tcPr>
            <w:tcW w:w="925" w:type="dxa"/>
          </w:tcPr>
          <w:p w:rsidR="00425774" w:rsidRPr="00E80852" w:rsidRDefault="00425774" w:rsidP="00287A0E">
            <w:pPr>
              <w:pStyle w:val="ConsPlusNormal"/>
              <w:jc w:val="center"/>
            </w:pPr>
            <w:r w:rsidRPr="00E80852">
              <w:t>Тип документа</w:t>
            </w:r>
          </w:p>
        </w:tc>
        <w:tc>
          <w:tcPr>
            <w:tcW w:w="709" w:type="dxa"/>
          </w:tcPr>
          <w:p w:rsidR="00425774" w:rsidRPr="00E80852" w:rsidRDefault="00425774" w:rsidP="00287A0E">
            <w:pPr>
              <w:pStyle w:val="ConsPlusNormal"/>
              <w:jc w:val="center"/>
            </w:pPr>
            <w:r w:rsidRPr="00E80852">
              <w:t>Серия</w:t>
            </w:r>
          </w:p>
        </w:tc>
        <w:tc>
          <w:tcPr>
            <w:tcW w:w="709" w:type="dxa"/>
          </w:tcPr>
          <w:p w:rsidR="00425774" w:rsidRPr="00E80852" w:rsidRDefault="00425774" w:rsidP="00287A0E">
            <w:pPr>
              <w:pStyle w:val="ConsPlusNormal"/>
              <w:jc w:val="center"/>
            </w:pPr>
            <w:r w:rsidRPr="00E80852">
              <w:t>Номер</w:t>
            </w:r>
          </w:p>
        </w:tc>
        <w:tc>
          <w:tcPr>
            <w:tcW w:w="850" w:type="dxa"/>
          </w:tcPr>
          <w:p w:rsidR="00425774" w:rsidRPr="00E80852" w:rsidRDefault="00425774" w:rsidP="00287A0E">
            <w:pPr>
              <w:pStyle w:val="ConsPlusNormal"/>
              <w:jc w:val="center"/>
            </w:pPr>
            <w:r w:rsidRPr="00E80852">
              <w:t>Дата выдачи и кем выдан</w:t>
            </w:r>
          </w:p>
        </w:tc>
        <w:tc>
          <w:tcPr>
            <w:tcW w:w="845" w:type="dxa"/>
          </w:tcPr>
          <w:p w:rsidR="00425774" w:rsidRPr="00E80852" w:rsidRDefault="00425774" w:rsidP="00287A0E">
            <w:pPr>
              <w:pStyle w:val="ConsPlusNormal"/>
              <w:jc w:val="center"/>
            </w:pPr>
            <w:r w:rsidRPr="00E80852">
              <w:t>Место постоянного проживания</w:t>
            </w:r>
          </w:p>
        </w:tc>
        <w:tc>
          <w:tcPr>
            <w:tcW w:w="851" w:type="dxa"/>
          </w:tcPr>
          <w:p w:rsidR="00425774" w:rsidRPr="00E80852" w:rsidRDefault="00425774" w:rsidP="00287A0E">
            <w:pPr>
              <w:pStyle w:val="ConsPlusNormal"/>
              <w:jc w:val="center"/>
            </w:pPr>
            <w:r w:rsidRPr="00E80852">
              <w:t>Число, месяц, год рождения</w:t>
            </w:r>
          </w:p>
        </w:tc>
        <w:tc>
          <w:tcPr>
            <w:tcW w:w="1423" w:type="dxa"/>
          </w:tcPr>
          <w:p w:rsidR="00425774" w:rsidRPr="00E80852" w:rsidRDefault="00425774" w:rsidP="00287A0E">
            <w:pPr>
              <w:pStyle w:val="ConsPlusNormal"/>
              <w:jc w:val="center"/>
            </w:pPr>
            <w:r w:rsidRPr="00E80852">
              <w:t>Степень родства или свойства по отношению к гражданину совместно проживающих с ним членов его семьи</w:t>
            </w:r>
          </w:p>
        </w:tc>
        <w:tc>
          <w:tcPr>
            <w:tcW w:w="1545" w:type="dxa"/>
          </w:tcPr>
          <w:p w:rsidR="00425774" w:rsidRPr="00E80852" w:rsidRDefault="00425774" w:rsidP="00287A0E">
            <w:pPr>
              <w:pStyle w:val="ConsPlusNormal"/>
              <w:jc w:val="center"/>
            </w:pPr>
            <w:r w:rsidRPr="00E80852">
              <w:t>Реквизиты решения органа местного самоуправления о включении в список граждан (дата и номер); орган местного самоуправления, принявший такое решение</w:t>
            </w:r>
          </w:p>
        </w:tc>
      </w:tr>
      <w:tr w:rsidR="00425774" w:rsidRPr="00E80852" w:rsidTr="00287A0E">
        <w:tc>
          <w:tcPr>
            <w:tcW w:w="993" w:type="dxa"/>
          </w:tcPr>
          <w:p w:rsidR="00425774" w:rsidRPr="00E80852" w:rsidRDefault="00425774" w:rsidP="00287A0E">
            <w:pPr>
              <w:pStyle w:val="ConsPlusNormal"/>
              <w:jc w:val="center"/>
            </w:pPr>
            <w:r w:rsidRPr="00E80852">
              <w:t>1</w:t>
            </w:r>
          </w:p>
        </w:tc>
        <w:tc>
          <w:tcPr>
            <w:tcW w:w="856" w:type="dxa"/>
          </w:tcPr>
          <w:p w:rsidR="00425774" w:rsidRPr="00E80852" w:rsidRDefault="00425774" w:rsidP="00287A0E">
            <w:pPr>
              <w:pStyle w:val="ConsPlusNormal"/>
              <w:jc w:val="center"/>
            </w:pPr>
            <w:r w:rsidRPr="00E80852">
              <w:t>2</w:t>
            </w:r>
          </w:p>
        </w:tc>
        <w:tc>
          <w:tcPr>
            <w:tcW w:w="926" w:type="dxa"/>
          </w:tcPr>
          <w:p w:rsidR="00425774" w:rsidRPr="00E80852" w:rsidRDefault="00425774" w:rsidP="00287A0E">
            <w:pPr>
              <w:pStyle w:val="ConsPlusNormal"/>
              <w:jc w:val="center"/>
            </w:pPr>
            <w:r w:rsidRPr="00E80852">
              <w:t>3</w:t>
            </w:r>
          </w:p>
        </w:tc>
        <w:tc>
          <w:tcPr>
            <w:tcW w:w="992" w:type="dxa"/>
          </w:tcPr>
          <w:p w:rsidR="00425774" w:rsidRPr="00E80852" w:rsidRDefault="00425774" w:rsidP="00287A0E">
            <w:pPr>
              <w:pStyle w:val="ConsPlusNormal"/>
              <w:jc w:val="center"/>
            </w:pPr>
            <w:r w:rsidRPr="00E80852">
              <w:t>4</w:t>
            </w:r>
          </w:p>
        </w:tc>
        <w:tc>
          <w:tcPr>
            <w:tcW w:w="993" w:type="dxa"/>
          </w:tcPr>
          <w:p w:rsidR="00425774" w:rsidRPr="00E80852" w:rsidRDefault="00425774" w:rsidP="00287A0E">
            <w:pPr>
              <w:pStyle w:val="ConsPlusNormal"/>
              <w:jc w:val="center"/>
            </w:pPr>
            <w:r w:rsidRPr="00E80852">
              <w:t>5</w:t>
            </w:r>
          </w:p>
        </w:tc>
        <w:tc>
          <w:tcPr>
            <w:tcW w:w="680" w:type="dxa"/>
          </w:tcPr>
          <w:p w:rsidR="00425774" w:rsidRPr="00E80852" w:rsidRDefault="00425774" w:rsidP="00287A0E">
            <w:pPr>
              <w:pStyle w:val="ConsPlusNormal"/>
              <w:jc w:val="center"/>
            </w:pPr>
            <w:r w:rsidRPr="00E80852">
              <w:t>6</w:t>
            </w:r>
          </w:p>
        </w:tc>
        <w:tc>
          <w:tcPr>
            <w:tcW w:w="1021" w:type="dxa"/>
          </w:tcPr>
          <w:p w:rsidR="00425774" w:rsidRPr="00E80852" w:rsidRDefault="00425774" w:rsidP="00287A0E">
            <w:pPr>
              <w:pStyle w:val="ConsPlusNormal"/>
              <w:jc w:val="center"/>
            </w:pPr>
            <w:r w:rsidRPr="00E80852">
              <w:t>7</w:t>
            </w:r>
          </w:p>
        </w:tc>
        <w:tc>
          <w:tcPr>
            <w:tcW w:w="1417" w:type="dxa"/>
          </w:tcPr>
          <w:p w:rsidR="00425774" w:rsidRPr="00E80852" w:rsidRDefault="00425774" w:rsidP="00287A0E">
            <w:pPr>
              <w:pStyle w:val="ConsPlusNormal"/>
              <w:jc w:val="center"/>
            </w:pPr>
            <w:r w:rsidRPr="00E80852">
              <w:t>8</w:t>
            </w:r>
          </w:p>
        </w:tc>
        <w:tc>
          <w:tcPr>
            <w:tcW w:w="925" w:type="dxa"/>
          </w:tcPr>
          <w:p w:rsidR="00425774" w:rsidRPr="00E80852" w:rsidRDefault="00425774" w:rsidP="00287A0E">
            <w:pPr>
              <w:pStyle w:val="ConsPlusNormal"/>
              <w:jc w:val="center"/>
            </w:pPr>
            <w:r w:rsidRPr="00E80852">
              <w:t>9</w:t>
            </w:r>
          </w:p>
        </w:tc>
        <w:tc>
          <w:tcPr>
            <w:tcW w:w="709" w:type="dxa"/>
          </w:tcPr>
          <w:p w:rsidR="00425774" w:rsidRPr="00E80852" w:rsidRDefault="00425774" w:rsidP="00287A0E">
            <w:pPr>
              <w:pStyle w:val="ConsPlusNormal"/>
              <w:jc w:val="center"/>
            </w:pPr>
            <w:r w:rsidRPr="00E80852">
              <w:t>10</w:t>
            </w:r>
          </w:p>
        </w:tc>
        <w:tc>
          <w:tcPr>
            <w:tcW w:w="709" w:type="dxa"/>
          </w:tcPr>
          <w:p w:rsidR="00425774" w:rsidRPr="00E80852" w:rsidRDefault="00425774" w:rsidP="00287A0E">
            <w:pPr>
              <w:pStyle w:val="ConsPlusNormal"/>
              <w:jc w:val="center"/>
            </w:pPr>
            <w:r w:rsidRPr="00E80852">
              <w:t>11</w:t>
            </w:r>
          </w:p>
        </w:tc>
        <w:tc>
          <w:tcPr>
            <w:tcW w:w="850" w:type="dxa"/>
          </w:tcPr>
          <w:p w:rsidR="00425774" w:rsidRPr="00E80852" w:rsidRDefault="00425774" w:rsidP="00287A0E">
            <w:pPr>
              <w:pStyle w:val="ConsPlusNormal"/>
              <w:jc w:val="center"/>
            </w:pPr>
            <w:r w:rsidRPr="00E80852">
              <w:t>12</w:t>
            </w:r>
          </w:p>
        </w:tc>
        <w:tc>
          <w:tcPr>
            <w:tcW w:w="845" w:type="dxa"/>
          </w:tcPr>
          <w:p w:rsidR="00425774" w:rsidRPr="00E80852" w:rsidRDefault="00425774" w:rsidP="00287A0E">
            <w:pPr>
              <w:pStyle w:val="ConsPlusNormal"/>
              <w:jc w:val="center"/>
            </w:pPr>
            <w:r w:rsidRPr="00E80852">
              <w:t>13</w:t>
            </w:r>
          </w:p>
        </w:tc>
        <w:tc>
          <w:tcPr>
            <w:tcW w:w="851" w:type="dxa"/>
          </w:tcPr>
          <w:p w:rsidR="00425774" w:rsidRPr="00E80852" w:rsidRDefault="00425774" w:rsidP="00287A0E">
            <w:pPr>
              <w:pStyle w:val="ConsPlusNormal"/>
              <w:jc w:val="center"/>
            </w:pPr>
            <w:r w:rsidRPr="00E80852">
              <w:t>14</w:t>
            </w:r>
          </w:p>
        </w:tc>
        <w:tc>
          <w:tcPr>
            <w:tcW w:w="1423" w:type="dxa"/>
          </w:tcPr>
          <w:p w:rsidR="00425774" w:rsidRPr="00E80852" w:rsidRDefault="00425774" w:rsidP="00287A0E">
            <w:pPr>
              <w:pStyle w:val="ConsPlusNormal"/>
              <w:jc w:val="center"/>
            </w:pPr>
            <w:r w:rsidRPr="00E80852">
              <w:t>15</w:t>
            </w:r>
          </w:p>
        </w:tc>
        <w:tc>
          <w:tcPr>
            <w:tcW w:w="1545" w:type="dxa"/>
          </w:tcPr>
          <w:p w:rsidR="00425774" w:rsidRPr="00E80852" w:rsidRDefault="00425774" w:rsidP="00287A0E">
            <w:pPr>
              <w:pStyle w:val="ConsPlusNormal"/>
              <w:jc w:val="center"/>
            </w:pPr>
            <w:r w:rsidRPr="00E80852">
              <w:t>16</w:t>
            </w:r>
          </w:p>
        </w:tc>
      </w:tr>
      <w:tr w:rsidR="00425774" w:rsidRPr="00E80852" w:rsidTr="00287A0E">
        <w:tc>
          <w:tcPr>
            <w:tcW w:w="993" w:type="dxa"/>
          </w:tcPr>
          <w:p w:rsidR="00425774" w:rsidRPr="00E80852" w:rsidRDefault="00425774" w:rsidP="00287A0E">
            <w:pPr>
              <w:pStyle w:val="ConsPlusNormal"/>
            </w:pPr>
          </w:p>
        </w:tc>
        <w:tc>
          <w:tcPr>
            <w:tcW w:w="856" w:type="dxa"/>
          </w:tcPr>
          <w:p w:rsidR="00425774" w:rsidRPr="00E80852" w:rsidRDefault="00425774" w:rsidP="00287A0E">
            <w:pPr>
              <w:pStyle w:val="ConsPlusNormal"/>
            </w:pPr>
          </w:p>
        </w:tc>
        <w:tc>
          <w:tcPr>
            <w:tcW w:w="926" w:type="dxa"/>
          </w:tcPr>
          <w:p w:rsidR="00425774" w:rsidRPr="00E80852" w:rsidRDefault="00425774" w:rsidP="00287A0E">
            <w:pPr>
              <w:pStyle w:val="ConsPlusNormal"/>
            </w:pPr>
          </w:p>
        </w:tc>
        <w:tc>
          <w:tcPr>
            <w:tcW w:w="992" w:type="dxa"/>
          </w:tcPr>
          <w:p w:rsidR="00425774" w:rsidRPr="00E80852" w:rsidRDefault="00425774" w:rsidP="00287A0E">
            <w:pPr>
              <w:pStyle w:val="ConsPlusNormal"/>
            </w:pPr>
          </w:p>
        </w:tc>
        <w:tc>
          <w:tcPr>
            <w:tcW w:w="993" w:type="dxa"/>
          </w:tcPr>
          <w:p w:rsidR="00425774" w:rsidRPr="00E80852" w:rsidRDefault="00425774" w:rsidP="00287A0E">
            <w:pPr>
              <w:pStyle w:val="ConsPlusNormal"/>
            </w:pPr>
          </w:p>
        </w:tc>
        <w:tc>
          <w:tcPr>
            <w:tcW w:w="680" w:type="dxa"/>
          </w:tcPr>
          <w:p w:rsidR="00425774" w:rsidRPr="00E80852" w:rsidRDefault="00425774" w:rsidP="00287A0E">
            <w:pPr>
              <w:pStyle w:val="ConsPlusNormal"/>
            </w:pPr>
          </w:p>
        </w:tc>
        <w:tc>
          <w:tcPr>
            <w:tcW w:w="1021" w:type="dxa"/>
          </w:tcPr>
          <w:p w:rsidR="00425774" w:rsidRPr="00E80852" w:rsidRDefault="00425774" w:rsidP="00287A0E">
            <w:pPr>
              <w:pStyle w:val="ConsPlusNormal"/>
            </w:pPr>
          </w:p>
        </w:tc>
        <w:tc>
          <w:tcPr>
            <w:tcW w:w="1417" w:type="dxa"/>
          </w:tcPr>
          <w:p w:rsidR="00425774" w:rsidRPr="00E80852" w:rsidRDefault="00425774" w:rsidP="00287A0E">
            <w:pPr>
              <w:pStyle w:val="ConsPlusNormal"/>
            </w:pPr>
          </w:p>
        </w:tc>
        <w:tc>
          <w:tcPr>
            <w:tcW w:w="925" w:type="dxa"/>
          </w:tcPr>
          <w:p w:rsidR="00425774" w:rsidRPr="00E80852" w:rsidRDefault="00425774" w:rsidP="00287A0E">
            <w:pPr>
              <w:pStyle w:val="ConsPlusNormal"/>
            </w:pPr>
          </w:p>
        </w:tc>
        <w:tc>
          <w:tcPr>
            <w:tcW w:w="709" w:type="dxa"/>
          </w:tcPr>
          <w:p w:rsidR="00425774" w:rsidRPr="00E80852" w:rsidRDefault="00425774" w:rsidP="00287A0E">
            <w:pPr>
              <w:pStyle w:val="ConsPlusNormal"/>
            </w:pPr>
          </w:p>
        </w:tc>
        <w:tc>
          <w:tcPr>
            <w:tcW w:w="709" w:type="dxa"/>
          </w:tcPr>
          <w:p w:rsidR="00425774" w:rsidRPr="00E80852" w:rsidRDefault="00425774" w:rsidP="00287A0E">
            <w:pPr>
              <w:pStyle w:val="ConsPlusNormal"/>
            </w:pPr>
          </w:p>
        </w:tc>
        <w:tc>
          <w:tcPr>
            <w:tcW w:w="850" w:type="dxa"/>
          </w:tcPr>
          <w:p w:rsidR="00425774" w:rsidRPr="00E80852" w:rsidRDefault="00425774" w:rsidP="00287A0E">
            <w:pPr>
              <w:pStyle w:val="ConsPlusNormal"/>
            </w:pPr>
          </w:p>
        </w:tc>
        <w:tc>
          <w:tcPr>
            <w:tcW w:w="845" w:type="dxa"/>
          </w:tcPr>
          <w:p w:rsidR="00425774" w:rsidRPr="00E80852" w:rsidRDefault="00425774" w:rsidP="00287A0E">
            <w:pPr>
              <w:pStyle w:val="ConsPlusNormal"/>
            </w:pPr>
          </w:p>
        </w:tc>
        <w:tc>
          <w:tcPr>
            <w:tcW w:w="851" w:type="dxa"/>
          </w:tcPr>
          <w:p w:rsidR="00425774" w:rsidRPr="00E80852" w:rsidRDefault="00425774" w:rsidP="00287A0E">
            <w:pPr>
              <w:pStyle w:val="ConsPlusNormal"/>
            </w:pPr>
          </w:p>
        </w:tc>
        <w:tc>
          <w:tcPr>
            <w:tcW w:w="1423" w:type="dxa"/>
          </w:tcPr>
          <w:p w:rsidR="00425774" w:rsidRPr="00E80852" w:rsidRDefault="00425774" w:rsidP="00287A0E">
            <w:pPr>
              <w:pStyle w:val="ConsPlusNormal"/>
            </w:pPr>
          </w:p>
        </w:tc>
        <w:tc>
          <w:tcPr>
            <w:tcW w:w="1545" w:type="dxa"/>
          </w:tcPr>
          <w:p w:rsidR="00425774" w:rsidRPr="00E80852" w:rsidRDefault="00425774" w:rsidP="00287A0E">
            <w:pPr>
              <w:pStyle w:val="ConsPlusNormal"/>
            </w:pPr>
          </w:p>
        </w:tc>
      </w:tr>
    </w:tbl>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425774">
      <w:pPr>
        <w:pStyle w:val="ConsPlusNormal"/>
      </w:pPr>
      <w:r w:rsidRPr="00E80852">
        <w:t>(окончание таблицы)</w:t>
      </w:r>
    </w:p>
    <w:p w:rsidR="00425774" w:rsidRPr="00E80852" w:rsidRDefault="00425774" w:rsidP="00425774">
      <w:pPr>
        <w:pStyle w:val="ConsPlusNormal"/>
        <w:ind w:firstLine="540"/>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1276"/>
        <w:gridCol w:w="1276"/>
        <w:gridCol w:w="1275"/>
        <w:gridCol w:w="1440"/>
        <w:gridCol w:w="1112"/>
        <w:gridCol w:w="1275"/>
        <w:gridCol w:w="1441"/>
        <w:gridCol w:w="1275"/>
        <w:gridCol w:w="1207"/>
        <w:gridCol w:w="1322"/>
      </w:tblGrid>
      <w:tr w:rsidR="00425774" w:rsidRPr="00E80852" w:rsidTr="00287A0E">
        <w:tc>
          <w:tcPr>
            <w:tcW w:w="1196" w:type="dxa"/>
          </w:tcPr>
          <w:p w:rsidR="00425774" w:rsidRPr="00E80852" w:rsidRDefault="00425774" w:rsidP="00287A0E">
            <w:pPr>
              <w:pStyle w:val="ConsPlusNormal"/>
              <w:jc w:val="center"/>
            </w:pPr>
            <w:r w:rsidRPr="00E80852">
              <w:t>Категория граждан, имеющих право на приобретение жилья экономического класса в рамках программы, к которой относится гражданин</w:t>
            </w:r>
          </w:p>
        </w:tc>
        <w:tc>
          <w:tcPr>
            <w:tcW w:w="1276" w:type="dxa"/>
          </w:tcPr>
          <w:p w:rsidR="00425774" w:rsidRPr="00E80852" w:rsidRDefault="00425774" w:rsidP="00287A0E">
            <w:pPr>
              <w:pStyle w:val="ConsPlusNormal"/>
              <w:jc w:val="center"/>
            </w:pPr>
            <w:r w:rsidRPr="00E80852">
              <w:t>Наличие или отсутствие преимущественного права гражданина на приобретение в рамках Программы жилья экономического класса</w:t>
            </w:r>
          </w:p>
        </w:tc>
        <w:tc>
          <w:tcPr>
            <w:tcW w:w="1276" w:type="dxa"/>
          </w:tcPr>
          <w:p w:rsidR="00425774" w:rsidRPr="00E80852" w:rsidRDefault="00425774" w:rsidP="00287A0E">
            <w:pPr>
              <w:pStyle w:val="ConsPlusNormal"/>
              <w:jc w:val="center"/>
            </w:pPr>
            <w:r w:rsidRPr="00E80852">
              <w:t>Наличие или отсутствие потребности в получении гражданином ипотечного кредита (займа) для приобретения жилья экономического класса</w:t>
            </w:r>
          </w:p>
        </w:tc>
        <w:tc>
          <w:tcPr>
            <w:tcW w:w="1276" w:type="dxa"/>
          </w:tcPr>
          <w:p w:rsidR="00425774" w:rsidRPr="00E80852" w:rsidRDefault="00425774" w:rsidP="00287A0E">
            <w:pPr>
              <w:pStyle w:val="ConsPlusNormal"/>
              <w:jc w:val="center"/>
            </w:pPr>
            <w:r w:rsidRPr="00E80852">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c>
          <w:tcPr>
            <w:tcW w:w="1275" w:type="dxa"/>
          </w:tcPr>
          <w:p w:rsidR="00425774" w:rsidRPr="00E80852" w:rsidRDefault="00425774" w:rsidP="00287A0E">
            <w:pPr>
              <w:pStyle w:val="ConsPlusNormal"/>
              <w:jc w:val="center"/>
            </w:pPr>
            <w:r w:rsidRPr="00E80852">
              <w:t>Наличие подтверждения ипотечного кредитора о возможности предоставления гражданину ипотечного кредита (займа) или отказ в предоставлении ипотечного кредита (займа)</w:t>
            </w:r>
          </w:p>
        </w:tc>
        <w:tc>
          <w:tcPr>
            <w:tcW w:w="1440" w:type="dxa"/>
          </w:tcPr>
          <w:p w:rsidR="00425774" w:rsidRPr="00E80852" w:rsidRDefault="00425774" w:rsidP="00287A0E">
            <w:pPr>
              <w:pStyle w:val="ConsPlusNormal"/>
              <w:jc w:val="center"/>
            </w:pPr>
            <w:r w:rsidRPr="00E80852">
              <w:t>Сведения о заключении гражданином договора участия в долевом строительстве или договора купли-продажи жилья экономкласса, о государственной регистрации права собственности на такое жилье</w:t>
            </w:r>
          </w:p>
        </w:tc>
        <w:tc>
          <w:tcPr>
            <w:tcW w:w="1112" w:type="dxa"/>
          </w:tcPr>
          <w:p w:rsidR="00425774" w:rsidRPr="00E80852" w:rsidRDefault="00425774" w:rsidP="00287A0E">
            <w:pPr>
              <w:pStyle w:val="ConsPlusNormal"/>
              <w:jc w:val="center"/>
            </w:pPr>
            <w:r w:rsidRPr="00E80852">
              <w:t>Контактный телефон гражданина-заявителя в формате 8 (код) 123-45-67</w:t>
            </w:r>
          </w:p>
        </w:tc>
        <w:tc>
          <w:tcPr>
            <w:tcW w:w="1275" w:type="dxa"/>
          </w:tcPr>
          <w:p w:rsidR="00425774" w:rsidRPr="00E80852" w:rsidRDefault="00425774" w:rsidP="00287A0E">
            <w:pPr>
              <w:pStyle w:val="ConsPlusNormal"/>
              <w:jc w:val="center"/>
            </w:pPr>
            <w:r w:rsidRPr="00E80852">
              <w:t>Электронный адрес гражданина-заявителя</w:t>
            </w:r>
          </w:p>
        </w:tc>
        <w:tc>
          <w:tcPr>
            <w:tcW w:w="1441" w:type="dxa"/>
          </w:tcPr>
          <w:p w:rsidR="00425774" w:rsidRPr="00E80852" w:rsidRDefault="00425774" w:rsidP="00287A0E">
            <w:pPr>
              <w:pStyle w:val="ConsPlusNormal"/>
              <w:jc w:val="center"/>
            </w:pPr>
            <w:r w:rsidRPr="00E80852">
              <w:t xml:space="preserve">Наименование застройщика, реализующего жилищный проект, указанный в </w:t>
            </w:r>
            <w:hyperlink w:anchor="P687" w:history="1">
              <w:r w:rsidRPr="00E80852">
                <w:t>графе 20</w:t>
              </w:r>
            </w:hyperlink>
          </w:p>
        </w:tc>
        <w:tc>
          <w:tcPr>
            <w:tcW w:w="1275" w:type="dxa"/>
          </w:tcPr>
          <w:p w:rsidR="00425774" w:rsidRPr="00E80852" w:rsidRDefault="00425774" w:rsidP="00287A0E">
            <w:pPr>
              <w:pStyle w:val="ConsPlusNormal"/>
              <w:jc w:val="center"/>
            </w:pPr>
            <w:r w:rsidRPr="00E80852">
              <w:t>Адрес земельного участка, отобранного для реализации Программы</w:t>
            </w:r>
          </w:p>
        </w:tc>
        <w:tc>
          <w:tcPr>
            <w:tcW w:w="1207" w:type="dxa"/>
          </w:tcPr>
          <w:p w:rsidR="00425774" w:rsidRPr="00E80852" w:rsidRDefault="00425774" w:rsidP="00287A0E">
            <w:pPr>
              <w:pStyle w:val="ConsPlusNormal"/>
              <w:jc w:val="center"/>
            </w:pPr>
            <w:r w:rsidRPr="00E80852">
              <w:t>Диапазон площадей предполагаемого к приобретению жилого помещения</w:t>
            </w:r>
          </w:p>
        </w:tc>
        <w:tc>
          <w:tcPr>
            <w:tcW w:w="1322" w:type="dxa"/>
          </w:tcPr>
          <w:p w:rsidR="00425774" w:rsidRPr="00E80852" w:rsidRDefault="00425774" w:rsidP="00287A0E">
            <w:pPr>
              <w:pStyle w:val="ConsPlusNormal"/>
              <w:jc w:val="center"/>
            </w:pPr>
            <w:r w:rsidRPr="00E80852">
              <w:t>Количество комнат предполагаемого к приобретению жилого помещения</w:t>
            </w:r>
          </w:p>
        </w:tc>
      </w:tr>
      <w:tr w:rsidR="00425774" w:rsidRPr="00E80852" w:rsidTr="00287A0E">
        <w:tc>
          <w:tcPr>
            <w:tcW w:w="1196" w:type="dxa"/>
          </w:tcPr>
          <w:p w:rsidR="00425774" w:rsidRPr="00E80852" w:rsidRDefault="00425774" w:rsidP="00287A0E">
            <w:pPr>
              <w:pStyle w:val="ConsPlusNormal"/>
              <w:jc w:val="center"/>
            </w:pPr>
            <w:bookmarkStart w:id="26" w:name="P684"/>
            <w:bookmarkEnd w:id="26"/>
            <w:r w:rsidRPr="00E80852">
              <w:t xml:space="preserve">17 </w:t>
            </w:r>
            <w:hyperlink w:anchor="P713" w:history="1">
              <w:r w:rsidRPr="00E80852">
                <w:t>&lt;*&gt;</w:t>
              </w:r>
            </w:hyperlink>
          </w:p>
        </w:tc>
        <w:tc>
          <w:tcPr>
            <w:tcW w:w="1276" w:type="dxa"/>
          </w:tcPr>
          <w:p w:rsidR="00425774" w:rsidRPr="00E80852" w:rsidRDefault="00425774" w:rsidP="00287A0E">
            <w:pPr>
              <w:pStyle w:val="ConsPlusNormal"/>
              <w:jc w:val="center"/>
            </w:pPr>
            <w:r w:rsidRPr="00E80852">
              <w:t>18</w:t>
            </w:r>
          </w:p>
        </w:tc>
        <w:tc>
          <w:tcPr>
            <w:tcW w:w="1276" w:type="dxa"/>
          </w:tcPr>
          <w:p w:rsidR="00425774" w:rsidRPr="00E80852" w:rsidRDefault="00425774" w:rsidP="00287A0E">
            <w:pPr>
              <w:pStyle w:val="ConsPlusNormal"/>
              <w:jc w:val="center"/>
            </w:pPr>
            <w:r w:rsidRPr="00E80852">
              <w:t>19</w:t>
            </w:r>
          </w:p>
        </w:tc>
        <w:tc>
          <w:tcPr>
            <w:tcW w:w="1276" w:type="dxa"/>
          </w:tcPr>
          <w:p w:rsidR="00425774" w:rsidRPr="00E80852" w:rsidRDefault="00425774" w:rsidP="00287A0E">
            <w:pPr>
              <w:pStyle w:val="ConsPlusNormal"/>
              <w:jc w:val="center"/>
            </w:pPr>
            <w:bookmarkStart w:id="27" w:name="P687"/>
            <w:bookmarkEnd w:id="27"/>
            <w:r w:rsidRPr="00E80852">
              <w:t>20</w:t>
            </w:r>
          </w:p>
        </w:tc>
        <w:tc>
          <w:tcPr>
            <w:tcW w:w="1275" w:type="dxa"/>
          </w:tcPr>
          <w:p w:rsidR="00425774" w:rsidRPr="00E80852" w:rsidRDefault="00425774" w:rsidP="00287A0E">
            <w:pPr>
              <w:pStyle w:val="ConsPlusNormal"/>
              <w:jc w:val="center"/>
            </w:pPr>
            <w:r w:rsidRPr="00E80852">
              <w:t xml:space="preserve">21 </w:t>
            </w:r>
            <w:hyperlink w:anchor="P755" w:history="1">
              <w:r w:rsidRPr="00E80852">
                <w:t>&lt;**&gt;</w:t>
              </w:r>
            </w:hyperlink>
          </w:p>
        </w:tc>
        <w:tc>
          <w:tcPr>
            <w:tcW w:w="1440" w:type="dxa"/>
          </w:tcPr>
          <w:p w:rsidR="00425774" w:rsidRPr="00E80852" w:rsidRDefault="00425774" w:rsidP="00287A0E">
            <w:pPr>
              <w:pStyle w:val="ConsPlusNormal"/>
              <w:jc w:val="center"/>
            </w:pPr>
            <w:r w:rsidRPr="00E80852">
              <w:t xml:space="preserve">22 </w:t>
            </w:r>
            <w:hyperlink w:anchor="P755" w:history="1">
              <w:r w:rsidRPr="00E80852">
                <w:t>&lt;**&gt;</w:t>
              </w:r>
            </w:hyperlink>
          </w:p>
        </w:tc>
        <w:tc>
          <w:tcPr>
            <w:tcW w:w="1112" w:type="dxa"/>
          </w:tcPr>
          <w:p w:rsidR="00425774" w:rsidRPr="00E80852" w:rsidRDefault="00425774" w:rsidP="00287A0E">
            <w:pPr>
              <w:pStyle w:val="ConsPlusNormal"/>
              <w:jc w:val="center"/>
            </w:pPr>
            <w:r w:rsidRPr="00E80852">
              <w:t>23</w:t>
            </w:r>
          </w:p>
        </w:tc>
        <w:tc>
          <w:tcPr>
            <w:tcW w:w="1275" w:type="dxa"/>
          </w:tcPr>
          <w:p w:rsidR="00425774" w:rsidRPr="00E80852" w:rsidRDefault="00425774" w:rsidP="00287A0E">
            <w:pPr>
              <w:pStyle w:val="ConsPlusNormal"/>
              <w:jc w:val="center"/>
            </w:pPr>
            <w:r w:rsidRPr="00E80852">
              <w:t>24</w:t>
            </w:r>
          </w:p>
        </w:tc>
        <w:tc>
          <w:tcPr>
            <w:tcW w:w="1441" w:type="dxa"/>
          </w:tcPr>
          <w:p w:rsidR="00425774" w:rsidRPr="00E80852" w:rsidRDefault="00425774" w:rsidP="00287A0E">
            <w:pPr>
              <w:pStyle w:val="ConsPlusNormal"/>
              <w:jc w:val="center"/>
            </w:pPr>
            <w:r w:rsidRPr="00E80852">
              <w:t>25.1</w:t>
            </w:r>
          </w:p>
        </w:tc>
        <w:tc>
          <w:tcPr>
            <w:tcW w:w="1275" w:type="dxa"/>
          </w:tcPr>
          <w:p w:rsidR="00425774" w:rsidRPr="00E80852" w:rsidRDefault="00425774" w:rsidP="00287A0E">
            <w:pPr>
              <w:pStyle w:val="ConsPlusNormal"/>
              <w:jc w:val="center"/>
            </w:pPr>
            <w:r w:rsidRPr="00E80852">
              <w:t>25.2</w:t>
            </w:r>
          </w:p>
        </w:tc>
        <w:tc>
          <w:tcPr>
            <w:tcW w:w="1207" w:type="dxa"/>
          </w:tcPr>
          <w:p w:rsidR="00425774" w:rsidRPr="00E80852" w:rsidRDefault="00425774" w:rsidP="00287A0E">
            <w:pPr>
              <w:pStyle w:val="ConsPlusNormal"/>
              <w:jc w:val="center"/>
            </w:pPr>
            <w:r w:rsidRPr="00E80852">
              <w:t>25.3</w:t>
            </w:r>
          </w:p>
        </w:tc>
        <w:tc>
          <w:tcPr>
            <w:tcW w:w="1322" w:type="dxa"/>
          </w:tcPr>
          <w:p w:rsidR="00425774" w:rsidRPr="00E80852" w:rsidRDefault="00425774" w:rsidP="00287A0E">
            <w:pPr>
              <w:pStyle w:val="ConsPlusNormal"/>
              <w:jc w:val="center"/>
            </w:pPr>
            <w:r w:rsidRPr="00E80852">
              <w:t>25.4</w:t>
            </w:r>
          </w:p>
        </w:tc>
      </w:tr>
      <w:tr w:rsidR="00425774" w:rsidRPr="00E80852" w:rsidTr="00287A0E">
        <w:tc>
          <w:tcPr>
            <w:tcW w:w="1196" w:type="dxa"/>
          </w:tcPr>
          <w:p w:rsidR="00425774" w:rsidRPr="00E80852" w:rsidRDefault="00425774" w:rsidP="00287A0E">
            <w:pPr>
              <w:pStyle w:val="ConsPlusNormal"/>
            </w:pPr>
          </w:p>
        </w:tc>
        <w:tc>
          <w:tcPr>
            <w:tcW w:w="1276" w:type="dxa"/>
          </w:tcPr>
          <w:p w:rsidR="00425774" w:rsidRPr="00E80852" w:rsidRDefault="00425774" w:rsidP="00287A0E">
            <w:pPr>
              <w:pStyle w:val="ConsPlusNormal"/>
            </w:pPr>
          </w:p>
        </w:tc>
        <w:tc>
          <w:tcPr>
            <w:tcW w:w="1276" w:type="dxa"/>
          </w:tcPr>
          <w:p w:rsidR="00425774" w:rsidRPr="00E80852" w:rsidRDefault="00425774" w:rsidP="00287A0E">
            <w:pPr>
              <w:pStyle w:val="ConsPlusNormal"/>
            </w:pPr>
          </w:p>
        </w:tc>
        <w:tc>
          <w:tcPr>
            <w:tcW w:w="1276" w:type="dxa"/>
          </w:tcPr>
          <w:p w:rsidR="00425774" w:rsidRPr="00E80852" w:rsidRDefault="00425774" w:rsidP="00287A0E">
            <w:pPr>
              <w:pStyle w:val="ConsPlusNormal"/>
            </w:pPr>
          </w:p>
        </w:tc>
        <w:tc>
          <w:tcPr>
            <w:tcW w:w="1275" w:type="dxa"/>
          </w:tcPr>
          <w:p w:rsidR="00425774" w:rsidRPr="00E80852" w:rsidRDefault="00425774" w:rsidP="00287A0E">
            <w:pPr>
              <w:pStyle w:val="ConsPlusNormal"/>
            </w:pPr>
          </w:p>
        </w:tc>
        <w:tc>
          <w:tcPr>
            <w:tcW w:w="1440" w:type="dxa"/>
          </w:tcPr>
          <w:p w:rsidR="00425774" w:rsidRPr="00E80852" w:rsidRDefault="00425774" w:rsidP="00287A0E">
            <w:pPr>
              <w:pStyle w:val="ConsPlusNormal"/>
            </w:pPr>
          </w:p>
        </w:tc>
        <w:tc>
          <w:tcPr>
            <w:tcW w:w="1112" w:type="dxa"/>
          </w:tcPr>
          <w:p w:rsidR="00425774" w:rsidRPr="00E80852" w:rsidRDefault="00425774" w:rsidP="00287A0E">
            <w:pPr>
              <w:pStyle w:val="ConsPlusNormal"/>
            </w:pPr>
          </w:p>
        </w:tc>
        <w:tc>
          <w:tcPr>
            <w:tcW w:w="1275" w:type="dxa"/>
          </w:tcPr>
          <w:p w:rsidR="00425774" w:rsidRPr="00E80852" w:rsidRDefault="00425774" w:rsidP="00287A0E">
            <w:pPr>
              <w:pStyle w:val="ConsPlusNormal"/>
            </w:pPr>
          </w:p>
        </w:tc>
        <w:tc>
          <w:tcPr>
            <w:tcW w:w="1441" w:type="dxa"/>
          </w:tcPr>
          <w:p w:rsidR="00425774" w:rsidRPr="00E80852" w:rsidRDefault="00425774" w:rsidP="00287A0E">
            <w:pPr>
              <w:pStyle w:val="ConsPlusNormal"/>
            </w:pPr>
          </w:p>
        </w:tc>
        <w:tc>
          <w:tcPr>
            <w:tcW w:w="1275" w:type="dxa"/>
          </w:tcPr>
          <w:p w:rsidR="00425774" w:rsidRPr="00E80852" w:rsidRDefault="00425774" w:rsidP="00287A0E">
            <w:pPr>
              <w:pStyle w:val="ConsPlusNormal"/>
            </w:pPr>
          </w:p>
        </w:tc>
        <w:tc>
          <w:tcPr>
            <w:tcW w:w="1207" w:type="dxa"/>
          </w:tcPr>
          <w:p w:rsidR="00425774" w:rsidRPr="00E80852" w:rsidRDefault="00425774" w:rsidP="00287A0E">
            <w:pPr>
              <w:pStyle w:val="ConsPlusNormal"/>
            </w:pPr>
          </w:p>
        </w:tc>
        <w:tc>
          <w:tcPr>
            <w:tcW w:w="1322" w:type="dxa"/>
          </w:tcPr>
          <w:p w:rsidR="00425774" w:rsidRPr="00E80852" w:rsidRDefault="00425774" w:rsidP="00287A0E">
            <w:pPr>
              <w:pStyle w:val="ConsPlusNormal"/>
            </w:pPr>
          </w:p>
        </w:tc>
      </w:tr>
    </w:tbl>
    <w:p w:rsidR="00425774" w:rsidRPr="00E80852" w:rsidRDefault="00425774" w:rsidP="00425774">
      <w:pPr>
        <w:pStyle w:val="ConsPlusNormal"/>
        <w:ind w:firstLine="540"/>
        <w:jc w:val="both"/>
      </w:pPr>
    </w:p>
    <w:p w:rsidR="00425774" w:rsidRPr="00E80852" w:rsidRDefault="00425774" w:rsidP="00425774">
      <w:pPr>
        <w:pStyle w:val="ConsPlusNormal"/>
        <w:jc w:val="both"/>
      </w:pPr>
      <w:r w:rsidRPr="00E80852">
        <w:t>Руководитель органа местного самоуправления, ответственного за формирование списка граждан</w:t>
      </w:r>
    </w:p>
    <w:p w:rsidR="00425774" w:rsidRPr="00E80852" w:rsidRDefault="00425774" w:rsidP="00425774">
      <w:pPr>
        <w:pStyle w:val="ConsPlusNormal"/>
      </w:pPr>
      <w:r w:rsidRPr="00E80852">
        <w:t>____________________________________ (подпись, дата)</w:t>
      </w:r>
    </w:p>
    <w:p w:rsidR="00425774" w:rsidRPr="00E80852" w:rsidRDefault="00425774" w:rsidP="00425774">
      <w:pPr>
        <w:pStyle w:val="ConsPlusNormal"/>
      </w:pPr>
      <w:r w:rsidRPr="00E80852">
        <w:t>М.П.</w:t>
      </w:r>
    </w:p>
    <w:p w:rsidR="00425774" w:rsidRPr="00E80852" w:rsidRDefault="00425774" w:rsidP="00425774">
      <w:pPr>
        <w:pStyle w:val="ConsPlusNormal"/>
        <w:ind w:firstLine="540"/>
        <w:jc w:val="both"/>
      </w:pPr>
      <w:r w:rsidRPr="00E80852">
        <w:t>--------------------------------</w:t>
      </w:r>
    </w:p>
    <w:p w:rsidR="00425774" w:rsidRPr="00E80852" w:rsidRDefault="00425774" w:rsidP="00425774">
      <w:pPr>
        <w:pStyle w:val="ConsPlusNormal"/>
        <w:ind w:firstLine="540"/>
        <w:jc w:val="both"/>
      </w:pPr>
      <w:bookmarkStart w:id="28" w:name="P713"/>
      <w:bookmarkEnd w:id="28"/>
      <w:r w:rsidRPr="00E80852">
        <w:t xml:space="preserve">&lt;*&gt; При заполнении </w:t>
      </w:r>
      <w:hyperlink w:anchor="P684" w:history="1">
        <w:r w:rsidRPr="00E80852">
          <w:t>графы 17</w:t>
        </w:r>
      </w:hyperlink>
      <w:r w:rsidRPr="00E80852">
        <w:t xml:space="preserve"> возможны следующие значения:</w:t>
      </w:r>
    </w:p>
    <w:p w:rsidR="00425774" w:rsidRPr="00E80852" w:rsidRDefault="00425774" w:rsidP="00425774">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701"/>
        <w:gridCol w:w="454"/>
        <w:gridCol w:w="7483"/>
      </w:tblGrid>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lastRenderedPageBreak/>
              <w:t>категория 1</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 xml:space="preserve">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32" w:history="1">
              <w:r w:rsidRPr="00E80852">
                <w:t>статьей 51</w:t>
              </w:r>
            </w:hyperlink>
            <w:r w:rsidRPr="00E80852">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tc>
      </w:tr>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t>категория 2</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 метров в расчете на одного человека (не более 32 кв. метров на одиноко проживающего гражданина);</w:t>
            </w:r>
          </w:p>
        </w:tc>
      </w:tr>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t>категория 3</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граждане,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tc>
      </w:tr>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t>категория 4</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 xml:space="preserve">лица, являющиеся участниками Государственной </w:t>
            </w:r>
            <w:hyperlink r:id="rId33" w:history="1">
              <w:r w:rsidRPr="00E80852">
                <w:t>программы</w:t>
              </w:r>
            </w:hyperlink>
            <w:r w:rsidRPr="00E80852">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приобретшие гражданство Российской Федерации и проживающие на территории Нижегородской области;</w:t>
            </w:r>
          </w:p>
        </w:tc>
      </w:tr>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t>категория 5</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граждане, имеющие 3 и более несовершеннолетних детей;</w:t>
            </w:r>
          </w:p>
        </w:tc>
      </w:tr>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t>категория 6</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граждане, имеющие 1 ребенка и более, при этом возраст каждого из супругов либо одного родителя в неполной семье не превышает 35 лет;</w:t>
            </w:r>
          </w:p>
        </w:tc>
      </w:tr>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t>категория 8</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tc>
      </w:tr>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t>категория 9</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 xml:space="preserve">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w:t>
            </w:r>
            <w:r w:rsidRPr="00E80852">
              <w:lastRenderedPageBreak/>
              <w:t>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tc>
      </w:tr>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lastRenderedPageBreak/>
              <w:t>категория 10</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tc>
      </w:tr>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t>категория 11</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tc>
      </w:tr>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t>категория 16</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граждане, являющиеся ветеранами боевых действий;</w:t>
            </w:r>
          </w:p>
        </w:tc>
      </w:tr>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t>категория 17</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 xml:space="preserve">граждане, имеющие 2 и более несовершеннолетних детей и являющиеся получателями материнского (семейного) капитала в соответствии с Федеральным </w:t>
            </w:r>
            <w:hyperlink r:id="rId34" w:history="1">
              <w:r w:rsidRPr="00E80852">
                <w:t>законом</w:t>
              </w:r>
            </w:hyperlink>
            <w:r w:rsidRPr="00E80852">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tc>
      </w:tr>
      <w:tr w:rsidR="00425774" w:rsidRPr="00E80852" w:rsidTr="00287A0E">
        <w:tc>
          <w:tcPr>
            <w:tcW w:w="1701" w:type="dxa"/>
            <w:tcBorders>
              <w:top w:val="nil"/>
              <w:left w:val="nil"/>
              <w:bottom w:val="nil"/>
              <w:right w:val="nil"/>
            </w:tcBorders>
          </w:tcPr>
          <w:p w:rsidR="00425774" w:rsidRPr="00E80852" w:rsidRDefault="00425774" w:rsidP="00287A0E">
            <w:pPr>
              <w:pStyle w:val="ConsPlusNormal"/>
              <w:jc w:val="both"/>
            </w:pPr>
            <w:r w:rsidRPr="00E80852">
              <w:t>категория 18</w:t>
            </w:r>
          </w:p>
        </w:tc>
        <w:tc>
          <w:tcPr>
            <w:tcW w:w="454" w:type="dxa"/>
            <w:tcBorders>
              <w:top w:val="nil"/>
              <w:left w:val="nil"/>
              <w:bottom w:val="nil"/>
              <w:right w:val="nil"/>
            </w:tcBorders>
          </w:tcPr>
          <w:p w:rsidR="00425774" w:rsidRPr="00E80852" w:rsidRDefault="00425774" w:rsidP="00287A0E">
            <w:pPr>
              <w:pStyle w:val="ConsPlusNormal"/>
              <w:jc w:val="both"/>
            </w:pPr>
            <w:r w:rsidRPr="00E80852">
              <w:t>-</w:t>
            </w:r>
          </w:p>
        </w:tc>
        <w:tc>
          <w:tcPr>
            <w:tcW w:w="7483" w:type="dxa"/>
            <w:tcBorders>
              <w:top w:val="nil"/>
              <w:left w:val="nil"/>
              <w:bottom w:val="nil"/>
              <w:right w:val="nil"/>
            </w:tcBorders>
          </w:tcPr>
          <w:p w:rsidR="00425774" w:rsidRPr="00E80852" w:rsidRDefault="00425774" w:rsidP="00287A0E">
            <w:pPr>
              <w:pStyle w:val="ConsPlusNormal"/>
              <w:jc w:val="both"/>
            </w:pPr>
            <w:r w:rsidRPr="00E80852">
              <w:t>граждане, являющиеся инвалидами и семьями, имеющими детей-инвалидов.</w:t>
            </w:r>
          </w:p>
        </w:tc>
      </w:tr>
    </w:tbl>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bookmarkStart w:id="29" w:name="P755"/>
      <w:bookmarkEnd w:id="29"/>
      <w:r w:rsidRPr="00E80852">
        <w:t>&lt;**&gt; Графы не заполняются.</w:t>
      </w: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sectPr w:rsidR="00425774" w:rsidRPr="00E80852" w:rsidSect="00287A0E">
          <w:pgSz w:w="16840" w:h="11907" w:orient="landscape"/>
          <w:pgMar w:top="426" w:right="1134" w:bottom="426" w:left="1134" w:header="709" w:footer="709" w:gutter="0"/>
          <w:cols w:space="708"/>
          <w:docGrid w:linePitch="360"/>
        </w:sectPr>
      </w:pPr>
    </w:p>
    <w:p w:rsidR="00425774" w:rsidRPr="00E80852" w:rsidRDefault="00425774" w:rsidP="00425774">
      <w:pPr>
        <w:pStyle w:val="ConsPlusNormal"/>
        <w:ind w:left="9072"/>
        <w:jc w:val="center"/>
        <w:rPr>
          <w:rFonts w:ascii="Times New Roman" w:hAnsi="Times New Roman" w:cs="Times New Roman"/>
          <w:sz w:val="20"/>
        </w:rPr>
      </w:pPr>
      <w:r w:rsidRPr="00E80852">
        <w:rPr>
          <w:rFonts w:ascii="Times New Roman" w:hAnsi="Times New Roman" w:cs="Times New Roman"/>
          <w:sz w:val="20"/>
        </w:rPr>
        <w:lastRenderedPageBreak/>
        <w:t>Приложение 5</w:t>
      </w:r>
    </w:p>
    <w:p w:rsidR="00425774" w:rsidRPr="00E80852" w:rsidRDefault="00425774" w:rsidP="00425774">
      <w:pPr>
        <w:pStyle w:val="ConsPlusNormal"/>
        <w:ind w:left="9072"/>
        <w:jc w:val="center"/>
        <w:rPr>
          <w:rFonts w:ascii="Times New Roman" w:hAnsi="Times New Roman" w:cs="Times New Roman"/>
          <w:sz w:val="20"/>
        </w:rPr>
      </w:pPr>
      <w:bookmarkStart w:id="30" w:name="P773"/>
      <w:bookmarkEnd w:id="30"/>
      <w:r w:rsidRPr="00E80852">
        <w:rPr>
          <w:rFonts w:ascii="Times New Roman" w:hAnsi="Times New Roman" w:cs="Times New Roman"/>
          <w:sz w:val="20"/>
        </w:rPr>
        <w:t>к Порядку формирования списков граждан по городскому округу город Шахунья Нижегородской области, имеющих право на приобретение жилья экономического класса, в рамках реализации программы «Жилье для российской семьи»</w:t>
      </w:r>
    </w:p>
    <w:p w:rsidR="00425774" w:rsidRPr="00E80852" w:rsidRDefault="00425774" w:rsidP="00425774">
      <w:pPr>
        <w:pStyle w:val="ConsPlusNormal"/>
        <w:jc w:val="center"/>
        <w:rPr>
          <w:sz w:val="20"/>
        </w:rPr>
      </w:pPr>
      <w:r w:rsidRPr="00E80852">
        <w:rPr>
          <w:sz w:val="20"/>
        </w:rPr>
        <w:t>СВОДНЫЙ РЕЕСТР ГРАЖДАН ПО НИЖЕГОРОДСКОЙ ОБЛАСТИ,</w:t>
      </w:r>
    </w:p>
    <w:p w:rsidR="00425774" w:rsidRPr="00E80852" w:rsidRDefault="00425774" w:rsidP="00425774">
      <w:pPr>
        <w:pStyle w:val="ConsPlusNormal"/>
        <w:jc w:val="center"/>
        <w:rPr>
          <w:sz w:val="20"/>
        </w:rPr>
      </w:pPr>
      <w:r w:rsidRPr="00E80852">
        <w:rPr>
          <w:sz w:val="20"/>
        </w:rPr>
        <w:t>ВКЛЮЧЕННЫХ В СПИСКИ ГРАЖДАН, ИМЕЮЩИХ ПРАВО НА ПРИОБРЕТЕНИЕ</w:t>
      </w:r>
    </w:p>
    <w:p w:rsidR="00425774" w:rsidRPr="00E80852" w:rsidRDefault="00425774" w:rsidP="00425774">
      <w:pPr>
        <w:pStyle w:val="ConsPlusNormal"/>
        <w:jc w:val="center"/>
        <w:rPr>
          <w:sz w:val="20"/>
        </w:rPr>
      </w:pPr>
      <w:r w:rsidRPr="00E80852">
        <w:rPr>
          <w:sz w:val="20"/>
        </w:rPr>
        <w:t>ЖИЛЬЯ ЭКОНОМИЧЕСКОГО КЛАССА В РАМКАХ ПРОГРАММЫ</w:t>
      </w:r>
    </w:p>
    <w:p w:rsidR="00425774" w:rsidRPr="00E80852" w:rsidRDefault="00425774" w:rsidP="00425774">
      <w:pPr>
        <w:pStyle w:val="ConsPlusNormal"/>
        <w:jc w:val="center"/>
        <w:rPr>
          <w:sz w:val="20"/>
        </w:rPr>
      </w:pPr>
      <w:r w:rsidRPr="00E80852">
        <w:rPr>
          <w:sz w:val="20"/>
        </w:rPr>
        <w:t>"ЖИЛЬЕ ДЛЯ РОССИЙСКОЙ СЕМЬИ"</w:t>
      </w:r>
    </w:p>
    <w:p w:rsidR="00425774" w:rsidRPr="00E80852" w:rsidRDefault="00425774" w:rsidP="00425774">
      <w:pPr>
        <w:pStyle w:val="ConsPlusNormal"/>
        <w:jc w:val="center"/>
      </w:pPr>
      <w:r w:rsidRPr="00E80852">
        <w:t>по состоянию на "___" ___________ г.</w:t>
      </w:r>
    </w:p>
    <w:p w:rsidR="00425774" w:rsidRPr="00E80852" w:rsidRDefault="00425774" w:rsidP="00425774">
      <w:pPr>
        <w:pStyle w:val="ConsPlusNonformat"/>
        <w:jc w:val="both"/>
      </w:pPr>
      <w:r w:rsidRPr="00E80852">
        <w:t xml:space="preserve">    Уполномоченный орган по ведению реестра _____________________</w:t>
      </w:r>
    </w:p>
    <w:p w:rsidR="00425774" w:rsidRPr="00E80852" w:rsidRDefault="00425774" w:rsidP="00425774">
      <w:pPr>
        <w:pStyle w:val="ConsPlusNonformat"/>
        <w:jc w:val="both"/>
      </w:pPr>
      <w:r w:rsidRPr="00E80852">
        <w:t xml:space="preserve">    Агент по передаче реестра ___________________________________</w:t>
      </w:r>
    </w:p>
    <w:p w:rsidR="00425774" w:rsidRPr="00E80852" w:rsidRDefault="00425774" w:rsidP="00425774">
      <w:pPr>
        <w:pStyle w:val="ConsPlusNonformat"/>
        <w:jc w:val="both"/>
      </w:pPr>
      <w:r w:rsidRPr="00E80852">
        <w:t xml:space="preserve">    Ф.И.О. и должность лица, составившего реестр ______ (_______)</w:t>
      </w:r>
    </w:p>
    <w:p w:rsidR="00425774" w:rsidRPr="00E80852" w:rsidRDefault="00425774" w:rsidP="00425774">
      <w:pPr>
        <w:pStyle w:val="ConsPlusNonformat"/>
        <w:jc w:val="both"/>
      </w:pPr>
      <w:r w:rsidRPr="00E80852">
        <w:t xml:space="preserve">                                                         подпись</w:t>
      </w:r>
    </w:p>
    <w:p w:rsidR="00425774" w:rsidRPr="00E80852" w:rsidRDefault="00425774" w:rsidP="00425774">
      <w:pPr>
        <w:pStyle w:val="ConsPlusNonformat"/>
        <w:jc w:val="both"/>
      </w:pPr>
      <w:r w:rsidRPr="00E80852">
        <w:t xml:space="preserve">    Количество записей в реестре ________</w:t>
      </w:r>
    </w:p>
    <w:p w:rsidR="00425774" w:rsidRPr="00E80852" w:rsidRDefault="00425774" w:rsidP="00425774">
      <w:pPr>
        <w:pStyle w:val="ConsPlusNonformat"/>
        <w:jc w:val="both"/>
      </w:pPr>
      <w:r w:rsidRPr="00E80852">
        <w:t xml:space="preserve">    Дата формирования документа: с "___" ___________ г.</w:t>
      </w:r>
    </w:p>
    <w:p w:rsidR="00425774" w:rsidRPr="00E80852" w:rsidRDefault="00425774" w:rsidP="00425774">
      <w:pPr>
        <w:pStyle w:val="ConsPlusNormal"/>
      </w:pPr>
      <w:r w:rsidRPr="00E80852">
        <w:t>(начало таблицы)</w:t>
      </w:r>
    </w:p>
    <w:tbl>
      <w:tblPr>
        <w:tblW w:w="156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93"/>
        <w:gridCol w:w="1134"/>
        <w:gridCol w:w="930"/>
        <w:gridCol w:w="850"/>
        <w:gridCol w:w="737"/>
        <w:gridCol w:w="964"/>
        <w:gridCol w:w="931"/>
        <w:gridCol w:w="1050"/>
        <w:gridCol w:w="855"/>
        <w:gridCol w:w="850"/>
        <w:gridCol w:w="964"/>
        <w:gridCol w:w="1105"/>
        <w:gridCol w:w="963"/>
        <w:gridCol w:w="1134"/>
        <w:gridCol w:w="1285"/>
      </w:tblGrid>
      <w:tr w:rsidR="00425774" w:rsidRPr="00E80852" w:rsidTr="00287A0E">
        <w:tc>
          <w:tcPr>
            <w:tcW w:w="913" w:type="dxa"/>
          </w:tcPr>
          <w:p w:rsidR="00425774" w:rsidRPr="00E80852" w:rsidRDefault="00425774" w:rsidP="00287A0E">
            <w:pPr>
              <w:pStyle w:val="ConsPlusNormal"/>
              <w:jc w:val="center"/>
              <w:rPr>
                <w:szCs w:val="22"/>
              </w:rPr>
            </w:pPr>
            <w:r w:rsidRPr="00E80852">
              <w:rPr>
                <w:szCs w:val="22"/>
              </w:rPr>
              <w:t>Регион формирования реестра субъекта Российской Федерации</w:t>
            </w:r>
          </w:p>
        </w:tc>
        <w:tc>
          <w:tcPr>
            <w:tcW w:w="993" w:type="dxa"/>
          </w:tcPr>
          <w:p w:rsidR="00425774" w:rsidRPr="00E80852" w:rsidRDefault="00425774" w:rsidP="00287A0E">
            <w:pPr>
              <w:pStyle w:val="ConsPlusNormal"/>
              <w:jc w:val="center"/>
              <w:rPr>
                <w:szCs w:val="22"/>
              </w:rPr>
            </w:pPr>
            <w:r w:rsidRPr="00E80852">
              <w:rPr>
                <w:szCs w:val="22"/>
              </w:rPr>
              <w:t>Дата подачи документов заявителем</w:t>
            </w:r>
          </w:p>
        </w:tc>
        <w:tc>
          <w:tcPr>
            <w:tcW w:w="1134" w:type="dxa"/>
          </w:tcPr>
          <w:p w:rsidR="00425774" w:rsidRPr="00E80852" w:rsidRDefault="00425774" w:rsidP="00287A0E">
            <w:pPr>
              <w:pStyle w:val="ConsPlusNormal"/>
              <w:jc w:val="center"/>
              <w:rPr>
                <w:szCs w:val="22"/>
              </w:rPr>
            </w:pPr>
            <w:r w:rsidRPr="00E80852">
              <w:rPr>
                <w:szCs w:val="22"/>
              </w:rPr>
              <w:t>N (присвоенный гражданину порядковый номер списка граждан)</w:t>
            </w:r>
          </w:p>
        </w:tc>
        <w:tc>
          <w:tcPr>
            <w:tcW w:w="930" w:type="dxa"/>
          </w:tcPr>
          <w:p w:rsidR="00425774" w:rsidRPr="00E80852" w:rsidRDefault="00425774" w:rsidP="00287A0E">
            <w:pPr>
              <w:pStyle w:val="ConsPlusNormal"/>
              <w:jc w:val="center"/>
              <w:rPr>
                <w:szCs w:val="22"/>
              </w:rPr>
            </w:pPr>
            <w:r w:rsidRPr="00E80852">
              <w:rPr>
                <w:szCs w:val="22"/>
              </w:rPr>
              <w:t>Заявитель/член семьи</w:t>
            </w:r>
          </w:p>
        </w:tc>
        <w:tc>
          <w:tcPr>
            <w:tcW w:w="850" w:type="dxa"/>
          </w:tcPr>
          <w:p w:rsidR="00425774" w:rsidRPr="00E80852" w:rsidRDefault="00425774" w:rsidP="00287A0E">
            <w:pPr>
              <w:pStyle w:val="ConsPlusNormal"/>
              <w:jc w:val="center"/>
              <w:rPr>
                <w:szCs w:val="22"/>
              </w:rPr>
            </w:pPr>
            <w:r w:rsidRPr="00E80852">
              <w:rPr>
                <w:szCs w:val="22"/>
              </w:rPr>
              <w:t>Фамилия</w:t>
            </w:r>
          </w:p>
        </w:tc>
        <w:tc>
          <w:tcPr>
            <w:tcW w:w="737" w:type="dxa"/>
          </w:tcPr>
          <w:p w:rsidR="00425774" w:rsidRPr="00E80852" w:rsidRDefault="00425774" w:rsidP="00287A0E">
            <w:pPr>
              <w:pStyle w:val="ConsPlusNormal"/>
              <w:jc w:val="center"/>
              <w:rPr>
                <w:szCs w:val="22"/>
              </w:rPr>
            </w:pPr>
            <w:r w:rsidRPr="00E80852">
              <w:rPr>
                <w:szCs w:val="22"/>
              </w:rPr>
              <w:t>Имя</w:t>
            </w:r>
          </w:p>
        </w:tc>
        <w:tc>
          <w:tcPr>
            <w:tcW w:w="964" w:type="dxa"/>
          </w:tcPr>
          <w:p w:rsidR="00425774" w:rsidRPr="00E80852" w:rsidRDefault="00425774" w:rsidP="00287A0E">
            <w:pPr>
              <w:pStyle w:val="ConsPlusNormal"/>
              <w:jc w:val="center"/>
              <w:rPr>
                <w:szCs w:val="22"/>
              </w:rPr>
            </w:pPr>
            <w:r w:rsidRPr="00E80852">
              <w:rPr>
                <w:szCs w:val="22"/>
              </w:rPr>
              <w:t>Отчество</w:t>
            </w:r>
          </w:p>
        </w:tc>
        <w:tc>
          <w:tcPr>
            <w:tcW w:w="931" w:type="dxa"/>
          </w:tcPr>
          <w:p w:rsidR="00425774" w:rsidRPr="00E80852" w:rsidRDefault="00425774" w:rsidP="00287A0E">
            <w:pPr>
              <w:pStyle w:val="ConsPlusNormal"/>
              <w:jc w:val="center"/>
              <w:rPr>
                <w:szCs w:val="22"/>
              </w:rPr>
            </w:pPr>
            <w:r w:rsidRPr="00E80852">
              <w:rPr>
                <w:szCs w:val="22"/>
              </w:rPr>
              <w:t>Число совместно проживающих с гражданином членов его семьи</w:t>
            </w:r>
          </w:p>
        </w:tc>
        <w:tc>
          <w:tcPr>
            <w:tcW w:w="1050" w:type="dxa"/>
          </w:tcPr>
          <w:p w:rsidR="00425774" w:rsidRPr="00E80852" w:rsidRDefault="00425774" w:rsidP="00287A0E">
            <w:pPr>
              <w:pStyle w:val="ConsPlusNormal"/>
              <w:jc w:val="center"/>
              <w:rPr>
                <w:szCs w:val="22"/>
              </w:rPr>
            </w:pPr>
            <w:r w:rsidRPr="00E80852">
              <w:rPr>
                <w:szCs w:val="22"/>
              </w:rPr>
              <w:t>Тип документа</w:t>
            </w:r>
          </w:p>
        </w:tc>
        <w:tc>
          <w:tcPr>
            <w:tcW w:w="855" w:type="dxa"/>
          </w:tcPr>
          <w:p w:rsidR="00425774" w:rsidRPr="00E80852" w:rsidRDefault="00425774" w:rsidP="00287A0E">
            <w:pPr>
              <w:pStyle w:val="ConsPlusNormal"/>
              <w:jc w:val="center"/>
              <w:rPr>
                <w:szCs w:val="22"/>
              </w:rPr>
            </w:pPr>
            <w:r w:rsidRPr="00E80852">
              <w:rPr>
                <w:szCs w:val="22"/>
              </w:rPr>
              <w:t>Серия</w:t>
            </w:r>
          </w:p>
        </w:tc>
        <w:tc>
          <w:tcPr>
            <w:tcW w:w="850" w:type="dxa"/>
          </w:tcPr>
          <w:p w:rsidR="00425774" w:rsidRPr="00E80852" w:rsidRDefault="00425774" w:rsidP="00287A0E">
            <w:pPr>
              <w:pStyle w:val="ConsPlusNormal"/>
              <w:jc w:val="center"/>
              <w:rPr>
                <w:szCs w:val="22"/>
              </w:rPr>
            </w:pPr>
            <w:r w:rsidRPr="00E80852">
              <w:rPr>
                <w:szCs w:val="22"/>
              </w:rPr>
              <w:t>Номер</w:t>
            </w:r>
          </w:p>
        </w:tc>
        <w:tc>
          <w:tcPr>
            <w:tcW w:w="964" w:type="dxa"/>
          </w:tcPr>
          <w:p w:rsidR="00425774" w:rsidRPr="00E80852" w:rsidRDefault="00425774" w:rsidP="00287A0E">
            <w:pPr>
              <w:pStyle w:val="ConsPlusNormal"/>
              <w:jc w:val="center"/>
              <w:rPr>
                <w:szCs w:val="22"/>
              </w:rPr>
            </w:pPr>
            <w:r w:rsidRPr="00E80852">
              <w:rPr>
                <w:szCs w:val="22"/>
              </w:rPr>
              <w:t>Дата выдачи и кем выдан</w:t>
            </w:r>
          </w:p>
        </w:tc>
        <w:tc>
          <w:tcPr>
            <w:tcW w:w="1105" w:type="dxa"/>
          </w:tcPr>
          <w:p w:rsidR="00425774" w:rsidRPr="00E80852" w:rsidRDefault="00425774" w:rsidP="00287A0E">
            <w:pPr>
              <w:pStyle w:val="ConsPlusNormal"/>
              <w:jc w:val="center"/>
              <w:rPr>
                <w:szCs w:val="22"/>
              </w:rPr>
            </w:pPr>
            <w:r w:rsidRPr="00E80852">
              <w:rPr>
                <w:szCs w:val="22"/>
              </w:rPr>
              <w:t>Место постоянного проживания</w:t>
            </w:r>
          </w:p>
        </w:tc>
        <w:tc>
          <w:tcPr>
            <w:tcW w:w="963" w:type="dxa"/>
          </w:tcPr>
          <w:p w:rsidR="00425774" w:rsidRPr="00E80852" w:rsidRDefault="00425774" w:rsidP="00287A0E">
            <w:pPr>
              <w:pStyle w:val="ConsPlusNormal"/>
              <w:jc w:val="center"/>
              <w:rPr>
                <w:szCs w:val="22"/>
              </w:rPr>
            </w:pPr>
            <w:r w:rsidRPr="00E80852">
              <w:rPr>
                <w:szCs w:val="22"/>
              </w:rPr>
              <w:t>Число, месяц, год рождения</w:t>
            </w:r>
          </w:p>
        </w:tc>
        <w:tc>
          <w:tcPr>
            <w:tcW w:w="1134" w:type="dxa"/>
          </w:tcPr>
          <w:p w:rsidR="00425774" w:rsidRPr="00E80852" w:rsidRDefault="00425774" w:rsidP="00287A0E">
            <w:pPr>
              <w:pStyle w:val="ConsPlusNormal"/>
              <w:jc w:val="center"/>
              <w:rPr>
                <w:szCs w:val="22"/>
              </w:rPr>
            </w:pPr>
            <w:r w:rsidRPr="00E80852">
              <w:rPr>
                <w:szCs w:val="22"/>
              </w:rPr>
              <w:t>Степень родства или свойства по отношению к гражданину совместно проживающих с ним членов его семьи</w:t>
            </w:r>
          </w:p>
        </w:tc>
        <w:tc>
          <w:tcPr>
            <w:tcW w:w="1285" w:type="dxa"/>
          </w:tcPr>
          <w:p w:rsidR="00425774" w:rsidRPr="00E80852" w:rsidRDefault="00425774" w:rsidP="00287A0E">
            <w:pPr>
              <w:pStyle w:val="ConsPlusNormal"/>
              <w:jc w:val="center"/>
              <w:rPr>
                <w:szCs w:val="22"/>
              </w:rPr>
            </w:pPr>
            <w:r w:rsidRPr="00E80852">
              <w:rPr>
                <w:szCs w:val="22"/>
              </w:rPr>
              <w:t>Реквизиты решения органа местного самоуправления о включении в список граждан (дата и номер); орган местного самоуправления, принявший такое решение</w:t>
            </w:r>
          </w:p>
        </w:tc>
      </w:tr>
      <w:tr w:rsidR="00425774" w:rsidRPr="00E80852" w:rsidTr="00287A0E">
        <w:tc>
          <w:tcPr>
            <w:tcW w:w="913" w:type="dxa"/>
          </w:tcPr>
          <w:p w:rsidR="00425774" w:rsidRPr="00E80852" w:rsidRDefault="00425774" w:rsidP="00287A0E">
            <w:pPr>
              <w:pStyle w:val="ConsPlusNormal"/>
              <w:jc w:val="center"/>
              <w:rPr>
                <w:sz w:val="18"/>
                <w:szCs w:val="18"/>
              </w:rPr>
            </w:pPr>
            <w:r w:rsidRPr="00E80852">
              <w:rPr>
                <w:sz w:val="18"/>
                <w:szCs w:val="18"/>
              </w:rPr>
              <w:t>1</w:t>
            </w:r>
          </w:p>
        </w:tc>
        <w:tc>
          <w:tcPr>
            <w:tcW w:w="993" w:type="dxa"/>
          </w:tcPr>
          <w:p w:rsidR="00425774" w:rsidRPr="00E80852" w:rsidRDefault="00425774" w:rsidP="00287A0E">
            <w:pPr>
              <w:pStyle w:val="ConsPlusNormal"/>
              <w:jc w:val="center"/>
              <w:rPr>
                <w:sz w:val="18"/>
                <w:szCs w:val="18"/>
              </w:rPr>
            </w:pPr>
            <w:r w:rsidRPr="00E80852">
              <w:rPr>
                <w:sz w:val="18"/>
                <w:szCs w:val="18"/>
              </w:rPr>
              <w:t>2</w:t>
            </w:r>
          </w:p>
        </w:tc>
        <w:tc>
          <w:tcPr>
            <w:tcW w:w="1134" w:type="dxa"/>
          </w:tcPr>
          <w:p w:rsidR="00425774" w:rsidRPr="00E80852" w:rsidRDefault="00425774" w:rsidP="00287A0E">
            <w:pPr>
              <w:pStyle w:val="ConsPlusNormal"/>
              <w:jc w:val="center"/>
              <w:rPr>
                <w:sz w:val="18"/>
                <w:szCs w:val="18"/>
              </w:rPr>
            </w:pPr>
            <w:r w:rsidRPr="00E80852">
              <w:rPr>
                <w:sz w:val="18"/>
                <w:szCs w:val="18"/>
              </w:rPr>
              <w:t>3</w:t>
            </w:r>
          </w:p>
        </w:tc>
        <w:tc>
          <w:tcPr>
            <w:tcW w:w="930" w:type="dxa"/>
          </w:tcPr>
          <w:p w:rsidR="00425774" w:rsidRPr="00E80852" w:rsidRDefault="00425774" w:rsidP="00287A0E">
            <w:pPr>
              <w:pStyle w:val="ConsPlusNormal"/>
              <w:jc w:val="center"/>
              <w:rPr>
                <w:sz w:val="18"/>
                <w:szCs w:val="18"/>
              </w:rPr>
            </w:pPr>
            <w:r w:rsidRPr="00E80852">
              <w:rPr>
                <w:sz w:val="18"/>
                <w:szCs w:val="18"/>
              </w:rPr>
              <w:t>4</w:t>
            </w:r>
          </w:p>
        </w:tc>
        <w:tc>
          <w:tcPr>
            <w:tcW w:w="850" w:type="dxa"/>
          </w:tcPr>
          <w:p w:rsidR="00425774" w:rsidRPr="00E80852" w:rsidRDefault="00425774" w:rsidP="00287A0E">
            <w:pPr>
              <w:pStyle w:val="ConsPlusNormal"/>
              <w:jc w:val="center"/>
              <w:rPr>
                <w:sz w:val="18"/>
                <w:szCs w:val="18"/>
              </w:rPr>
            </w:pPr>
            <w:r w:rsidRPr="00E80852">
              <w:rPr>
                <w:sz w:val="18"/>
                <w:szCs w:val="18"/>
              </w:rPr>
              <w:t>5</w:t>
            </w:r>
          </w:p>
        </w:tc>
        <w:tc>
          <w:tcPr>
            <w:tcW w:w="737" w:type="dxa"/>
          </w:tcPr>
          <w:p w:rsidR="00425774" w:rsidRPr="00E80852" w:rsidRDefault="00425774" w:rsidP="00287A0E">
            <w:pPr>
              <w:pStyle w:val="ConsPlusNormal"/>
              <w:jc w:val="center"/>
              <w:rPr>
                <w:sz w:val="18"/>
                <w:szCs w:val="18"/>
              </w:rPr>
            </w:pPr>
            <w:r w:rsidRPr="00E80852">
              <w:rPr>
                <w:sz w:val="18"/>
                <w:szCs w:val="18"/>
              </w:rPr>
              <w:t>6</w:t>
            </w:r>
          </w:p>
        </w:tc>
        <w:tc>
          <w:tcPr>
            <w:tcW w:w="964" w:type="dxa"/>
          </w:tcPr>
          <w:p w:rsidR="00425774" w:rsidRPr="00E80852" w:rsidRDefault="00425774" w:rsidP="00287A0E">
            <w:pPr>
              <w:pStyle w:val="ConsPlusNormal"/>
              <w:jc w:val="center"/>
              <w:rPr>
                <w:sz w:val="18"/>
                <w:szCs w:val="18"/>
              </w:rPr>
            </w:pPr>
            <w:r w:rsidRPr="00E80852">
              <w:rPr>
                <w:sz w:val="18"/>
                <w:szCs w:val="18"/>
              </w:rPr>
              <w:t>7</w:t>
            </w:r>
          </w:p>
        </w:tc>
        <w:tc>
          <w:tcPr>
            <w:tcW w:w="931" w:type="dxa"/>
          </w:tcPr>
          <w:p w:rsidR="00425774" w:rsidRPr="00E80852" w:rsidRDefault="00425774" w:rsidP="00287A0E">
            <w:pPr>
              <w:pStyle w:val="ConsPlusNormal"/>
              <w:jc w:val="center"/>
              <w:rPr>
                <w:sz w:val="18"/>
                <w:szCs w:val="18"/>
              </w:rPr>
            </w:pPr>
            <w:r w:rsidRPr="00E80852">
              <w:rPr>
                <w:sz w:val="18"/>
                <w:szCs w:val="18"/>
              </w:rPr>
              <w:t>8</w:t>
            </w:r>
          </w:p>
        </w:tc>
        <w:tc>
          <w:tcPr>
            <w:tcW w:w="1050" w:type="dxa"/>
          </w:tcPr>
          <w:p w:rsidR="00425774" w:rsidRPr="00E80852" w:rsidRDefault="00425774" w:rsidP="00287A0E">
            <w:pPr>
              <w:pStyle w:val="ConsPlusNormal"/>
              <w:jc w:val="center"/>
              <w:rPr>
                <w:sz w:val="18"/>
                <w:szCs w:val="18"/>
              </w:rPr>
            </w:pPr>
            <w:r w:rsidRPr="00E80852">
              <w:rPr>
                <w:sz w:val="18"/>
                <w:szCs w:val="18"/>
              </w:rPr>
              <w:t>9</w:t>
            </w:r>
          </w:p>
        </w:tc>
        <w:tc>
          <w:tcPr>
            <w:tcW w:w="855" w:type="dxa"/>
          </w:tcPr>
          <w:p w:rsidR="00425774" w:rsidRPr="00E80852" w:rsidRDefault="00425774" w:rsidP="00287A0E">
            <w:pPr>
              <w:pStyle w:val="ConsPlusNormal"/>
              <w:jc w:val="center"/>
              <w:rPr>
                <w:sz w:val="18"/>
                <w:szCs w:val="18"/>
              </w:rPr>
            </w:pPr>
            <w:r w:rsidRPr="00E80852">
              <w:rPr>
                <w:sz w:val="18"/>
                <w:szCs w:val="18"/>
              </w:rPr>
              <w:t>10</w:t>
            </w:r>
          </w:p>
        </w:tc>
        <w:tc>
          <w:tcPr>
            <w:tcW w:w="850" w:type="dxa"/>
          </w:tcPr>
          <w:p w:rsidR="00425774" w:rsidRPr="00E80852" w:rsidRDefault="00425774" w:rsidP="00287A0E">
            <w:pPr>
              <w:pStyle w:val="ConsPlusNormal"/>
              <w:jc w:val="center"/>
              <w:rPr>
                <w:sz w:val="18"/>
                <w:szCs w:val="18"/>
              </w:rPr>
            </w:pPr>
            <w:r w:rsidRPr="00E80852">
              <w:rPr>
                <w:sz w:val="18"/>
                <w:szCs w:val="18"/>
              </w:rPr>
              <w:t>11</w:t>
            </w:r>
          </w:p>
        </w:tc>
        <w:tc>
          <w:tcPr>
            <w:tcW w:w="964" w:type="dxa"/>
          </w:tcPr>
          <w:p w:rsidR="00425774" w:rsidRPr="00E80852" w:rsidRDefault="00425774" w:rsidP="00287A0E">
            <w:pPr>
              <w:pStyle w:val="ConsPlusNormal"/>
              <w:jc w:val="center"/>
              <w:rPr>
                <w:sz w:val="18"/>
                <w:szCs w:val="18"/>
              </w:rPr>
            </w:pPr>
            <w:r w:rsidRPr="00E80852">
              <w:rPr>
                <w:sz w:val="18"/>
                <w:szCs w:val="18"/>
              </w:rPr>
              <w:t>12</w:t>
            </w:r>
          </w:p>
        </w:tc>
        <w:tc>
          <w:tcPr>
            <w:tcW w:w="1105" w:type="dxa"/>
          </w:tcPr>
          <w:p w:rsidR="00425774" w:rsidRPr="00E80852" w:rsidRDefault="00425774" w:rsidP="00287A0E">
            <w:pPr>
              <w:pStyle w:val="ConsPlusNormal"/>
              <w:jc w:val="center"/>
              <w:rPr>
                <w:sz w:val="18"/>
                <w:szCs w:val="18"/>
              </w:rPr>
            </w:pPr>
            <w:r w:rsidRPr="00E80852">
              <w:rPr>
                <w:sz w:val="18"/>
                <w:szCs w:val="18"/>
              </w:rPr>
              <w:t>13</w:t>
            </w:r>
          </w:p>
        </w:tc>
        <w:tc>
          <w:tcPr>
            <w:tcW w:w="963" w:type="dxa"/>
          </w:tcPr>
          <w:p w:rsidR="00425774" w:rsidRPr="00E80852" w:rsidRDefault="00425774" w:rsidP="00287A0E">
            <w:pPr>
              <w:pStyle w:val="ConsPlusNormal"/>
              <w:jc w:val="center"/>
              <w:rPr>
                <w:sz w:val="18"/>
                <w:szCs w:val="18"/>
              </w:rPr>
            </w:pPr>
            <w:r w:rsidRPr="00E80852">
              <w:rPr>
                <w:sz w:val="18"/>
                <w:szCs w:val="18"/>
              </w:rPr>
              <w:t>14</w:t>
            </w:r>
          </w:p>
        </w:tc>
        <w:tc>
          <w:tcPr>
            <w:tcW w:w="1134" w:type="dxa"/>
          </w:tcPr>
          <w:p w:rsidR="00425774" w:rsidRPr="00E80852" w:rsidRDefault="00425774" w:rsidP="00287A0E">
            <w:pPr>
              <w:pStyle w:val="ConsPlusNormal"/>
              <w:jc w:val="center"/>
              <w:rPr>
                <w:sz w:val="18"/>
                <w:szCs w:val="18"/>
              </w:rPr>
            </w:pPr>
            <w:r w:rsidRPr="00E80852">
              <w:rPr>
                <w:sz w:val="18"/>
                <w:szCs w:val="18"/>
              </w:rPr>
              <w:t>15</w:t>
            </w:r>
          </w:p>
        </w:tc>
        <w:tc>
          <w:tcPr>
            <w:tcW w:w="1285" w:type="dxa"/>
          </w:tcPr>
          <w:p w:rsidR="00425774" w:rsidRPr="00E80852" w:rsidRDefault="00425774" w:rsidP="00287A0E">
            <w:pPr>
              <w:pStyle w:val="ConsPlusNormal"/>
              <w:jc w:val="center"/>
              <w:rPr>
                <w:sz w:val="18"/>
                <w:szCs w:val="18"/>
              </w:rPr>
            </w:pPr>
            <w:r w:rsidRPr="00E80852">
              <w:rPr>
                <w:sz w:val="18"/>
                <w:szCs w:val="18"/>
              </w:rPr>
              <w:t>16</w:t>
            </w:r>
          </w:p>
        </w:tc>
      </w:tr>
      <w:tr w:rsidR="00425774" w:rsidRPr="00E80852" w:rsidTr="00287A0E">
        <w:tc>
          <w:tcPr>
            <w:tcW w:w="913" w:type="dxa"/>
          </w:tcPr>
          <w:p w:rsidR="00425774" w:rsidRPr="00E80852" w:rsidRDefault="00425774" w:rsidP="00287A0E">
            <w:pPr>
              <w:pStyle w:val="ConsPlusNormal"/>
              <w:rPr>
                <w:sz w:val="18"/>
                <w:szCs w:val="18"/>
              </w:rPr>
            </w:pPr>
          </w:p>
        </w:tc>
        <w:tc>
          <w:tcPr>
            <w:tcW w:w="993" w:type="dxa"/>
          </w:tcPr>
          <w:p w:rsidR="00425774" w:rsidRPr="00E80852" w:rsidRDefault="00425774" w:rsidP="00287A0E">
            <w:pPr>
              <w:pStyle w:val="ConsPlusNormal"/>
              <w:rPr>
                <w:sz w:val="18"/>
                <w:szCs w:val="18"/>
              </w:rPr>
            </w:pPr>
          </w:p>
        </w:tc>
        <w:tc>
          <w:tcPr>
            <w:tcW w:w="1134" w:type="dxa"/>
          </w:tcPr>
          <w:p w:rsidR="00425774" w:rsidRPr="00E80852" w:rsidRDefault="00425774" w:rsidP="00287A0E">
            <w:pPr>
              <w:pStyle w:val="ConsPlusNormal"/>
              <w:rPr>
                <w:sz w:val="18"/>
                <w:szCs w:val="18"/>
              </w:rPr>
            </w:pPr>
          </w:p>
        </w:tc>
        <w:tc>
          <w:tcPr>
            <w:tcW w:w="930" w:type="dxa"/>
          </w:tcPr>
          <w:p w:rsidR="00425774" w:rsidRPr="00E80852" w:rsidRDefault="00425774" w:rsidP="00287A0E">
            <w:pPr>
              <w:pStyle w:val="ConsPlusNormal"/>
              <w:rPr>
                <w:sz w:val="18"/>
                <w:szCs w:val="18"/>
              </w:rPr>
            </w:pPr>
          </w:p>
        </w:tc>
        <w:tc>
          <w:tcPr>
            <w:tcW w:w="850" w:type="dxa"/>
          </w:tcPr>
          <w:p w:rsidR="00425774" w:rsidRPr="00E80852" w:rsidRDefault="00425774" w:rsidP="00287A0E">
            <w:pPr>
              <w:pStyle w:val="ConsPlusNormal"/>
              <w:rPr>
                <w:sz w:val="18"/>
                <w:szCs w:val="18"/>
              </w:rPr>
            </w:pPr>
          </w:p>
        </w:tc>
        <w:tc>
          <w:tcPr>
            <w:tcW w:w="737" w:type="dxa"/>
          </w:tcPr>
          <w:p w:rsidR="00425774" w:rsidRPr="00E80852" w:rsidRDefault="00425774" w:rsidP="00287A0E">
            <w:pPr>
              <w:pStyle w:val="ConsPlusNormal"/>
              <w:rPr>
                <w:sz w:val="18"/>
                <w:szCs w:val="18"/>
              </w:rPr>
            </w:pPr>
          </w:p>
        </w:tc>
        <w:tc>
          <w:tcPr>
            <w:tcW w:w="964" w:type="dxa"/>
          </w:tcPr>
          <w:p w:rsidR="00425774" w:rsidRPr="00E80852" w:rsidRDefault="00425774" w:rsidP="00287A0E">
            <w:pPr>
              <w:pStyle w:val="ConsPlusNormal"/>
              <w:rPr>
                <w:sz w:val="18"/>
                <w:szCs w:val="18"/>
              </w:rPr>
            </w:pPr>
          </w:p>
        </w:tc>
        <w:tc>
          <w:tcPr>
            <w:tcW w:w="931" w:type="dxa"/>
          </w:tcPr>
          <w:p w:rsidR="00425774" w:rsidRPr="00E80852" w:rsidRDefault="00425774" w:rsidP="00287A0E">
            <w:pPr>
              <w:pStyle w:val="ConsPlusNormal"/>
              <w:rPr>
                <w:sz w:val="18"/>
                <w:szCs w:val="18"/>
              </w:rPr>
            </w:pPr>
          </w:p>
        </w:tc>
        <w:tc>
          <w:tcPr>
            <w:tcW w:w="1050" w:type="dxa"/>
          </w:tcPr>
          <w:p w:rsidR="00425774" w:rsidRPr="00E80852" w:rsidRDefault="00425774" w:rsidP="00287A0E">
            <w:pPr>
              <w:pStyle w:val="ConsPlusNormal"/>
              <w:rPr>
                <w:sz w:val="18"/>
                <w:szCs w:val="18"/>
              </w:rPr>
            </w:pPr>
          </w:p>
        </w:tc>
        <w:tc>
          <w:tcPr>
            <w:tcW w:w="855" w:type="dxa"/>
          </w:tcPr>
          <w:p w:rsidR="00425774" w:rsidRPr="00E80852" w:rsidRDefault="00425774" w:rsidP="00287A0E">
            <w:pPr>
              <w:pStyle w:val="ConsPlusNormal"/>
              <w:rPr>
                <w:sz w:val="18"/>
                <w:szCs w:val="18"/>
              </w:rPr>
            </w:pPr>
          </w:p>
        </w:tc>
        <w:tc>
          <w:tcPr>
            <w:tcW w:w="850" w:type="dxa"/>
          </w:tcPr>
          <w:p w:rsidR="00425774" w:rsidRPr="00E80852" w:rsidRDefault="00425774" w:rsidP="00287A0E">
            <w:pPr>
              <w:pStyle w:val="ConsPlusNormal"/>
              <w:rPr>
                <w:sz w:val="18"/>
                <w:szCs w:val="18"/>
              </w:rPr>
            </w:pPr>
          </w:p>
        </w:tc>
        <w:tc>
          <w:tcPr>
            <w:tcW w:w="964" w:type="dxa"/>
          </w:tcPr>
          <w:p w:rsidR="00425774" w:rsidRPr="00E80852" w:rsidRDefault="00425774" w:rsidP="00287A0E">
            <w:pPr>
              <w:pStyle w:val="ConsPlusNormal"/>
              <w:rPr>
                <w:sz w:val="18"/>
                <w:szCs w:val="18"/>
              </w:rPr>
            </w:pPr>
          </w:p>
        </w:tc>
        <w:tc>
          <w:tcPr>
            <w:tcW w:w="1105" w:type="dxa"/>
          </w:tcPr>
          <w:p w:rsidR="00425774" w:rsidRPr="00E80852" w:rsidRDefault="00425774" w:rsidP="00287A0E">
            <w:pPr>
              <w:pStyle w:val="ConsPlusNormal"/>
              <w:rPr>
                <w:sz w:val="18"/>
                <w:szCs w:val="18"/>
              </w:rPr>
            </w:pPr>
          </w:p>
        </w:tc>
        <w:tc>
          <w:tcPr>
            <w:tcW w:w="963" w:type="dxa"/>
          </w:tcPr>
          <w:p w:rsidR="00425774" w:rsidRPr="00E80852" w:rsidRDefault="00425774" w:rsidP="00287A0E">
            <w:pPr>
              <w:pStyle w:val="ConsPlusNormal"/>
              <w:rPr>
                <w:sz w:val="18"/>
                <w:szCs w:val="18"/>
              </w:rPr>
            </w:pPr>
          </w:p>
        </w:tc>
        <w:tc>
          <w:tcPr>
            <w:tcW w:w="1134" w:type="dxa"/>
          </w:tcPr>
          <w:p w:rsidR="00425774" w:rsidRPr="00E80852" w:rsidRDefault="00425774" w:rsidP="00287A0E">
            <w:pPr>
              <w:pStyle w:val="ConsPlusNormal"/>
              <w:rPr>
                <w:sz w:val="18"/>
                <w:szCs w:val="18"/>
              </w:rPr>
            </w:pPr>
          </w:p>
        </w:tc>
        <w:tc>
          <w:tcPr>
            <w:tcW w:w="1285" w:type="dxa"/>
          </w:tcPr>
          <w:p w:rsidR="00425774" w:rsidRPr="00E80852" w:rsidRDefault="00425774" w:rsidP="00287A0E">
            <w:pPr>
              <w:pStyle w:val="ConsPlusNormal"/>
              <w:rPr>
                <w:sz w:val="18"/>
                <w:szCs w:val="18"/>
              </w:rPr>
            </w:pPr>
          </w:p>
        </w:tc>
      </w:tr>
    </w:tbl>
    <w:p w:rsidR="00425774" w:rsidRPr="00E80852" w:rsidRDefault="00425774" w:rsidP="00425774">
      <w:pPr>
        <w:pStyle w:val="ConsPlusNormal"/>
        <w:ind w:firstLine="540"/>
        <w:jc w:val="both"/>
      </w:pPr>
    </w:p>
    <w:p w:rsidR="00425774" w:rsidRPr="00E80852" w:rsidRDefault="00425774" w:rsidP="00425774">
      <w:pPr>
        <w:pStyle w:val="ConsPlusNormal"/>
      </w:pPr>
      <w:r w:rsidRPr="00E80852">
        <w:t>(окончание таблицы)</w:t>
      </w:r>
    </w:p>
    <w:p w:rsidR="00425774" w:rsidRPr="00E80852" w:rsidRDefault="00425774" w:rsidP="00425774">
      <w:pPr>
        <w:pStyle w:val="ConsPlusNormal"/>
        <w:ind w:firstLine="540"/>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276"/>
        <w:gridCol w:w="1417"/>
        <w:gridCol w:w="1418"/>
        <w:gridCol w:w="1276"/>
        <w:gridCol w:w="1417"/>
        <w:gridCol w:w="1559"/>
        <w:gridCol w:w="1134"/>
        <w:gridCol w:w="1134"/>
        <w:gridCol w:w="992"/>
        <w:gridCol w:w="1276"/>
        <w:gridCol w:w="1134"/>
      </w:tblGrid>
      <w:tr w:rsidR="00425774" w:rsidRPr="00E80852" w:rsidTr="00287A0E">
        <w:tc>
          <w:tcPr>
            <w:tcW w:w="1338" w:type="dxa"/>
          </w:tcPr>
          <w:p w:rsidR="00425774" w:rsidRPr="00E80852" w:rsidRDefault="00425774" w:rsidP="00287A0E">
            <w:pPr>
              <w:pStyle w:val="ConsPlusNormal"/>
              <w:jc w:val="center"/>
            </w:pPr>
            <w:r w:rsidRPr="00E80852">
              <w:t>Категория граждан, имеющих право на приобретение жилья экономического класса в рамках программы, к которой относится гражданин</w:t>
            </w:r>
          </w:p>
        </w:tc>
        <w:tc>
          <w:tcPr>
            <w:tcW w:w="1276" w:type="dxa"/>
          </w:tcPr>
          <w:p w:rsidR="00425774" w:rsidRPr="00E80852" w:rsidRDefault="00425774" w:rsidP="00287A0E">
            <w:pPr>
              <w:pStyle w:val="ConsPlusNormal"/>
              <w:jc w:val="center"/>
            </w:pPr>
            <w:r w:rsidRPr="00E80852">
              <w:t>Наличие или отсутствие преимущественного права гражданина на приобретение в рамках Программы жилья экономического класса</w:t>
            </w:r>
          </w:p>
        </w:tc>
        <w:tc>
          <w:tcPr>
            <w:tcW w:w="1417" w:type="dxa"/>
          </w:tcPr>
          <w:p w:rsidR="00425774" w:rsidRPr="00E80852" w:rsidRDefault="00425774" w:rsidP="00287A0E">
            <w:pPr>
              <w:pStyle w:val="ConsPlusNormal"/>
              <w:jc w:val="center"/>
            </w:pPr>
            <w:r w:rsidRPr="00E80852">
              <w:t>Наличие или отсутствие потребности в получении гражданином ипотечного кредита (займа) для приобретения жилья экономического класса</w:t>
            </w:r>
          </w:p>
        </w:tc>
        <w:tc>
          <w:tcPr>
            <w:tcW w:w="1418" w:type="dxa"/>
          </w:tcPr>
          <w:p w:rsidR="00425774" w:rsidRPr="00E80852" w:rsidRDefault="00425774" w:rsidP="00287A0E">
            <w:pPr>
              <w:pStyle w:val="ConsPlusNormal"/>
              <w:jc w:val="center"/>
            </w:pPr>
            <w:r w:rsidRPr="00E80852">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c>
          <w:tcPr>
            <w:tcW w:w="1276" w:type="dxa"/>
          </w:tcPr>
          <w:p w:rsidR="00425774" w:rsidRPr="00E80852" w:rsidRDefault="00425774" w:rsidP="00287A0E">
            <w:pPr>
              <w:pStyle w:val="ConsPlusNormal"/>
              <w:jc w:val="center"/>
            </w:pPr>
            <w:r w:rsidRPr="00E80852">
              <w:t>Наличие подтверждения ипотечного кредитора о возможности предоставления гражданину ипотечного кредита (займа) или отказ в предоставлении ипотечного кредита (займа)</w:t>
            </w:r>
          </w:p>
        </w:tc>
        <w:tc>
          <w:tcPr>
            <w:tcW w:w="1417" w:type="dxa"/>
          </w:tcPr>
          <w:p w:rsidR="00425774" w:rsidRPr="00E80852" w:rsidRDefault="00425774" w:rsidP="00287A0E">
            <w:pPr>
              <w:pStyle w:val="ConsPlusNormal"/>
              <w:jc w:val="center"/>
            </w:pPr>
            <w:r w:rsidRPr="00E80852">
              <w:t>Сведения о заключении гражданином договора участия в долевом строительстве или договора купли-продажи жилья экономкласса, о государственной регистрации права собственности на такое жилье</w:t>
            </w:r>
          </w:p>
        </w:tc>
        <w:tc>
          <w:tcPr>
            <w:tcW w:w="1559" w:type="dxa"/>
          </w:tcPr>
          <w:p w:rsidR="00425774" w:rsidRPr="00E80852" w:rsidRDefault="00425774" w:rsidP="00287A0E">
            <w:pPr>
              <w:pStyle w:val="ConsPlusNormal"/>
              <w:jc w:val="center"/>
            </w:pPr>
            <w:r w:rsidRPr="00E80852">
              <w:t>Контактный телефон гражданина-заявителя в формате 8 (код) 123-45-67</w:t>
            </w:r>
          </w:p>
        </w:tc>
        <w:tc>
          <w:tcPr>
            <w:tcW w:w="1134" w:type="dxa"/>
          </w:tcPr>
          <w:p w:rsidR="00425774" w:rsidRPr="00E80852" w:rsidRDefault="00425774" w:rsidP="00287A0E">
            <w:pPr>
              <w:pStyle w:val="ConsPlusNormal"/>
              <w:jc w:val="center"/>
            </w:pPr>
            <w:r w:rsidRPr="00E80852">
              <w:t>Электронный адрес гражданина-заявителя</w:t>
            </w:r>
          </w:p>
        </w:tc>
        <w:tc>
          <w:tcPr>
            <w:tcW w:w="1134" w:type="dxa"/>
          </w:tcPr>
          <w:p w:rsidR="00425774" w:rsidRPr="00E80852" w:rsidRDefault="00425774" w:rsidP="00287A0E">
            <w:pPr>
              <w:pStyle w:val="ConsPlusNormal"/>
              <w:jc w:val="center"/>
            </w:pPr>
            <w:r w:rsidRPr="00E80852">
              <w:t xml:space="preserve">Наименование застройщика, реализующего жилищный проект, указанный в </w:t>
            </w:r>
            <w:hyperlink w:anchor="P856" w:history="1">
              <w:r w:rsidRPr="00E80852">
                <w:t>графе 20</w:t>
              </w:r>
            </w:hyperlink>
          </w:p>
        </w:tc>
        <w:tc>
          <w:tcPr>
            <w:tcW w:w="992" w:type="dxa"/>
          </w:tcPr>
          <w:p w:rsidR="00425774" w:rsidRPr="00E80852" w:rsidRDefault="00425774" w:rsidP="00287A0E">
            <w:pPr>
              <w:pStyle w:val="ConsPlusNormal"/>
              <w:jc w:val="center"/>
            </w:pPr>
            <w:r w:rsidRPr="00E80852">
              <w:t>Адрес земельного участка, отобранного для реализации Программы</w:t>
            </w:r>
          </w:p>
        </w:tc>
        <w:tc>
          <w:tcPr>
            <w:tcW w:w="1276" w:type="dxa"/>
          </w:tcPr>
          <w:p w:rsidR="00425774" w:rsidRPr="00E80852" w:rsidRDefault="00425774" w:rsidP="00287A0E">
            <w:pPr>
              <w:pStyle w:val="ConsPlusNormal"/>
              <w:jc w:val="center"/>
            </w:pPr>
            <w:r w:rsidRPr="00E80852">
              <w:t>Диапазон площадей предполагаемого к приобретению жилого помещения</w:t>
            </w:r>
          </w:p>
        </w:tc>
        <w:tc>
          <w:tcPr>
            <w:tcW w:w="1134" w:type="dxa"/>
          </w:tcPr>
          <w:p w:rsidR="00425774" w:rsidRPr="00E80852" w:rsidRDefault="00425774" w:rsidP="00287A0E">
            <w:pPr>
              <w:pStyle w:val="ConsPlusNormal"/>
              <w:jc w:val="center"/>
            </w:pPr>
            <w:r w:rsidRPr="00E80852">
              <w:t>Количество комнат предполагаемого к приобретению жилого помещения</w:t>
            </w:r>
          </w:p>
        </w:tc>
      </w:tr>
      <w:tr w:rsidR="00425774" w:rsidRPr="00E80852" w:rsidTr="00287A0E">
        <w:tc>
          <w:tcPr>
            <w:tcW w:w="1338" w:type="dxa"/>
          </w:tcPr>
          <w:p w:rsidR="00425774" w:rsidRPr="00E80852" w:rsidRDefault="00425774" w:rsidP="00287A0E">
            <w:pPr>
              <w:pStyle w:val="ConsPlusNormal"/>
              <w:jc w:val="center"/>
            </w:pPr>
            <w:r w:rsidRPr="00E80852">
              <w:t>17</w:t>
            </w:r>
          </w:p>
        </w:tc>
        <w:tc>
          <w:tcPr>
            <w:tcW w:w="1276" w:type="dxa"/>
          </w:tcPr>
          <w:p w:rsidR="00425774" w:rsidRPr="00E80852" w:rsidRDefault="00425774" w:rsidP="00287A0E">
            <w:pPr>
              <w:pStyle w:val="ConsPlusNormal"/>
              <w:jc w:val="center"/>
            </w:pPr>
            <w:r w:rsidRPr="00E80852">
              <w:t>18</w:t>
            </w:r>
          </w:p>
        </w:tc>
        <w:tc>
          <w:tcPr>
            <w:tcW w:w="1417" w:type="dxa"/>
          </w:tcPr>
          <w:p w:rsidR="00425774" w:rsidRPr="00E80852" w:rsidRDefault="00425774" w:rsidP="00287A0E">
            <w:pPr>
              <w:pStyle w:val="ConsPlusNormal"/>
              <w:jc w:val="center"/>
            </w:pPr>
            <w:r w:rsidRPr="00E80852">
              <w:t>19</w:t>
            </w:r>
          </w:p>
        </w:tc>
        <w:tc>
          <w:tcPr>
            <w:tcW w:w="1418" w:type="dxa"/>
          </w:tcPr>
          <w:p w:rsidR="00425774" w:rsidRPr="00E80852" w:rsidRDefault="00425774" w:rsidP="00287A0E">
            <w:pPr>
              <w:pStyle w:val="ConsPlusNormal"/>
              <w:jc w:val="center"/>
            </w:pPr>
            <w:bookmarkStart w:id="31" w:name="P856"/>
            <w:bookmarkEnd w:id="31"/>
            <w:r w:rsidRPr="00E80852">
              <w:t>20</w:t>
            </w:r>
          </w:p>
        </w:tc>
        <w:tc>
          <w:tcPr>
            <w:tcW w:w="1276" w:type="dxa"/>
          </w:tcPr>
          <w:p w:rsidR="00425774" w:rsidRPr="00E80852" w:rsidRDefault="00425774" w:rsidP="00287A0E">
            <w:pPr>
              <w:pStyle w:val="ConsPlusNormal"/>
              <w:jc w:val="center"/>
            </w:pPr>
            <w:r w:rsidRPr="00E80852">
              <w:t>21</w:t>
            </w:r>
          </w:p>
        </w:tc>
        <w:tc>
          <w:tcPr>
            <w:tcW w:w="1417" w:type="dxa"/>
          </w:tcPr>
          <w:p w:rsidR="00425774" w:rsidRPr="00E80852" w:rsidRDefault="00425774" w:rsidP="00287A0E">
            <w:pPr>
              <w:pStyle w:val="ConsPlusNormal"/>
              <w:jc w:val="center"/>
            </w:pPr>
            <w:r w:rsidRPr="00E80852">
              <w:t>22</w:t>
            </w:r>
          </w:p>
        </w:tc>
        <w:tc>
          <w:tcPr>
            <w:tcW w:w="1559" w:type="dxa"/>
          </w:tcPr>
          <w:p w:rsidR="00425774" w:rsidRPr="00E80852" w:rsidRDefault="00425774" w:rsidP="00287A0E">
            <w:pPr>
              <w:pStyle w:val="ConsPlusNormal"/>
              <w:jc w:val="center"/>
            </w:pPr>
            <w:r w:rsidRPr="00E80852">
              <w:t>23</w:t>
            </w:r>
          </w:p>
        </w:tc>
        <w:tc>
          <w:tcPr>
            <w:tcW w:w="1134" w:type="dxa"/>
          </w:tcPr>
          <w:p w:rsidR="00425774" w:rsidRPr="00E80852" w:rsidRDefault="00425774" w:rsidP="00287A0E">
            <w:pPr>
              <w:pStyle w:val="ConsPlusNormal"/>
              <w:jc w:val="center"/>
            </w:pPr>
            <w:r w:rsidRPr="00E80852">
              <w:t>24</w:t>
            </w:r>
          </w:p>
        </w:tc>
        <w:tc>
          <w:tcPr>
            <w:tcW w:w="1134" w:type="dxa"/>
          </w:tcPr>
          <w:p w:rsidR="00425774" w:rsidRPr="00E80852" w:rsidRDefault="00425774" w:rsidP="00287A0E">
            <w:pPr>
              <w:pStyle w:val="ConsPlusNormal"/>
              <w:jc w:val="center"/>
            </w:pPr>
            <w:bookmarkStart w:id="32" w:name="P861"/>
            <w:bookmarkEnd w:id="32"/>
            <w:r w:rsidRPr="00E80852">
              <w:t xml:space="preserve">25.1 </w:t>
            </w:r>
            <w:hyperlink w:anchor="P882" w:history="1">
              <w:r w:rsidRPr="00E80852">
                <w:t>&lt;*&gt;</w:t>
              </w:r>
            </w:hyperlink>
          </w:p>
        </w:tc>
        <w:tc>
          <w:tcPr>
            <w:tcW w:w="992" w:type="dxa"/>
          </w:tcPr>
          <w:p w:rsidR="00425774" w:rsidRPr="00E80852" w:rsidRDefault="00425774" w:rsidP="00287A0E">
            <w:pPr>
              <w:pStyle w:val="ConsPlusNormal"/>
              <w:jc w:val="center"/>
            </w:pPr>
            <w:r w:rsidRPr="00E80852">
              <w:t xml:space="preserve">25.2 </w:t>
            </w:r>
            <w:hyperlink w:anchor="P882" w:history="1">
              <w:r w:rsidRPr="00E80852">
                <w:t>&lt;*&gt;</w:t>
              </w:r>
            </w:hyperlink>
          </w:p>
        </w:tc>
        <w:tc>
          <w:tcPr>
            <w:tcW w:w="1276" w:type="dxa"/>
          </w:tcPr>
          <w:p w:rsidR="00425774" w:rsidRPr="00E80852" w:rsidRDefault="00425774" w:rsidP="00287A0E">
            <w:pPr>
              <w:pStyle w:val="ConsPlusNormal"/>
              <w:jc w:val="center"/>
            </w:pPr>
            <w:r w:rsidRPr="00E80852">
              <w:t xml:space="preserve">25.3 </w:t>
            </w:r>
            <w:hyperlink w:anchor="P882" w:history="1">
              <w:r w:rsidRPr="00E80852">
                <w:t>&lt;*&gt;</w:t>
              </w:r>
            </w:hyperlink>
          </w:p>
        </w:tc>
        <w:tc>
          <w:tcPr>
            <w:tcW w:w="1134" w:type="dxa"/>
          </w:tcPr>
          <w:p w:rsidR="00425774" w:rsidRPr="00E80852" w:rsidRDefault="00425774" w:rsidP="00287A0E">
            <w:pPr>
              <w:pStyle w:val="ConsPlusNormal"/>
              <w:jc w:val="center"/>
            </w:pPr>
            <w:bookmarkStart w:id="33" w:name="P864"/>
            <w:bookmarkEnd w:id="33"/>
            <w:r w:rsidRPr="00E80852">
              <w:t xml:space="preserve">25.4 </w:t>
            </w:r>
            <w:hyperlink w:anchor="P882" w:history="1">
              <w:r w:rsidRPr="00E80852">
                <w:t>&lt;*&gt;</w:t>
              </w:r>
            </w:hyperlink>
          </w:p>
        </w:tc>
      </w:tr>
      <w:tr w:rsidR="00425774" w:rsidRPr="00E80852" w:rsidTr="00287A0E">
        <w:tc>
          <w:tcPr>
            <w:tcW w:w="1338" w:type="dxa"/>
          </w:tcPr>
          <w:p w:rsidR="00425774" w:rsidRPr="00E80852" w:rsidRDefault="00425774" w:rsidP="00287A0E">
            <w:pPr>
              <w:pStyle w:val="ConsPlusNormal"/>
            </w:pPr>
          </w:p>
        </w:tc>
        <w:tc>
          <w:tcPr>
            <w:tcW w:w="1276" w:type="dxa"/>
          </w:tcPr>
          <w:p w:rsidR="00425774" w:rsidRPr="00E80852" w:rsidRDefault="00425774" w:rsidP="00287A0E">
            <w:pPr>
              <w:pStyle w:val="ConsPlusNormal"/>
            </w:pPr>
          </w:p>
        </w:tc>
        <w:tc>
          <w:tcPr>
            <w:tcW w:w="1417" w:type="dxa"/>
          </w:tcPr>
          <w:p w:rsidR="00425774" w:rsidRPr="00E80852" w:rsidRDefault="00425774" w:rsidP="00287A0E">
            <w:pPr>
              <w:pStyle w:val="ConsPlusNormal"/>
            </w:pPr>
          </w:p>
        </w:tc>
        <w:tc>
          <w:tcPr>
            <w:tcW w:w="1418" w:type="dxa"/>
          </w:tcPr>
          <w:p w:rsidR="00425774" w:rsidRPr="00E80852" w:rsidRDefault="00425774" w:rsidP="00287A0E">
            <w:pPr>
              <w:pStyle w:val="ConsPlusNormal"/>
            </w:pPr>
          </w:p>
        </w:tc>
        <w:tc>
          <w:tcPr>
            <w:tcW w:w="1276" w:type="dxa"/>
          </w:tcPr>
          <w:p w:rsidR="00425774" w:rsidRPr="00E80852" w:rsidRDefault="00425774" w:rsidP="00287A0E">
            <w:pPr>
              <w:pStyle w:val="ConsPlusNormal"/>
            </w:pPr>
          </w:p>
        </w:tc>
        <w:tc>
          <w:tcPr>
            <w:tcW w:w="1417" w:type="dxa"/>
          </w:tcPr>
          <w:p w:rsidR="00425774" w:rsidRPr="00E80852" w:rsidRDefault="00425774" w:rsidP="00287A0E">
            <w:pPr>
              <w:pStyle w:val="ConsPlusNormal"/>
            </w:pPr>
          </w:p>
        </w:tc>
        <w:tc>
          <w:tcPr>
            <w:tcW w:w="1559" w:type="dxa"/>
          </w:tcPr>
          <w:p w:rsidR="00425774" w:rsidRPr="00E80852" w:rsidRDefault="00425774" w:rsidP="00287A0E">
            <w:pPr>
              <w:pStyle w:val="ConsPlusNormal"/>
            </w:pPr>
          </w:p>
        </w:tc>
        <w:tc>
          <w:tcPr>
            <w:tcW w:w="1134" w:type="dxa"/>
          </w:tcPr>
          <w:p w:rsidR="00425774" w:rsidRPr="00E80852" w:rsidRDefault="00425774" w:rsidP="00287A0E">
            <w:pPr>
              <w:pStyle w:val="ConsPlusNormal"/>
            </w:pPr>
          </w:p>
        </w:tc>
        <w:tc>
          <w:tcPr>
            <w:tcW w:w="1134" w:type="dxa"/>
          </w:tcPr>
          <w:p w:rsidR="00425774" w:rsidRPr="00E80852" w:rsidRDefault="00425774" w:rsidP="00287A0E">
            <w:pPr>
              <w:pStyle w:val="ConsPlusNormal"/>
            </w:pPr>
          </w:p>
        </w:tc>
        <w:tc>
          <w:tcPr>
            <w:tcW w:w="992" w:type="dxa"/>
          </w:tcPr>
          <w:p w:rsidR="00425774" w:rsidRPr="00E80852" w:rsidRDefault="00425774" w:rsidP="00287A0E">
            <w:pPr>
              <w:pStyle w:val="ConsPlusNormal"/>
            </w:pPr>
          </w:p>
        </w:tc>
        <w:tc>
          <w:tcPr>
            <w:tcW w:w="1276" w:type="dxa"/>
          </w:tcPr>
          <w:p w:rsidR="00425774" w:rsidRPr="00E80852" w:rsidRDefault="00425774" w:rsidP="00287A0E">
            <w:pPr>
              <w:pStyle w:val="ConsPlusNormal"/>
            </w:pPr>
          </w:p>
        </w:tc>
        <w:tc>
          <w:tcPr>
            <w:tcW w:w="1134" w:type="dxa"/>
          </w:tcPr>
          <w:p w:rsidR="00425774" w:rsidRPr="00E80852" w:rsidRDefault="00425774" w:rsidP="00287A0E">
            <w:pPr>
              <w:pStyle w:val="ConsPlusNormal"/>
            </w:pPr>
          </w:p>
        </w:tc>
      </w:tr>
    </w:tbl>
    <w:p w:rsidR="00425774" w:rsidRPr="00E80852" w:rsidRDefault="00425774" w:rsidP="00425774">
      <w:pPr>
        <w:pStyle w:val="ConsPlusNormal"/>
        <w:ind w:firstLine="540"/>
        <w:jc w:val="both"/>
      </w:pPr>
    </w:p>
    <w:p w:rsidR="00425774" w:rsidRPr="00E80852" w:rsidRDefault="00425774" w:rsidP="00425774">
      <w:pPr>
        <w:pStyle w:val="ConsPlusNormal"/>
      </w:pPr>
      <w:r w:rsidRPr="00E80852">
        <w:t>Руководитель органа, уполномоченного на ведение сводного реестра граждан</w:t>
      </w:r>
    </w:p>
    <w:p w:rsidR="00425774" w:rsidRPr="00E80852" w:rsidRDefault="00425774" w:rsidP="00425774">
      <w:pPr>
        <w:pStyle w:val="ConsPlusNormal"/>
      </w:pPr>
      <w:r w:rsidRPr="00E80852">
        <w:t>________________________________________ (подпись, дата)</w:t>
      </w:r>
    </w:p>
    <w:p w:rsidR="00425774" w:rsidRPr="00E80852" w:rsidRDefault="00425774" w:rsidP="00425774">
      <w:pPr>
        <w:pStyle w:val="ConsPlusNormal"/>
      </w:pPr>
      <w:r w:rsidRPr="00E80852">
        <w:t>М.П.</w:t>
      </w:r>
    </w:p>
    <w:p w:rsidR="00425774" w:rsidRPr="00E80852" w:rsidRDefault="00425774" w:rsidP="00425774">
      <w:pPr>
        <w:pStyle w:val="ConsPlusNormal"/>
        <w:ind w:firstLine="540"/>
        <w:jc w:val="both"/>
      </w:pPr>
      <w:r w:rsidRPr="00E80852">
        <w:t>--------------------------------</w:t>
      </w:r>
    </w:p>
    <w:p w:rsidR="00425774" w:rsidRPr="00E80852" w:rsidRDefault="00425774" w:rsidP="00425774">
      <w:pPr>
        <w:pStyle w:val="ConsPlusNormal"/>
        <w:ind w:firstLine="540"/>
        <w:jc w:val="both"/>
      </w:pPr>
      <w:bookmarkStart w:id="34" w:name="P882"/>
      <w:bookmarkEnd w:id="34"/>
      <w:r w:rsidRPr="00E80852">
        <w:t xml:space="preserve">&lt;*&gt; Сведения, содержащиеся в </w:t>
      </w:r>
      <w:hyperlink w:anchor="P861" w:history="1">
        <w:r w:rsidRPr="00E80852">
          <w:t>графах 25.1</w:t>
        </w:r>
      </w:hyperlink>
      <w:r w:rsidRPr="00E80852">
        <w:t xml:space="preserve"> - </w:t>
      </w:r>
      <w:hyperlink w:anchor="P864" w:history="1">
        <w:r w:rsidRPr="00E80852">
          <w:t>25.4</w:t>
        </w:r>
      </w:hyperlink>
      <w:r w:rsidRPr="00E80852">
        <w:t>, не направляются региональному оператору ОАО "АИЖК".</w:t>
      </w:r>
    </w:p>
    <w:p w:rsidR="00425774" w:rsidRPr="00E80852" w:rsidRDefault="00425774" w:rsidP="00425774">
      <w:pPr>
        <w:pStyle w:val="ConsPlusNormal"/>
        <w:ind w:firstLine="540"/>
        <w:jc w:val="both"/>
      </w:pPr>
    </w:p>
    <w:p w:rsidR="00425774" w:rsidRPr="00E80852" w:rsidRDefault="00425774" w:rsidP="00425774">
      <w:pPr>
        <w:rPr>
          <w:sz w:val="26"/>
          <w:szCs w:val="26"/>
        </w:rPr>
      </w:pPr>
      <w:r w:rsidRPr="00E80852">
        <w:rPr>
          <w:sz w:val="26"/>
          <w:szCs w:val="26"/>
        </w:rPr>
        <w:br w:type="page"/>
      </w:r>
    </w:p>
    <w:p w:rsidR="00425774" w:rsidRPr="00E80852" w:rsidRDefault="00425774" w:rsidP="00425774">
      <w:pPr>
        <w:rPr>
          <w:sz w:val="26"/>
          <w:szCs w:val="26"/>
        </w:rPr>
        <w:sectPr w:rsidR="00425774" w:rsidRPr="00E80852" w:rsidSect="00287A0E">
          <w:pgSz w:w="16840" w:h="11907" w:orient="landscape"/>
          <w:pgMar w:top="567" w:right="1134" w:bottom="567" w:left="1134" w:header="709" w:footer="709" w:gutter="0"/>
          <w:cols w:space="708"/>
          <w:docGrid w:linePitch="360"/>
        </w:sectPr>
      </w:pPr>
    </w:p>
    <w:p w:rsidR="00425774" w:rsidRPr="00E80852" w:rsidRDefault="00425774" w:rsidP="00425774">
      <w:pPr>
        <w:rPr>
          <w:sz w:val="26"/>
          <w:szCs w:val="26"/>
        </w:rPr>
      </w:pPr>
    </w:p>
    <w:p w:rsidR="00425774" w:rsidRPr="00E80852" w:rsidRDefault="00425774" w:rsidP="00425774">
      <w:pPr>
        <w:pStyle w:val="ConsPlusNormal"/>
        <w:ind w:left="5103"/>
        <w:jc w:val="center"/>
        <w:rPr>
          <w:rFonts w:ascii="Times New Roman" w:hAnsi="Times New Roman" w:cs="Times New Roman"/>
          <w:sz w:val="24"/>
          <w:szCs w:val="24"/>
        </w:rPr>
      </w:pPr>
      <w:r w:rsidRPr="00E80852">
        <w:rPr>
          <w:rFonts w:ascii="Times New Roman" w:hAnsi="Times New Roman" w:cs="Times New Roman"/>
          <w:sz w:val="24"/>
          <w:szCs w:val="24"/>
        </w:rPr>
        <w:t>Приложение 6</w:t>
      </w:r>
    </w:p>
    <w:p w:rsidR="00425774" w:rsidRPr="00E80852" w:rsidRDefault="00425774" w:rsidP="00425774">
      <w:pPr>
        <w:pStyle w:val="ConsPlusNormal"/>
        <w:ind w:left="5103"/>
        <w:jc w:val="center"/>
        <w:rPr>
          <w:rFonts w:ascii="Times New Roman" w:hAnsi="Times New Roman" w:cs="Times New Roman"/>
          <w:sz w:val="24"/>
          <w:szCs w:val="24"/>
        </w:rPr>
      </w:pPr>
      <w:r w:rsidRPr="00E80852">
        <w:rPr>
          <w:rFonts w:ascii="Times New Roman" w:hAnsi="Times New Roman" w:cs="Times New Roman"/>
          <w:sz w:val="24"/>
          <w:szCs w:val="24"/>
        </w:rPr>
        <w:t>к Порядку формирования списков граждан по городскому округу город Шахунья Нижегородской области, имеющих право на приобретение жилья экономического класса, в рамках реализации программы «Жилье для российской семьи»</w:t>
      </w:r>
    </w:p>
    <w:p w:rsidR="00425774" w:rsidRPr="00E80852" w:rsidRDefault="00425774" w:rsidP="00425774">
      <w:pPr>
        <w:pStyle w:val="ConsPlusNormal"/>
        <w:jc w:val="center"/>
      </w:pP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425774">
      <w:pPr>
        <w:pStyle w:val="ConsPlusNonformat"/>
        <w:jc w:val="both"/>
      </w:pPr>
      <w:bookmarkStart w:id="35" w:name="P902"/>
      <w:bookmarkEnd w:id="35"/>
      <w:r w:rsidRPr="00E80852">
        <w:t xml:space="preserve">             Выписка из решения органа местного самоуправления</w:t>
      </w:r>
    </w:p>
    <w:p w:rsidR="00425774" w:rsidRPr="00E80852" w:rsidRDefault="00425774" w:rsidP="00425774">
      <w:pPr>
        <w:pStyle w:val="ConsPlusNonformat"/>
        <w:jc w:val="both"/>
      </w:pPr>
      <w:r w:rsidRPr="00E80852">
        <w:t xml:space="preserve">          о включении гражданина в список граждан, имеющих право</w:t>
      </w:r>
    </w:p>
    <w:p w:rsidR="00425774" w:rsidRPr="00E80852" w:rsidRDefault="00425774" w:rsidP="00425774">
      <w:pPr>
        <w:pStyle w:val="ConsPlusNonformat"/>
        <w:jc w:val="both"/>
      </w:pPr>
      <w:r w:rsidRPr="00E80852">
        <w:t xml:space="preserve">        на приобретение жилья экономического класса в соответствии</w:t>
      </w:r>
    </w:p>
    <w:p w:rsidR="00425774" w:rsidRPr="00E80852" w:rsidRDefault="00425774" w:rsidP="00425774">
      <w:pPr>
        <w:pStyle w:val="ConsPlusNonformat"/>
        <w:jc w:val="both"/>
      </w:pPr>
      <w:r w:rsidRPr="00E80852">
        <w:t xml:space="preserve">           с постановлением Правительства Нижегородской области</w:t>
      </w:r>
    </w:p>
    <w:p w:rsidR="00425774" w:rsidRPr="00E80852" w:rsidRDefault="00425774" w:rsidP="00425774">
      <w:pPr>
        <w:pStyle w:val="ConsPlusNonformat"/>
        <w:jc w:val="both"/>
      </w:pPr>
      <w:r w:rsidRPr="00E80852">
        <w:t xml:space="preserve">                      от 26 сентября 2014 года N 654</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______________________________________________, зарегистрированный по месту</w:t>
      </w:r>
    </w:p>
    <w:p w:rsidR="00425774" w:rsidRPr="00E80852" w:rsidRDefault="00425774" w:rsidP="00425774">
      <w:pPr>
        <w:pStyle w:val="ConsPlusNonformat"/>
        <w:jc w:val="both"/>
      </w:pPr>
      <w:r w:rsidRPr="00E80852">
        <w:t xml:space="preserve">            (Ф.И.О. гражданина)</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жительства по адресу: ____________________________________________________,</w:t>
      </w:r>
    </w:p>
    <w:p w:rsidR="00425774" w:rsidRPr="00E80852" w:rsidRDefault="00425774" w:rsidP="00425774">
      <w:pPr>
        <w:pStyle w:val="ConsPlusNonformat"/>
        <w:jc w:val="both"/>
      </w:pPr>
      <w:r w:rsidRPr="00E80852">
        <w:t>и имеющий следующий состав семьи:</w:t>
      </w:r>
    </w:p>
    <w:p w:rsidR="00425774" w:rsidRPr="00E80852" w:rsidRDefault="00425774" w:rsidP="00425774">
      <w:pPr>
        <w:pStyle w:val="ConsPlusNonformat"/>
        <w:jc w:val="both"/>
      </w:pPr>
      <w:r w:rsidRPr="00E80852">
        <w:t>1. _______________________________________________________________________;</w:t>
      </w:r>
    </w:p>
    <w:p w:rsidR="00425774" w:rsidRPr="00E80852" w:rsidRDefault="00425774" w:rsidP="00425774">
      <w:pPr>
        <w:pStyle w:val="ConsPlusNonformat"/>
        <w:jc w:val="both"/>
      </w:pPr>
      <w:r w:rsidRPr="00E80852">
        <w:t xml:space="preserve">                   (Ф.И.О. члена семьи, степень родства)</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2. _______________________________________________________________________;</w:t>
      </w:r>
    </w:p>
    <w:p w:rsidR="00425774" w:rsidRPr="00E80852" w:rsidRDefault="00425774" w:rsidP="00425774">
      <w:pPr>
        <w:pStyle w:val="ConsPlusNonformat"/>
        <w:jc w:val="both"/>
      </w:pPr>
      <w:r w:rsidRPr="00E80852">
        <w:t xml:space="preserve">                    (Ф.И.О. члена семьи, степень родства)</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3. _______________________________________________________________________,</w:t>
      </w:r>
    </w:p>
    <w:p w:rsidR="00425774" w:rsidRPr="00E80852" w:rsidRDefault="00425774" w:rsidP="00425774">
      <w:pPr>
        <w:pStyle w:val="ConsPlusNonformat"/>
        <w:jc w:val="both"/>
      </w:pPr>
      <w:r w:rsidRPr="00E80852">
        <w:t xml:space="preserve">                    (Ф.И.О. члена семьи, степень родства)</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включен   в   список   граждан,   имеющих   право   на  приобретение  жилья</w:t>
      </w:r>
    </w:p>
    <w:p w:rsidR="00425774" w:rsidRPr="00E80852" w:rsidRDefault="00425774" w:rsidP="00425774">
      <w:pPr>
        <w:pStyle w:val="ConsPlusNonformat"/>
        <w:jc w:val="both"/>
      </w:pPr>
      <w:r w:rsidRPr="00E80852">
        <w:t>экономического  класса  в  соответствии  с программой "Жилье для российской</w:t>
      </w:r>
    </w:p>
    <w:p w:rsidR="00425774" w:rsidRPr="00E80852" w:rsidRDefault="00425774" w:rsidP="00425774">
      <w:pPr>
        <w:pStyle w:val="ConsPlusNonformat"/>
        <w:jc w:val="both"/>
      </w:pPr>
      <w:r w:rsidRPr="00E80852">
        <w:t>семьи",  реализуемой  на  территории  Нижегородской  области,  на основании</w:t>
      </w:r>
    </w:p>
    <w:p w:rsidR="00425774" w:rsidRPr="00E80852" w:rsidRDefault="00425774" w:rsidP="00425774">
      <w:pPr>
        <w:pStyle w:val="ConsPlusNonformat"/>
        <w:jc w:val="both"/>
      </w:pPr>
      <w:r w:rsidRPr="00E80852">
        <w:t>___________________________________________________________________________</w:t>
      </w:r>
    </w:p>
    <w:p w:rsidR="00425774" w:rsidRPr="00E80852" w:rsidRDefault="00425774" w:rsidP="00425774">
      <w:pPr>
        <w:pStyle w:val="ConsPlusNonformat"/>
        <w:jc w:val="both"/>
      </w:pPr>
      <w:r w:rsidRPr="00E80852">
        <w:t xml:space="preserve">    (наименование и реквизиты решения органа местного самоуправления о</w:t>
      </w:r>
    </w:p>
    <w:p w:rsidR="00425774" w:rsidRPr="00E80852" w:rsidRDefault="00425774" w:rsidP="00425774">
      <w:pPr>
        <w:pStyle w:val="ConsPlusNonformat"/>
        <w:jc w:val="both"/>
      </w:pPr>
      <w:r w:rsidRPr="00E80852">
        <w:t xml:space="preserve">           включении гражданина в список граждан, имеющих право</w:t>
      </w:r>
    </w:p>
    <w:p w:rsidR="00425774" w:rsidRPr="00E80852" w:rsidRDefault="00425774" w:rsidP="00425774">
      <w:pPr>
        <w:pStyle w:val="ConsPlusNonformat"/>
        <w:jc w:val="both"/>
      </w:pPr>
      <w:r w:rsidRPr="00E80852">
        <w:t xml:space="preserve">               на приобретение жилья экономического класса)</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и относится к следующей категории граждан, имеющей (не имеющей)</w:t>
      </w:r>
    </w:p>
    <w:p w:rsidR="00425774" w:rsidRPr="00E80852" w:rsidRDefault="00425774" w:rsidP="00425774">
      <w:pPr>
        <w:pStyle w:val="ConsPlusNonformat"/>
        <w:jc w:val="both"/>
      </w:pPr>
      <w:r w:rsidRPr="00E80852">
        <w:t xml:space="preserve">    (ненужное зачеркнуть)</w:t>
      </w:r>
    </w:p>
    <w:p w:rsidR="00425774" w:rsidRPr="00E80852" w:rsidRDefault="00425774" w:rsidP="00425774">
      <w:pPr>
        <w:pStyle w:val="ConsPlusNonformat"/>
        <w:jc w:val="both"/>
      </w:pPr>
      <w:r w:rsidRPr="00E80852">
        <w:t>преимущественное(-го)  право(-а)  на  приобретение  жилья   экономического</w:t>
      </w:r>
    </w:p>
    <w:p w:rsidR="00425774" w:rsidRPr="00E80852" w:rsidRDefault="00425774" w:rsidP="00425774">
      <w:pPr>
        <w:pStyle w:val="ConsPlusNonformat"/>
        <w:jc w:val="both"/>
      </w:pPr>
      <w:r w:rsidRPr="00E80852">
        <w:t>класса: __________________________________________________________________.</w:t>
      </w:r>
    </w:p>
    <w:p w:rsidR="00425774" w:rsidRPr="00E80852" w:rsidRDefault="00425774" w:rsidP="00425774">
      <w:pPr>
        <w:pStyle w:val="ConsPlusNonformat"/>
        <w:jc w:val="both"/>
      </w:pPr>
      <w:r w:rsidRPr="00E80852">
        <w:t xml:space="preserve">        (наименование категории граждан в соответствии с </w:t>
      </w:r>
      <w:hyperlink w:anchor="P285" w:history="1">
        <w:r w:rsidRPr="00E80852">
          <w:t>пунктом 4</w:t>
        </w:r>
      </w:hyperlink>
      <w:r w:rsidRPr="00E80852">
        <w:t xml:space="preserve"> Перечня</w:t>
      </w:r>
    </w:p>
    <w:p w:rsidR="00425774" w:rsidRPr="00E80852" w:rsidRDefault="00425774" w:rsidP="00425774">
      <w:pPr>
        <w:pStyle w:val="ConsPlusNonformat"/>
        <w:jc w:val="both"/>
      </w:pPr>
      <w:r w:rsidRPr="00E80852">
        <w:t xml:space="preserve">              категорий граждан, имеющих право на приобретение жилья</w:t>
      </w:r>
    </w:p>
    <w:p w:rsidR="00425774" w:rsidRPr="00E80852" w:rsidRDefault="00425774" w:rsidP="00425774">
      <w:pPr>
        <w:pStyle w:val="ConsPlusNonformat"/>
        <w:jc w:val="both"/>
      </w:pPr>
      <w:r w:rsidRPr="00E80852">
        <w:t xml:space="preserve">        экономического класса, порядка формирования списков таких граждан и</w:t>
      </w:r>
    </w:p>
    <w:p w:rsidR="00425774" w:rsidRPr="00E80852" w:rsidRDefault="00425774" w:rsidP="00425774">
      <w:pPr>
        <w:pStyle w:val="ConsPlusNonformat"/>
        <w:jc w:val="both"/>
      </w:pPr>
      <w:r w:rsidRPr="00E80852">
        <w:t xml:space="preserve">         сводного по Нижегородской области реестра таких граждан в рамках</w:t>
      </w:r>
    </w:p>
    <w:p w:rsidR="00425774" w:rsidRPr="00E80852" w:rsidRDefault="00425774" w:rsidP="00425774">
      <w:pPr>
        <w:pStyle w:val="ConsPlusNonformat"/>
        <w:jc w:val="both"/>
      </w:pPr>
      <w:r w:rsidRPr="00E80852">
        <w:t xml:space="preserve">                реализации программы "Жилье для российской семьи")</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______________________________________________  присвоен  порядковый  номер</w:t>
      </w:r>
    </w:p>
    <w:p w:rsidR="00425774" w:rsidRPr="00E80852" w:rsidRDefault="00425774" w:rsidP="00425774">
      <w:pPr>
        <w:pStyle w:val="ConsPlusNonformat"/>
        <w:jc w:val="both"/>
      </w:pPr>
      <w:r w:rsidRPr="00E80852">
        <w:t xml:space="preserve">                (Ф.И.О. гражданина)</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 xml:space="preserve">    списка граждан: _________________________________________</w:t>
      </w:r>
    </w:p>
    <w:p w:rsidR="00425774" w:rsidRPr="00E80852" w:rsidRDefault="00425774" w:rsidP="00425774">
      <w:pPr>
        <w:pStyle w:val="ConsPlusNonformat"/>
        <w:jc w:val="both"/>
      </w:pPr>
    </w:p>
    <w:p w:rsidR="00425774" w:rsidRPr="00E80852" w:rsidRDefault="00425774" w:rsidP="00425774">
      <w:pPr>
        <w:pStyle w:val="ConsPlusNonformat"/>
        <w:jc w:val="both"/>
      </w:pPr>
      <w:r w:rsidRPr="00E80852">
        <w:t xml:space="preserve">    Уполномоченное лицо __________________________________________________</w:t>
      </w:r>
    </w:p>
    <w:p w:rsidR="00425774" w:rsidRPr="00E80852" w:rsidRDefault="00425774" w:rsidP="00425774">
      <w:pPr>
        <w:pStyle w:val="ConsPlusNonformat"/>
        <w:jc w:val="both"/>
      </w:pPr>
      <w:r w:rsidRPr="00E80852">
        <w:t xml:space="preserve">                              (должность, подпись с расшифровкой, дата)</w:t>
      </w:r>
    </w:p>
    <w:p w:rsidR="00425774" w:rsidRPr="00E80852" w:rsidRDefault="00425774" w:rsidP="00425774">
      <w:pPr>
        <w:pStyle w:val="ConsPlusNonformat"/>
        <w:jc w:val="both"/>
      </w:pPr>
      <w:r w:rsidRPr="00E80852">
        <w:t xml:space="preserve">                                                               М.П.</w:t>
      </w: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E80852">
      <w:pPr>
        <w:pStyle w:val="ConsPlusNormal"/>
        <w:ind w:left="4395"/>
        <w:jc w:val="center"/>
        <w:rPr>
          <w:rFonts w:ascii="Times New Roman" w:hAnsi="Times New Roman" w:cs="Times New Roman"/>
          <w:sz w:val="24"/>
          <w:szCs w:val="24"/>
        </w:rPr>
      </w:pPr>
      <w:r w:rsidRPr="00E80852">
        <w:rPr>
          <w:rFonts w:ascii="Times New Roman" w:hAnsi="Times New Roman" w:cs="Times New Roman"/>
          <w:sz w:val="24"/>
          <w:szCs w:val="24"/>
        </w:rPr>
        <w:t>Приложение 7</w:t>
      </w:r>
    </w:p>
    <w:p w:rsidR="00425774" w:rsidRPr="00E80852" w:rsidRDefault="00425774" w:rsidP="00E80852">
      <w:pPr>
        <w:pStyle w:val="ConsPlusNormal"/>
        <w:ind w:left="4395"/>
        <w:jc w:val="center"/>
        <w:rPr>
          <w:rFonts w:ascii="Times New Roman" w:hAnsi="Times New Roman" w:cs="Times New Roman"/>
          <w:sz w:val="24"/>
          <w:szCs w:val="24"/>
        </w:rPr>
      </w:pPr>
      <w:r w:rsidRPr="00E80852">
        <w:rPr>
          <w:rFonts w:ascii="Times New Roman" w:hAnsi="Times New Roman" w:cs="Times New Roman"/>
          <w:sz w:val="24"/>
          <w:szCs w:val="24"/>
        </w:rPr>
        <w:t>к Порядку формирования списков граждан по городскому округу город Шахунья Нижегородской области, имеющих право на приобретение жилья экономического класса, в рамках реализации программы «Жилье для российской семьи»</w:t>
      </w:r>
    </w:p>
    <w:p w:rsidR="00425774" w:rsidRPr="00E80852" w:rsidRDefault="00425774" w:rsidP="00425774">
      <w:pPr>
        <w:pStyle w:val="ConsPlusNormal"/>
        <w:jc w:val="center"/>
      </w:pPr>
    </w:p>
    <w:p w:rsidR="00425774" w:rsidRPr="00E80852" w:rsidRDefault="00425774" w:rsidP="00425774">
      <w:pPr>
        <w:pStyle w:val="ConsPlusNormal"/>
        <w:ind w:firstLine="540"/>
        <w:jc w:val="both"/>
      </w:pPr>
    </w:p>
    <w:p w:rsidR="00425774" w:rsidRPr="00E80852" w:rsidRDefault="00425774" w:rsidP="00425774">
      <w:pPr>
        <w:pStyle w:val="ConsPlusNormal"/>
        <w:jc w:val="center"/>
      </w:pPr>
      <w:bookmarkStart w:id="36" w:name="P962"/>
      <w:bookmarkEnd w:id="36"/>
      <w:r w:rsidRPr="00E80852">
        <w:t>ПЕРЕЧЕНЬ</w:t>
      </w:r>
    </w:p>
    <w:p w:rsidR="00425774" w:rsidRPr="00E80852" w:rsidRDefault="00425774" w:rsidP="00425774">
      <w:pPr>
        <w:pStyle w:val="ConsPlusNormal"/>
        <w:jc w:val="center"/>
      </w:pPr>
      <w:r w:rsidRPr="00E80852">
        <w:t>ДОКУМЕНТОВ, ПРЕДОСТАВЛЯЕМЫХ ДЛЯ ВКЛЮЧЕНИЯ В СПИСОК ГРАЖДАН,</w:t>
      </w:r>
    </w:p>
    <w:p w:rsidR="00425774" w:rsidRPr="00E80852" w:rsidRDefault="00425774" w:rsidP="00425774">
      <w:pPr>
        <w:pStyle w:val="ConsPlusNormal"/>
        <w:jc w:val="center"/>
      </w:pPr>
      <w:r w:rsidRPr="00E80852">
        <w:t>ИМЕЮЩИХ ПРАВО НА ПРИОБРЕТЕНИЕ ЖИЛЬЯ ЭКОНОМИЧЕСКОГО КЛАССА</w:t>
      </w: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bookmarkStart w:id="37" w:name="P971"/>
      <w:bookmarkEnd w:id="37"/>
      <w:r w:rsidRPr="00E80852">
        <w:t xml:space="preserve">1. </w:t>
      </w:r>
      <w:hyperlink w:anchor="P428" w:history="1">
        <w:r w:rsidRPr="00E80852">
          <w:t>Заявление</w:t>
        </w:r>
      </w:hyperlink>
      <w:r w:rsidRPr="00E80852">
        <w:t xml:space="preserve"> по форме согласно приложению 1 к Порядку.</w:t>
      </w:r>
    </w:p>
    <w:p w:rsidR="00425774" w:rsidRPr="00E80852" w:rsidRDefault="00425774" w:rsidP="00425774">
      <w:pPr>
        <w:pStyle w:val="ConsPlusNormal"/>
        <w:ind w:firstLine="540"/>
        <w:jc w:val="both"/>
      </w:pPr>
      <w:bookmarkStart w:id="38" w:name="P972"/>
      <w:bookmarkEnd w:id="38"/>
      <w:r w:rsidRPr="00E80852">
        <w:t xml:space="preserve">2. </w:t>
      </w:r>
      <w:hyperlink w:anchor="P544" w:history="1">
        <w:r w:rsidRPr="00E80852">
          <w:t>Согласие</w:t>
        </w:r>
      </w:hyperlink>
      <w:r w:rsidRPr="00E80852">
        <w:t xml:space="preserve"> на обработку и предоставление персональных данных от гражданина и членов его семьи согласно приложению 2 к Порядку.</w:t>
      </w:r>
    </w:p>
    <w:p w:rsidR="00425774" w:rsidRPr="00E80852" w:rsidRDefault="00425774" w:rsidP="00425774">
      <w:pPr>
        <w:pStyle w:val="ConsPlusNormal"/>
        <w:ind w:firstLine="540"/>
        <w:jc w:val="both"/>
      </w:pPr>
      <w:r w:rsidRPr="00E80852">
        <w:t>3. Паспорт или иной документ, удостоверяющие личности гражданина-заявителя и членов его семьи, а также документы, подтверждающие родственные отношения гражданина и членов его семьи (свидетельство о заключении брака, свидетельство о рождении и другие документы).</w:t>
      </w:r>
    </w:p>
    <w:p w:rsidR="00425774" w:rsidRPr="00E80852" w:rsidRDefault="00425774" w:rsidP="00425774">
      <w:pPr>
        <w:pStyle w:val="ConsPlusNormal"/>
        <w:ind w:firstLine="540"/>
        <w:jc w:val="both"/>
      </w:pPr>
      <w:r w:rsidRPr="00E80852">
        <w:t>4. Выписка из домовой книги и (или) лицевого счета по месту регистрации гражданина и членов его семьи, содержащие сведения о лицах, зарегистрированных по месту жительства и (или) по месту пребывания, выданные уполномоченными организациями не ранее 30 календарных дней до даты подачи гражданином заявления о включении в список граждан, имеющих право на приобретение жилья экономического класса.</w:t>
      </w:r>
    </w:p>
    <w:p w:rsidR="00425774" w:rsidRPr="00E80852" w:rsidRDefault="00425774" w:rsidP="00425774">
      <w:pPr>
        <w:pStyle w:val="ConsPlusNormal"/>
        <w:ind w:firstLine="540"/>
        <w:jc w:val="both"/>
      </w:pPr>
      <w:bookmarkStart w:id="39" w:name="P975"/>
      <w:bookmarkEnd w:id="39"/>
      <w:r w:rsidRPr="00E80852">
        <w:t>5. Справка с места работы, выданная не ранее 30 календарных дней до даты подачи гражданином заявления о включении в список граждан, которая предоставляется в случае подачи гражданином заявления о включении в список граждан в орган местного самоуправления по основному месту работы.</w:t>
      </w:r>
    </w:p>
    <w:p w:rsidR="00425774" w:rsidRPr="00E80852" w:rsidRDefault="00425774" w:rsidP="00425774">
      <w:pPr>
        <w:pStyle w:val="ConsPlusNormal"/>
        <w:ind w:firstLine="540"/>
        <w:jc w:val="both"/>
      </w:pPr>
      <w:r w:rsidRPr="00E80852">
        <w:t xml:space="preserve">Предоставление справки, указанной в </w:t>
      </w:r>
      <w:hyperlink w:anchor="P975" w:history="1">
        <w:r w:rsidRPr="00E80852">
          <w:t>абзаце первом</w:t>
        </w:r>
      </w:hyperlink>
      <w:r w:rsidRPr="00E80852">
        <w:t xml:space="preserve"> настоящего пункта, не требуется в случае предоставления документов, указанных в </w:t>
      </w:r>
      <w:hyperlink w:anchor="P980" w:history="1">
        <w:r w:rsidRPr="00E80852">
          <w:t>подпункте 2 пункта 6.1</w:t>
        </w:r>
      </w:hyperlink>
      <w:r w:rsidRPr="00E80852">
        <w:t xml:space="preserve"> Перечня документов.</w:t>
      </w:r>
    </w:p>
    <w:p w:rsidR="00425774" w:rsidRPr="00E80852" w:rsidRDefault="00425774" w:rsidP="00425774">
      <w:pPr>
        <w:pStyle w:val="ConsPlusNormal"/>
        <w:ind w:firstLine="540"/>
        <w:jc w:val="both"/>
      </w:pPr>
      <w:r w:rsidRPr="00E80852">
        <w:t xml:space="preserve">6. Документы, подтверждающие принадлежность граждан-заявителей к одной или нескольким категориям граждан, имеющих право на приобретение жилья экономического класса в рамках программы "Жилье для российской семьи" (далее - Программа) в соответствии с Порядком, за исключением сведений, указанных в </w:t>
      </w:r>
      <w:hyperlink w:anchor="P98" w:history="1">
        <w:r w:rsidRPr="00E80852">
          <w:t xml:space="preserve">подпунктах </w:t>
        </w:r>
      </w:hyperlink>
      <w:r w:rsidRPr="00E80852">
        <w:t>2.2.1, 2.2.2, 2.2.5 и 2.2.6 пункта 2.2. Порядка, информация о которых носит декларативный характер.</w:t>
      </w:r>
    </w:p>
    <w:p w:rsidR="00425774" w:rsidRPr="00E80852" w:rsidRDefault="00425774" w:rsidP="00425774">
      <w:pPr>
        <w:pStyle w:val="ConsPlusNormal"/>
        <w:ind w:firstLine="540"/>
        <w:jc w:val="both"/>
      </w:pPr>
      <w:r w:rsidRPr="00E80852">
        <w:t xml:space="preserve">6.1. Гражданами, указанными в </w:t>
      </w:r>
      <w:hyperlink w:anchor="P73" w:history="1">
        <w:r w:rsidRPr="00E80852">
          <w:t xml:space="preserve">подпунктах 2.1.1, 2.1.3 -2.1.8, 2.1.12 и 2.1.13 </w:t>
        </w:r>
      </w:hyperlink>
      <w:r w:rsidRPr="00E80852">
        <w:t>пункта 2.1. Порядка, предоставляется также один из следующих документов:</w:t>
      </w:r>
    </w:p>
    <w:p w:rsidR="00425774" w:rsidRPr="00E80852" w:rsidRDefault="00425774" w:rsidP="00425774">
      <w:pPr>
        <w:pStyle w:val="ConsPlusNormal"/>
        <w:ind w:firstLine="540"/>
        <w:jc w:val="both"/>
      </w:pPr>
      <w:r w:rsidRPr="00E80852">
        <w:t>1) государственный сертификат на материнский (семейный) капитал и уведомление Пенсионного фонда Российской Федерации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425774" w:rsidRPr="00E80852" w:rsidRDefault="00425774" w:rsidP="00425774">
      <w:pPr>
        <w:pStyle w:val="ConsPlusNormal"/>
        <w:ind w:firstLine="540"/>
        <w:jc w:val="both"/>
      </w:pPr>
      <w:bookmarkStart w:id="40" w:name="P980"/>
      <w:bookmarkEnd w:id="40"/>
      <w:r w:rsidRPr="00E80852">
        <w:t xml:space="preserve">2) копия трудовой книжки, заверенная надлежащим образом, и справка с места работы с указанием периода работы в органах государственной власти, органах местного самоуправления или организациях, указанных в </w:t>
      </w:r>
      <w:hyperlink w:anchor="P76" w:history="1">
        <w:r w:rsidRPr="00E80852">
          <w:t>подпунктах 2.1.3</w:t>
        </w:r>
      </w:hyperlink>
      <w:r w:rsidRPr="00E80852">
        <w:t xml:space="preserve"> – 2.1.</w:t>
      </w:r>
      <w:hyperlink w:anchor="P78" w:history="1">
        <w:r w:rsidRPr="00E80852">
          <w:t>5</w:t>
        </w:r>
      </w:hyperlink>
      <w:r w:rsidRPr="00E80852">
        <w:t xml:space="preserve"> и 2.1.13 Порядка, выданные не ранее 30 календарных дней до даты подачи гражданином заявления о включении в список граждан;</w:t>
      </w:r>
    </w:p>
    <w:p w:rsidR="00425774" w:rsidRPr="00E80852" w:rsidRDefault="00425774" w:rsidP="00425774">
      <w:pPr>
        <w:pStyle w:val="ConsPlusNormal"/>
        <w:ind w:firstLine="540"/>
        <w:jc w:val="both"/>
      </w:pPr>
      <w:r w:rsidRPr="00E80852">
        <w:t xml:space="preserve">3) свидетельство участника Государственной </w:t>
      </w:r>
      <w:hyperlink r:id="rId35" w:history="1">
        <w:r w:rsidRPr="00E80852">
          <w:t>программы</w:t>
        </w:r>
      </w:hyperlink>
      <w:r w:rsidRPr="00E80852">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установленного образца;</w:t>
      </w:r>
    </w:p>
    <w:p w:rsidR="00425774" w:rsidRPr="00E80852" w:rsidRDefault="00425774" w:rsidP="00425774">
      <w:pPr>
        <w:pStyle w:val="ConsPlusNormal"/>
        <w:ind w:firstLine="540"/>
        <w:jc w:val="both"/>
      </w:pPr>
      <w:r w:rsidRPr="00E80852">
        <w:t>4) документ, подтверждающий принятие гражданина на учет в качестве нуждающегося в жилом помещении, предоставляемом по договору социального найма;</w:t>
      </w:r>
    </w:p>
    <w:p w:rsidR="00425774" w:rsidRPr="00E80852" w:rsidRDefault="00425774" w:rsidP="00425774">
      <w:pPr>
        <w:pStyle w:val="ConsPlusNormal"/>
        <w:ind w:firstLine="540"/>
        <w:jc w:val="both"/>
      </w:pPr>
      <w:r w:rsidRPr="00E80852">
        <w:t>5) справку, подтверждающую факт установления инвалидности гражданина или его ребенка-инвалида;</w:t>
      </w:r>
    </w:p>
    <w:p w:rsidR="00425774" w:rsidRPr="00E80852" w:rsidRDefault="00425774" w:rsidP="00425774">
      <w:pPr>
        <w:pStyle w:val="ConsPlusNormal"/>
        <w:ind w:firstLine="540"/>
        <w:jc w:val="both"/>
      </w:pPr>
      <w:r w:rsidRPr="00E80852">
        <w:t>6) удостоверение ветерана боевых действий;</w:t>
      </w:r>
    </w:p>
    <w:p w:rsidR="00425774" w:rsidRPr="00E80852" w:rsidRDefault="00425774" w:rsidP="00425774">
      <w:pPr>
        <w:pStyle w:val="ConsPlusNormal"/>
        <w:ind w:firstLine="540"/>
        <w:jc w:val="both"/>
      </w:pPr>
      <w:r w:rsidRPr="00E80852">
        <w:t>7) копию решения о признании жилого помещения непригодным для проживания граждан, многоквартирного дома аварийным и подлежащим сносу или реконструкции.</w:t>
      </w:r>
    </w:p>
    <w:p w:rsidR="00425774" w:rsidRPr="00E80852" w:rsidRDefault="00425774" w:rsidP="00425774">
      <w:pPr>
        <w:pStyle w:val="ConsPlusNormal"/>
        <w:ind w:firstLine="540"/>
        <w:jc w:val="both"/>
      </w:pPr>
      <w:r w:rsidRPr="00E80852">
        <w:lastRenderedPageBreak/>
        <w:t xml:space="preserve">6.2. Гражданами, указанными в </w:t>
      </w:r>
      <w:hyperlink w:anchor="P87" w:history="1">
        <w:r w:rsidRPr="00E80852">
          <w:t>подпункте 2.1.9 пункта 2.1</w:t>
        </w:r>
      </w:hyperlink>
      <w:r w:rsidRPr="00E80852">
        <w:t xml:space="preserve"> Порядка, предоставляются также следующие документы:</w:t>
      </w:r>
    </w:p>
    <w:p w:rsidR="00425774" w:rsidRPr="00E80852" w:rsidRDefault="00425774" w:rsidP="00425774">
      <w:pPr>
        <w:pStyle w:val="ConsPlusNormal"/>
        <w:ind w:firstLine="540"/>
        <w:jc w:val="both"/>
      </w:pPr>
      <w:r w:rsidRPr="00E80852">
        <w:t>1) документы, подтверждающие право пользования жилыми помещениями, занимаемыми гражданином и совместно проживающими с гражданином членами его семьи по договору социального найма, договору найма жилых помещений жилищного фонда социального использования, и (или) правоподтверждающие и правоустанавливающие документы на жилые помещения, принадлежащие гражданину и (или) совместно проживающим с гражданином членам его семьи на праве собственности;</w:t>
      </w:r>
    </w:p>
    <w:p w:rsidR="00425774" w:rsidRPr="00E80852" w:rsidRDefault="00425774" w:rsidP="00425774">
      <w:pPr>
        <w:pStyle w:val="ConsPlusNormal"/>
        <w:ind w:firstLine="540"/>
        <w:jc w:val="both"/>
      </w:pPr>
      <w:r w:rsidRPr="00E80852">
        <w:t>2) справки органов, осуществляющих технический учет объектов недвижимости, и выписки из Поземельной книги о регистрации (отсутствии регистрации) права собственности на жилые помещения, принадлежащие гражданину и (или) совместно проживающим с гражданином членам его семьи на праве собственности (предоставляются при отсутствии сведений о государственной регистрации права собственности на жилые помещения в Едином государственном реестре прав на недвижимое имущество и сделок с ним);</w:t>
      </w:r>
    </w:p>
    <w:p w:rsidR="00425774" w:rsidRPr="00E80852" w:rsidRDefault="00425774" w:rsidP="00425774">
      <w:pPr>
        <w:pStyle w:val="ConsPlusNormal"/>
        <w:ind w:firstLine="540"/>
        <w:jc w:val="both"/>
      </w:pPr>
      <w:r w:rsidRPr="00E80852">
        <w:t>3) справки, выданные уполномоченной организацией, осуществляющей технический учет объектов недвижимости, о технических характеристиках жилых помещений, занимаемых гражданином и совместно проживающими с гражданином членами его семьи по договору социального найма, договору найма жилых помещений жилищного фонда социального использования, и (или) принадлежащих гражданину и (или) совместно проживающим с гражданином членам его семьи на праве собственности, либо технические планы или технические паспорта на такие жилые помещения;</w:t>
      </w:r>
    </w:p>
    <w:p w:rsidR="00425774" w:rsidRPr="00E80852" w:rsidRDefault="00425774" w:rsidP="00425774">
      <w:pPr>
        <w:pStyle w:val="ConsPlusNormal"/>
        <w:ind w:firstLine="540"/>
        <w:jc w:val="both"/>
      </w:pPr>
      <w:r w:rsidRPr="00E80852">
        <w:t>4) выписки из Единого государственного реестра прав на недвижимое имущество и сделок с ним о правах гражданина и совместно проживающих с гражданином членов его семьи, в том числе выданные на фамилию, имя, отчество (при наличии), имевшиеся у гражданина и совместно проживающих с гражданином членов его семьи до их изменения, на имевшиеся (имеющиеся) у него объекты недвижимого имущества, выданные не ранее чем за 30 дней до даты подачи гражданином заявления о включении в список граждан.</w:t>
      </w: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pPr>
    </w:p>
    <w:p w:rsidR="00425774" w:rsidRPr="00E80852" w:rsidRDefault="00425774" w:rsidP="00425774">
      <w:pPr>
        <w:pStyle w:val="ConsPlusNormal"/>
        <w:ind w:firstLine="540"/>
        <w:jc w:val="both"/>
        <w:rPr>
          <w:rFonts w:ascii="Times New Roman" w:hAnsi="Times New Roman" w:cs="Times New Roman"/>
          <w:sz w:val="26"/>
          <w:szCs w:val="26"/>
        </w:rPr>
      </w:pPr>
    </w:p>
    <w:p w:rsidR="00425774" w:rsidRPr="00E80852" w:rsidRDefault="00425774" w:rsidP="00425774">
      <w:pPr>
        <w:jc w:val="center"/>
        <w:rPr>
          <w:sz w:val="26"/>
          <w:szCs w:val="26"/>
        </w:rPr>
      </w:pPr>
      <w:r w:rsidRPr="00E80852">
        <w:rPr>
          <w:sz w:val="26"/>
          <w:szCs w:val="26"/>
        </w:rPr>
        <w:t>____________________</w:t>
      </w:r>
    </w:p>
    <w:p w:rsidR="00425774" w:rsidRPr="00E80852" w:rsidRDefault="00425774" w:rsidP="00425774">
      <w:pPr>
        <w:jc w:val="center"/>
        <w:rPr>
          <w:sz w:val="26"/>
          <w:szCs w:val="26"/>
        </w:rPr>
      </w:pPr>
    </w:p>
    <w:p w:rsidR="0004113E" w:rsidRPr="00E80852" w:rsidRDefault="0004113E">
      <w:pPr>
        <w:rPr>
          <w:rFonts w:ascii="Times New Roman" w:hAnsi="Times New Roman" w:cs="Times New Roman"/>
          <w:sz w:val="26"/>
          <w:szCs w:val="26"/>
        </w:rPr>
      </w:pPr>
    </w:p>
    <w:sectPr w:rsidR="0004113E" w:rsidRPr="00E80852" w:rsidSect="00425774">
      <w:pgSz w:w="11906" w:h="16838"/>
      <w:pgMar w:top="568"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FDC" w:rsidRDefault="000E0FDC" w:rsidP="00E80852">
      <w:pPr>
        <w:spacing w:after="0" w:line="240" w:lineRule="auto"/>
      </w:pPr>
      <w:r>
        <w:separator/>
      </w:r>
    </w:p>
  </w:endnote>
  <w:endnote w:type="continuationSeparator" w:id="1">
    <w:p w:rsidR="000E0FDC" w:rsidRDefault="000E0FDC" w:rsidP="00E80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9313"/>
      <w:docPartObj>
        <w:docPartGallery w:val="Page Numbers (Bottom of Page)"/>
        <w:docPartUnique/>
      </w:docPartObj>
    </w:sdtPr>
    <w:sdtContent>
      <w:p w:rsidR="00E80852" w:rsidRDefault="00E80852">
        <w:pPr>
          <w:pStyle w:val="a5"/>
          <w:jc w:val="right"/>
        </w:pPr>
        <w:fldSimple w:instr=" PAGE   \* MERGEFORMAT ">
          <w:r>
            <w:rPr>
              <w:noProof/>
            </w:rPr>
            <w:t>27</w:t>
          </w:r>
        </w:fldSimple>
      </w:p>
    </w:sdtContent>
  </w:sdt>
  <w:p w:rsidR="00E80852" w:rsidRDefault="00E808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FDC" w:rsidRDefault="000E0FDC" w:rsidP="00E80852">
      <w:pPr>
        <w:spacing w:after="0" w:line="240" w:lineRule="auto"/>
      </w:pPr>
      <w:r>
        <w:separator/>
      </w:r>
    </w:p>
  </w:footnote>
  <w:footnote w:type="continuationSeparator" w:id="1">
    <w:p w:rsidR="000E0FDC" w:rsidRDefault="000E0FDC" w:rsidP="00E808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F65DD"/>
    <w:rsid w:val="0004113E"/>
    <w:rsid w:val="000433FE"/>
    <w:rsid w:val="00086C6A"/>
    <w:rsid w:val="000E0FDC"/>
    <w:rsid w:val="00124B72"/>
    <w:rsid w:val="00125EA2"/>
    <w:rsid w:val="00157F95"/>
    <w:rsid w:val="0016398E"/>
    <w:rsid w:val="00182A9B"/>
    <w:rsid w:val="00184F73"/>
    <w:rsid w:val="001E7E1A"/>
    <w:rsid w:val="00287A0E"/>
    <w:rsid w:val="002E2571"/>
    <w:rsid w:val="003341C1"/>
    <w:rsid w:val="00364E57"/>
    <w:rsid w:val="003B720E"/>
    <w:rsid w:val="00425774"/>
    <w:rsid w:val="004659E8"/>
    <w:rsid w:val="004C5971"/>
    <w:rsid w:val="00530D7D"/>
    <w:rsid w:val="005B639B"/>
    <w:rsid w:val="005C1A4F"/>
    <w:rsid w:val="00602CF3"/>
    <w:rsid w:val="00681831"/>
    <w:rsid w:val="006C012E"/>
    <w:rsid w:val="006F4288"/>
    <w:rsid w:val="0072108E"/>
    <w:rsid w:val="00740FBF"/>
    <w:rsid w:val="00797033"/>
    <w:rsid w:val="00836875"/>
    <w:rsid w:val="0088124B"/>
    <w:rsid w:val="008C25E5"/>
    <w:rsid w:val="008F65DD"/>
    <w:rsid w:val="00930D06"/>
    <w:rsid w:val="00953756"/>
    <w:rsid w:val="009574DF"/>
    <w:rsid w:val="009746C2"/>
    <w:rsid w:val="00994C2F"/>
    <w:rsid w:val="00A6177F"/>
    <w:rsid w:val="00A90434"/>
    <w:rsid w:val="00A96BF6"/>
    <w:rsid w:val="00AB1CDF"/>
    <w:rsid w:val="00AB5504"/>
    <w:rsid w:val="00CA0243"/>
    <w:rsid w:val="00CE5875"/>
    <w:rsid w:val="00DA1055"/>
    <w:rsid w:val="00DA5C1F"/>
    <w:rsid w:val="00DB43F6"/>
    <w:rsid w:val="00E80852"/>
    <w:rsid w:val="00EB6775"/>
    <w:rsid w:val="00F975A7"/>
    <w:rsid w:val="00FA076F"/>
    <w:rsid w:val="00FF3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F65D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A61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746C2"/>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semiHidden/>
    <w:unhideWhenUsed/>
    <w:rsid w:val="00E8085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0852"/>
  </w:style>
  <w:style w:type="paragraph" w:styleId="a5">
    <w:name w:val="footer"/>
    <w:basedOn w:val="a"/>
    <w:link w:val="a6"/>
    <w:uiPriority w:val="99"/>
    <w:unhideWhenUsed/>
    <w:rsid w:val="00E808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65D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885CD879C42D1F959953A910BB068B5A14D85AA2F42DDC5AD5FA498q7EEF" TargetMode="External"/><Relationship Id="rId13" Type="http://schemas.openxmlformats.org/officeDocument/2006/relationships/hyperlink" Target="consultantplus://offline/ref=99E885CD879C42D1F959953A910BB068B5A14D8AA52742DDC5AD5FA498q7EEF" TargetMode="External"/><Relationship Id="rId18" Type="http://schemas.openxmlformats.org/officeDocument/2006/relationships/hyperlink" Target="consultantplus://offline/ref=99E885CD879C42D1F9598B378767EF6DB3A21180A52341889EF204F9CF7783B4B2F868B41C6B1294BA53CDq6EEF" TargetMode="External"/><Relationship Id="rId26" Type="http://schemas.openxmlformats.org/officeDocument/2006/relationships/hyperlink" Target="consultantplus://offline/ref=99E885CD879C42D1F9598B378767EF6DB3A21180A52341889EF204F9CF7783B4B2F868B41C6B1294BA53C5q6E9F" TargetMode="External"/><Relationship Id="rId3" Type="http://schemas.openxmlformats.org/officeDocument/2006/relationships/settings" Target="settings.xml"/><Relationship Id="rId21" Type="http://schemas.openxmlformats.org/officeDocument/2006/relationships/hyperlink" Target="consultantplus://offline/ref=99E885CD879C42D1F959953A910BB068B5A14D8EA52142DDC5AD5FA4987E89E3F5B731F658661092qBEAF" TargetMode="External"/><Relationship Id="rId34" Type="http://schemas.openxmlformats.org/officeDocument/2006/relationships/hyperlink" Target="consultantplus://offline/ref=F5CC628CDA83714E6095597C0CFCF2FC60737A2334490289BFBD696D4Fh7Q7I" TargetMode="External"/><Relationship Id="rId7" Type="http://schemas.openxmlformats.org/officeDocument/2006/relationships/hyperlink" Target="consultantplus://offline/ref=DC28DB6EB275CED07465ED03E98C6A65CD498DCF6E57166E7CC8AF0B25w3IDH" TargetMode="External"/><Relationship Id="rId12" Type="http://schemas.openxmlformats.org/officeDocument/2006/relationships/hyperlink" Target="consultantplus://offline/ref=99E885CD879C42D1F959953A910BB068B5A14D8EA52142DDC5AD5FA4987E89E3F5B731F658661092qBEBF" TargetMode="External"/><Relationship Id="rId17" Type="http://schemas.openxmlformats.org/officeDocument/2006/relationships/hyperlink" Target="consultantplus://offline/ref=99E885CD879C42D1F959953A910BB068B5A84B8CA42442DDC5AD5FA498q7EEF" TargetMode="External"/><Relationship Id="rId25" Type="http://schemas.openxmlformats.org/officeDocument/2006/relationships/hyperlink" Target="consultantplus://offline/ref=99E885CD879C42D1F9598B378767EF6DB3A21180A327488E9EFA59F3C72E8FB6B5F737A31B221E95BA53C86Dq1E3F" TargetMode="External"/><Relationship Id="rId33" Type="http://schemas.openxmlformats.org/officeDocument/2006/relationships/hyperlink" Target="consultantplus://offline/ref=F5CC628CDA83714E6095597C0CFCF2FC607C782633490289BFBD696D4F77E108770808h1Q0I"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99E885CD879C42D1F959953A910BB068B5AE4C8FA52542DDC5AD5FA498q7EEF" TargetMode="External"/><Relationship Id="rId20" Type="http://schemas.openxmlformats.org/officeDocument/2006/relationships/hyperlink" Target="consultantplus://offline/ref=99E885CD879C42D1F9598B378767EF6DB3A21180A52341889EF204F9CF7783B4B2F868B41C6B1294BA53C9q6E8F" TargetMode="External"/><Relationship Id="rId29" Type="http://schemas.openxmlformats.org/officeDocument/2006/relationships/hyperlink" Target="consultantplus://offline/ref=CBF283EB5F0FB6B55471344A018B75B8C9AD8A5CDA4462C20C3B1A9AD0r8EC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9E885CD879C42D1F9598B378767EF6DB3A21180A3274E8F90FF59F3C72E8FB6B5F737A31B221E95BA57CB61q1EDF" TargetMode="External"/><Relationship Id="rId24" Type="http://schemas.openxmlformats.org/officeDocument/2006/relationships/hyperlink" Target="consultantplus://offline/ref=99E885CD879C42D1F9598B378767EF6DB3A21180A3264B8A9BFF59F3C72E8FB6B5F737A31B221E95BA51C46Eq1E3F" TargetMode="External"/><Relationship Id="rId32" Type="http://schemas.openxmlformats.org/officeDocument/2006/relationships/hyperlink" Target="consultantplus://offline/ref=F5CC628CDA83714E6095597C0CFCF2FC6073782132470289BFBD696D4F77E108770808135FA4E335h2QF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9E885CD879C42D1F959953A910BB068B5A14D8AA52742DDC5AD5FA498q7EEF" TargetMode="External"/><Relationship Id="rId23" Type="http://schemas.openxmlformats.org/officeDocument/2006/relationships/hyperlink" Target="consultantplus://offline/ref=99E885CD879C42D1F9598B378767EF6DB3A21180A3264B8A9BFF59F3C72E8FB6B5F737A31B221E95BA50C56Bq1E5F" TargetMode="External"/><Relationship Id="rId28" Type="http://schemas.openxmlformats.org/officeDocument/2006/relationships/hyperlink" Target="consultantplus://offline/ref=CBF283EB5F0FB6B55471344A018B75B8C9AD8853DE4762C20C3B1A9AD0r8ECF" TargetMode="External"/><Relationship Id="rId36" Type="http://schemas.openxmlformats.org/officeDocument/2006/relationships/fontTable" Target="fontTable.xml"/><Relationship Id="rId10" Type="http://schemas.openxmlformats.org/officeDocument/2006/relationships/hyperlink" Target="consultantplus://offline/ref=99E885CD879C42D1F9598B378767EF6DB3A21180A3274E8F90FF59F3C72E8FB6B5F737A31B221E95BA57CB61q1EDF" TargetMode="External"/><Relationship Id="rId19" Type="http://schemas.openxmlformats.org/officeDocument/2006/relationships/hyperlink" Target="consultantplus://offline/ref=99E885CD879C42D1F9598B378767EF6DB3A21180A52341889EF204F9CF7783B4B2F868B41C6B1294BA53CEq6EB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9E885CD879C42D1F959953A910BB068B5A14F8CA32F42DDC5AD5FA498q7EEF" TargetMode="External"/><Relationship Id="rId14" Type="http://schemas.openxmlformats.org/officeDocument/2006/relationships/hyperlink" Target="consultantplus://offline/ref=99E885CD879C42D1F959953A910BB068B5A14F85A12442DDC5AD5FA498q7EEF" TargetMode="External"/><Relationship Id="rId22" Type="http://schemas.openxmlformats.org/officeDocument/2006/relationships/hyperlink" Target="consultantplus://offline/ref=99E885CD879C42D1F9598B378767EF6DB3A21180A3264B889DF959F3C72E8FB6B5F737A31B221E95BA53CD68q1EDF" TargetMode="External"/><Relationship Id="rId27" Type="http://schemas.openxmlformats.org/officeDocument/2006/relationships/hyperlink" Target="consultantplus://offline/ref=99E885CD879C42D1F959953A910BB068B5A14D8AAB2442DDC5AD5FA498q7EEF" TargetMode="External"/><Relationship Id="rId30" Type="http://schemas.openxmlformats.org/officeDocument/2006/relationships/hyperlink" Target="consultantplus://offline/ref=CBF283EB5F0FB6B55471344A018B75B8C9AD8853DE4762C20C3B1A9AD0r8ECF" TargetMode="External"/><Relationship Id="rId35" Type="http://schemas.openxmlformats.org/officeDocument/2006/relationships/hyperlink" Target="consultantplus://offline/ref=CBF283EB5F0FB6B55471344A018B75B8C9A28850DF4F62C20C3B1A9AD08CC23F9531FBr9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C4F1-A522-4C40-811D-07FBA42A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11056</Words>
  <Characters>63025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Sher-Nadi</dc:creator>
  <cp:lastModifiedBy>Аня</cp:lastModifiedBy>
  <cp:revision>2</cp:revision>
  <cp:lastPrinted>2015-10-28T08:32:00Z</cp:lastPrinted>
  <dcterms:created xsi:type="dcterms:W3CDTF">2015-10-28T13:24:00Z</dcterms:created>
  <dcterms:modified xsi:type="dcterms:W3CDTF">2015-10-28T13:24:00Z</dcterms:modified>
</cp:coreProperties>
</file>