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5FE8">
        <w:rPr>
          <w:sz w:val="26"/>
          <w:szCs w:val="26"/>
          <w:u w:val="single"/>
        </w:rPr>
        <w:t>15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C5FE8">
        <w:rPr>
          <w:sz w:val="26"/>
          <w:szCs w:val="26"/>
          <w:u w:val="single"/>
        </w:rPr>
        <w:t>1183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9C5FE8" w:rsidRDefault="009C5FE8" w:rsidP="00544F0E">
      <w:pPr>
        <w:ind w:right="-76"/>
        <w:jc w:val="center"/>
        <w:rPr>
          <w:b/>
          <w:sz w:val="26"/>
          <w:szCs w:val="26"/>
        </w:rPr>
      </w:pPr>
    </w:p>
    <w:p w:rsidR="00787453" w:rsidRPr="009C5FE8" w:rsidRDefault="009C5FE8" w:rsidP="009C5FE8">
      <w:pPr>
        <w:jc w:val="center"/>
        <w:rPr>
          <w:b/>
          <w:sz w:val="26"/>
          <w:szCs w:val="26"/>
        </w:rPr>
      </w:pPr>
      <w:r w:rsidRPr="009C5FE8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9C5FE8">
        <w:rPr>
          <w:b/>
          <w:sz w:val="26"/>
          <w:szCs w:val="26"/>
        </w:rPr>
        <w:t>город Шахунья Нижегородской области от 27.08.2014 № 857 «Об 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</w:t>
      </w:r>
    </w:p>
    <w:p w:rsidR="009C5FE8" w:rsidRDefault="009C5FE8" w:rsidP="008B7A5C">
      <w:pPr>
        <w:jc w:val="both"/>
        <w:rPr>
          <w:sz w:val="26"/>
          <w:szCs w:val="26"/>
        </w:rPr>
      </w:pPr>
    </w:p>
    <w:p w:rsidR="009C5FE8" w:rsidRDefault="009C5FE8" w:rsidP="008B7A5C">
      <w:pPr>
        <w:jc w:val="both"/>
        <w:rPr>
          <w:sz w:val="26"/>
          <w:szCs w:val="26"/>
        </w:rPr>
      </w:pPr>
    </w:p>
    <w:p w:rsidR="009C5FE8" w:rsidRPr="009C5FE8" w:rsidRDefault="009C5FE8" w:rsidP="009C5FE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6"/>
          <w:szCs w:val="26"/>
        </w:rPr>
      </w:pPr>
      <w:r w:rsidRPr="0098678A">
        <w:rPr>
          <w:sz w:val="26"/>
          <w:szCs w:val="26"/>
        </w:rPr>
        <w:t>В целях активизации работы по профилактике преступлений и иных правонарушений на территории городского округа город Шахунья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8678A">
        <w:rPr>
          <w:sz w:val="26"/>
          <w:szCs w:val="26"/>
        </w:rPr>
        <w:t xml:space="preserve"> </w:t>
      </w:r>
      <w:r w:rsidRPr="009C5FE8">
        <w:rPr>
          <w:b/>
          <w:sz w:val="26"/>
          <w:szCs w:val="26"/>
        </w:rPr>
        <w:t>п о с т а н о в л я е т:</w:t>
      </w:r>
    </w:p>
    <w:p w:rsidR="009C5FE8" w:rsidRPr="0098678A" w:rsidRDefault="009C5FE8" w:rsidP="009C5FE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8678A">
        <w:rPr>
          <w:sz w:val="26"/>
          <w:szCs w:val="26"/>
        </w:rPr>
        <w:t>1. В постановление администрации городского округа город Шахунья Нижегородской области от 27.08.2014 № 857 «Об 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 внести прилагаемые изменения.</w:t>
      </w:r>
    </w:p>
    <w:p w:rsidR="009C5FE8" w:rsidRPr="0098678A" w:rsidRDefault="009C5FE8" w:rsidP="009C5FE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8678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8678A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C5FE8" w:rsidRPr="0098678A" w:rsidRDefault="009C5FE8" w:rsidP="009C5FE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8678A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9C5FE8" w:rsidRDefault="009C5FE8" w:rsidP="000D0CD7">
      <w:pPr>
        <w:jc w:val="both"/>
        <w:rPr>
          <w:sz w:val="26"/>
          <w:szCs w:val="26"/>
        </w:rPr>
      </w:pPr>
    </w:p>
    <w:p w:rsidR="009C5FE8" w:rsidRPr="003F009A" w:rsidRDefault="009C5FE8" w:rsidP="000D0CD7">
      <w:pPr>
        <w:jc w:val="both"/>
        <w:rPr>
          <w:sz w:val="26"/>
          <w:szCs w:val="26"/>
        </w:rPr>
      </w:pPr>
    </w:p>
    <w:p w:rsidR="009C5FE8" w:rsidRDefault="009C5F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C5FE8" w:rsidRPr="006253B4" w:rsidRDefault="009C5FE8" w:rsidP="009C5FE8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6253B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</w:r>
      <w:r w:rsidRPr="006253B4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</w:t>
      </w:r>
      <w:r w:rsidRPr="006253B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br/>
      </w:r>
      <w:r w:rsidRPr="006253B4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</w:r>
      <w:r w:rsidRPr="006253B4">
        <w:rPr>
          <w:sz w:val="26"/>
          <w:szCs w:val="26"/>
        </w:rPr>
        <w:t>Нижегородской области</w:t>
      </w:r>
    </w:p>
    <w:p w:rsidR="009C5FE8" w:rsidRPr="006253B4" w:rsidRDefault="009C5FE8" w:rsidP="009C5FE8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6253B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15.10.2015 года </w:t>
      </w:r>
      <w:r>
        <w:rPr>
          <w:sz w:val="26"/>
          <w:szCs w:val="26"/>
        </w:rPr>
        <w:tab/>
        <w:t>№ 1183</w:t>
      </w:r>
    </w:p>
    <w:p w:rsidR="009C5FE8" w:rsidRPr="006253B4" w:rsidRDefault="009C5FE8" w:rsidP="009C5FE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5FE8" w:rsidRPr="006253B4" w:rsidRDefault="009C5FE8" w:rsidP="009C5FE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5FE8" w:rsidRPr="00B0590E" w:rsidRDefault="009C5FE8" w:rsidP="009C5FE8">
      <w:pPr>
        <w:widowControl w:val="0"/>
        <w:tabs>
          <w:tab w:val="left" w:pos="-284"/>
        </w:tabs>
        <w:autoSpaceDE w:val="0"/>
        <w:autoSpaceDN w:val="0"/>
        <w:adjustRightInd w:val="0"/>
        <w:jc w:val="right"/>
      </w:pPr>
    </w:p>
    <w:p w:rsidR="009C5FE8" w:rsidRPr="00FE1154" w:rsidRDefault="009C5FE8" w:rsidP="009C5FE8">
      <w:pPr>
        <w:pStyle w:val="ab"/>
        <w:widowControl w:val="0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Пункт 1.4. Плана мероприятий по реализации Программы изложить в следующей редакции:</w:t>
      </w:r>
    </w:p>
    <w:p w:rsidR="009C5FE8" w:rsidRPr="00FE115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1418"/>
        <w:outlineLvl w:val="1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3828"/>
        <w:gridCol w:w="850"/>
        <w:gridCol w:w="1134"/>
        <w:gridCol w:w="2268"/>
        <w:gridCol w:w="709"/>
        <w:gridCol w:w="708"/>
        <w:gridCol w:w="709"/>
        <w:gridCol w:w="851"/>
      </w:tblGrid>
      <w:tr w:rsidR="009C5FE8" w:rsidRPr="00FE1154" w:rsidTr="00A953D2">
        <w:tc>
          <w:tcPr>
            <w:tcW w:w="382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1.4.Разработка и размещение в подъездах жилых многоквартирных домов всех видов собственности на территории Шахунского территориального отдела городского округа город Шахунья Нижегородской области памятки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850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Прочие расходы</w:t>
            </w:r>
          </w:p>
        </w:tc>
        <w:tc>
          <w:tcPr>
            <w:tcW w:w="1134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2015 год</w:t>
            </w:r>
          </w:p>
        </w:tc>
        <w:tc>
          <w:tcPr>
            <w:tcW w:w="226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Отдел МВД России по г. Шахунья Нижегородской области (по согласованию),</w:t>
            </w:r>
          </w:p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E1154">
              <w:t>Отдел промышленности, транспорта, связи, жилищно- коммунального хозяйства и энергетики администрации городского округа город Шахунья Нижегородской области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3,0</w:t>
            </w:r>
          </w:p>
        </w:tc>
        <w:tc>
          <w:tcPr>
            <w:tcW w:w="70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0,0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3,0</w:t>
            </w:r>
          </w:p>
        </w:tc>
        <w:tc>
          <w:tcPr>
            <w:tcW w:w="851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6,0</w:t>
            </w:r>
          </w:p>
        </w:tc>
      </w:tr>
    </w:tbl>
    <w:p w:rsidR="009C5FE8" w:rsidRPr="00FE115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».</w:t>
      </w:r>
    </w:p>
    <w:p w:rsidR="009C5FE8" w:rsidRPr="00FE115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5FE8" w:rsidRPr="00FE1154" w:rsidRDefault="009C5FE8" w:rsidP="009C5FE8">
      <w:pPr>
        <w:pStyle w:val="ab"/>
        <w:widowControl w:val="0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Пункт 1.14. Плана мероприятий по реализации Программы изложить в следующей редакции:</w:t>
      </w:r>
    </w:p>
    <w:p w:rsidR="009C5FE8" w:rsidRPr="00FE115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1418"/>
        <w:outlineLvl w:val="1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3828"/>
        <w:gridCol w:w="850"/>
        <w:gridCol w:w="1134"/>
        <w:gridCol w:w="2268"/>
        <w:gridCol w:w="709"/>
        <w:gridCol w:w="708"/>
        <w:gridCol w:w="709"/>
        <w:gridCol w:w="851"/>
      </w:tblGrid>
      <w:tr w:rsidR="009C5FE8" w:rsidRPr="00FE1154" w:rsidTr="00A953D2">
        <w:tc>
          <w:tcPr>
            <w:tcW w:w="382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1.14. Трансляция видеороликов и сюжетов по кабельному телевидению в г. Шахунье по теме «Профилактика правонарушений и травматизма на объектах железнодорожного транспорта»</w:t>
            </w:r>
          </w:p>
        </w:tc>
        <w:tc>
          <w:tcPr>
            <w:tcW w:w="850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Прочие расходы</w:t>
            </w:r>
          </w:p>
        </w:tc>
        <w:tc>
          <w:tcPr>
            <w:tcW w:w="1134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2015 год</w:t>
            </w:r>
          </w:p>
        </w:tc>
        <w:tc>
          <w:tcPr>
            <w:tcW w:w="226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E1154">
              <w:t>Линейный отдел полиции на ст. Шахунья (по согласованию)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4,0</w:t>
            </w:r>
          </w:p>
        </w:tc>
        <w:tc>
          <w:tcPr>
            <w:tcW w:w="70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0,0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4,0</w:t>
            </w:r>
          </w:p>
        </w:tc>
        <w:tc>
          <w:tcPr>
            <w:tcW w:w="851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8,0</w:t>
            </w:r>
          </w:p>
        </w:tc>
      </w:tr>
    </w:tbl>
    <w:p w:rsidR="009C5FE8" w:rsidRPr="00FE115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».</w:t>
      </w:r>
    </w:p>
    <w:p w:rsidR="009C5FE8" w:rsidRPr="00FE115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5FE8" w:rsidRPr="00FE1154" w:rsidRDefault="009C5FE8" w:rsidP="009C5FE8">
      <w:pPr>
        <w:pStyle w:val="ab"/>
        <w:widowControl w:val="0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Пункт 1.15. Плана мероприятий по реализации Программы изложить в следующей редакции:</w:t>
      </w:r>
    </w:p>
    <w:p w:rsidR="009C5FE8" w:rsidRPr="00FE115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141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3828"/>
        <w:gridCol w:w="850"/>
        <w:gridCol w:w="1134"/>
        <w:gridCol w:w="2268"/>
        <w:gridCol w:w="708"/>
        <w:gridCol w:w="709"/>
        <w:gridCol w:w="709"/>
        <w:gridCol w:w="851"/>
      </w:tblGrid>
      <w:tr w:rsidR="009C5FE8" w:rsidRPr="00FE1154" w:rsidTr="00A953D2">
        <w:tc>
          <w:tcPr>
            <w:tcW w:w="382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 xml:space="preserve">1.15.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850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Прочие расходы</w:t>
            </w:r>
          </w:p>
        </w:tc>
        <w:tc>
          <w:tcPr>
            <w:tcW w:w="1134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2015-2017 годы</w:t>
            </w:r>
          </w:p>
        </w:tc>
        <w:tc>
          <w:tcPr>
            <w:tcW w:w="226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Линейный отдел полиции на ст. Шахунья (по согласованию)</w:t>
            </w:r>
          </w:p>
        </w:tc>
        <w:tc>
          <w:tcPr>
            <w:tcW w:w="70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3,0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0,0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3,0</w:t>
            </w:r>
          </w:p>
        </w:tc>
        <w:tc>
          <w:tcPr>
            <w:tcW w:w="851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6,0</w:t>
            </w:r>
          </w:p>
        </w:tc>
      </w:tr>
    </w:tbl>
    <w:p w:rsidR="009C5FE8" w:rsidRPr="00FE115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».</w:t>
      </w:r>
    </w:p>
    <w:p w:rsidR="009C5FE8" w:rsidRPr="00FE115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5FE8" w:rsidRPr="00FE1154" w:rsidRDefault="009C5FE8" w:rsidP="009C5FE8">
      <w:pPr>
        <w:pStyle w:val="ab"/>
        <w:widowControl w:val="0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1154">
        <w:rPr>
          <w:rFonts w:ascii="Times New Roman" w:hAnsi="Times New Roman" w:cs="Times New Roman"/>
          <w:sz w:val="24"/>
          <w:szCs w:val="24"/>
        </w:rPr>
        <w:t>План мероприятий по реализации Прог</w:t>
      </w:r>
      <w:r>
        <w:rPr>
          <w:rFonts w:ascii="Times New Roman" w:hAnsi="Times New Roman" w:cs="Times New Roman"/>
          <w:sz w:val="24"/>
          <w:szCs w:val="24"/>
        </w:rPr>
        <w:t>раммы дополнить строками 1.23. и</w:t>
      </w:r>
      <w:r w:rsidRPr="00FE1154">
        <w:rPr>
          <w:rFonts w:ascii="Times New Roman" w:hAnsi="Times New Roman" w:cs="Times New Roman"/>
          <w:sz w:val="24"/>
          <w:szCs w:val="24"/>
        </w:rPr>
        <w:t xml:space="preserve"> 1.24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115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C5FE8" w:rsidRPr="00FE1154" w:rsidRDefault="009C5FE8" w:rsidP="009C5FE8">
      <w:pPr>
        <w:widowControl w:val="0"/>
        <w:tabs>
          <w:tab w:val="left" w:pos="-284"/>
        </w:tabs>
        <w:autoSpaceDE w:val="0"/>
        <w:autoSpaceDN w:val="0"/>
        <w:adjustRightInd w:val="0"/>
        <w:ind w:left="-1134"/>
        <w:jc w:val="both"/>
        <w:outlineLvl w:val="1"/>
      </w:pPr>
      <w:r w:rsidRPr="00FE1154">
        <w:t>«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3828"/>
        <w:gridCol w:w="850"/>
        <w:gridCol w:w="1134"/>
        <w:gridCol w:w="2268"/>
        <w:gridCol w:w="708"/>
        <w:gridCol w:w="709"/>
        <w:gridCol w:w="709"/>
        <w:gridCol w:w="851"/>
      </w:tblGrid>
      <w:tr w:rsidR="009C5FE8" w:rsidRPr="00FE1154" w:rsidTr="00A953D2">
        <w:tc>
          <w:tcPr>
            <w:tcW w:w="382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 xml:space="preserve">1.23. Организация профильного лагеря труда и отдыха «Мастер» для несовершеннолетних группы социального риска или состоящих </w:t>
            </w:r>
            <w:r w:rsidRPr="00FE1154">
              <w:lastRenderedPageBreak/>
              <w:t xml:space="preserve">на профилактических учетах  </w:t>
            </w:r>
          </w:p>
        </w:tc>
        <w:tc>
          <w:tcPr>
            <w:tcW w:w="850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lastRenderedPageBreak/>
              <w:t>Прочие расходы</w:t>
            </w:r>
          </w:p>
        </w:tc>
        <w:tc>
          <w:tcPr>
            <w:tcW w:w="1134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2016 год</w:t>
            </w:r>
          </w:p>
        </w:tc>
        <w:tc>
          <w:tcPr>
            <w:tcW w:w="226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 xml:space="preserve">Комиссия по делам несовершеннолетних и защите их прав, Отдел </w:t>
            </w:r>
            <w:r w:rsidRPr="00FE1154">
              <w:lastRenderedPageBreak/>
              <w:t xml:space="preserve">образования администрации городского округа горд Шахунья Нижегородской области </w:t>
            </w:r>
          </w:p>
        </w:tc>
        <w:tc>
          <w:tcPr>
            <w:tcW w:w="70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lastRenderedPageBreak/>
              <w:t>0,0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5,0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0,0</w:t>
            </w:r>
          </w:p>
        </w:tc>
        <w:tc>
          <w:tcPr>
            <w:tcW w:w="851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5,0</w:t>
            </w:r>
          </w:p>
        </w:tc>
      </w:tr>
      <w:tr w:rsidR="009C5FE8" w:rsidRPr="00FE1154" w:rsidTr="00A953D2">
        <w:tc>
          <w:tcPr>
            <w:tcW w:w="382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lastRenderedPageBreak/>
              <w:t>1.24. Организация и проведение на территории городского округа горд Шахунья Нижегородской области комплексной межведомственной профилактической операции «Подросток -2016»</w:t>
            </w:r>
          </w:p>
        </w:tc>
        <w:tc>
          <w:tcPr>
            <w:tcW w:w="850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Прочие расходы</w:t>
            </w:r>
          </w:p>
        </w:tc>
        <w:tc>
          <w:tcPr>
            <w:tcW w:w="1134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2016 год</w:t>
            </w:r>
          </w:p>
        </w:tc>
        <w:tc>
          <w:tcPr>
            <w:tcW w:w="226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 xml:space="preserve">Комиссия по делам несовершеннолетних и защите их прав, Отдел образования администрации городского округа горд Шахунья Нижегородской области, </w:t>
            </w:r>
          </w:p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 xml:space="preserve">ЛОП на ст. Шахунья (по согласованию), </w:t>
            </w:r>
          </w:p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Отдел МВД России по г. Шахунья (по согласованию)</w:t>
            </w:r>
          </w:p>
        </w:tc>
        <w:tc>
          <w:tcPr>
            <w:tcW w:w="708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0,0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5,0</w:t>
            </w:r>
          </w:p>
        </w:tc>
        <w:tc>
          <w:tcPr>
            <w:tcW w:w="709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0,0</w:t>
            </w:r>
          </w:p>
        </w:tc>
        <w:tc>
          <w:tcPr>
            <w:tcW w:w="851" w:type="dxa"/>
          </w:tcPr>
          <w:p w:rsidR="009C5FE8" w:rsidRPr="00FE1154" w:rsidRDefault="009C5FE8" w:rsidP="00A95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154">
              <w:t>5,0</w:t>
            </w:r>
          </w:p>
        </w:tc>
      </w:tr>
    </w:tbl>
    <w:p w:rsidR="009C5FE8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253B4">
        <w:rPr>
          <w:rFonts w:ascii="Times New Roman" w:hAnsi="Times New Roman" w:cs="Times New Roman"/>
          <w:sz w:val="26"/>
          <w:szCs w:val="26"/>
        </w:rPr>
        <w:t>».</w:t>
      </w:r>
    </w:p>
    <w:p w:rsidR="009C5FE8" w:rsidRPr="006253B4" w:rsidRDefault="009C5FE8" w:rsidP="009C5F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168AC" w:rsidRPr="009C5FE8" w:rsidRDefault="009C5FE8" w:rsidP="009C5FE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4168AC" w:rsidRPr="009C5FE8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C7" w:rsidRDefault="002A13C7">
      <w:r>
        <w:separator/>
      </w:r>
    </w:p>
  </w:endnote>
  <w:endnote w:type="continuationSeparator" w:id="1">
    <w:p w:rsidR="002A13C7" w:rsidRDefault="002A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B3AA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C7" w:rsidRDefault="002A13C7">
      <w:r>
        <w:separator/>
      </w:r>
    </w:p>
  </w:footnote>
  <w:footnote w:type="continuationSeparator" w:id="1">
    <w:p w:rsidR="002A13C7" w:rsidRDefault="002A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0607EF"/>
    <w:multiLevelType w:val="hybridMultilevel"/>
    <w:tmpl w:val="025A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34D5F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13C7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C5FE8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3AA8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2015-10-20T14:56:00Z</cp:lastPrinted>
  <dcterms:created xsi:type="dcterms:W3CDTF">2015-10-20T14:56:00Z</dcterms:created>
  <dcterms:modified xsi:type="dcterms:W3CDTF">2015-10-20T14:56:00Z</dcterms:modified>
</cp:coreProperties>
</file>