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213E">
        <w:rPr>
          <w:sz w:val="26"/>
          <w:szCs w:val="26"/>
          <w:u w:val="single"/>
        </w:rPr>
        <w:t>12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F213E">
        <w:rPr>
          <w:sz w:val="26"/>
          <w:szCs w:val="26"/>
          <w:u w:val="single"/>
        </w:rPr>
        <w:t>1161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F213E" w:rsidRPr="008F213E" w:rsidRDefault="008F213E" w:rsidP="008F213E">
      <w:pPr>
        <w:jc w:val="center"/>
        <w:rPr>
          <w:b/>
          <w:sz w:val="26"/>
          <w:szCs w:val="26"/>
        </w:rPr>
      </w:pPr>
      <w:r w:rsidRPr="008F213E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8F213E">
        <w:rPr>
          <w:b/>
          <w:sz w:val="26"/>
          <w:szCs w:val="26"/>
        </w:rPr>
        <w:t xml:space="preserve"> город Шахунья Нижегородской области от 05 декабря  2014  года № 1293 «Об утверждении муниципальной программы «Развитие транспортной системы городского округа город Шахунья Нижегородской области на 2015-2017 годы»</w:t>
      </w:r>
    </w:p>
    <w:p w:rsidR="008F213E" w:rsidRDefault="008F213E" w:rsidP="008F213E">
      <w:pPr>
        <w:rPr>
          <w:b/>
          <w:sz w:val="26"/>
          <w:szCs w:val="26"/>
        </w:rPr>
      </w:pPr>
    </w:p>
    <w:p w:rsidR="008F213E" w:rsidRPr="008F213E" w:rsidRDefault="008F213E" w:rsidP="008F213E">
      <w:pPr>
        <w:rPr>
          <w:b/>
          <w:sz w:val="26"/>
          <w:szCs w:val="26"/>
        </w:rPr>
      </w:pPr>
    </w:p>
    <w:p w:rsidR="008F213E" w:rsidRPr="008F213E" w:rsidRDefault="008F213E" w:rsidP="008F213E">
      <w:pPr>
        <w:pStyle w:val="ac"/>
        <w:tabs>
          <w:tab w:val="left" w:pos="169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F213E">
        <w:rPr>
          <w:sz w:val="26"/>
          <w:szCs w:val="26"/>
        </w:rPr>
        <w:t xml:space="preserve">В соответствии с постановлением администрации городского округа город Шахунья Нижегородской области от 12.03.2015 № 267 «Об утверждении порядка отбора объектов автомобильных дорог общего пользования местного значения и дворовых территорий в границах городского округа Шахунья Нижегородской области для проведения капитального ремонта и ремонта» администрация городского округа город Шахунья Нижегородской области </w:t>
      </w:r>
      <w:r w:rsidRPr="008F213E">
        <w:rPr>
          <w:b/>
          <w:sz w:val="26"/>
          <w:szCs w:val="26"/>
        </w:rPr>
        <w:t>п о с т а н о в л я е т:</w:t>
      </w:r>
    </w:p>
    <w:p w:rsidR="008F213E" w:rsidRPr="008F213E" w:rsidRDefault="008F213E" w:rsidP="008F213E">
      <w:pPr>
        <w:spacing w:line="360" w:lineRule="auto"/>
        <w:ind w:firstLine="709"/>
        <w:jc w:val="both"/>
        <w:rPr>
          <w:sz w:val="26"/>
          <w:szCs w:val="26"/>
        </w:rPr>
      </w:pPr>
      <w:r w:rsidRPr="008F213E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05 декабря  2014  года № 1293 «Об утверждении муниципальной программы «Развитие транспортной системы городского округа город Шахунья Нижегородской области на 2015-2017 годы» (с изменениями, внесенными постановлением от 07.04.2015 года № 431, от 09.06.2015 года № 695, от 22.06.2015 </w:t>
      </w:r>
      <w:r>
        <w:rPr>
          <w:sz w:val="26"/>
          <w:szCs w:val="26"/>
        </w:rPr>
        <w:br/>
      </w:r>
      <w:r w:rsidRPr="008F213E">
        <w:rPr>
          <w:sz w:val="26"/>
          <w:szCs w:val="26"/>
        </w:rPr>
        <w:t xml:space="preserve">№ 741) внести прилагаемые изменения. </w:t>
      </w:r>
    </w:p>
    <w:p w:rsidR="008F213E" w:rsidRPr="008F213E" w:rsidRDefault="008F213E" w:rsidP="008F213E">
      <w:pPr>
        <w:spacing w:line="360" w:lineRule="auto"/>
        <w:ind w:firstLine="709"/>
        <w:jc w:val="both"/>
        <w:rPr>
          <w:sz w:val="26"/>
          <w:szCs w:val="26"/>
        </w:rPr>
      </w:pPr>
      <w:r w:rsidRPr="008F213E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администрации.</w:t>
      </w:r>
    </w:p>
    <w:p w:rsidR="008F213E" w:rsidRPr="008F213E" w:rsidRDefault="008F213E" w:rsidP="008F213E">
      <w:pPr>
        <w:spacing w:line="360" w:lineRule="auto"/>
        <w:ind w:firstLine="709"/>
        <w:jc w:val="both"/>
        <w:rPr>
          <w:sz w:val="26"/>
          <w:szCs w:val="26"/>
        </w:rPr>
      </w:pPr>
      <w:r w:rsidRPr="008F213E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F213E" w:rsidRPr="008F213E" w:rsidRDefault="008F213E" w:rsidP="008F213E">
      <w:pPr>
        <w:spacing w:line="360" w:lineRule="auto"/>
        <w:ind w:firstLine="709"/>
        <w:jc w:val="both"/>
        <w:rPr>
          <w:sz w:val="26"/>
          <w:szCs w:val="26"/>
        </w:rPr>
      </w:pPr>
      <w:r w:rsidRPr="008F213E">
        <w:rPr>
          <w:sz w:val="26"/>
          <w:szCs w:val="26"/>
        </w:rPr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</w:t>
      </w:r>
      <w:r w:rsidRPr="008F213E">
        <w:rPr>
          <w:sz w:val="26"/>
          <w:szCs w:val="26"/>
        </w:rPr>
        <w:lastRenderedPageBreak/>
        <w:t>области от 22.06.2015 года № 741 «О внесении изменений в постановление администрации городского округа город Шахунья Нижегородской области от 05 декабря 2014 года № 1293 «Об утверждении муниципальной программы «Развитие транспортной системы городского округа город Шахунья Нижегородской области на 2015-2017 годы».</w:t>
      </w:r>
    </w:p>
    <w:p w:rsidR="008F213E" w:rsidRPr="008F213E" w:rsidRDefault="008F213E" w:rsidP="008F213E">
      <w:pPr>
        <w:spacing w:line="360" w:lineRule="auto"/>
        <w:ind w:firstLine="709"/>
        <w:jc w:val="both"/>
        <w:rPr>
          <w:sz w:val="26"/>
          <w:szCs w:val="26"/>
        </w:rPr>
      </w:pPr>
      <w:r w:rsidRPr="008F213E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DF742B" w:rsidRPr="008F213E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Default="008F213E" w:rsidP="000D0CD7">
      <w:pPr>
        <w:jc w:val="both"/>
        <w:rPr>
          <w:sz w:val="26"/>
          <w:szCs w:val="26"/>
        </w:rPr>
      </w:pPr>
    </w:p>
    <w:p w:rsidR="008F213E" w:rsidRPr="003F009A" w:rsidRDefault="008F213E" w:rsidP="000D0CD7">
      <w:pPr>
        <w:jc w:val="both"/>
        <w:rPr>
          <w:sz w:val="26"/>
          <w:szCs w:val="26"/>
        </w:rPr>
      </w:pPr>
    </w:p>
    <w:p w:rsidR="008F213E" w:rsidRDefault="008F21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vertAnchor="page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1"/>
      </w:tblGrid>
      <w:tr w:rsidR="008F213E" w:rsidTr="00B50EB0">
        <w:trPr>
          <w:trHeight w:val="989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F213E" w:rsidRPr="00606596" w:rsidRDefault="008F213E" w:rsidP="00B50EB0">
            <w:pPr>
              <w:pageBreakBefore/>
              <w:spacing w:line="252" w:lineRule="auto"/>
              <w:jc w:val="center"/>
              <w:rPr>
                <w:sz w:val="22"/>
                <w:szCs w:val="22"/>
              </w:rPr>
            </w:pPr>
            <w:r w:rsidRPr="00606596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8F213E" w:rsidRDefault="008F213E" w:rsidP="00B50EB0">
            <w:pPr>
              <w:pageBreakBefore/>
              <w:spacing w:line="252" w:lineRule="auto"/>
              <w:jc w:val="center"/>
            </w:pPr>
            <w:r w:rsidRPr="00606596">
              <w:rPr>
                <w:sz w:val="22"/>
                <w:szCs w:val="22"/>
              </w:rPr>
              <w:t xml:space="preserve">к постановлению администрации </w:t>
            </w:r>
            <w:r>
              <w:rPr>
                <w:sz w:val="22"/>
                <w:szCs w:val="22"/>
              </w:rPr>
              <w:br/>
            </w:r>
            <w:r w:rsidRPr="00606596">
              <w:rPr>
                <w:sz w:val="22"/>
                <w:szCs w:val="22"/>
              </w:rPr>
              <w:t xml:space="preserve">городского округа город Шахунья </w:t>
            </w:r>
            <w:r>
              <w:rPr>
                <w:sz w:val="22"/>
                <w:szCs w:val="22"/>
              </w:rPr>
              <w:br/>
            </w:r>
            <w:r w:rsidRPr="00606596">
              <w:rPr>
                <w:sz w:val="22"/>
                <w:szCs w:val="22"/>
              </w:rPr>
              <w:t>Нижегородской области</w:t>
            </w:r>
            <w:r>
              <w:t xml:space="preserve"> </w:t>
            </w:r>
          </w:p>
          <w:p w:rsidR="008F213E" w:rsidRPr="007569DD" w:rsidRDefault="008F213E" w:rsidP="00B50EB0">
            <w:pPr>
              <w:pageBreakBefore/>
              <w:spacing w:line="252" w:lineRule="auto"/>
              <w:jc w:val="center"/>
              <w:rPr>
                <w:sz w:val="26"/>
                <w:szCs w:val="26"/>
              </w:rPr>
            </w:pPr>
            <w:r>
              <w:t>от 12.10.2015 года № 1161</w:t>
            </w:r>
          </w:p>
        </w:tc>
      </w:tr>
    </w:tbl>
    <w:p w:rsidR="008F213E" w:rsidRDefault="008F213E" w:rsidP="008F213E">
      <w:pPr>
        <w:ind w:firstLine="709"/>
        <w:jc w:val="center"/>
        <w:rPr>
          <w:color w:val="FF0000"/>
          <w:sz w:val="26"/>
          <w:szCs w:val="26"/>
        </w:rPr>
      </w:pPr>
    </w:p>
    <w:p w:rsidR="008F213E" w:rsidRDefault="008F213E" w:rsidP="008F213E">
      <w:pPr>
        <w:ind w:firstLine="709"/>
        <w:jc w:val="center"/>
        <w:rPr>
          <w:color w:val="FF0000"/>
          <w:sz w:val="26"/>
          <w:szCs w:val="26"/>
        </w:rPr>
      </w:pPr>
    </w:p>
    <w:p w:rsidR="008F213E" w:rsidRDefault="008F213E" w:rsidP="008F213E">
      <w:pPr>
        <w:ind w:firstLine="709"/>
        <w:jc w:val="center"/>
        <w:rPr>
          <w:color w:val="FF0000"/>
          <w:sz w:val="26"/>
          <w:szCs w:val="26"/>
        </w:rPr>
      </w:pPr>
    </w:p>
    <w:p w:rsidR="008F213E" w:rsidRDefault="008F213E" w:rsidP="008F213E">
      <w:pPr>
        <w:ind w:firstLine="709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F213E" w:rsidRDefault="008F213E" w:rsidP="008F213E">
      <w:pPr>
        <w:pStyle w:val="ae"/>
        <w:ind w:firstLine="300"/>
        <w:jc w:val="both"/>
      </w:pPr>
    </w:p>
    <w:p w:rsidR="008F213E" w:rsidRDefault="008F213E" w:rsidP="008F213E">
      <w:pPr>
        <w:pStyle w:val="ae"/>
        <w:jc w:val="both"/>
      </w:pPr>
      <w:r>
        <w:rPr>
          <w:bCs/>
        </w:rPr>
        <w:t xml:space="preserve">2. Пункт 2.7. раздела 2 </w:t>
      </w:r>
      <w:r w:rsidRPr="00484ED6">
        <w:t>муниципальной программы</w:t>
      </w:r>
      <w:r>
        <w:t xml:space="preserve">  изложить в следующей редакции:</w:t>
      </w:r>
    </w:p>
    <w:p w:rsidR="008F213E" w:rsidRDefault="008F213E" w:rsidP="008F213E">
      <w:pPr>
        <w:pStyle w:val="ae"/>
        <w:jc w:val="both"/>
        <w:rPr>
          <w:bCs/>
        </w:rPr>
      </w:pPr>
      <w:r>
        <w:rPr>
          <w:bCs/>
        </w:rPr>
        <w:t>Индикаторы достижения изложить в следующей редакции:</w:t>
      </w:r>
    </w:p>
    <w:p w:rsidR="008F213E" w:rsidRDefault="008F213E" w:rsidP="008F213E">
      <w:pPr>
        <w:pStyle w:val="ae"/>
        <w:ind w:left="709"/>
        <w:jc w:val="both"/>
        <w:rPr>
          <w:bCs/>
        </w:rPr>
      </w:pPr>
    </w:p>
    <w:p w:rsidR="008F213E" w:rsidRPr="00766B02" w:rsidRDefault="008F213E" w:rsidP="008F213E">
      <w:pPr>
        <w:pStyle w:val="ae"/>
        <w:jc w:val="center"/>
        <w:rPr>
          <w:bCs/>
        </w:rPr>
      </w:pPr>
      <w:r>
        <w:rPr>
          <w:bCs/>
        </w:rPr>
        <w:t>«</w:t>
      </w:r>
      <w:r w:rsidRPr="00766B02">
        <w:rPr>
          <w:bCs/>
        </w:rPr>
        <w:t>2.7. Индикаторы достижения.</w:t>
      </w:r>
    </w:p>
    <w:p w:rsidR="008F213E" w:rsidRDefault="008F213E" w:rsidP="008F213E">
      <w:pPr>
        <w:pStyle w:val="ae"/>
        <w:jc w:val="right"/>
        <w:rPr>
          <w:bCs/>
        </w:rPr>
      </w:pPr>
      <w:r>
        <w:rPr>
          <w:bCs/>
        </w:rPr>
        <w:t>Таблица № 2</w:t>
      </w:r>
    </w:p>
    <w:p w:rsidR="008F213E" w:rsidRPr="00E12B9C" w:rsidRDefault="008F213E" w:rsidP="008F213E">
      <w:pPr>
        <w:pStyle w:val="ae"/>
        <w:jc w:val="right"/>
        <w:rPr>
          <w:bCs/>
        </w:rPr>
      </w:pPr>
    </w:p>
    <w:tbl>
      <w:tblPr>
        <w:tblW w:w="96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4806"/>
        <w:gridCol w:w="776"/>
        <w:gridCol w:w="999"/>
        <w:gridCol w:w="815"/>
        <w:gridCol w:w="917"/>
        <w:gridCol w:w="917"/>
      </w:tblGrid>
      <w:tr w:rsidR="008F213E" w:rsidRPr="009705E0" w:rsidTr="00B50EB0">
        <w:tc>
          <w:tcPr>
            <w:tcW w:w="0" w:type="auto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  <w:r w:rsidRPr="009705E0">
              <w:t>№</w:t>
            </w:r>
          </w:p>
          <w:p w:rsidR="008F213E" w:rsidRPr="009705E0" w:rsidRDefault="008F213E" w:rsidP="00B50EB0">
            <w:pPr>
              <w:ind w:left="33" w:hanging="33"/>
              <w:jc w:val="center"/>
            </w:pPr>
            <w:r w:rsidRPr="009705E0">
              <w:t>п/п</w:t>
            </w:r>
          </w:p>
        </w:tc>
        <w:tc>
          <w:tcPr>
            <w:tcW w:w="48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  <w:r w:rsidRPr="009705E0">
              <w:t>Наименование показателя результативности</w:t>
            </w:r>
          </w:p>
        </w:tc>
        <w:tc>
          <w:tcPr>
            <w:tcW w:w="0" w:type="auto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  <w:r w:rsidRPr="009705E0">
              <w:t>Ед.</w:t>
            </w:r>
          </w:p>
          <w:p w:rsidR="008F213E" w:rsidRPr="009705E0" w:rsidRDefault="008F213E" w:rsidP="00B50EB0">
            <w:pPr>
              <w:jc w:val="center"/>
            </w:pPr>
            <w:r w:rsidRPr="009705E0">
              <w:t>измер.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  <w:r w:rsidRPr="009705E0">
              <w:t xml:space="preserve">Оценка </w:t>
            </w:r>
          </w:p>
        </w:tc>
        <w:tc>
          <w:tcPr>
            <w:tcW w:w="0" w:type="auto"/>
            <w:gridSpan w:val="3"/>
          </w:tcPr>
          <w:p w:rsidR="008F213E" w:rsidRPr="009705E0" w:rsidRDefault="008F213E" w:rsidP="00B50EB0">
            <w:pPr>
              <w:jc w:val="center"/>
            </w:pPr>
            <w:r w:rsidRPr="009705E0">
              <w:t>Прогноз</w:t>
            </w:r>
          </w:p>
        </w:tc>
      </w:tr>
      <w:tr w:rsidR="008F213E" w:rsidRPr="009705E0" w:rsidTr="00B50EB0">
        <w:tc>
          <w:tcPr>
            <w:tcW w:w="0" w:type="auto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</w:p>
        </w:tc>
        <w:tc>
          <w:tcPr>
            <w:tcW w:w="48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</w:p>
        </w:tc>
        <w:tc>
          <w:tcPr>
            <w:tcW w:w="0" w:type="auto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  <w:r w:rsidRPr="009705E0">
              <w:t>2014 год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  <w:r w:rsidRPr="009705E0">
              <w:t>2015 год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  <w:r w:rsidRPr="009705E0">
              <w:t>2016 год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  <w:r w:rsidRPr="009705E0">
              <w:t>2017 год</w:t>
            </w:r>
          </w:p>
        </w:tc>
      </w:tr>
      <w:tr w:rsidR="008F213E" w:rsidRPr="009705E0" w:rsidTr="00B50EB0">
        <w:trPr>
          <w:trHeight w:val="248"/>
          <w:tblHeader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ind w:right="-57"/>
              <w:jc w:val="center"/>
            </w:pPr>
            <w:r w:rsidRPr="009705E0">
              <w:t>1</w:t>
            </w:r>
          </w:p>
        </w:tc>
        <w:tc>
          <w:tcPr>
            <w:tcW w:w="48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  <w:r w:rsidRPr="009705E0">
              <w:t>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  <w:r w:rsidRPr="009705E0">
              <w:t>3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  <w:r w:rsidRPr="009705E0">
              <w:t>4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  <w:r w:rsidRPr="009705E0">
              <w:t>5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  <w:r w:rsidRPr="009705E0">
              <w:t>6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  <w:r w:rsidRPr="009705E0">
              <w:t>7</w:t>
            </w:r>
          </w:p>
        </w:tc>
      </w:tr>
      <w:tr w:rsidR="008F213E" w:rsidRPr="009705E0" w:rsidTr="00B50EB0">
        <w:trPr>
          <w:trHeight w:val="708"/>
          <w:tblHeader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13E" w:rsidRPr="009705E0" w:rsidRDefault="008F213E" w:rsidP="00B50EB0">
            <w:pPr>
              <w:ind w:right="-74"/>
              <w:jc w:val="center"/>
            </w:pPr>
            <w:r w:rsidRPr="009705E0">
              <w:t>1.</w:t>
            </w:r>
          </w:p>
        </w:tc>
        <w:tc>
          <w:tcPr>
            <w:tcW w:w="48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r w:rsidRPr="009705E0">
              <w:t>Общая протяженность автомобильных дорог местного значения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  <w:r w:rsidRPr="009705E0">
              <w:t>км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  <w:r w:rsidRPr="009705E0">
              <w:t>347,97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  <w:r w:rsidRPr="009705E0">
              <w:t>384,19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  <w:r w:rsidRPr="009705E0">
              <w:t>384,19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  <w:r w:rsidRPr="009705E0">
              <w:t>384,19</w:t>
            </w:r>
          </w:p>
        </w:tc>
      </w:tr>
      <w:tr w:rsidR="008F213E" w:rsidRPr="009705E0" w:rsidTr="00B50EB0">
        <w:trPr>
          <w:trHeight w:val="1643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13E" w:rsidRPr="009705E0" w:rsidRDefault="008F213E" w:rsidP="00B50EB0">
            <w:pPr>
              <w:jc w:val="center"/>
            </w:pPr>
            <w:r w:rsidRPr="009705E0">
              <w:t>2.</w:t>
            </w:r>
          </w:p>
        </w:tc>
        <w:tc>
          <w:tcPr>
            <w:tcW w:w="48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r w:rsidRPr="009705E0"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13E" w:rsidRPr="009705E0" w:rsidRDefault="008F213E" w:rsidP="00B50EB0">
            <w:pPr>
              <w:jc w:val="center"/>
            </w:pPr>
            <w:r w:rsidRPr="009705E0">
              <w:t>%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</w:p>
          <w:p w:rsidR="008F213E" w:rsidRPr="009705E0" w:rsidRDefault="008F213E" w:rsidP="00B50EB0">
            <w:pPr>
              <w:jc w:val="center"/>
            </w:pPr>
            <w:r w:rsidRPr="009705E0">
              <w:t>85,78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jc w:val="center"/>
            </w:pPr>
          </w:p>
          <w:p w:rsidR="008F213E" w:rsidRPr="009705E0" w:rsidRDefault="008F213E" w:rsidP="00B50EB0">
            <w:pPr>
              <w:jc w:val="center"/>
            </w:pPr>
            <w:r w:rsidRPr="009705E0">
              <w:t>85,11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</w:p>
          <w:p w:rsidR="008F213E" w:rsidRPr="009705E0" w:rsidRDefault="008F213E" w:rsidP="00B50EB0">
            <w:pPr>
              <w:jc w:val="center"/>
            </w:pPr>
            <w:r w:rsidRPr="009705E0">
              <w:t>84,</w:t>
            </w:r>
            <w:r>
              <w:t>39</w:t>
            </w:r>
          </w:p>
        </w:tc>
        <w:tc>
          <w:tcPr>
            <w:tcW w:w="0" w:type="auto"/>
          </w:tcPr>
          <w:p w:rsidR="008F213E" w:rsidRPr="009705E0" w:rsidRDefault="008F213E" w:rsidP="00B50EB0">
            <w:pPr>
              <w:jc w:val="center"/>
            </w:pPr>
          </w:p>
          <w:p w:rsidR="008F213E" w:rsidRPr="009705E0" w:rsidRDefault="008F213E" w:rsidP="00B50EB0">
            <w:pPr>
              <w:jc w:val="center"/>
            </w:pPr>
            <w:r w:rsidRPr="009705E0">
              <w:t>83,</w:t>
            </w:r>
            <w:r>
              <w:t>79</w:t>
            </w:r>
          </w:p>
        </w:tc>
      </w:tr>
      <w:tr w:rsidR="008F213E" w:rsidRPr="009705E0" w:rsidTr="00B50EB0">
        <w:trPr>
          <w:trHeight w:val="1074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13E" w:rsidRPr="009705E0" w:rsidRDefault="008F213E" w:rsidP="00B50EB0">
            <w:pPr>
              <w:jc w:val="center"/>
            </w:pPr>
            <w:r w:rsidRPr="009705E0">
              <w:t>2.</w:t>
            </w:r>
          </w:p>
        </w:tc>
        <w:tc>
          <w:tcPr>
            <w:tcW w:w="48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13E" w:rsidRPr="009705E0" w:rsidRDefault="008F213E" w:rsidP="00B50EB0">
            <w:pPr>
              <w:pStyle w:val="ae"/>
              <w:jc w:val="both"/>
            </w:pPr>
            <w:r w:rsidRPr="009705E0">
              <w:t>Доля протяженности автомобильных дорог местного значения, отвечающих нормативным требованиям, от общей протяженности автомобильных дорог составит</w:t>
            </w:r>
          </w:p>
          <w:p w:rsidR="008F213E" w:rsidRPr="009705E0" w:rsidRDefault="008F213E" w:rsidP="00B50EB0"/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13E" w:rsidRPr="009705E0" w:rsidRDefault="008F213E" w:rsidP="00B50EB0">
            <w:pPr>
              <w:jc w:val="center"/>
            </w:pPr>
            <w:r w:rsidRPr="009705E0">
              <w:t>%</w:t>
            </w:r>
          </w:p>
        </w:tc>
        <w:tc>
          <w:tcPr>
            <w:tcW w:w="0" w:type="auto"/>
            <w:vAlign w:val="center"/>
          </w:tcPr>
          <w:p w:rsidR="008F213E" w:rsidRPr="009705E0" w:rsidRDefault="008F213E" w:rsidP="00B50EB0">
            <w:pPr>
              <w:jc w:val="center"/>
            </w:pPr>
            <w:r w:rsidRPr="009705E0">
              <w:t>14,22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13E" w:rsidRPr="009705E0" w:rsidRDefault="008F213E" w:rsidP="00B50EB0">
            <w:pPr>
              <w:jc w:val="center"/>
            </w:pPr>
            <w:r w:rsidRPr="009705E0">
              <w:t>14,89</w:t>
            </w:r>
          </w:p>
        </w:tc>
        <w:tc>
          <w:tcPr>
            <w:tcW w:w="0" w:type="auto"/>
            <w:vAlign w:val="center"/>
          </w:tcPr>
          <w:p w:rsidR="008F213E" w:rsidRPr="009705E0" w:rsidRDefault="008F213E" w:rsidP="00B50EB0">
            <w:pPr>
              <w:jc w:val="center"/>
            </w:pPr>
            <w:r w:rsidRPr="009705E0">
              <w:t>15,6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8F213E" w:rsidRPr="009705E0" w:rsidRDefault="008F213E" w:rsidP="00B50EB0">
            <w:pPr>
              <w:jc w:val="center"/>
            </w:pPr>
            <w:r w:rsidRPr="009705E0">
              <w:t>16,</w:t>
            </w:r>
            <w:r>
              <w:t>21</w:t>
            </w:r>
          </w:p>
        </w:tc>
      </w:tr>
    </w:tbl>
    <w:p w:rsidR="008F213E" w:rsidRDefault="008F213E" w:rsidP="008F213E">
      <w:pPr>
        <w:ind w:right="-285"/>
        <w:jc w:val="right"/>
      </w:pPr>
      <w:r>
        <w:t xml:space="preserve">      »</w:t>
      </w:r>
    </w:p>
    <w:p w:rsidR="008F213E" w:rsidRPr="00484ED6" w:rsidRDefault="008F213E" w:rsidP="008F213E">
      <w:pPr>
        <w:jc w:val="both"/>
      </w:pPr>
      <w:r>
        <w:t xml:space="preserve">3. </w:t>
      </w:r>
      <w:r w:rsidRPr="00484ED6">
        <w:t xml:space="preserve">Приложение № 1 к муниципальной программы </w:t>
      </w:r>
      <w:r>
        <w:t>изложить в следующей редакции:</w:t>
      </w:r>
    </w:p>
    <w:p w:rsidR="008F213E" w:rsidRPr="00484ED6" w:rsidRDefault="008F213E" w:rsidP="008F213E">
      <w:pPr>
        <w:jc w:val="center"/>
      </w:pPr>
      <w:r>
        <w:t>«</w:t>
      </w:r>
      <w:r w:rsidRPr="00484ED6">
        <w:t xml:space="preserve">Перечень </w:t>
      </w:r>
      <w:r w:rsidRPr="00484ED6">
        <w:rPr>
          <w:bCs/>
          <w:color w:val="000000"/>
        </w:rPr>
        <w:t>на ремонт дорог городского округа город Шахунья на 2015 - 2017 годы</w:t>
      </w:r>
      <w:r>
        <w:rPr>
          <w:bCs/>
          <w:color w:val="000000"/>
        </w:rPr>
        <w:t>»</w:t>
      </w:r>
    </w:p>
    <w:p w:rsidR="008F213E" w:rsidRPr="00484ED6" w:rsidRDefault="008F213E" w:rsidP="008F213E">
      <w:pPr>
        <w:ind w:left="709"/>
        <w:jc w:val="center"/>
        <w:rPr>
          <w:b/>
          <w:bCs/>
          <w:color w:val="000000"/>
        </w:rPr>
      </w:pPr>
    </w:p>
    <w:tbl>
      <w:tblPr>
        <w:tblW w:w="9400" w:type="dxa"/>
        <w:tblInd w:w="97" w:type="dxa"/>
        <w:tblLook w:val="04A0"/>
      </w:tblPr>
      <w:tblGrid>
        <w:gridCol w:w="513"/>
        <w:gridCol w:w="5900"/>
        <w:gridCol w:w="1440"/>
        <w:gridCol w:w="1737"/>
      </w:tblGrid>
      <w:tr w:rsidR="008F213E" w:rsidRPr="00FB519E" w:rsidTr="00B50EB0">
        <w:trPr>
          <w:trHeight w:val="6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Стоимость,                          тыс. рублей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Протяженность, км</w:t>
            </w:r>
          </w:p>
        </w:tc>
      </w:tr>
      <w:tr w:rsidR="008F213E" w:rsidRPr="00FB519E" w:rsidTr="00B50E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18"/>
                <w:szCs w:val="18"/>
              </w:rPr>
            </w:pPr>
            <w:r w:rsidRPr="00FB51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18"/>
                <w:szCs w:val="18"/>
              </w:rPr>
            </w:pPr>
            <w:r w:rsidRPr="00FB51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18"/>
                <w:szCs w:val="18"/>
              </w:rPr>
            </w:pPr>
            <w:r w:rsidRPr="00FB51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18"/>
                <w:szCs w:val="18"/>
              </w:rPr>
            </w:pPr>
            <w:r w:rsidRPr="00FB519E">
              <w:rPr>
                <w:color w:val="000000"/>
                <w:sz w:val="18"/>
                <w:szCs w:val="18"/>
              </w:rPr>
              <w:t>4</w:t>
            </w:r>
          </w:p>
        </w:tc>
      </w:tr>
      <w:tr w:rsidR="008F213E" w:rsidRPr="00FB519E" w:rsidTr="00B50EB0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Ремонт автомобильных дорог общего пользования 2015 год</w:t>
            </w:r>
          </w:p>
        </w:tc>
      </w:tr>
      <w:tr w:rsidR="008F213E" w:rsidRPr="00FB519E" w:rsidTr="00B50EB0">
        <w:trPr>
          <w:trHeight w:val="5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ул. Гагарина</w:t>
            </w:r>
            <w:r w:rsidRPr="00FB519E">
              <w:rPr>
                <w:color w:val="000000"/>
                <w:sz w:val="22"/>
                <w:szCs w:val="22"/>
              </w:rPr>
              <w:t xml:space="preserve"> от дома №54 до конца в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819,13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0,139</w:t>
            </w:r>
          </w:p>
        </w:tc>
      </w:tr>
      <w:tr w:rsidR="008F213E" w:rsidRPr="00FB519E" w:rsidTr="00B50EB0">
        <w:trPr>
          <w:trHeight w:val="5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ул. Первомайская</w:t>
            </w:r>
            <w:r w:rsidRPr="00FB519E">
              <w:rPr>
                <w:color w:val="000000"/>
                <w:sz w:val="22"/>
                <w:szCs w:val="22"/>
              </w:rPr>
              <w:t xml:space="preserve"> от ул. Чапаева до ул. Советская в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556,84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8F213E" w:rsidRPr="00FB519E" w:rsidTr="00B50EB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ул. Революционная</w:t>
            </w:r>
            <w:r w:rsidRPr="00FB519E">
              <w:rPr>
                <w:color w:val="000000"/>
                <w:sz w:val="22"/>
                <w:szCs w:val="22"/>
              </w:rPr>
              <w:t xml:space="preserve"> от ул. Чапаева до ул. Советская в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291,71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0,095</w:t>
            </w:r>
          </w:p>
        </w:tc>
      </w:tr>
      <w:tr w:rsidR="008F213E" w:rsidRPr="00FB519E" w:rsidTr="00B50EB0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Ремонт проезжей части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 xml:space="preserve"> ул. Генерала Веденина</w:t>
            </w:r>
            <w:r w:rsidRPr="00FB519E">
              <w:rPr>
                <w:color w:val="000000"/>
                <w:sz w:val="22"/>
                <w:szCs w:val="22"/>
              </w:rPr>
              <w:t xml:space="preserve"> от ул. Советская до ул. Тургенева в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686,81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0,171</w:t>
            </w:r>
          </w:p>
        </w:tc>
      </w:tr>
      <w:tr w:rsidR="008F213E" w:rsidRPr="00FB519E" w:rsidTr="008F213E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ул. Свердлова</w:t>
            </w:r>
            <w:r w:rsidRPr="00FB519E">
              <w:rPr>
                <w:color w:val="000000"/>
                <w:sz w:val="22"/>
                <w:szCs w:val="22"/>
              </w:rPr>
              <w:t xml:space="preserve"> от ул. Комсомольская до ул. Генерала Веденина в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24,42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0,004</w:t>
            </w:r>
          </w:p>
        </w:tc>
      </w:tr>
      <w:tr w:rsidR="008F213E" w:rsidRPr="00FB519E" w:rsidTr="008F213E">
        <w:trPr>
          <w:trHeight w:val="5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ул. Чапаева</w:t>
            </w:r>
            <w:r w:rsidRPr="00FB519E">
              <w:rPr>
                <w:color w:val="000000"/>
                <w:sz w:val="22"/>
                <w:szCs w:val="22"/>
              </w:rPr>
              <w:t xml:space="preserve"> от ул. Революционная до ул. Комсомольская в г. Шахунья, Нижегородской обл.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348,39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0,088</w:t>
            </w:r>
          </w:p>
        </w:tc>
      </w:tr>
      <w:tr w:rsidR="008F213E" w:rsidRPr="00FB519E" w:rsidTr="008F213E">
        <w:trPr>
          <w:trHeight w:val="5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Ремонт проезжей части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 xml:space="preserve"> ул. Комарова</w:t>
            </w:r>
            <w:r w:rsidRPr="00FB519E">
              <w:rPr>
                <w:color w:val="000000"/>
                <w:sz w:val="22"/>
                <w:szCs w:val="22"/>
              </w:rPr>
              <w:t xml:space="preserve"> от ул. Коминтерна до ул. Генерала Веденина в г. Шахунья, Нижегородской обл.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452,83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0,229</w:t>
            </w:r>
          </w:p>
        </w:tc>
      </w:tr>
      <w:tr w:rsidR="008F213E" w:rsidRPr="00FB519E" w:rsidTr="00B50EB0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ул. Коминтерна</w:t>
            </w:r>
            <w:r w:rsidRPr="00FB519E">
              <w:rPr>
                <w:color w:val="000000"/>
                <w:sz w:val="22"/>
                <w:szCs w:val="22"/>
              </w:rPr>
              <w:t xml:space="preserve"> от ж/д Вокзала до ж/д переезда в г. Шахунья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178,20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F213E" w:rsidRPr="00FB519E" w:rsidTr="00B50EB0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Ремонт проезжей части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 xml:space="preserve"> ул. Комсомольская</w:t>
            </w:r>
            <w:r w:rsidRPr="00FB519E">
              <w:rPr>
                <w:color w:val="000000"/>
                <w:sz w:val="22"/>
                <w:szCs w:val="22"/>
              </w:rPr>
              <w:t xml:space="preserve"> от ул. Чапаева до ул. Тургенева в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1174,09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8F213E" w:rsidRPr="00FB519E" w:rsidTr="00B50EB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ул. Ленина</w:t>
            </w:r>
            <w:r w:rsidRPr="00FB519E">
              <w:rPr>
                <w:color w:val="000000"/>
                <w:sz w:val="22"/>
                <w:szCs w:val="22"/>
              </w:rPr>
              <w:t xml:space="preserve"> от ул. Крупской до ул. Яранское шоссе в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75,63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0,011</w:t>
            </w:r>
          </w:p>
        </w:tc>
      </w:tr>
      <w:tr w:rsidR="008F213E" w:rsidRPr="00FB519E" w:rsidTr="00B50EB0">
        <w:trPr>
          <w:trHeight w:val="8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ул. Яранское шоссе</w:t>
            </w:r>
            <w:r w:rsidRPr="00FB519E">
              <w:rPr>
                <w:color w:val="000000"/>
                <w:sz w:val="22"/>
                <w:szCs w:val="22"/>
              </w:rPr>
              <w:t xml:space="preserve"> от ж/д переезда 679 км. До ул. Коммунистической в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84,74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0,013</w:t>
            </w:r>
          </w:p>
        </w:tc>
      </w:tr>
      <w:tr w:rsidR="008F213E" w:rsidRPr="00FB519E" w:rsidTr="00B50EB0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Ремонт проезжей части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 xml:space="preserve"> ул. Комсомольская</w:t>
            </w:r>
            <w:r w:rsidRPr="00FB519E">
              <w:rPr>
                <w:color w:val="000000"/>
                <w:sz w:val="22"/>
                <w:szCs w:val="22"/>
              </w:rPr>
              <w:t xml:space="preserve"> от ул. Комарова до ул. Свердлова в г. Шахунья, Нижегородской обл. (доработка)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Договор расторгнут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0,202</w:t>
            </w:r>
          </w:p>
        </w:tc>
      </w:tr>
      <w:tr w:rsidR="008F213E" w:rsidRPr="00FB519E" w:rsidTr="00B50EB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Ремонт проезжей части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 xml:space="preserve"> ул. Советская</w:t>
            </w:r>
            <w:r w:rsidRPr="00FB519E">
              <w:rPr>
                <w:color w:val="000000"/>
                <w:sz w:val="22"/>
                <w:szCs w:val="22"/>
              </w:rPr>
              <w:t xml:space="preserve"> от ул. Комсомольская до ул. Генерала Веденина в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61,05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0,017</w:t>
            </w:r>
          </w:p>
        </w:tc>
      </w:tr>
      <w:tr w:rsidR="008F213E" w:rsidRPr="00FB519E" w:rsidTr="00B50EB0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Устройство дорожного полотна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ул. Лесная</w:t>
            </w:r>
            <w:r w:rsidRPr="00FB519E">
              <w:rPr>
                <w:color w:val="000000"/>
                <w:sz w:val="22"/>
                <w:szCs w:val="22"/>
              </w:rPr>
              <w:t xml:space="preserve"> от ул. Интернациональная до ул. Зеленая в г. Шахунья, Нижегородской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1230,61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8F213E" w:rsidRPr="00FB519E" w:rsidTr="00B50EB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 xml:space="preserve">ул. Пушкина </w:t>
            </w:r>
            <w:r w:rsidRPr="00FB519E">
              <w:rPr>
                <w:color w:val="000000"/>
                <w:sz w:val="22"/>
                <w:szCs w:val="22"/>
              </w:rPr>
              <w:t>от дома №42 до ул. Фрунзе в р.п. Сява.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1044,78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0,303</w:t>
            </w:r>
          </w:p>
        </w:tc>
      </w:tr>
      <w:tr w:rsidR="008F213E" w:rsidRPr="00FB519E" w:rsidTr="00B50EB0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в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д. Туманино на ул. Молодежная</w:t>
            </w:r>
            <w:r w:rsidRPr="00FB519E">
              <w:rPr>
                <w:color w:val="000000"/>
                <w:sz w:val="22"/>
                <w:szCs w:val="22"/>
              </w:rPr>
              <w:t xml:space="preserve"> от ул. Центральная до памятника Погибшим воинам в годы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873,36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0,255</w:t>
            </w:r>
          </w:p>
        </w:tc>
      </w:tr>
      <w:tr w:rsidR="008F213E" w:rsidRPr="00FB519E" w:rsidTr="00B50EB0">
        <w:trPr>
          <w:trHeight w:val="5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>ул. Карповская</w:t>
            </w:r>
            <w:r w:rsidRPr="00FB519E">
              <w:rPr>
                <w:color w:val="000000"/>
                <w:sz w:val="22"/>
                <w:szCs w:val="22"/>
              </w:rPr>
              <w:t xml:space="preserve"> от ул. Маяковского до кладбища в</w:t>
            </w:r>
            <w:r w:rsidRPr="00FB519E">
              <w:rPr>
                <w:b/>
                <w:bCs/>
                <w:color w:val="000000"/>
                <w:sz w:val="22"/>
                <w:szCs w:val="22"/>
              </w:rPr>
              <w:t xml:space="preserve"> п. Вахтан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1094,55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0,361</w:t>
            </w:r>
          </w:p>
        </w:tc>
      </w:tr>
      <w:tr w:rsidR="008F213E" w:rsidRPr="00FB519E" w:rsidTr="00B50EB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Кредиторская задолженность прошлых периодов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213E" w:rsidRPr="00FB519E" w:rsidTr="00B50E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Паспортизация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316,41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213E" w:rsidRPr="00FB519E" w:rsidTr="00B50E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19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519E">
              <w:rPr>
                <w:b/>
                <w:bCs/>
                <w:color w:val="000000"/>
                <w:sz w:val="22"/>
                <w:szCs w:val="22"/>
              </w:rPr>
              <w:t>Итого п.1-19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19E">
              <w:rPr>
                <w:b/>
                <w:bCs/>
                <w:color w:val="000000"/>
                <w:sz w:val="22"/>
                <w:szCs w:val="22"/>
              </w:rPr>
              <w:t>10476,50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19E">
              <w:rPr>
                <w:b/>
                <w:bCs/>
                <w:color w:val="000000"/>
                <w:sz w:val="22"/>
                <w:szCs w:val="22"/>
              </w:rPr>
              <w:t>2,569</w:t>
            </w:r>
          </w:p>
        </w:tc>
      </w:tr>
      <w:tr w:rsidR="008F213E" w:rsidRPr="00FB519E" w:rsidTr="00B50EB0">
        <w:trPr>
          <w:trHeight w:val="288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Ремонт автомобильных дорог общего пользования 2016 год</w:t>
            </w:r>
          </w:p>
        </w:tc>
      </w:tr>
      <w:tr w:rsidR="008F213E" w:rsidRPr="00FB519E" w:rsidTr="00B50EB0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>ул.Советская</w:t>
            </w:r>
            <w:r w:rsidRPr="00FB519E">
              <w:rPr>
                <w:sz w:val="22"/>
                <w:szCs w:val="22"/>
              </w:rPr>
              <w:t xml:space="preserve"> от ул. Коминтерна до ул.Плаксина;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547,63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0,103</w:t>
            </w:r>
          </w:p>
        </w:tc>
      </w:tr>
      <w:tr w:rsidR="008F213E" w:rsidRPr="00FB519E" w:rsidTr="00B50EB0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>ул. Папанина</w:t>
            </w:r>
            <w:r w:rsidRPr="00FB519E">
              <w:rPr>
                <w:sz w:val="22"/>
                <w:szCs w:val="22"/>
              </w:rPr>
              <w:t xml:space="preserve"> от ул.К. Маркса до ул. Коммунистической;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1670,17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0,420</w:t>
            </w:r>
          </w:p>
        </w:tc>
      </w:tr>
      <w:tr w:rsidR="008F213E" w:rsidRPr="00FB519E" w:rsidTr="00B50EB0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>ул. Леваневского</w:t>
            </w:r>
            <w:r w:rsidRPr="00FB519E">
              <w:rPr>
                <w:sz w:val="22"/>
                <w:szCs w:val="22"/>
              </w:rPr>
              <w:t xml:space="preserve"> от ул. Октябрьской до ул. Коммунистической;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1747,17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0,440</w:t>
            </w:r>
          </w:p>
        </w:tc>
      </w:tr>
      <w:tr w:rsidR="008F213E" w:rsidRPr="00FB519E" w:rsidTr="00B50EB0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>ул. Ляпидевского</w:t>
            </w:r>
            <w:r w:rsidRPr="00FB519E">
              <w:rPr>
                <w:sz w:val="22"/>
                <w:szCs w:val="22"/>
              </w:rPr>
              <w:t xml:space="preserve"> от ул. Октябрьской до ул. Коммунистической;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2295,84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0,529</w:t>
            </w:r>
          </w:p>
        </w:tc>
      </w:tr>
      <w:tr w:rsidR="008F213E" w:rsidRPr="00FB519E" w:rsidTr="00B50EB0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>ул. Октябрьской</w:t>
            </w:r>
            <w:r w:rsidRPr="00FB519E">
              <w:rPr>
                <w:sz w:val="22"/>
                <w:szCs w:val="22"/>
              </w:rPr>
              <w:t xml:space="preserve"> от ул. Крупской до ул. Ширшова;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2910,43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0,489</w:t>
            </w:r>
          </w:p>
        </w:tc>
      </w:tr>
      <w:tr w:rsidR="008F213E" w:rsidRPr="00FB519E" w:rsidTr="00B50EB0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>ул. Ширшова</w:t>
            </w:r>
            <w:r w:rsidRPr="00FB519E">
              <w:rPr>
                <w:sz w:val="22"/>
                <w:szCs w:val="22"/>
              </w:rPr>
              <w:t xml:space="preserve"> от ул. Ленина до ул. Коммунистической;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1761,55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0,500</w:t>
            </w:r>
          </w:p>
        </w:tc>
      </w:tr>
      <w:tr w:rsidR="008F213E" w:rsidRPr="00FB519E" w:rsidTr="00B50EB0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>ул. Элеваторной</w:t>
            </w:r>
            <w:r w:rsidRPr="00FB519E">
              <w:rPr>
                <w:sz w:val="22"/>
                <w:szCs w:val="22"/>
              </w:rPr>
              <w:t xml:space="preserve"> от ул. Куликовского проезда до проходной  в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1103,03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0,269</w:t>
            </w:r>
          </w:p>
        </w:tc>
      </w:tr>
      <w:tr w:rsidR="008F213E" w:rsidRPr="00FB519E" w:rsidTr="00B50E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Разработка проекта и экспертиза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 </w:t>
            </w:r>
          </w:p>
        </w:tc>
      </w:tr>
      <w:tr w:rsidR="008F213E" w:rsidRPr="00FB519E" w:rsidTr="00B50E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28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Паспортизация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236,68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 </w:t>
            </w:r>
          </w:p>
        </w:tc>
      </w:tr>
      <w:tr w:rsidR="008F213E" w:rsidRPr="00FB519E" w:rsidTr="00B50E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b/>
                <w:bCs/>
                <w:sz w:val="22"/>
                <w:szCs w:val="22"/>
              </w:rPr>
            </w:pPr>
            <w:r w:rsidRPr="00FB5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E" w:rsidRPr="00FB519E" w:rsidRDefault="008F213E" w:rsidP="00B50E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519E">
              <w:rPr>
                <w:b/>
                <w:bCs/>
                <w:color w:val="000000"/>
                <w:sz w:val="22"/>
                <w:szCs w:val="22"/>
              </w:rPr>
              <w:t>Итого п.20-28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b/>
                <w:bCs/>
                <w:sz w:val="22"/>
                <w:szCs w:val="22"/>
              </w:rPr>
            </w:pPr>
            <w:r w:rsidRPr="00FB519E">
              <w:rPr>
                <w:b/>
                <w:bCs/>
                <w:sz w:val="22"/>
                <w:szCs w:val="22"/>
              </w:rPr>
              <w:t>14372,50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b/>
                <w:bCs/>
                <w:sz w:val="22"/>
                <w:szCs w:val="22"/>
              </w:rPr>
            </w:pPr>
            <w:r w:rsidRPr="00FB519E">
              <w:rPr>
                <w:b/>
                <w:bCs/>
                <w:sz w:val="22"/>
                <w:szCs w:val="22"/>
              </w:rPr>
              <w:t>2,750</w:t>
            </w:r>
          </w:p>
        </w:tc>
      </w:tr>
      <w:tr w:rsidR="008F213E" w:rsidRPr="00FB519E" w:rsidTr="008F213E">
        <w:trPr>
          <w:trHeight w:val="288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color w:val="000000"/>
                <w:sz w:val="22"/>
                <w:szCs w:val="22"/>
              </w:rPr>
            </w:pPr>
            <w:r w:rsidRPr="00FB519E">
              <w:rPr>
                <w:color w:val="000000"/>
                <w:sz w:val="22"/>
                <w:szCs w:val="22"/>
              </w:rPr>
              <w:t>Ремонт автомобильных дорог общего пользования 2017 год</w:t>
            </w:r>
          </w:p>
        </w:tc>
      </w:tr>
      <w:tr w:rsidR="008F213E" w:rsidRPr="00FB519E" w:rsidTr="008F213E">
        <w:trPr>
          <w:trHeight w:val="8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29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на </w:t>
            </w:r>
            <w:r w:rsidRPr="00FB519E">
              <w:rPr>
                <w:b/>
                <w:bCs/>
                <w:sz w:val="22"/>
                <w:szCs w:val="22"/>
              </w:rPr>
              <w:t>ул.85-я Гвардейская</w:t>
            </w:r>
            <w:r w:rsidRPr="00FB519E">
              <w:rPr>
                <w:sz w:val="22"/>
                <w:szCs w:val="22"/>
              </w:rPr>
              <w:t xml:space="preserve"> от ул.Г.Веденина до ул. Энгельса  в г. Шахунья, Нижегородской обл.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1975,64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0,360</w:t>
            </w:r>
          </w:p>
        </w:tc>
      </w:tr>
      <w:tr w:rsidR="008F213E" w:rsidRPr="00FB519E" w:rsidTr="008F213E">
        <w:trPr>
          <w:trHeight w:val="8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>ул.8-е Марта</w:t>
            </w:r>
            <w:r w:rsidRPr="00FB519E">
              <w:rPr>
                <w:sz w:val="22"/>
                <w:szCs w:val="22"/>
              </w:rPr>
              <w:t xml:space="preserve"> от ул. Осипенко до ул. Федорова  в г. Шахунья, Нижегородской обл.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2345,81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0,431</w:t>
            </w:r>
          </w:p>
        </w:tc>
      </w:tr>
      <w:tr w:rsidR="008F213E" w:rsidRPr="00FB519E" w:rsidTr="00B50EB0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>ул. Центральная в д. Харламовцы</w:t>
            </w:r>
            <w:r w:rsidRPr="00FB519E">
              <w:rPr>
                <w:sz w:val="22"/>
                <w:szCs w:val="22"/>
              </w:rPr>
              <w:t>; (Лужайский территориальный отдел)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1771,00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0,328</w:t>
            </w:r>
          </w:p>
        </w:tc>
      </w:tr>
      <w:tr w:rsidR="008F213E" w:rsidRPr="00FB519E" w:rsidTr="00B50EB0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32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 xml:space="preserve">ул. Молодежная </w:t>
            </w:r>
            <w:r w:rsidRPr="00FB519E">
              <w:rPr>
                <w:sz w:val="22"/>
                <w:szCs w:val="22"/>
              </w:rPr>
              <w:t>в д.Б.Музя, г. Шахунья, Нижегородской обл.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713,75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0,171</w:t>
            </w:r>
          </w:p>
        </w:tc>
      </w:tr>
      <w:tr w:rsidR="008F213E" w:rsidRPr="00FB519E" w:rsidTr="00B50EB0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33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 xml:space="preserve">Ремонт проезжей части дороги на </w:t>
            </w:r>
            <w:r w:rsidRPr="00FB519E">
              <w:rPr>
                <w:b/>
                <w:bCs/>
                <w:sz w:val="22"/>
                <w:szCs w:val="22"/>
              </w:rPr>
              <w:t>ул.Г.Веденина</w:t>
            </w:r>
            <w:r w:rsidRPr="00FB519E">
              <w:rPr>
                <w:sz w:val="22"/>
                <w:szCs w:val="22"/>
              </w:rPr>
              <w:t xml:space="preserve"> (от ул. Белинского до пер. Энергетиков и от ул. Советской до ул. Тургенева);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3714,94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0,829</w:t>
            </w:r>
          </w:p>
        </w:tc>
      </w:tr>
      <w:tr w:rsidR="008F213E" w:rsidRPr="00FB519E" w:rsidTr="00B50EB0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34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Ремонт проезжей части дороги, площади у сельского Дома культуры в д. Мелешиха; (Акатовский территориальный отдел)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967,93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0,197</w:t>
            </w:r>
          </w:p>
        </w:tc>
      </w:tr>
      <w:tr w:rsidR="008F213E" w:rsidRPr="00FB519E" w:rsidTr="00B50E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Паспортизация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276,73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sz w:val="22"/>
                <w:szCs w:val="22"/>
              </w:rPr>
            </w:pPr>
            <w:r w:rsidRPr="00FB519E">
              <w:rPr>
                <w:sz w:val="22"/>
                <w:szCs w:val="22"/>
              </w:rPr>
              <w:t> </w:t>
            </w:r>
          </w:p>
        </w:tc>
      </w:tr>
      <w:tr w:rsidR="008F213E" w:rsidRPr="00FB519E" w:rsidTr="00B50E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b/>
                <w:bCs/>
                <w:sz w:val="22"/>
                <w:szCs w:val="22"/>
              </w:rPr>
            </w:pPr>
            <w:r w:rsidRPr="00FB5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b/>
                <w:bCs/>
                <w:sz w:val="22"/>
                <w:szCs w:val="22"/>
              </w:rPr>
            </w:pPr>
            <w:r w:rsidRPr="00FB519E">
              <w:rPr>
                <w:b/>
                <w:bCs/>
                <w:sz w:val="22"/>
                <w:szCs w:val="22"/>
              </w:rPr>
              <w:t>Итого п. 29-35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center"/>
              <w:rPr>
                <w:b/>
                <w:bCs/>
                <w:sz w:val="22"/>
                <w:szCs w:val="22"/>
              </w:rPr>
            </w:pPr>
            <w:r w:rsidRPr="00FB519E">
              <w:rPr>
                <w:b/>
                <w:bCs/>
                <w:sz w:val="22"/>
                <w:szCs w:val="22"/>
              </w:rPr>
              <w:t>11765,80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b/>
                <w:bCs/>
                <w:sz w:val="22"/>
                <w:szCs w:val="22"/>
              </w:rPr>
            </w:pPr>
            <w:r w:rsidRPr="00FB519E">
              <w:rPr>
                <w:b/>
                <w:bCs/>
                <w:sz w:val="22"/>
                <w:szCs w:val="22"/>
              </w:rPr>
              <w:t>2,316</w:t>
            </w:r>
          </w:p>
        </w:tc>
      </w:tr>
      <w:tr w:rsidR="008F213E" w:rsidRPr="00FB519E" w:rsidTr="00B50EB0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519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19E">
              <w:rPr>
                <w:b/>
                <w:bCs/>
                <w:color w:val="000000"/>
                <w:sz w:val="22"/>
                <w:szCs w:val="22"/>
              </w:rPr>
              <w:t>Всего 2015-2017 гг.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19E">
              <w:rPr>
                <w:b/>
                <w:bCs/>
                <w:color w:val="000000"/>
                <w:sz w:val="22"/>
                <w:szCs w:val="22"/>
              </w:rPr>
              <w:t>36614,80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19E">
              <w:rPr>
                <w:b/>
                <w:bCs/>
                <w:color w:val="000000"/>
                <w:sz w:val="22"/>
                <w:szCs w:val="22"/>
              </w:rPr>
              <w:t>7,635</w:t>
            </w:r>
          </w:p>
        </w:tc>
      </w:tr>
      <w:tr w:rsidR="008F213E" w:rsidRPr="00FB519E" w:rsidTr="00B50EB0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3E" w:rsidRPr="00FB519E" w:rsidRDefault="008F213E" w:rsidP="00B50E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13E" w:rsidRPr="00FB519E" w:rsidRDefault="008F213E" w:rsidP="00B50E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F213E" w:rsidRDefault="008F213E" w:rsidP="008F213E">
      <w:pPr>
        <w:rPr>
          <w:sz w:val="22"/>
          <w:szCs w:val="22"/>
        </w:rPr>
      </w:pPr>
    </w:p>
    <w:p w:rsidR="008F213E" w:rsidRDefault="008F213E" w:rsidP="008F213E">
      <w:pPr>
        <w:rPr>
          <w:sz w:val="22"/>
          <w:szCs w:val="22"/>
        </w:rPr>
      </w:pPr>
    </w:p>
    <w:p w:rsidR="004168AC" w:rsidRPr="00173D36" w:rsidRDefault="008F213E" w:rsidP="008F213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4168AC" w:rsidRPr="00173D36" w:rsidSect="008F213E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70" w:rsidRDefault="00A03270">
      <w:r>
        <w:separator/>
      </w:r>
    </w:p>
  </w:endnote>
  <w:endnote w:type="continuationSeparator" w:id="1">
    <w:p w:rsidR="00A03270" w:rsidRDefault="00A0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A84E3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70" w:rsidRDefault="00A03270">
      <w:r>
        <w:separator/>
      </w:r>
    </w:p>
  </w:footnote>
  <w:footnote w:type="continuationSeparator" w:id="1">
    <w:p w:rsidR="00A03270" w:rsidRDefault="00A03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4BA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213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3270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84E3D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ae">
    <w:name w:val="Нормальный"/>
    <w:rsid w:val="008F213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EB9C-382A-44FB-BB4D-D01B08B2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2015-10-14T16:58:00Z</cp:lastPrinted>
  <dcterms:created xsi:type="dcterms:W3CDTF">2015-10-14T16:59:00Z</dcterms:created>
  <dcterms:modified xsi:type="dcterms:W3CDTF">2015-10-14T16:59:00Z</dcterms:modified>
</cp:coreProperties>
</file>