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931D4B" w:rsidRDefault="00931D4B" w:rsidP="004C7DAE"/>
    <w:p w:rsidR="00931D4B" w:rsidRDefault="00931D4B" w:rsidP="004C7DAE"/>
    <w:p w:rsidR="00025132" w:rsidRPr="0011192D" w:rsidRDefault="00CD5B8A" w:rsidP="00931D4B">
      <w:pPr>
        <w:rPr>
          <w:sz w:val="26"/>
          <w:szCs w:val="26"/>
        </w:rPr>
      </w:pPr>
      <w:r>
        <w:rPr>
          <w:sz w:val="26"/>
          <w:szCs w:val="26"/>
        </w:rPr>
        <w:t xml:space="preserve">от </w:t>
      </w:r>
      <w:r w:rsidR="00B974FE">
        <w:rPr>
          <w:sz w:val="26"/>
          <w:szCs w:val="26"/>
          <w:u w:val="single"/>
        </w:rPr>
        <w:t>0</w:t>
      </w:r>
      <w:r w:rsidR="00583E9E">
        <w:rPr>
          <w:sz w:val="26"/>
          <w:szCs w:val="26"/>
          <w:u w:val="single"/>
        </w:rPr>
        <w:t>1</w:t>
      </w:r>
      <w:r w:rsidR="00112D92">
        <w:rPr>
          <w:sz w:val="26"/>
          <w:szCs w:val="26"/>
          <w:u w:val="single"/>
        </w:rPr>
        <w:t xml:space="preserve"> </w:t>
      </w:r>
      <w:r w:rsidR="00585145">
        <w:rPr>
          <w:sz w:val="26"/>
          <w:szCs w:val="26"/>
          <w:u w:val="single"/>
        </w:rPr>
        <w:t>ок</w:t>
      </w:r>
      <w:r w:rsidR="00FD3DBA">
        <w:rPr>
          <w:sz w:val="26"/>
          <w:szCs w:val="26"/>
          <w:u w:val="single"/>
        </w:rPr>
        <w:t>тября</w:t>
      </w:r>
      <w:r w:rsidR="000D0CD7">
        <w:rPr>
          <w:sz w:val="26"/>
          <w:szCs w:val="26"/>
          <w:u w:val="single"/>
        </w:rPr>
        <w:t xml:space="preserve"> 201</w:t>
      </w:r>
      <w:r w:rsidR="001D54BA">
        <w:rPr>
          <w:sz w:val="26"/>
          <w:szCs w:val="26"/>
          <w:u w:val="single"/>
        </w:rPr>
        <w:t>5</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583E9E">
        <w:rPr>
          <w:sz w:val="26"/>
          <w:szCs w:val="26"/>
          <w:u w:val="single"/>
        </w:rPr>
        <w:t>1126</w:t>
      </w:r>
    </w:p>
    <w:p w:rsidR="00544F0E" w:rsidRDefault="00544F0E" w:rsidP="00544F0E">
      <w:pPr>
        <w:ind w:right="-76"/>
        <w:jc w:val="center"/>
        <w:rPr>
          <w:b/>
          <w:sz w:val="26"/>
          <w:szCs w:val="26"/>
        </w:rPr>
      </w:pPr>
    </w:p>
    <w:p w:rsidR="00583E9E" w:rsidRDefault="00583E9E" w:rsidP="00544F0E">
      <w:pPr>
        <w:ind w:right="-76"/>
        <w:jc w:val="center"/>
        <w:rPr>
          <w:b/>
          <w:sz w:val="26"/>
          <w:szCs w:val="26"/>
        </w:rPr>
      </w:pPr>
    </w:p>
    <w:p w:rsidR="00583E9E" w:rsidRPr="00421F6C" w:rsidRDefault="00583E9E" w:rsidP="00583E9E">
      <w:pPr>
        <w:shd w:val="clear" w:color="auto" w:fill="FFFFFF"/>
        <w:jc w:val="center"/>
        <w:rPr>
          <w:b/>
          <w:sz w:val="26"/>
          <w:szCs w:val="26"/>
        </w:rPr>
      </w:pPr>
      <w:r w:rsidRPr="00421F6C">
        <w:rPr>
          <w:b/>
          <w:sz w:val="26"/>
          <w:szCs w:val="26"/>
        </w:rPr>
        <w:t xml:space="preserve">Об утверждении Административного регламента </w:t>
      </w:r>
      <w:r>
        <w:rPr>
          <w:b/>
          <w:sz w:val="26"/>
          <w:szCs w:val="26"/>
        </w:rPr>
        <w:t>по предоставлению</w:t>
      </w:r>
      <w:r w:rsidRPr="00421F6C">
        <w:rPr>
          <w:b/>
          <w:sz w:val="26"/>
          <w:szCs w:val="26"/>
        </w:rPr>
        <w:t xml:space="preserve"> муниципальной услуги «Выдача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установленных рекламных конструкций»</w:t>
      </w:r>
    </w:p>
    <w:p w:rsidR="00583E9E" w:rsidRPr="00421F6C" w:rsidRDefault="00583E9E" w:rsidP="00583E9E">
      <w:pPr>
        <w:shd w:val="clear" w:color="auto" w:fill="FFFFFF"/>
        <w:jc w:val="center"/>
        <w:rPr>
          <w:sz w:val="26"/>
          <w:szCs w:val="26"/>
        </w:rPr>
      </w:pPr>
    </w:p>
    <w:p w:rsidR="00583E9E" w:rsidRPr="00421F6C" w:rsidRDefault="00583E9E" w:rsidP="00583E9E">
      <w:pPr>
        <w:shd w:val="clear" w:color="auto" w:fill="FFFFFF"/>
        <w:jc w:val="center"/>
        <w:rPr>
          <w:sz w:val="26"/>
          <w:szCs w:val="26"/>
        </w:rPr>
      </w:pPr>
    </w:p>
    <w:p w:rsidR="00583E9E" w:rsidRPr="00421F6C" w:rsidRDefault="00583E9E" w:rsidP="00583E9E">
      <w:pPr>
        <w:shd w:val="clear" w:color="auto" w:fill="FFFFFF"/>
        <w:spacing w:line="360" w:lineRule="exact"/>
        <w:ind w:firstLine="720"/>
        <w:jc w:val="both"/>
        <w:rPr>
          <w:sz w:val="26"/>
          <w:szCs w:val="26"/>
        </w:rPr>
      </w:pPr>
      <w:r w:rsidRPr="00421F6C">
        <w:rPr>
          <w:sz w:val="26"/>
          <w:szCs w:val="26"/>
        </w:rPr>
        <w:t>В соответствии с Федеральным законом от 06.10.2003 год</w:t>
      </w:r>
      <w:r>
        <w:rPr>
          <w:sz w:val="26"/>
          <w:szCs w:val="26"/>
        </w:rPr>
        <w:t xml:space="preserve">а № 131-ФЗ «Об общих принципах </w:t>
      </w:r>
      <w:r w:rsidRPr="00421F6C">
        <w:rPr>
          <w:sz w:val="26"/>
          <w:szCs w:val="26"/>
        </w:rPr>
        <w:t xml:space="preserve">организации местного самоуправления в Российской Федерации» </w:t>
      </w:r>
      <w:r>
        <w:rPr>
          <w:sz w:val="26"/>
          <w:szCs w:val="26"/>
        </w:rPr>
        <w:br/>
      </w:r>
      <w:r w:rsidRPr="00421F6C">
        <w:rPr>
          <w:sz w:val="26"/>
          <w:szCs w:val="26"/>
        </w:rPr>
        <w:t>(с внесенными в него изменениями)</w:t>
      </w:r>
      <w:r>
        <w:rPr>
          <w:sz w:val="26"/>
          <w:szCs w:val="26"/>
        </w:rPr>
        <w:t>,</w:t>
      </w:r>
      <w:r w:rsidRPr="00DB73AA">
        <w:rPr>
          <w:rFonts w:ascii="Arial" w:hAnsi="Arial" w:cs="Arial"/>
          <w:color w:val="333333"/>
          <w:sz w:val="20"/>
          <w:szCs w:val="20"/>
          <w:shd w:val="clear" w:color="auto" w:fill="FFFFFF"/>
        </w:rPr>
        <w:t xml:space="preserve"> </w:t>
      </w:r>
      <w:r w:rsidRPr="00421F6C">
        <w:rPr>
          <w:sz w:val="26"/>
          <w:szCs w:val="26"/>
        </w:rPr>
        <w:t xml:space="preserve">Федеральным законом от 13.03.2006 года № 38-ФЗ «О </w:t>
      </w:r>
      <w:r>
        <w:rPr>
          <w:sz w:val="26"/>
          <w:szCs w:val="26"/>
        </w:rPr>
        <w:t xml:space="preserve">рекламе» (с внесенными в него изменениями), </w:t>
      </w:r>
      <w:r w:rsidRPr="00DB73AA">
        <w:rPr>
          <w:color w:val="333333"/>
          <w:sz w:val="26"/>
          <w:szCs w:val="26"/>
          <w:shd w:val="clear" w:color="auto" w:fill="FFFFFF"/>
        </w:rPr>
        <w:t>Федеральным законом от 27.07.2010 N 210-ФЗ "Об организации предоставления государственных и муниципальных услуг"</w:t>
      </w:r>
      <w:r>
        <w:t xml:space="preserve"> </w:t>
      </w:r>
      <w:r>
        <w:rPr>
          <w:sz w:val="26"/>
          <w:szCs w:val="26"/>
        </w:rPr>
        <w:t>и в целях реализации полномочий по</w:t>
      </w:r>
      <w:r w:rsidRPr="00421F6C">
        <w:rPr>
          <w:sz w:val="26"/>
          <w:szCs w:val="26"/>
        </w:rPr>
        <w:t xml:space="preserve"> предоставлению муниципальных услуг, связанных с выдачей (аннулированием) разрешений на установку рекламных конст</w:t>
      </w:r>
      <w:r>
        <w:rPr>
          <w:sz w:val="26"/>
          <w:szCs w:val="26"/>
        </w:rPr>
        <w:t xml:space="preserve">рукций, </w:t>
      </w:r>
      <w:r w:rsidRPr="00421F6C">
        <w:rPr>
          <w:sz w:val="26"/>
          <w:szCs w:val="26"/>
        </w:rPr>
        <w:t xml:space="preserve">выдачей предписаний о демонтаже самовольно установленных   рекламных конструкций на территории городского округа город Шахунья Нижегородской области администрация городского округа город Шахунья </w:t>
      </w:r>
      <w:r>
        <w:rPr>
          <w:sz w:val="26"/>
          <w:szCs w:val="26"/>
        </w:rPr>
        <w:br/>
      </w:r>
      <w:r>
        <w:rPr>
          <w:b/>
          <w:sz w:val="26"/>
          <w:szCs w:val="26"/>
        </w:rPr>
        <w:t>п о с т а н о в л я е т</w:t>
      </w:r>
      <w:r w:rsidRPr="00421F6C">
        <w:rPr>
          <w:b/>
          <w:sz w:val="26"/>
          <w:szCs w:val="26"/>
        </w:rPr>
        <w:t>:</w:t>
      </w:r>
    </w:p>
    <w:p w:rsidR="00583E9E" w:rsidRPr="00421F6C" w:rsidRDefault="00583E9E" w:rsidP="00583E9E">
      <w:pPr>
        <w:shd w:val="clear" w:color="auto" w:fill="FFFFFF"/>
        <w:spacing w:line="360" w:lineRule="exact"/>
        <w:ind w:firstLine="720"/>
        <w:jc w:val="both"/>
        <w:rPr>
          <w:sz w:val="26"/>
          <w:szCs w:val="26"/>
        </w:rPr>
      </w:pPr>
      <w:r>
        <w:rPr>
          <w:sz w:val="26"/>
          <w:szCs w:val="26"/>
        </w:rPr>
        <w:t>1</w:t>
      </w:r>
      <w:r w:rsidRPr="00421F6C">
        <w:rPr>
          <w:sz w:val="26"/>
          <w:szCs w:val="26"/>
        </w:rPr>
        <w:t>.</w:t>
      </w:r>
      <w:r>
        <w:rPr>
          <w:sz w:val="26"/>
          <w:szCs w:val="26"/>
        </w:rPr>
        <w:t xml:space="preserve"> </w:t>
      </w:r>
      <w:r w:rsidRPr="00421F6C">
        <w:rPr>
          <w:sz w:val="26"/>
          <w:szCs w:val="26"/>
        </w:rPr>
        <w:t xml:space="preserve">Утвердить прилагаемый Административный регламент </w:t>
      </w:r>
      <w:r>
        <w:rPr>
          <w:sz w:val="26"/>
          <w:szCs w:val="26"/>
        </w:rPr>
        <w:t>по предоставлению</w:t>
      </w:r>
      <w:r w:rsidRPr="00421F6C">
        <w:rPr>
          <w:sz w:val="26"/>
          <w:szCs w:val="26"/>
        </w:rPr>
        <w:t xml:space="preserve"> муниципальной услуги «Выдача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w:t>
      </w:r>
      <w:r>
        <w:rPr>
          <w:sz w:val="26"/>
          <w:szCs w:val="26"/>
        </w:rPr>
        <w:t>установленных рекламных конструкций».</w:t>
      </w:r>
    </w:p>
    <w:p w:rsidR="00583E9E" w:rsidRPr="00421F6C" w:rsidRDefault="00583E9E" w:rsidP="00583E9E">
      <w:pPr>
        <w:shd w:val="clear" w:color="auto" w:fill="FFFFFF"/>
        <w:tabs>
          <w:tab w:val="left" w:pos="636"/>
        </w:tabs>
        <w:spacing w:line="360" w:lineRule="exact"/>
        <w:ind w:firstLine="720"/>
        <w:jc w:val="both"/>
        <w:rPr>
          <w:sz w:val="26"/>
          <w:szCs w:val="26"/>
        </w:rPr>
      </w:pPr>
      <w:r w:rsidRPr="00421F6C">
        <w:rPr>
          <w:sz w:val="26"/>
          <w:szCs w:val="26"/>
        </w:rPr>
        <w:t>2.</w:t>
      </w:r>
      <w:r>
        <w:rPr>
          <w:sz w:val="26"/>
          <w:szCs w:val="26"/>
        </w:rPr>
        <w:t xml:space="preserve"> </w:t>
      </w:r>
      <w:r w:rsidRPr="00421F6C">
        <w:rPr>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w:t>
      </w:r>
    </w:p>
    <w:p w:rsidR="00583E9E" w:rsidRPr="00421F6C" w:rsidRDefault="00583E9E" w:rsidP="00583E9E">
      <w:pPr>
        <w:widowControl w:val="0"/>
        <w:numPr>
          <w:ilvl w:val="0"/>
          <w:numId w:val="18"/>
        </w:numPr>
        <w:shd w:val="clear" w:color="auto" w:fill="FFFFFF"/>
        <w:tabs>
          <w:tab w:val="left" w:pos="506"/>
        </w:tabs>
        <w:autoSpaceDE w:val="0"/>
        <w:autoSpaceDN w:val="0"/>
        <w:adjustRightInd w:val="0"/>
        <w:spacing w:line="360" w:lineRule="exact"/>
        <w:ind w:firstLine="720"/>
        <w:jc w:val="both"/>
        <w:rPr>
          <w:sz w:val="26"/>
          <w:szCs w:val="26"/>
        </w:rPr>
      </w:pPr>
      <w:r w:rsidRPr="00421F6C">
        <w:rPr>
          <w:sz w:val="26"/>
          <w:szCs w:val="26"/>
        </w:rPr>
        <w:t xml:space="preserve">Настоящее постановление вступает в силу со дня его официального опубликования </w:t>
      </w:r>
      <w:r>
        <w:rPr>
          <w:sz w:val="26"/>
          <w:szCs w:val="26"/>
        </w:rPr>
        <w:t>на сайте администрации городского округа город Шахунья.</w:t>
      </w:r>
    </w:p>
    <w:p w:rsidR="00583E9E" w:rsidRDefault="00583E9E" w:rsidP="00583E9E">
      <w:pPr>
        <w:spacing w:line="360" w:lineRule="exact"/>
        <w:ind w:firstLine="709"/>
        <w:jc w:val="both"/>
        <w:rPr>
          <w:sz w:val="26"/>
          <w:szCs w:val="26"/>
        </w:rPr>
      </w:pPr>
      <w:r>
        <w:rPr>
          <w:sz w:val="26"/>
          <w:szCs w:val="26"/>
        </w:rPr>
        <w:t xml:space="preserve">4. </w:t>
      </w:r>
      <w:r w:rsidRPr="00421F6C">
        <w:rPr>
          <w:sz w:val="26"/>
          <w:szCs w:val="26"/>
        </w:rPr>
        <w:t xml:space="preserve">Со дня вступления в силу настоящего постановления считать утратившим силу </w:t>
      </w:r>
    </w:p>
    <w:p w:rsidR="00583E9E" w:rsidRDefault="00583E9E" w:rsidP="00583E9E">
      <w:pPr>
        <w:spacing w:line="360" w:lineRule="exact"/>
        <w:jc w:val="both"/>
        <w:rPr>
          <w:sz w:val="26"/>
          <w:szCs w:val="26"/>
        </w:rPr>
      </w:pPr>
      <w:r w:rsidRPr="00421F6C">
        <w:rPr>
          <w:sz w:val="26"/>
          <w:szCs w:val="26"/>
        </w:rPr>
        <w:t>постановлени</w:t>
      </w:r>
      <w:r>
        <w:rPr>
          <w:sz w:val="26"/>
          <w:szCs w:val="26"/>
        </w:rPr>
        <w:t>я</w:t>
      </w:r>
      <w:r w:rsidRPr="00421F6C">
        <w:rPr>
          <w:sz w:val="26"/>
          <w:szCs w:val="26"/>
        </w:rPr>
        <w:t xml:space="preserve"> администрации </w:t>
      </w:r>
      <w:r>
        <w:rPr>
          <w:sz w:val="26"/>
          <w:szCs w:val="26"/>
        </w:rPr>
        <w:t xml:space="preserve">городского округа город Шахунья Нижегородской </w:t>
      </w:r>
    </w:p>
    <w:p w:rsidR="00583E9E" w:rsidRDefault="00583E9E" w:rsidP="00583E9E">
      <w:pPr>
        <w:spacing w:line="360" w:lineRule="exact"/>
        <w:jc w:val="both"/>
        <w:rPr>
          <w:sz w:val="26"/>
          <w:szCs w:val="26"/>
        </w:rPr>
      </w:pPr>
      <w:r>
        <w:rPr>
          <w:sz w:val="26"/>
          <w:szCs w:val="26"/>
        </w:rPr>
        <w:t>области:</w:t>
      </w:r>
    </w:p>
    <w:p w:rsidR="00583E9E" w:rsidRDefault="00583E9E" w:rsidP="00583E9E">
      <w:pPr>
        <w:spacing w:line="360" w:lineRule="exact"/>
        <w:ind w:firstLine="709"/>
        <w:jc w:val="both"/>
        <w:rPr>
          <w:sz w:val="26"/>
          <w:szCs w:val="26"/>
        </w:rPr>
      </w:pPr>
      <w:r>
        <w:rPr>
          <w:sz w:val="26"/>
          <w:szCs w:val="26"/>
        </w:rPr>
        <w:lastRenderedPageBreak/>
        <w:t>- от 19 июн</w:t>
      </w:r>
      <w:r w:rsidRPr="00421F6C">
        <w:rPr>
          <w:sz w:val="26"/>
          <w:szCs w:val="26"/>
        </w:rPr>
        <w:t>я 201</w:t>
      </w:r>
      <w:r>
        <w:rPr>
          <w:sz w:val="26"/>
          <w:szCs w:val="26"/>
        </w:rPr>
        <w:t>3</w:t>
      </w:r>
      <w:r w:rsidRPr="00421F6C">
        <w:rPr>
          <w:sz w:val="26"/>
          <w:szCs w:val="26"/>
        </w:rPr>
        <w:t xml:space="preserve"> года № </w:t>
      </w:r>
      <w:r>
        <w:rPr>
          <w:sz w:val="26"/>
          <w:szCs w:val="26"/>
        </w:rPr>
        <w:t>519</w:t>
      </w:r>
      <w:r w:rsidRPr="00421F6C">
        <w:rPr>
          <w:sz w:val="26"/>
          <w:szCs w:val="26"/>
        </w:rPr>
        <w:t xml:space="preserve"> «Об утверждении административного регламента Отдела архитектуры и капитального строительства администрации </w:t>
      </w:r>
      <w:r>
        <w:rPr>
          <w:sz w:val="26"/>
          <w:szCs w:val="26"/>
        </w:rPr>
        <w:t>городского округа город Шахунья на предоставление муниципальной услуги</w:t>
      </w:r>
      <w:r w:rsidRPr="00421F6C">
        <w:rPr>
          <w:sz w:val="26"/>
          <w:szCs w:val="26"/>
        </w:rPr>
        <w:t xml:space="preserve"> «</w:t>
      </w:r>
      <w:r w:rsidRPr="00782FCE">
        <w:rPr>
          <w:sz w:val="26"/>
          <w:szCs w:val="26"/>
        </w:rPr>
        <w:t>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установленных вновь рекламных конструкций</w:t>
      </w:r>
      <w:r w:rsidRPr="00421F6C">
        <w:rPr>
          <w:sz w:val="26"/>
          <w:szCs w:val="26"/>
        </w:rPr>
        <w:t>»</w:t>
      </w:r>
      <w:r>
        <w:rPr>
          <w:sz w:val="26"/>
          <w:szCs w:val="26"/>
        </w:rPr>
        <w:t>;</w:t>
      </w:r>
    </w:p>
    <w:p w:rsidR="00583E9E" w:rsidRPr="00D02090" w:rsidRDefault="00583E9E" w:rsidP="00583E9E">
      <w:pPr>
        <w:spacing w:line="360" w:lineRule="exact"/>
        <w:ind w:firstLine="709"/>
        <w:jc w:val="both"/>
        <w:rPr>
          <w:sz w:val="26"/>
          <w:szCs w:val="26"/>
        </w:rPr>
      </w:pPr>
      <w:r>
        <w:rPr>
          <w:sz w:val="26"/>
          <w:szCs w:val="26"/>
        </w:rPr>
        <w:t xml:space="preserve">- </w:t>
      </w:r>
      <w:r w:rsidRPr="00D02090">
        <w:rPr>
          <w:sz w:val="26"/>
          <w:szCs w:val="26"/>
        </w:rPr>
        <w:t>от 15 августа 2014 года</w:t>
      </w:r>
      <w:r>
        <w:rPr>
          <w:sz w:val="26"/>
          <w:szCs w:val="26"/>
        </w:rPr>
        <w:t xml:space="preserve"> </w:t>
      </w:r>
      <w:r w:rsidRPr="00D02090">
        <w:rPr>
          <w:sz w:val="26"/>
          <w:szCs w:val="26"/>
        </w:rPr>
        <w:t>№ 809</w:t>
      </w:r>
      <w:r>
        <w:rPr>
          <w:sz w:val="26"/>
          <w:szCs w:val="26"/>
        </w:rPr>
        <w:t xml:space="preserve"> «О</w:t>
      </w:r>
      <w:r w:rsidRPr="00D02090">
        <w:rPr>
          <w:sz w:val="26"/>
          <w:szCs w:val="26"/>
        </w:rPr>
        <w:t xml:space="preserve"> внесении изменений в постановление администрации городского округа город Шахунья Нижегородской области от 19.06.2013 года №519 «Об утверждении административного регламента Отдела архитектуры и капитального строительства администрации городского округа город Шахунья Нижегородской области по предоставлению муниципальной услуги «Выдача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установленных вновь рекламных конструкций»</w:t>
      </w:r>
      <w:r w:rsidR="00881AC2">
        <w:rPr>
          <w:sz w:val="26"/>
          <w:szCs w:val="26"/>
        </w:rPr>
        <w:t>;</w:t>
      </w:r>
      <w:r w:rsidRPr="00D02090">
        <w:rPr>
          <w:sz w:val="26"/>
          <w:szCs w:val="26"/>
        </w:rPr>
        <w:t xml:space="preserve"> </w:t>
      </w:r>
    </w:p>
    <w:p w:rsidR="00583E9E" w:rsidRPr="00DB73AA" w:rsidRDefault="00583E9E" w:rsidP="00583E9E">
      <w:pPr>
        <w:spacing w:line="360" w:lineRule="exact"/>
        <w:ind w:firstLine="709"/>
        <w:jc w:val="both"/>
        <w:rPr>
          <w:sz w:val="26"/>
          <w:szCs w:val="26"/>
        </w:rPr>
      </w:pPr>
      <w:r>
        <w:rPr>
          <w:sz w:val="26"/>
          <w:szCs w:val="26"/>
        </w:rPr>
        <w:t xml:space="preserve">- </w:t>
      </w:r>
      <w:r w:rsidRPr="00DB73AA">
        <w:rPr>
          <w:sz w:val="26"/>
          <w:szCs w:val="26"/>
        </w:rPr>
        <w:t>от 06 апреля 2015 года</w:t>
      </w:r>
      <w:r>
        <w:rPr>
          <w:sz w:val="26"/>
          <w:szCs w:val="26"/>
        </w:rPr>
        <w:t xml:space="preserve"> </w:t>
      </w:r>
      <w:r w:rsidRPr="00DB73AA">
        <w:rPr>
          <w:sz w:val="26"/>
          <w:szCs w:val="26"/>
        </w:rPr>
        <w:t>№ 413</w:t>
      </w:r>
      <w:r>
        <w:rPr>
          <w:sz w:val="26"/>
          <w:szCs w:val="26"/>
        </w:rPr>
        <w:t xml:space="preserve"> </w:t>
      </w:r>
      <w:r>
        <w:rPr>
          <w:rFonts w:eastAsia="Calibri"/>
          <w:sz w:val="26"/>
          <w:szCs w:val="26"/>
        </w:rPr>
        <w:t>«О</w:t>
      </w:r>
      <w:r w:rsidRPr="00DB73AA">
        <w:rPr>
          <w:rFonts w:eastAsia="Calibri"/>
          <w:sz w:val="26"/>
          <w:szCs w:val="26"/>
        </w:rPr>
        <w:t xml:space="preserve"> внесении изменений в постановление администрации городского округа город Шахунья Нижегородской области от 19.06.2013 года № 519 «Об утверждении </w:t>
      </w:r>
      <w:r w:rsidRPr="00DB73AA">
        <w:rPr>
          <w:bCs/>
          <w:sz w:val="26"/>
          <w:szCs w:val="26"/>
        </w:rPr>
        <w:t xml:space="preserve">административного регламента  </w:t>
      </w:r>
      <w:r w:rsidRPr="00DB73AA">
        <w:rPr>
          <w:sz w:val="26"/>
          <w:szCs w:val="26"/>
        </w:rPr>
        <w:t>Отдела архитектуры и капитального строительства администрации  городского округа город Шахунья на</w:t>
      </w:r>
      <w:r w:rsidRPr="00DB73AA">
        <w:rPr>
          <w:bCs/>
          <w:sz w:val="26"/>
          <w:szCs w:val="26"/>
        </w:rPr>
        <w:t xml:space="preserve"> предоставление муниципальной услуги </w:t>
      </w:r>
      <w:r w:rsidRPr="00DB73AA">
        <w:rPr>
          <w:sz w:val="26"/>
          <w:szCs w:val="26"/>
        </w:rPr>
        <w:t>«Выдача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установленных вновь  рекламных конструкций»</w:t>
      </w:r>
      <w:r w:rsidR="00881AC2">
        <w:rPr>
          <w:sz w:val="26"/>
          <w:szCs w:val="26"/>
        </w:rPr>
        <w:t>.</w:t>
      </w:r>
    </w:p>
    <w:p w:rsidR="00583E9E" w:rsidRPr="00421F6C" w:rsidRDefault="00583E9E" w:rsidP="00583E9E">
      <w:pPr>
        <w:shd w:val="clear" w:color="auto" w:fill="FFFFFF"/>
        <w:tabs>
          <w:tab w:val="left" w:pos="6173"/>
        </w:tabs>
        <w:spacing w:line="360" w:lineRule="exact"/>
        <w:ind w:firstLine="720"/>
        <w:jc w:val="both"/>
        <w:rPr>
          <w:sz w:val="26"/>
          <w:szCs w:val="26"/>
        </w:rPr>
      </w:pPr>
      <w:r w:rsidRPr="00421F6C">
        <w:rPr>
          <w:sz w:val="26"/>
          <w:szCs w:val="26"/>
        </w:rPr>
        <w:t>5.</w:t>
      </w:r>
      <w:r>
        <w:rPr>
          <w:sz w:val="26"/>
          <w:szCs w:val="26"/>
        </w:rPr>
        <w:t xml:space="preserve"> </w:t>
      </w:r>
      <w:r w:rsidRPr="00421F6C">
        <w:rPr>
          <w:sz w:val="26"/>
          <w:szCs w:val="26"/>
        </w:rPr>
        <w:t xml:space="preserve">Контроль за исполнением настоящего постановления возложить на начальника отдела архитектуры и капитального строительства администрации городского округа город Шахунья Нижегородской области </w:t>
      </w:r>
      <w:r>
        <w:rPr>
          <w:sz w:val="26"/>
          <w:szCs w:val="26"/>
        </w:rPr>
        <w:t>М.С.Вахтанин</w:t>
      </w:r>
      <w:r w:rsidRPr="00421F6C">
        <w:rPr>
          <w:sz w:val="26"/>
          <w:szCs w:val="26"/>
        </w:rPr>
        <w:t>.</w:t>
      </w:r>
    </w:p>
    <w:p w:rsidR="00787453" w:rsidRDefault="00787453" w:rsidP="008B7A5C">
      <w:pPr>
        <w:jc w:val="both"/>
        <w:rPr>
          <w:sz w:val="26"/>
          <w:szCs w:val="26"/>
        </w:rPr>
      </w:pPr>
    </w:p>
    <w:p w:rsidR="00DF742B" w:rsidRDefault="00DF742B" w:rsidP="008B7A5C">
      <w:pPr>
        <w:jc w:val="both"/>
        <w:rPr>
          <w:sz w:val="26"/>
          <w:szCs w:val="26"/>
        </w:rPr>
      </w:pPr>
    </w:p>
    <w:p w:rsidR="00DF742B" w:rsidRDefault="00DF742B" w:rsidP="008B7A5C">
      <w:pPr>
        <w:jc w:val="both"/>
        <w:rPr>
          <w:sz w:val="26"/>
          <w:szCs w:val="26"/>
        </w:rPr>
      </w:pPr>
    </w:p>
    <w:p w:rsidR="00DF742B" w:rsidRDefault="00DF742B" w:rsidP="008B7A5C">
      <w:pPr>
        <w:jc w:val="both"/>
        <w:rPr>
          <w:sz w:val="26"/>
          <w:szCs w:val="26"/>
        </w:rPr>
      </w:pPr>
    </w:p>
    <w:p w:rsidR="00861A8F" w:rsidRDefault="00861A8F" w:rsidP="00861A8F">
      <w:pPr>
        <w:jc w:val="both"/>
        <w:rPr>
          <w:sz w:val="26"/>
          <w:szCs w:val="26"/>
        </w:rPr>
      </w:pPr>
      <w:r>
        <w:rPr>
          <w:sz w:val="26"/>
          <w:szCs w:val="26"/>
        </w:rPr>
        <w:t>И.о. главы администрации городского</w:t>
      </w:r>
    </w:p>
    <w:p w:rsidR="00861A8F" w:rsidRDefault="00861A8F" w:rsidP="00861A8F">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А.Д.Серов</w:t>
      </w:r>
    </w:p>
    <w:p w:rsidR="00787453" w:rsidRDefault="00787453" w:rsidP="000D0CD7">
      <w:pPr>
        <w:jc w:val="both"/>
        <w:rPr>
          <w:sz w:val="26"/>
          <w:szCs w:val="26"/>
        </w:rPr>
      </w:pPr>
    </w:p>
    <w:p w:rsidR="00583E9E" w:rsidRDefault="00583E9E" w:rsidP="000D0CD7">
      <w:pPr>
        <w:jc w:val="both"/>
        <w:rPr>
          <w:sz w:val="26"/>
          <w:szCs w:val="26"/>
        </w:rPr>
      </w:pPr>
    </w:p>
    <w:p w:rsidR="00583E9E" w:rsidRDefault="00583E9E" w:rsidP="000D0CD7">
      <w:pPr>
        <w:jc w:val="both"/>
        <w:rPr>
          <w:sz w:val="26"/>
          <w:szCs w:val="26"/>
        </w:rPr>
      </w:pPr>
    </w:p>
    <w:p w:rsidR="00583E9E" w:rsidRDefault="00583E9E" w:rsidP="000D0CD7">
      <w:pPr>
        <w:jc w:val="both"/>
        <w:rPr>
          <w:sz w:val="26"/>
          <w:szCs w:val="26"/>
        </w:rPr>
      </w:pPr>
    </w:p>
    <w:p w:rsidR="00583E9E" w:rsidRDefault="00583E9E" w:rsidP="000D0CD7">
      <w:pPr>
        <w:jc w:val="both"/>
        <w:rPr>
          <w:sz w:val="26"/>
          <w:szCs w:val="26"/>
        </w:rPr>
      </w:pPr>
    </w:p>
    <w:p w:rsidR="00583E9E" w:rsidRDefault="00583E9E" w:rsidP="000D0CD7">
      <w:pPr>
        <w:jc w:val="both"/>
        <w:rPr>
          <w:sz w:val="26"/>
          <w:szCs w:val="26"/>
        </w:rPr>
      </w:pPr>
    </w:p>
    <w:p w:rsidR="00583E9E" w:rsidRDefault="00583E9E" w:rsidP="000D0CD7">
      <w:pPr>
        <w:jc w:val="both"/>
        <w:rPr>
          <w:sz w:val="26"/>
          <w:szCs w:val="26"/>
        </w:rPr>
      </w:pPr>
    </w:p>
    <w:p w:rsidR="00583E9E" w:rsidRDefault="00583E9E" w:rsidP="000D0CD7">
      <w:pPr>
        <w:jc w:val="both"/>
        <w:rPr>
          <w:sz w:val="26"/>
          <w:szCs w:val="26"/>
        </w:rPr>
      </w:pPr>
    </w:p>
    <w:p w:rsidR="00583E9E" w:rsidRDefault="00583E9E" w:rsidP="000D0CD7">
      <w:pPr>
        <w:jc w:val="both"/>
        <w:rPr>
          <w:sz w:val="26"/>
          <w:szCs w:val="26"/>
        </w:rPr>
      </w:pPr>
    </w:p>
    <w:p w:rsidR="00583E9E" w:rsidRDefault="00583E9E" w:rsidP="000D0CD7">
      <w:pPr>
        <w:jc w:val="both"/>
        <w:rPr>
          <w:sz w:val="26"/>
          <w:szCs w:val="26"/>
        </w:rPr>
      </w:pPr>
    </w:p>
    <w:p w:rsidR="00583E9E" w:rsidRDefault="00583E9E" w:rsidP="000D0CD7">
      <w:pPr>
        <w:jc w:val="both"/>
        <w:rPr>
          <w:sz w:val="26"/>
          <w:szCs w:val="26"/>
        </w:rPr>
      </w:pPr>
    </w:p>
    <w:p w:rsidR="00583E9E" w:rsidRPr="003F009A" w:rsidRDefault="00583E9E" w:rsidP="000D0CD7">
      <w:pPr>
        <w:jc w:val="both"/>
        <w:rPr>
          <w:sz w:val="26"/>
          <w:szCs w:val="26"/>
        </w:rPr>
      </w:pPr>
    </w:p>
    <w:p w:rsidR="004168AC" w:rsidRPr="00583E9E" w:rsidRDefault="004168AC" w:rsidP="00583E9E">
      <w:pPr>
        <w:jc w:val="both"/>
        <w:rPr>
          <w:sz w:val="22"/>
          <w:szCs w:val="22"/>
        </w:rPr>
      </w:pPr>
    </w:p>
    <w:sectPr w:rsidR="004168AC" w:rsidRPr="00583E9E" w:rsidSect="003B2401">
      <w:footerReference w:type="even" r:id="rId9"/>
      <w:pgSz w:w="11909" w:h="16834"/>
      <w:pgMar w:top="851" w:right="569" w:bottom="426"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FAD" w:rsidRDefault="00251FAD">
      <w:r>
        <w:separator/>
      </w:r>
    </w:p>
  </w:endnote>
  <w:endnote w:type="continuationSeparator" w:id="1">
    <w:p w:rsidR="00251FAD" w:rsidRDefault="00251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587F37"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FAD" w:rsidRDefault="00251FAD">
      <w:r>
        <w:separator/>
      </w:r>
    </w:p>
  </w:footnote>
  <w:footnote w:type="continuationSeparator" w:id="1">
    <w:p w:rsidR="00251FAD" w:rsidRDefault="00251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B85EF7"/>
    <w:multiLevelType w:val="singleLevel"/>
    <w:tmpl w:val="D170661E"/>
    <w:lvl w:ilvl="0">
      <w:start w:val="3"/>
      <w:numFmt w:val="decimal"/>
      <w:lvlText w:val="%1."/>
      <w:legacy w:legacy="1" w:legacySpace="0" w:legacyIndent="264"/>
      <w:lvlJc w:val="left"/>
      <w:rPr>
        <w:rFonts w:ascii="Times New Roman" w:hAnsi="Times New Roman" w:cs="Times New Roman" w:hint="default"/>
      </w:rPr>
    </w:lvl>
  </w:abstractNum>
  <w:abstractNum w:abstractNumId="9">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1">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14">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6"/>
  </w:num>
  <w:num w:numId="6">
    <w:abstractNumId w:val="11"/>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4"/>
  </w:num>
  <w:num w:numId="11">
    <w:abstractNumId w:val="16"/>
  </w:num>
  <w:num w:numId="12">
    <w:abstractNumId w:val="3"/>
  </w:num>
  <w:num w:numId="13">
    <w:abstractNumId w:val="5"/>
  </w:num>
  <w:num w:numId="14">
    <w:abstractNumId w:val="1"/>
  </w:num>
  <w:num w:numId="15">
    <w:abstractNumId w:val="4"/>
  </w:num>
  <w:num w:numId="16">
    <w:abstractNumId w:val="9"/>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07471"/>
    <w:rsid w:val="000104BE"/>
    <w:rsid w:val="00010F97"/>
    <w:rsid w:val="000123EB"/>
    <w:rsid w:val="0001442F"/>
    <w:rsid w:val="0001473C"/>
    <w:rsid w:val="00015407"/>
    <w:rsid w:val="0001595D"/>
    <w:rsid w:val="00022230"/>
    <w:rsid w:val="0002442A"/>
    <w:rsid w:val="00025132"/>
    <w:rsid w:val="00042DFD"/>
    <w:rsid w:val="000440C8"/>
    <w:rsid w:val="0004485B"/>
    <w:rsid w:val="00050372"/>
    <w:rsid w:val="00053258"/>
    <w:rsid w:val="00053C89"/>
    <w:rsid w:val="000606A2"/>
    <w:rsid w:val="00060B1C"/>
    <w:rsid w:val="0006108F"/>
    <w:rsid w:val="00061941"/>
    <w:rsid w:val="00072700"/>
    <w:rsid w:val="00077363"/>
    <w:rsid w:val="0007760D"/>
    <w:rsid w:val="0008105A"/>
    <w:rsid w:val="00087448"/>
    <w:rsid w:val="000877DA"/>
    <w:rsid w:val="00087AB8"/>
    <w:rsid w:val="00093407"/>
    <w:rsid w:val="00093C4B"/>
    <w:rsid w:val="0009707D"/>
    <w:rsid w:val="000A015E"/>
    <w:rsid w:val="000A71A5"/>
    <w:rsid w:val="000B5DAA"/>
    <w:rsid w:val="000B6DDC"/>
    <w:rsid w:val="000B6DEA"/>
    <w:rsid w:val="000B7141"/>
    <w:rsid w:val="000B769E"/>
    <w:rsid w:val="000C3886"/>
    <w:rsid w:val="000D0CD7"/>
    <w:rsid w:val="000D72E2"/>
    <w:rsid w:val="000E643E"/>
    <w:rsid w:val="000E6F4C"/>
    <w:rsid w:val="000E765A"/>
    <w:rsid w:val="000E7FFB"/>
    <w:rsid w:val="000F15EF"/>
    <w:rsid w:val="000F5607"/>
    <w:rsid w:val="000F587D"/>
    <w:rsid w:val="000F739D"/>
    <w:rsid w:val="00103E24"/>
    <w:rsid w:val="0011192D"/>
    <w:rsid w:val="00111FE8"/>
    <w:rsid w:val="00112D92"/>
    <w:rsid w:val="00112DC2"/>
    <w:rsid w:val="0011440B"/>
    <w:rsid w:val="00116E6D"/>
    <w:rsid w:val="00126FCA"/>
    <w:rsid w:val="00127A09"/>
    <w:rsid w:val="0013295B"/>
    <w:rsid w:val="00132EDF"/>
    <w:rsid w:val="00146FB7"/>
    <w:rsid w:val="0015048C"/>
    <w:rsid w:val="0016017B"/>
    <w:rsid w:val="00160E0A"/>
    <w:rsid w:val="00165214"/>
    <w:rsid w:val="00165707"/>
    <w:rsid w:val="00165CE5"/>
    <w:rsid w:val="001739D2"/>
    <w:rsid w:val="00173D36"/>
    <w:rsid w:val="001763CB"/>
    <w:rsid w:val="00181E33"/>
    <w:rsid w:val="0018301A"/>
    <w:rsid w:val="0018497A"/>
    <w:rsid w:val="00186979"/>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E172A"/>
    <w:rsid w:val="001E7B4D"/>
    <w:rsid w:val="001F0E35"/>
    <w:rsid w:val="001F1600"/>
    <w:rsid w:val="001F5E6D"/>
    <w:rsid w:val="001F6CCA"/>
    <w:rsid w:val="001F74EB"/>
    <w:rsid w:val="00200418"/>
    <w:rsid w:val="00205F23"/>
    <w:rsid w:val="00206258"/>
    <w:rsid w:val="0021350B"/>
    <w:rsid w:val="00221EB6"/>
    <w:rsid w:val="00235480"/>
    <w:rsid w:val="00235EE1"/>
    <w:rsid w:val="00235F98"/>
    <w:rsid w:val="00236839"/>
    <w:rsid w:val="002408EF"/>
    <w:rsid w:val="002450A8"/>
    <w:rsid w:val="002504F6"/>
    <w:rsid w:val="00251FAD"/>
    <w:rsid w:val="002600F2"/>
    <w:rsid w:val="00261ECC"/>
    <w:rsid w:val="0026288F"/>
    <w:rsid w:val="00264170"/>
    <w:rsid w:val="00272450"/>
    <w:rsid w:val="002831DA"/>
    <w:rsid w:val="00295040"/>
    <w:rsid w:val="00295F28"/>
    <w:rsid w:val="002A42FC"/>
    <w:rsid w:val="002C0EF0"/>
    <w:rsid w:val="002C594F"/>
    <w:rsid w:val="002D04E0"/>
    <w:rsid w:val="002D37DD"/>
    <w:rsid w:val="002D637D"/>
    <w:rsid w:val="002D6EC6"/>
    <w:rsid w:val="002E2AA2"/>
    <w:rsid w:val="002E386E"/>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5844"/>
    <w:rsid w:val="0033592C"/>
    <w:rsid w:val="00350B98"/>
    <w:rsid w:val="003551DB"/>
    <w:rsid w:val="00356F6D"/>
    <w:rsid w:val="00364A80"/>
    <w:rsid w:val="00370DE5"/>
    <w:rsid w:val="00374D67"/>
    <w:rsid w:val="003771C2"/>
    <w:rsid w:val="00377E05"/>
    <w:rsid w:val="003802DA"/>
    <w:rsid w:val="0038064E"/>
    <w:rsid w:val="0039199A"/>
    <w:rsid w:val="003A5519"/>
    <w:rsid w:val="003A5B5C"/>
    <w:rsid w:val="003A7744"/>
    <w:rsid w:val="003B0159"/>
    <w:rsid w:val="003B2401"/>
    <w:rsid w:val="003B4216"/>
    <w:rsid w:val="003B7896"/>
    <w:rsid w:val="003C007F"/>
    <w:rsid w:val="003C2A24"/>
    <w:rsid w:val="003C5E96"/>
    <w:rsid w:val="003D0EA9"/>
    <w:rsid w:val="003D30AD"/>
    <w:rsid w:val="003D33E3"/>
    <w:rsid w:val="003E3F54"/>
    <w:rsid w:val="003E534F"/>
    <w:rsid w:val="003E55E4"/>
    <w:rsid w:val="003E7CC8"/>
    <w:rsid w:val="003F009A"/>
    <w:rsid w:val="003F15C2"/>
    <w:rsid w:val="003F2CE2"/>
    <w:rsid w:val="003F346C"/>
    <w:rsid w:val="003F6001"/>
    <w:rsid w:val="003F7A3D"/>
    <w:rsid w:val="0040576C"/>
    <w:rsid w:val="00407ECF"/>
    <w:rsid w:val="00413EE8"/>
    <w:rsid w:val="004168AC"/>
    <w:rsid w:val="004211BB"/>
    <w:rsid w:val="00427B5A"/>
    <w:rsid w:val="0043080E"/>
    <w:rsid w:val="004320AC"/>
    <w:rsid w:val="0043465F"/>
    <w:rsid w:val="00436033"/>
    <w:rsid w:val="004376D4"/>
    <w:rsid w:val="00451A45"/>
    <w:rsid w:val="00456AD6"/>
    <w:rsid w:val="00456DD7"/>
    <w:rsid w:val="0045754A"/>
    <w:rsid w:val="00461338"/>
    <w:rsid w:val="0046681D"/>
    <w:rsid w:val="00467B42"/>
    <w:rsid w:val="00470C3B"/>
    <w:rsid w:val="00480BD3"/>
    <w:rsid w:val="00481389"/>
    <w:rsid w:val="00482D6E"/>
    <w:rsid w:val="00483CAD"/>
    <w:rsid w:val="00485CB4"/>
    <w:rsid w:val="0048683D"/>
    <w:rsid w:val="004902B3"/>
    <w:rsid w:val="004A1F2B"/>
    <w:rsid w:val="004A1FD8"/>
    <w:rsid w:val="004A27B0"/>
    <w:rsid w:val="004A51B2"/>
    <w:rsid w:val="004A61E2"/>
    <w:rsid w:val="004B2F50"/>
    <w:rsid w:val="004B5428"/>
    <w:rsid w:val="004B58CC"/>
    <w:rsid w:val="004C7C1E"/>
    <w:rsid w:val="004C7DAE"/>
    <w:rsid w:val="004D1060"/>
    <w:rsid w:val="004D2FCC"/>
    <w:rsid w:val="004D3B68"/>
    <w:rsid w:val="004D42F6"/>
    <w:rsid w:val="004E1DC8"/>
    <w:rsid w:val="004E3959"/>
    <w:rsid w:val="004E67B8"/>
    <w:rsid w:val="004F39C8"/>
    <w:rsid w:val="004F530E"/>
    <w:rsid w:val="005029AF"/>
    <w:rsid w:val="00505939"/>
    <w:rsid w:val="005065F3"/>
    <w:rsid w:val="00512374"/>
    <w:rsid w:val="00514810"/>
    <w:rsid w:val="00514AF9"/>
    <w:rsid w:val="00521969"/>
    <w:rsid w:val="00523810"/>
    <w:rsid w:val="0052779E"/>
    <w:rsid w:val="00530231"/>
    <w:rsid w:val="005316D8"/>
    <w:rsid w:val="00537A04"/>
    <w:rsid w:val="005425AF"/>
    <w:rsid w:val="00544F0E"/>
    <w:rsid w:val="005455C6"/>
    <w:rsid w:val="00556739"/>
    <w:rsid w:val="0056059A"/>
    <w:rsid w:val="00577F92"/>
    <w:rsid w:val="005814F8"/>
    <w:rsid w:val="00583E9E"/>
    <w:rsid w:val="00585145"/>
    <w:rsid w:val="00585B13"/>
    <w:rsid w:val="00586522"/>
    <w:rsid w:val="00587F37"/>
    <w:rsid w:val="0059472D"/>
    <w:rsid w:val="00597491"/>
    <w:rsid w:val="005A29BC"/>
    <w:rsid w:val="005B5F79"/>
    <w:rsid w:val="005B73E4"/>
    <w:rsid w:val="005C0E6F"/>
    <w:rsid w:val="005C733D"/>
    <w:rsid w:val="005D45D8"/>
    <w:rsid w:val="005D7229"/>
    <w:rsid w:val="005E6B4E"/>
    <w:rsid w:val="005E7D52"/>
    <w:rsid w:val="005F13C7"/>
    <w:rsid w:val="005F6958"/>
    <w:rsid w:val="0060482C"/>
    <w:rsid w:val="00607763"/>
    <w:rsid w:val="00607DF5"/>
    <w:rsid w:val="006156CE"/>
    <w:rsid w:val="0062297D"/>
    <w:rsid w:val="006268E4"/>
    <w:rsid w:val="00626BAE"/>
    <w:rsid w:val="00634034"/>
    <w:rsid w:val="00645031"/>
    <w:rsid w:val="006463C7"/>
    <w:rsid w:val="00657B52"/>
    <w:rsid w:val="00661F0A"/>
    <w:rsid w:val="00664039"/>
    <w:rsid w:val="0066554D"/>
    <w:rsid w:val="00677297"/>
    <w:rsid w:val="00680638"/>
    <w:rsid w:val="00690EB4"/>
    <w:rsid w:val="006916FE"/>
    <w:rsid w:val="0069435F"/>
    <w:rsid w:val="006A07BB"/>
    <w:rsid w:val="006A3AC0"/>
    <w:rsid w:val="006A7CF6"/>
    <w:rsid w:val="006C7477"/>
    <w:rsid w:val="006C775F"/>
    <w:rsid w:val="006D04D4"/>
    <w:rsid w:val="006D0BAC"/>
    <w:rsid w:val="006D1431"/>
    <w:rsid w:val="006D2EC0"/>
    <w:rsid w:val="006E1EA3"/>
    <w:rsid w:val="006E26E0"/>
    <w:rsid w:val="006F20A0"/>
    <w:rsid w:val="006F4218"/>
    <w:rsid w:val="006F42B2"/>
    <w:rsid w:val="00700AB2"/>
    <w:rsid w:val="00700C15"/>
    <w:rsid w:val="00701EE0"/>
    <w:rsid w:val="007062BE"/>
    <w:rsid w:val="00707CE9"/>
    <w:rsid w:val="00712E7F"/>
    <w:rsid w:val="0071636F"/>
    <w:rsid w:val="00721CDE"/>
    <w:rsid w:val="00727846"/>
    <w:rsid w:val="007331FA"/>
    <w:rsid w:val="007406DD"/>
    <w:rsid w:val="00743678"/>
    <w:rsid w:val="00754631"/>
    <w:rsid w:val="007557FB"/>
    <w:rsid w:val="0076034B"/>
    <w:rsid w:val="007629F3"/>
    <w:rsid w:val="007649F6"/>
    <w:rsid w:val="00764CED"/>
    <w:rsid w:val="00773021"/>
    <w:rsid w:val="00773C9F"/>
    <w:rsid w:val="0078250E"/>
    <w:rsid w:val="00787453"/>
    <w:rsid w:val="00792309"/>
    <w:rsid w:val="0079262A"/>
    <w:rsid w:val="00792A9D"/>
    <w:rsid w:val="007A2E9F"/>
    <w:rsid w:val="007B101C"/>
    <w:rsid w:val="007B41D6"/>
    <w:rsid w:val="007B633F"/>
    <w:rsid w:val="007C0325"/>
    <w:rsid w:val="007C1AAB"/>
    <w:rsid w:val="007C4681"/>
    <w:rsid w:val="007C540B"/>
    <w:rsid w:val="007D1534"/>
    <w:rsid w:val="007D3177"/>
    <w:rsid w:val="007E0D2B"/>
    <w:rsid w:val="007E1246"/>
    <w:rsid w:val="007E6B31"/>
    <w:rsid w:val="007F0837"/>
    <w:rsid w:val="007F4D6E"/>
    <w:rsid w:val="00802C3F"/>
    <w:rsid w:val="00810C99"/>
    <w:rsid w:val="0081175D"/>
    <w:rsid w:val="00812773"/>
    <w:rsid w:val="00813129"/>
    <w:rsid w:val="008208B3"/>
    <w:rsid w:val="00831054"/>
    <w:rsid w:val="008407C2"/>
    <w:rsid w:val="00843B9A"/>
    <w:rsid w:val="0084476C"/>
    <w:rsid w:val="00850637"/>
    <w:rsid w:val="00851523"/>
    <w:rsid w:val="00851A3C"/>
    <w:rsid w:val="00851CCB"/>
    <w:rsid w:val="00854F14"/>
    <w:rsid w:val="00856005"/>
    <w:rsid w:val="008565F7"/>
    <w:rsid w:val="008576D0"/>
    <w:rsid w:val="00861A8F"/>
    <w:rsid w:val="008713D9"/>
    <w:rsid w:val="00874CF0"/>
    <w:rsid w:val="0087708A"/>
    <w:rsid w:val="00880E00"/>
    <w:rsid w:val="00881AC2"/>
    <w:rsid w:val="008833E2"/>
    <w:rsid w:val="008916C5"/>
    <w:rsid w:val="0089446F"/>
    <w:rsid w:val="008A0DB9"/>
    <w:rsid w:val="008A1A7D"/>
    <w:rsid w:val="008A4E1F"/>
    <w:rsid w:val="008A65D3"/>
    <w:rsid w:val="008A6BAD"/>
    <w:rsid w:val="008A6BF1"/>
    <w:rsid w:val="008B5A1D"/>
    <w:rsid w:val="008B5F2E"/>
    <w:rsid w:val="008B7A5C"/>
    <w:rsid w:val="008C20FF"/>
    <w:rsid w:val="008C4835"/>
    <w:rsid w:val="008C7CD6"/>
    <w:rsid w:val="008D2157"/>
    <w:rsid w:val="008D2A0B"/>
    <w:rsid w:val="008D3DDC"/>
    <w:rsid w:val="008E085A"/>
    <w:rsid w:val="008E1ECA"/>
    <w:rsid w:val="008E6D12"/>
    <w:rsid w:val="008F076E"/>
    <w:rsid w:val="0090104A"/>
    <w:rsid w:val="00911061"/>
    <w:rsid w:val="009168D7"/>
    <w:rsid w:val="00916EE9"/>
    <w:rsid w:val="009209F3"/>
    <w:rsid w:val="00923C3D"/>
    <w:rsid w:val="0092581C"/>
    <w:rsid w:val="00931D4B"/>
    <w:rsid w:val="00934DF9"/>
    <w:rsid w:val="0093640A"/>
    <w:rsid w:val="00936E2E"/>
    <w:rsid w:val="00941527"/>
    <w:rsid w:val="00956CCC"/>
    <w:rsid w:val="00957221"/>
    <w:rsid w:val="009645B3"/>
    <w:rsid w:val="00967D74"/>
    <w:rsid w:val="0097227F"/>
    <w:rsid w:val="00974B60"/>
    <w:rsid w:val="009774B1"/>
    <w:rsid w:val="00984C10"/>
    <w:rsid w:val="0098636B"/>
    <w:rsid w:val="00986948"/>
    <w:rsid w:val="00986F6E"/>
    <w:rsid w:val="00992231"/>
    <w:rsid w:val="009B08B1"/>
    <w:rsid w:val="009B68AD"/>
    <w:rsid w:val="009C044A"/>
    <w:rsid w:val="009C174B"/>
    <w:rsid w:val="009D380C"/>
    <w:rsid w:val="009D3C97"/>
    <w:rsid w:val="009D4DE7"/>
    <w:rsid w:val="009E0192"/>
    <w:rsid w:val="009E1240"/>
    <w:rsid w:val="009E29FD"/>
    <w:rsid w:val="009F61F7"/>
    <w:rsid w:val="009F6833"/>
    <w:rsid w:val="00A0200B"/>
    <w:rsid w:val="00A04411"/>
    <w:rsid w:val="00A12BE1"/>
    <w:rsid w:val="00A167C1"/>
    <w:rsid w:val="00A22473"/>
    <w:rsid w:val="00A23490"/>
    <w:rsid w:val="00A25033"/>
    <w:rsid w:val="00A307AA"/>
    <w:rsid w:val="00A34B93"/>
    <w:rsid w:val="00A35896"/>
    <w:rsid w:val="00A36DAB"/>
    <w:rsid w:val="00A41AC1"/>
    <w:rsid w:val="00A42DED"/>
    <w:rsid w:val="00A479A2"/>
    <w:rsid w:val="00A50EBF"/>
    <w:rsid w:val="00A5120A"/>
    <w:rsid w:val="00A540B6"/>
    <w:rsid w:val="00A566DA"/>
    <w:rsid w:val="00A5720A"/>
    <w:rsid w:val="00A57AC0"/>
    <w:rsid w:val="00A641F7"/>
    <w:rsid w:val="00A72435"/>
    <w:rsid w:val="00A7499E"/>
    <w:rsid w:val="00A764C4"/>
    <w:rsid w:val="00A80299"/>
    <w:rsid w:val="00A91135"/>
    <w:rsid w:val="00A92506"/>
    <w:rsid w:val="00AA1CD1"/>
    <w:rsid w:val="00AA4953"/>
    <w:rsid w:val="00AA7A04"/>
    <w:rsid w:val="00AC1B9C"/>
    <w:rsid w:val="00AD6C39"/>
    <w:rsid w:val="00AE3C5D"/>
    <w:rsid w:val="00AE467E"/>
    <w:rsid w:val="00AE6FDD"/>
    <w:rsid w:val="00AF32F2"/>
    <w:rsid w:val="00AF4665"/>
    <w:rsid w:val="00AF57A7"/>
    <w:rsid w:val="00B0416C"/>
    <w:rsid w:val="00B13212"/>
    <w:rsid w:val="00B13F3E"/>
    <w:rsid w:val="00B1455D"/>
    <w:rsid w:val="00B174B8"/>
    <w:rsid w:val="00B22088"/>
    <w:rsid w:val="00B22BFA"/>
    <w:rsid w:val="00B24511"/>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56D0D"/>
    <w:rsid w:val="00B6107B"/>
    <w:rsid w:val="00B67850"/>
    <w:rsid w:val="00B75B26"/>
    <w:rsid w:val="00B76616"/>
    <w:rsid w:val="00B81317"/>
    <w:rsid w:val="00B82CD2"/>
    <w:rsid w:val="00B84FBB"/>
    <w:rsid w:val="00B929CB"/>
    <w:rsid w:val="00B974FE"/>
    <w:rsid w:val="00B97A72"/>
    <w:rsid w:val="00BA2933"/>
    <w:rsid w:val="00BB0FF6"/>
    <w:rsid w:val="00BB205E"/>
    <w:rsid w:val="00BB3910"/>
    <w:rsid w:val="00BC16EA"/>
    <w:rsid w:val="00BD2267"/>
    <w:rsid w:val="00BD3EA6"/>
    <w:rsid w:val="00BD4A4D"/>
    <w:rsid w:val="00BD7D09"/>
    <w:rsid w:val="00BE12F6"/>
    <w:rsid w:val="00BF7E36"/>
    <w:rsid w:val="00C0046A"/>
    <w:rsid w:val="00C018A4"/>
    <w:rsid w:val="00C12DDC"/>
    <w:rsid w:val="00C14FF5"/>
    <w:rsid w:val="00C16514"/>
    <w:rsid w:val="00C17896"/>
    <w:rsid w:val="00C24A73"/>
    <w:rsid w:val="00C32D76"/>
    <w:rsid w:val="00C3614D"/>
    <w:rsid w:val="00C54B89"/>
    <w:rsid w:val="00C54EB7"/>
    <w:rsid w:val="00C55596"/>
    <w:rsid w:val="00C57B52"/>
    <w:rsid w:val="00C6072E"/>
    <w:rsid w:val="00C60F98"/>
    <w:rsid w:val="00C65E06"/>
    <w:rsid w:val="00C706D5"/>
    <w:rsid w:val="00C75B9D"/>
    <w:rsid w:val="00C76F9C"/>
    <w:rsid w:val="00C80B80"/>
    <w:rsid w:val="00C927F7"/>
    <w:rsid w:val="00C963D3"/>
    <w:rsid w:val="00CA7F41"/>
    <w:rsid w:val="00CB1A37"/>
    <w:rsid w:val="00CB3DDC"/>
    <w:rsid w:val="00CB493E"/>
    <w:rsid w:val="00CB5A0A"/>
    <w:rsid w:val="00CC4297"/>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1BFD"/>
    <w:rsid w:val="00D32EE0"/>
    <w:rsid w:val="00D3355E"/>
    <w:rsid w:val="00D37F5D"/>
    <w:rsid w:val="00D413E1"/>
    <w:rsid w:val="00D41F99"/>
    <w:rsid w:val="00D437A5"/>
    <w:rsid w:val="00D441A4"/>
    <w:rsid w:val="00D45D21"/>
    <w:rsid w:val="00D51F66"/>
    <w:rsid w:val="00D56242"/>
    <w:rsid w:val="00D5722D"/>
    <w:rsid w:val="00D6011E"/>
    <w:rsid w:val="00D6249D"/>
    <w:rsid w:val="00D66FA2"/>
    <w:rsid w:val="00D742F0"/>
    <w:rsid w:val="00D75A15"/>
    <w:rsid w:val="00D772A5"/>
    <w:rsid w:val="00D77D60"/>
    <w:rsid w:val="00D81CAD"/>
    <w:rsid w:val="00D83961"/>
    <w:rsid w:val="00D87B7D"/>
    <w:rsid w:val="00D87DCB"/>
    <w:rsid w:val="00D96571"/>
    <w:rsid w:val="00D971D0"/>
    <w:rsid w:val="00D976CB"/>
    <w:rsid w:val="00D978EE"/>
    <w:rsid w:val="00DA21CB"/>
    <w:rsid w:val="00DA3AB9"/>
    <w:rsid w:val="00DA4007"/>
    <w:rsid w:val="00DA4A37"/>
    <w:rsid w:val="00DA5A49"/>
    <w:rsid w:val="00DA6BC0"/>
    <w:rsid w:val="00DB5478"/>
    <w:rsid w:val="00DC0288"/>
    <w:rsid w:val="00DC2AF9"/>
    <w:rsid w:val="00DC52C2"/>
    <w:rsid w:val="00DD05B4"/>
    <w:rsid w:val="00DE03AC"/>
    <w:rsid w:val="00DE44AA"/>
    <w:rsid w:val="00DE51C1"/>
    <w:rsid w:val="00DE79FA"/>
    <w:rsid w:val="00DF4FEE"/>
    <w:rsid w:val="00DF65D5"/>
    <w:rsid w:val="00DF73A5"/>
    <w:rsid w:val="00DF742B"/>
    <w:rsid w:val="00DF74D6"/>
    <w:rsid w:val="00E06B34"/>
    <w:rsid w:val="00E16C18"/>
    <w:rsid w:val="00E254AC"/>
    <w:rsid w:val="00E26496"/>
    <w:rsid w:val="00E26813"/>
    <w:rsid w:val="00E30455"/>
    <w:rsid w:val="00E30723"/>
    <w:rsid w:val="00E3683F"/>
    <w:rsid w:val="00E41727"/>
    <w:rsid w:val="00E41BA0"/>
    <w:rsid w:val="00E44639"/>
    <w:rsid w:val="00E469F4"/>
    <w:rsid w:val="00E52C83"/>
    <w:rsid w:val="00E53C1E"/>
    <w:rsid w:val="00E53EF7"/>
    <w:rsid w:val="00E55780"/>
    <w:rsid w:val="00E5799C"/>
    <w:rsid w:val="00E6064C"/>
    <w:rsid w:val="00E63CE5"/>
    <w:rsid w:val="00E64CD9"/>
    <w:rsid w:val="00E659E1"/>
    <w:rsid w:val="00E7089B"/>
    <w:rsid w:val="00E7181C"/>
    <w:rsid w:val="00E75722"/>
    <w:rsid w:val="00E75B68"/>
    <w:rsid w:val="00E7783B"/>
    <w:rsid w:val="00E77F7C"/>
    <w:rsid w:val="00E856A0"/>
    <w:rsid w:val="00E91BCE"/>
    <w:rsid w:val="00E91DA9"/>
    <w:rsid w:val="00E954B5"/>
    <w:rsid w:val="00E9705E"/>
    <w:rsid w:val="00EA0FF8"/>
    <w:rsid w:val="00EA62A4"/>
    <w:rsid w:val="00EB4FB3"/>
    <w:rsid w:val="00EB60C4"/>
    <w:rsid w:val="00EB6517"/>
    <w:rsid w:val="00ED2101"/>
    <w:rsid w:val="00ED24FB"/>
    <w:rsid w:val="00EE0143"/>
    <w:rsid w:val="00EE2E90"/>
    <w:rsid w:val="00EE3698"/>
    <w:rsid w:val="00EF599E"/>
    <w:rsid w:val="00EF7186"/>
    <w:rsid w:val="00F02A33"/>
    <w:rsid w:val="00F063F7"/>
    <w:rsid w:val="00F13A1E"/>
    <w:rsid w:val="00F20BBC"/>
    <w:rsid w:val="00F248E2"/>
    <w:rsid w:val="00F30218"/>
    <w:rsid w:val="00F35313"/>
    <w:rsid w:val="00F4024F"/>
    <w:rsid w:val="00F50BF8"/>
    <w:rsid w:val="00F52D75"/>
    <w:rsid w:val="00F5540C"/>
    <w:rsid w:val="00F55FEB"/>
    <w:rsid w:val="00F561FB"/>
    <w:rsid w:val="00F56AE1"/>
    <w:rsid w:val="00F5770B"/>
    <w:rsid w:val="00F62F90"/>
    <w:rsid w:val="00F63357"/>
    <w:rsid w:val="00F664B5"/>
    <w:rsid w:val="00F66612"/>
    <w:rsid w:val="00F67A8C"/>
    <w:rsid w:val="00F70AC7"/>
    <w:rsid w:val="00F70D2A"/>
    <w:rsid w:val="00F73558"/>
    <w:rsid w:val="00F755B4"/>
    <w:rsid w:val="00F81BBA"/>
    <w:rsid w:val="00F841C0"/>
    <w:rsid w:val="00F87CA2"/>
    <w:rsid w:val="00F96B7D"/>
    <w:rsid w:val="00F96BFA"/>
    <w:rsid w:val="00F97D9A"/>
    <w:rsid w:val="00FA3A36"/>
    <w:rsid w:val="00FB0979"/>
    <w:rsid w:val="00FB366A"/>
    <w:rsid w:val="00FB5B55"/>
    <w:rsid w:val="00FB62D4"/>
    <w:rsid w:val="00FD3DBA"/>
    <w:rsid w:val="00FD578E"/>
    <w:rsid w:val="00FE35AA"/>
    <w:rsid w:val="00FE3D04"/>
    <w:rsid w:val="00FE4796"/>
    <w:rsid w:val="00FE6F95"/>
    <w:rsid w:val="00FE7FBB"/>
    <w:rsid w:val="00FF3A7D"/>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r="http://schemas.openxmlformats.org/officeDocument/2006/relationships" xmlns:w="http://schemas.openxmlformats.org/wordprocessingml/2006/main">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2B07-A6C6-43DE-87C5-18E2DB59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3416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5</cp:revision>
  <cp:lastPrinted>2014-11-10T08:10:00Z</cp:lastPrinted>
  <dcterms:created xsi:type="dcterms:W3CDTF">2015-10-05T11:47:00Z</dcterms:created>
  <dcterms:modified xsi:type="dcterms:W3CDTF">2015-10-06T14:04:00Z</dcterms:modified>
</cp:coreProperties>
</file>