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3D79">
        <w:rPr>
          <w:sz w:val="26"/>
          <w:szCs w:val="26"/>
          <w:u w:val="single"/>
        </w:rPr>
        <w:t>01</w:t>
      </w:r>
      <w:r w:rsidR="00112D92">
        <w:rPr>
          <w:sz w:val="26"/>
          <w:szCs w:val="26"/>
          <w:u w:val="single"/>
        </w:rPr>
        <w:t xml:space="preserve"> </w:t>
      </w:r>
      <w:r w:rsidR="00AC3D79">
        <w:rPr>
          <w:sz w:val="26"/>
          <w:szCs w:val="26"/>
          <w:u w:val="single"/>
        </w:rPr>
        <w:t>октября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C3D79">
        <w:rPr>
          <w:sz w:val="26"/>
          <w:szCs w:val="26"/>
          <w:u w:val="single"/>
        </w:rPr>
        <w:t>1124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C3D79" w:rsidRDefault="00AC3D79" w:rsidP="00544F0E">
      <w:pPr>
        <w:ind w:right="-76"/>
        <w:jc w:val="center"/>
        <w:rPr>
          <w:b/>
          <w:sz w:val="26"/>
          <w:szCs w:val="26"/>
        </w:rPr>
      </w:pPr>
    </w:p>
    <w:p w:rsidR="00AC3D79" w:rsidRPr="00AC3D79" w:rsidRDefault="00AC3D79" w:rsidP="00AC3D79">
      <w:pPr>
        <w:jc w:val="center"/>
        <w:rPr>
          <w:b/>
          <w:sz w:val="26"/>
          <w:szCs w:val="26"/>
        </w:rPr>
      </w:pPr>
      <w:r w:rsidRPr="00AC3D79">
        <w:rPr>
          <w:b/>
          <w:sz w:val="26"/>
          <w:szCs w:val="26"/>
        </w:rPr>
        <w:t xml:space="preserve">Об утверждении Порядка проведения согласования актов приемки </w:t>
      </w:r>
    </w:p>
    <w:p w:rsidR="00AC3D79" w:rsidRPr="00AC3D79" w:rsidRDefault="00AC3D79" w:rsidP="00AC3D79">
      <w:pPr>
        <w:jc w:val="center"/>
        <w:rPr>
          <w:b/>
          <w:i/>
          <w:sz w:val="26"/>
          <w:szCs w:val="26"/>
        </w:rPr>
      </w:pPr>
      <w:r w:rsidRPr="00AC3D79">
        <w:rPr>
          <w:b/>
          <w:sz w:val="26"/>
          <w:szCs w:val="26"/>
        </w:rPr>
        <w:t>выполненных услуг и (или) работ администрацией городского округа город Шахунья</w:t>
      </w:r>
      <w:r>
        <w:rPr>
          <w:b/>
          <w:i/>
          <w:sz w:val="26"/>
          <w:szCs w:val="26"/>
        </w:rPr>
        <w:t xml:space="preserve"> </w:t>
      </w:r>
      <w:r w:rsidRPr="00AC3D79">
        <w:rPr>
          <w:b/>
          <w:sz w:val="26"/>
          <w:szCs w:val="26"/>
        </w:rPr>
        <w:t>Нижегородской области при проведении капитального ремонта общего имущества в многоквартирных домах, расположенных на территории</w:t>
      </w:r>
    </w:p>
    <w:p w:rsidR="00AC3D79" w:rsidRPr="00AC3D79" w:rsidRDefault="00AC3D79" w:rsidP="00AC3D79">
      <w:pPr>
        <w:jc w:val="center"/>
        <w:rPr>
          <w:b/>
          <w:sz w:val="26"/>
          <w:szCs w:val="26"/>
        </w:rPr>
      </w:pPr>
      <w:r w:rsidRPr="00AC3D79">
        <w:rPr>
          <w:b/>
          <w:sz w:val="26"/>
          <w:szCs w:val="26"/>
        </w:rPr>
        <w:t>городского округа город Шахунья Нижегородской области</w:t>
      </w:r>
    </w:p>
    <w:p w:rsidR="00AC3D79" w:rsidRDefault="00AC3D79" w:rsidP="00AC3D79">
      <w:pPr>
        <w:jc w:val="center"/>
        <w:rPr>
          <w:sz w:val="26"/>
          <w:szCs w:val="26"/>
        </w:rPr>
      </w:pPr>
    </w:p>
    <w:p w:rsidR="00AC3D79" w:rsidRPr="000D51DB" w:rsidRDefault="00AC3D79" w:rsidP="00AC3D79">
      <w:pPr>
        <w:jc w:val="center"/>
        <w:rPr>
          <w:sz w:val="26"/>
          <w:szCs w:val="26"/>
        </w:rPr>
      </w:pPr>
    </w:p>
    <w:p w:rsidR="00AC3D79" w:rsidRPr="000D51DB" w:rsidRDefault="00AC3D79" w:rsidP="00AC3D79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0D51DB">
        <w:rPr>
          <w:sz w:val="26"/>
          <w:szCs w:val="26"/>
        </w:rPr>
        <w:t>В целях реализации статьи 190 Жилищного кодекса Российской Федерации,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в целях реализации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утвержденной постановлением Правительства Нижегородской области от 01.04.2014 г. № 208, администрация городского округа город Шахунья</w:t>
      </w:r>
      <w:r w:rsidRPr="000D51DB">
        <w:rPr>
          <w:i/>
          <w:sz w:val="26"/>
          <w:szCs w:val="26"/>
        </w:rPr>
        <w:t xml:space="preserve"> </w:t>
      </w:r>
      <w:r w:rsidRPr="000D51DB"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</w:r>
      <w:r w:rsidRPr="000D51D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D51DB">
        <w:rPr>
          <w:b/>
          <w:sz w:val="26"/>
          <w:szCs w:val="26"/>
        </w:rPr>
        <w:t>т</w:t>
      </w:r>
      <w:r w:rsidRPr="000D51DB">
        <w:rPr>
          <w:sz w:val="26"/>
          <w:szCs w:val="26"/>
        </w:rPr>
        <w:t>:</w:t>
      </w:r>
    </w:p>
    <w:p w:rsidR="00AC3D79" w:rsidRPr="000D51DB" w:rsidRDefault="00AC3D79" w:rsidP="00AC3D79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0D51DB">
        <w:rPr>
          <w:sz w:val="26"/>
          <w:szCs w:val="26"/>
        </w:rPr>
        <w:t>1. Утвердить прилагаемый Порядок проведения согласования актов приемки выполненных услуг и (или) работ администрацией городского округа город Шахунья</w:t>
      </w:r>
    </w:p>
    <w:p w:rsidR="00AC3D79" w:rsidRDefault="00AC3D79" w:rsidP="00AC3D79">
      <w:pPr>
        <w:spacing w:line="360" w:lineRule="auto"/>
        <w:jc w:val="both"/>
        <w:rPr>
          <w:sz w:val="26"/>
          <w:szCs w:val="26"/>
        </w:rPr>
      </w:pPr>
      <w:r w:rsidRPr="000D51DB">
        <w:rPr>
          <w:sz w:val="26"/>
          <w:szCs w:val="26"/>
        </w:rPr>
        <w:t xml:space="preserve"> Нижегородской области при проведении капитального ремонта общего имущества в многоквартирных домах, расположенных на территории городского округа город Шахунья Нижегородской области.</w:t>
      </w:r>
    </w:p>
    <w:p w:rsidR="00AC3D79" w:rsidRPr="000D51DB" w:rsidRDefault="00AC3D79" w:rsidP="00AC3D7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опубликования. </w:t>
      </w:r>
    </w:p>
    <w:p w:rsidR="00AC3D79" w:rsidRPr="000D51DB" w:rsidRDefault="00AC3D79" w:rsidP="00AC3D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D51D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D51DB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(Шлякову А.А.)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AC3D79" w:rsidRPr="000D51DB" w:rsidRDefault="00AC3D79" w:rsidP="00AC3D7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0D51DB">
        <w:rPr>
          <w:sz w:val="26"/>
          <w:szCs w:val="26"/>
        </w:rPr>
        <w:t>.</w:t>
      </w:r>
      <w:r w:rsidRPr="00D9092D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 постановление администрации</w:t>
      </w:r>
      <w:r w:rsidRPr="000D51DB">
        <w:rPr>
          <w:sz w:val="26"/>
          <w:szCs w:val="26"/>
        </w:rPr>
        <w:t xml:space="preserve"> городского округа город Шахунья</w:t>
      </w:r>
      <w:r w:rsidRPr="000D51DB">
        <w:rPr>
          <w:i/>
          <w:sz w:val="26"/>
          <w:szCs w:val="26"/>
        </w:rPr>
        <w:t xml:space="preserve"> </w:t>
      </w:r>
      <w:r w:rsidRPr="000D51DB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от 05.06.2015 № 690 «Об определении Порядка согласования с администрацией </w:t>
      </w:r>
      <w:r w:rsidRPr="000D51DB">
        <w:rPr>
          <w:sz w:val="26"/>
          <w:szCs w:val="26"/>
        </w:rPr>
        <w:t>городского округа город Шахунья</w:t>
      </w:r>
      <w:r w:rsidRPr="000D51DB">
        <w:rPr>
          <w:i/>
          <w:sz w:val="26"/>
          <w:szCs w:val="26"/>
        </w:rPr>
        <w:t xml:space="preserve"> </w:t>
      </w:r>
      <w:r w:rsidRPr="000D51DB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акта приемки выполненных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оператора» со дня вступления в силу настоящего постановления.</w:t>
      </w:r>
    </w:p>
    <w:p w:rsidR="00AC3D79" w:rsidRPr="000D51DB" w:rsidRDefault="00AC3D79" w:rsidP="00AC3D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D51DB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AC3D79" w:rsidRPr="001B38F7" w:rsidRDefault="00AC3D79" w:rsidP="00AC3D7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787453" w:rsidRPr="00AC3D79" w:rsidRDefault="00787453" w:rsidP="008B7A5C">
      <w:pPr>
        <w:jc w:val="both"/>
        <w:rPr>
          <w:b/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Default="00AC3D79" w:rsidP="000D0CD7">
      <w:pPr>
        <w:jc w:val="both"/>
        <w:rPr>
          <w:sz w:val="26"/>
          <w:szCs w:val="26"/>
        </w:rPr>
      </w:pPr>
    </w:p>
    <w:p w:rsidR="00AC3D79" w:rsidRPr="003F009A" w:rsidRDefault="00AC3D79" w:rsidP="000D0CD7">
      <w:pPr>
        <w:jc w:val="both"/>
        <w:rPr>
          <w:sz w:val="26"/>
          <w:szCs w:val="26"/>
        </w:rPr>
      </w:pPr>
    </w:p>
    <w:p w:rsidR="004168AC" w:rsidRPr="00AC3D79" w:rsidRDefault="004168AC" w:rsidP="00327948">
      <w:pPr>
        <w:rPr>
          <w:sz w:val="22"/>
          <w:szCs w:val="22"/>
        </w:rPr>
      </w:pPr>
    </w:p>
    <w:sectPr w:rsidR="004168AC" w:rsidRPr="00AC3D79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93" w:rsidRDefault="00756793">
      <w:r>
        <w:separator/>
      </w:r>
    </w:p>
  </w:endnote>
  <w:endnote w:type="continuationSeparator" w:id="1">
    <w:p w:rsidR="00756793" w:rsidRDefault="0075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67DF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93" w:rsidRDefault="00756793">
      <w:r>
        <w:separator/>
      </w:r>
    </w:p>
  </w:footnote>
  <w:footnote w:type="continuationSeparator" w:id="1">
    <w:p w:rsidR="00756793" w:rsidRDefault="0075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456A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67DF1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56793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61C39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3D79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331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2015-10-02T06:28:00Z</dcterms:created>
  <dcterms:modified xsi:type="dcterms:W3CDTF">2015-10-02T07:24:00Z</dcterms:modified>
</cp:coreProperties>
</file>