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559CE">
        <w:rPr>
          <w:sz w:val="26"/>
          <w:szCs w:val="26"/>
          <w:u w:val="single"/>
        </w:rPr>
        <w:t>29</w:t>
      </w:r>
      <w:r w:rsidR="00112D92">
        <w:rPr>
          <w:sz w:val="26"/>
          <w:szCs w:val="26"/>
          <w:u w:val="single"/>
        </w:rPr>
        <w:t xml:space="preserve"> </w:t>
      </w:r>
      <w:r w:rsidR="00FD3DBA">
        <w:rPr>
          <w:sz w:val="26"/>
          <w:szCs w:val="26"/>
          <w:u w:val="single"/>
        </w:rPr>
        <w:t>сентября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E559CE">
        <w:rPr>
          <w:sz w:val="26"/>
          <w:szCs w:val="26"/>
          <w:u w:val="single"/>
        </w:rPr>
        <w:t>1117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E559CE" w:rsidRPr="00E559CE" w:rsidRDefault="00E559CE" w:rsidP="00E559CE">
      <w:pPr>
        <w:jc w:val="center"/>
        <w:rPr>
          <w:b/>
          <w:sz w:val="26"/>
          <w:szCs w:val="26"/>
        </w:rPr>
      </w:pPr>
      <w:r w:rsidRPr="00E559CE"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14.10.2014 года № 1060 «Об утверждении муниципальной программы «Благоустройство территории городского округа город Шахунья Нижегородской области» </w:t>
      </w:r>
    </w:p>
    <w:p w:rsidR="00E559CE" w:rsidRPr="00E559CE" w:rsidRDefault="00E559CE" w:rsidP="00E559CE">
      <w:pPr>
        <w:rPr>
          <w:sz w:val="26"/>
          <w:szCs w:val="26"/>
        </w:rPr>
      </w:pPr>
    </w:p>
    <w:p w:rsidR="00E559CE" w:rsidRPr="00E559CE" w:rsidRDefault="00E559CE" w:rsidP="00E559CE">
      <w:pPr>
        <w:rPr>
          <w:sz w:val="26"/>
          <w:szCs w:val="26"/>
        </w:rPr>
      </w:pPr>
      <w:r w:rsidRPr="00E559CE">
        <w:rPr>
          <w:sz w:val="26"/>
          <w:szCs w:val="26"/>
        </w:rPr>
        <w:t xml:space="preserve">      </w:t>
      </w:r>
    </w:p>
    <w:p w:rsidR="00E559CE" w:rsidRPr="00E559CE" w:rsidRDefault="00E559CE" w:rsidP="00E559CE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6"/>
          <w:szCs w:val="26"/>
        </w:rPr>
      </w:pPr>
      <w:r w:rsidRPr="00E559CE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Pr="00E559CE">
        <w:rPr>
          <w:sz w:val="26"/>
          <w:szCs w:val="26"/>
        </w:rPr>
        <w:br/>
      </w:r>
      <w:r w:rsidRPr="00E559CE">
        <w:rPr>
          <w:b/>
          <w:sz w:val="26"/>
          <w:szCs w:val="26"/>
        </w:rPr>
        <w:t>п о с т а н о в л я е т:</w:t>
      </w:r>
    </w:p>
    <w:p w:rsidR="00E559CE" w:rsidRPr="00E559CE" w:rsidRDefault="00E559CE" w:rsidP="00E559CE">
      <w:pPr>
        <w:pStyle w:val="a5"/>
        <w:numPr>
          <w:ilvl w:val="0"/>
          <w:numId w:val="18"/>
        </w:numPr>
        <w:tabs>
          <w:tab w:val="left" w:pos="1134"/>
        </w:tabs>
        <w:spacing w:after="0" w:line="360" w:lineRule="exact"/>
        <w:ind w:left="0" w:firstLine="720"/>
        <w:jc w:val="both"/>
        <w:rPr>
          <w:sz w:val="26"/>
          <w:szCs w:val="26"/>
        </w:rPr>
      </w:pPr>
      <w:r w:rsidRPr="00E559CE">
        <w:rPr>
          <w:sz w:val="26"/>
          <w:szCs w:val="26"/>
        </w:rPr>
        <w:t>В постановление администрации городского округа город Шахунья Нижегородской области от 14.10.2014 года № 1060 «Об утверждении муниципальной программы «Благоустройство территории городского округа город Шахунья Нижегородской области» внести изменения, изложив в новой редакции  муниципальную программу согласно приложению к настоящему постановлению.</w:t>
      </w:r>
    </w:p>
    <w:p w:rsidR="00E559CE" w:rsidRPr="00E559CE" w:rsidRDefault="00E559CE" w:rsidP="00E559CE">
      <w:pPr>
        <w:tabs>
          <w:tab w:val="num" w:pos="0"/>
          <w:tab w:val="left" w:pos="1134"/>
        </w:tabs>
        <w:spacing w:line="360" w:lineRule="exact"/>
        <w:ind w:firstLine="720"/>
        <w:jc w:val="both"/>
        <w:rPr>
          <w:sz w:val="26"/>
          <w:szCs w:val="26"/>
        </w:rPr>
      </w:pPr>
      <w:r w:rsidRPr="00E559CE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</w:p>
    <w:p w:rsidR="00E559CE" w:rsidRPr="00E559CE" w:rsidRDefault="00E559CE" w:rsidP="00E559CE">
      <w:pPr>
        <w:tabs>
          <w:tab w:val="num" w:pos="0"/>
          <w:tab w:val="left" w:pos="1134"/>
        </w:tabs>
        <w:spacing w:line="360" w:lineRule="exact"/>
        <w:ind w:firstLine="720"/>
        <w:jc w:val="both"/>
        <w:rPr>
          <w:sz w:val="26"/>
          <w:szCs w:val="26"/>
        </w:rPr>
      </w:pPr>
      <w:r w:rsidRPr="00E559CE">
        <w:rPr>
          <w:sz w:val="26"/>
          <w:szCs w:val="26"/>
        </w:rPr>
        <w:t>3. Настоящее постановление вступает в силу со дня его официального опубликования на сайте администрации городского округа город Шахунья Нижегородской области.</w:t>
      </w:r>
    </w:p>
    <w:p w:rsidR="00E559CE" w:rsidRPr="00E559CE" w:rsidRDefault="00E559CE" w:rsidP="00E559CE">
      <w:pPr>
        <w:tabs>
          <w:tab w:val="num" w:pos="0"/>
          <w:tab w:val="left" w:pos="1134"/>
        </w:tabs>
        <w:spacing w:line="360" w:lineRule="exact"/>
        <w:ind w:firstLine="720"/>
        <w:jc w:val="both"/>
        <w:rPr>
          <w:sz w:val="26"/>
          <w:szCs w:val="26"/>
        </w:rPr>
      </w:pPr>
      <w:r w:rsidRPr="00E559CE"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городского округа город Шахунья Нижегородской области Смирнова В.Н.</w:t>
      </w: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861A8F" w:rsidRDefault="00861A8F" w:rsidP="00861A8F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861A8F" w:rsidRDefault="00861A8F" w:rsidP="00861A8F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E559CE" w:rsidRDefault="00E559CE" w:rsidP="000D0CD7">
      <w:pPr>
        <w:jc w:val="both"/>
        <w:rPr>
          <w:sz w:val="26"/>
          <w:szCs w:val="26"/>
        </w:rPr>
      </w:pPr>
    </w:p>
    <w:p w:rsidR="00E559CE" w:rsidRPr="003F009A" w:rsidRDefault="00E559CE" w:rsidP="000D0CD7">
      <w:pPr>
        <w:jc w:val="both"/>
        <w:rPr>
          <w:sz w:val="26"/>
          <w:szCs w:val="26"/>
        </w:rPr>
      </w:pPr>
    </w:p>
    <w:p w:rsidR="004168AC" w:rsidRPr="00E559CE" w:rsidRDefault="004168AC" w:rsidP="00327948">
      <w:pPr>
        <w:rPr>
          <w:sz w:val="22"/>
          <w:szCs w:val="22"/>
        </w:rPr>
      </w:pPr>
    </w:p>
    <w:sectPr w:rsidR="004168AC" w:rsidRPr="00E559CE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B91" w:rsidRDefault="00384B91">
      <w:r>
        <w:separator/>
      </w:r>
    </w:p>
  </w:endnote>
  <w:endnote w:type="continuationSeparator" w:id="1">
    <w:p w:rsidR="00384B91" w:rsidRDefault="00384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F1087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B91" w:rsidRDefault="00384B91">
      <w:r>
        <w:separator/>
      </w:r>
    </w:p>
  </w:footnote>
  <w:footnote w:type="continuationSeparator" w:id="1">
    <w:p w:rsidR="00384B91" w:rsidRDefault="00384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65080A"/>
    <w:multiLevelType w:val="hybridMultilevel"/>
    <w:tmpl w:val="E45C2CC8"/>
    <w:lvl w:ilvl="0" w:tplc="EDD0FCF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7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4"/>
  </w:num>
  <w:num w:numId="13">
    <w:abstractNumId w:val="6"/>
  </w:num>
  <w:num w:numId="14">
    <w:abstractNumId w:val="1"/>
  </w:num>
  <w:num w:numId="15">
    <w:abstractNumId w:val="5"/>
  </w:num>
  <w:num w:numId="16">
    <w:abstractNumId w:val="9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03A6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5B35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0FA9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84B91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1A8F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08C5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59CE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087D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2014-11-10T08:10:00Z</cp:lastPrinted>
  <dcterms:created xsi:type="dcterms:W3CDTF">2015-10-01T07:42:00Z</dcterms:created>
  <dcterms:modified xsi:type="dcterms:W3CDTF">2015-10-01T08:15:00Z</dcterms:modified>
</cp:coreProperties>
</file>