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96AE8">
        <w:rPr>
          <w:sz w:val="26"/>
          <w:szCs w:val="26"/>
          <w:u w:val="single"/>
        </w:rPr>
        <w:t>29</w:t>
      </w:r>
      <w:r w:rsidR="00112D92">
        <w:rPr>
          <w:sz w:val="26"/>
          <w:szCs w:val="26"/>
          <w:u w:val="single"/>
        </w:rPr>
        <w:t xml:space="preserve"> </w:t>
      </w:r>
      <w:r w:rsidR="00FD3DBA">
        <w:rPr>
          <w:sz w:val="26"/>
          <w:szCs w:val="26"/>
          <w:u w:val="single"/>
        </w:rPr>
        <w:t>сентября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C96AE8">
        <w:rPr>
          <w:sz w:val="26"/>
          <w:szCs w:val="26"/>
          <w:u w:val="single"/>
        </w:rPr>
        <w:t>1116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C96AE8" w:rsidRPr="00C96AE8" w:rsidRDefault="00C96AE8" w:rsidP="00C96AE8">
      <w:pPr>
        <w:shd w:val="clear" w:color="auto" w:fill="FFFFFF"/>
        <w:jc w:val="center"/>
        <w:rPr>
          <w:b/>
          <w:spacing w:val="-3"/>
          <w:sz w:val="26"/>
          <w:szCs w:val="26"/>
        </w:rPr>
      </w:pPr>
      <w:r w:rsidRPr="00C96AE8">
        <w:rPr>
          <w:b/>
          <w:spacing w:val="-1"/>
          <w:sz w:val="26"/>
          <w:szCs w:val="26"/>
        </w:rPr>
        <w:t xml:space="preserve">О начале отопительного </w:t>
      </w:r>
      <w:r w:rsidRPr="00C96AE8">
        <w:rPr>
          <w:b/>
          <w:spacing w:val="-3"/>
          <w:sz w:val="26"/>
          <w:szCs w:val="26"/>
        </w:rPr>
        <w:t>периода 2015-2016 годов</w:t>
      </w:r>
    </w:p>
    <w:p w:rsidR="00C96AE8" w:rsidRDefault="00C96AE8" w:rsidP="00C96AE8">
      <w:pPr>
        <w:shd w:val="clear" w:color="auto" w:fill="FFFFFF"/>
        <w:rPr>
          <w:spacing w:val="-3"/>
          <w:sz w:val="26"/>
          <w:szCs w:val="26"/>
        </w:rPr>
      </w:pPr>
    </w:p>
    <w:p w:rsidR="00C96AE8" w:rsidRDefault="00C96AE8" w:rsidP="00C96AE8">
      <w:pPr>
        <w:shd w:val="clear" w:color="auto" w:fill="FFFFFF"/>
      </w:pPr>
    </w:p>
    <w:p w:rsidR="00C96AE8" w:rsidRDefault="00C96AE8" w:rsidP="00C96AE8">
      <w:pPr>
        <w:shd w:val="clear" w:color="auto" w:fill="FFFFFF"/>
        <w:spacing w:line="360" w:lineRule="auto"/>
        <w:ind w:firstLine="692"/>
        <w:jc w:val="both"/>
      </w:pPr>
      <w:r>
        <w:rPr>
          <w:sz w:val="26"/>
          <w:szCs w:val="26"/>
        </w:rPr>
        <w:t>В связи с установлением среднесуточной температуры наружного воздуха ниже +8 °С в течение 5 суток подряд:</w:t>
      </w:r>
    </w:p>
    <w:p w:rsidR="00C96AE8" w:rsidRDefault="00C96AE8" w:rsidP="00C96AE8">
      <w:pPr>
        <w:shd w:val="clear" w:color="auto" w:fill="FFFFFF"/>
        <w:tabs>
          <w:tab w:val="left" w:pos="993"/>
        </w:tabs>
        <w:spacing w:line="360" w:lineRule="auto"/>
        <w:ind w:firstLine="692"/>
        <w:jc w:val="both"/>
      </w:pPr>
      <w:r>
        <w:rPr>
          <w:spacing w:val="-24"/>
          <w:sz w:val="26"/>
          <w:szCs w:val="26"/>
        </w:rPr>
        <w:t>1.</w:t>
      </w:r>
      <w:r>
        <w:rPr>
          <w:sz w:val="26"/>
          <w:szCs w:val="26"/>
        </w:rPr>
        <w:tab/>
        <w:t>Рекомендовать владельцам котельных, независимо от форм</w:t>
      </w:r>
      <w:r>
        <w:rPr>
          <w:sz w:val="26"/>
          <w:szCs w:val="26"/>
        </w:rPr>
        <w:br/>
        <w:t>собственности, отапливающих жилищный фонд и объекты соцкультбыта, начать</w:t>
      </w:r>
      <w:r>
        <w:rPr>
          <w:sz w:val="26"/>
          <w:szCs w:val="26"/>
        </w:rPr>
        <w:br/>
        <w:t>отопительный период 2015-2016 годов с 2 октября 2015 года.</w:t>
      </w:r>
    </w:p>
    <w:p w:rsidR="00C96AE8" w:rsidRDefault="00C96AE8" w:rsidP="00C96AE8">
      <w:pPr>
        <w:shd w:val="clear" w:color="auto" w:fill="FFFFFF"/>
        <w:tabs>
          <w:tab w:val="left" w:pos="993"/>
          <w:tab w:val="left" w:pos="1070"/>
        </w:tabs>
        <w:spacing w:line="360" w:lineRule="auto"/>
        <w:ind w:firstLine="692"/>
        <w:jc w:val="both"/>
      </w:pPr>
      <w:r>
        <w:rPr>
          <w:spacing w:val="-12"/>
          <w:sz w:val="26"/>
          <w:szCs w:val="26"/>
        </w:rPr>
        <w:t>2.</w:t>
      </w:r>
      <w:r>
        <w:rPr>
          <w:sz w:val="26"/>
          <w:szCs w:val="26"/>
        </w:rPr>
        <w:tab/>
        <w:t>Начальнику общего отдела администрации городского округа город</w:t>
      </w:r>
      <w:r>
        <w:rPr>
          <w:sz w:val="26"/>
          <w:szCs w:val="26"/>
        </w:rPr>
        <w:br/>
        <w:t>Шахунья обеспечить размещение настоящего постановления на официальном</w:t>
      </w:r>
      <w:r>
        <w:rPr>
          <w:sz w:val="26"/>
          <w:szCs w:val="26"/>
        </w:rPr>
        <w:br/>
        <w:t>сайте администрации городского округа город Шахунья и в АУ «Редакция газеты</w:t>
      </w:r>
      <w:r>
        <w:rPr>
          <w:sz w:val="26"/>
          <w:szCs w:val="26"/>
        </w:rPr>
        <w:br/>
        <w:t>«Знамя труда».</w:t>
      </w:r>
    </w:p>
    <w:p w:rsidR="00C96AE8" w:rsidRDefault="00C96AE8" w:rsidP="00C96AE8">
      <w:pPr>
        <w:shd w:val="clear" w:color="auto" w:fill="FFFFFF"/>
        <w:tabs>
          <w:tab w:val="left" w:pos="993"/>
          <w:tab w:val="left" w:pos="1142"/>
        </w:tabs>
        <w:spacing w:line="360" w:lineRule="auto"/>
        <w:ind w:firstLine="692"/>
        <w:jc w:val="both"/>
      </w:pPr>
      <w:r>
        <w:rPr>
          <w:spacing w:val="-12"/>
          <w:sz w:val="26"/>
          <w:szCs w:val="26"/>
        </w:rPr>
        <w:t>3.</w:t>
      </w:r>
      <w:r>
        <w:rPr>
          <w:sz w:val="26"/>
          <w:szCs w:val="26"/>
        </w:rPr>
        <w:tab/>
        <w:t>Контроль за исполнением данного постановления возложить на</w:t>
      </w:r>
      <w:r>
        <w:rPr>
          <w:sz w:val="26"/>
          <w:szCs w:val="26"/>
        </w:rPr>
        <w:br/>
        <w:t>заместителя главы администрации городского округа город Шахунья</w:t>
      </w:r>
      <w:r>
        <w:rPr>
          <w:sz w:val="26"/>
          <w:szCs w:val="26"/>
        </w:rPr>
        <w:br/>
        <w:t>В.Н.Смирнова.</w:t>
      </w: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861A8F" w:rsidRDefault="00861A8F" w:rsidP="00861A8F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861A8F" w:rsidRDefault="00861A8F" w:rsidP="00861A8F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C96AE8" w:rsidRDefault="00C96AE8" w:rsidP="000D0CD7">
      <w:pPr>
        <w:jc w:val="both"/>
        <w:rPr>
          <w:sz w:val="26"/>
          <w:szCs w:val="26"/>
        </w:rPr>
      </w:pPr>
    </w:p>
    <w:p w:rsidR="00C96AE8" w:rsidRDefault="00C96AE8" w:rsidP="000D0CD7">
      <w:pPr>
        <w:jc w:val="both"/>
        <w:rPr>
          <w:sz w:val="26"/>
          <w:szCs w:val="26"/>
        </w:rPr>
      </w:pPr>
    </w:p>
    <w:p w:rsidR="00C96AE8" w:rsidRDefault="00C96AE8" w:rsidP="000D0CD7">
      <w:pPr>
        <w:jc w:val="both"/>
        <w:rPr>
          <w:sz w:val="26"/>
          <w:szCs w:val="26"/>
        </w:rPr>
      </w:pPr>
    </w:p>
    <w:p w:rsidR="00C96AE8" w:rsidRPr="003F009A" w:rsidRDefault="00C96AE8" w:rsidP="000D0CD7">
      <w:pPr>
        <w:jc w:val="both"/>
        <w:rPr>
          <w:sz w:val="26"/>
          <w:szCs w:val="26"/>
        </w:rPr>
      </w:pPr>
    </w:p>
    <w:p w:rsidR="004168AC" w:rsidRPr="00173D36" w:rsidRDefault="004168AC" w:rsidP="00327948">
      <w:pPr>
        <w:rPr>
          <w:sz w:val="22"/>
          <w:szCs w:val="22"/>
        </w:rPr>
      </w:pPr>
    </w:p>
    <w:sectPr w:rsidR="004168AC" w:rsidRPr="00173D36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99F" w:rsidRDefault="0013799F">
      <w:r>
        <w:separator/>
      </w:r>
    </w:p>
  </w:endnote>
  <w:endnote w:type="continuationSeparator" w:id="1">
    <w:p w:rsidR="0013799F" w:rsidRDefault="00137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1D7C43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99F" w:rsidRDefault="0013799F">
      <w:r>
        <w:separator/>
      </w:r>
    </w:p>
  </w:footnote>
  <w:footnote w:type="continuationSeparator" w:id="1">
    <w:p w:rsidR="0013799F" w:rsidRDefault="00137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3799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D7C43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1A8F"/>
    <w:rsid w:val="00863A36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96AE8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2015-09-29T07:41:00Z</cp:lastPrinted>
  <dcterms:created xsi:type="dcterms:W3CDTF">2015-09-29T07:42:00Z</dcterms:created>
  <dcterms:modified xsi:type="dcterms:W3CDTF">2015-09-29T07:42:00Z</dcterms:modified>
</cp:coreProperties>
</file>