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DE" w:rsidRPr="001646DE" w:rsidRDefault="001646DE" w:rsidP="001646DE">
      <w:pPr>
        <w:tabs>
          <w:tab w:val="left" w:pos="3828"/>
          <w:tab w:val="left" w:pos="4536"/>
          <w:tab w:val="num" w:pos="5529"/>
        </w:tabs>
        <w:jc w:val="center"/>
        <w:rPr>
          <w:sz w:val="22"/>
          <w:szCs w:val="22"/>
        </w:rPr>
      </w:pPr>
      <w:r>
        <w:rPr>
          <w:sz w:val="22"/>
          <w:szCs w:val="22"/>
        </w:rPr>
        <w:t xml:space="preserve">                                                                                                  </w:t>
      </w:r>
      <w:r w:rsidRPr="001646DE">
        <w:rPr>
          <w:sz w:val="22"/>
          <w:szCs w:val="22"/>
        </w:rPr>
        <w:t>УТВЕРЖДЕНО</w:t>
      </w:r>
    </w:p>
    <w:p w:rsidR="001646DE" w:rsidRPr="001646DE" w:rsidRDefault="001646DE" w:rsidP="001646DE">
      <w:pPr>
        <w:tabs>
          <w:tab w:val="left" w:pos="3828"/>
          <w:tab w:val="left" w:pos="4536"/>
          <w:tab w:val="num" w:pos="5529"/>
        </w:tabs>
        <w:jc w:val="center"/>
        <w:rPr>
          <w:sz w:val="22"/>
          <w:szCs w:val="22"/>
        </w:rPr>
      </w:pPr>
      <w:r>
        <w:rPr>
          <w:sz w:val="22"/>
          <w:szCs w:val="22"/>
        </w:rPr>
        <w:t xml:space="preserve">                                                                                                   </w:t>
      </w:r>
      <w:r w:rsidRPr="001646DE">
        <w:rPr>
          <w:sz w:val="22"/>
          <w:szCs w:val="22"/>
        </w:rPr>
        <w:t xml:space="preserve">постановлением администрации   </w:t>
      </w:r>
      <w:r w:rsidRPr="001646DE">
        <w:rPr>
          <w:sz w:val="22"/>
          <w:szCs w:val="22"/>
        </w:rPr>
        <w:br/>
      </w:r>
      <w:r>
        <w:rPr>
          <w:sz w:val="22"/>
          <w:szCs w:val="22"/>
        </w:rPr>
        <w:t xml:space="preserve">                                                                                                             </w:t>
      </w:r>
      <w:r w:rsidRPr="001646DE">
        <w:rPr>
          <w:sz w:val="22"/>
          <w:szCs w:val="22"/>
        </w:rPr>
        <w:t xml:space="preserve">городского округа город Шахунья  </w:t>
      </w:r>
      <w:r w:rsidRPr="001646DE">
        <w:rPr>
          <w:sz w:val="22"/>
          <w:szCs w:val="22"/>
        </w:rPr>
        <w:br/>
      </w:r>
      <w:r>
        <w:rPr>
          <w:sz w:val="22"/>
          <w:szCs w:val="22"/>
        </w:rPr>
        <w:t xml:space="preserve">                                                                                                   </w:t>
      </w:r>
      <w:r w:rsidRPr="001646DE">
        <w:rPr>
          <w:sz w:val="22"/>
          <w:szCs w:val="22"/>
        </w:rPr>
        <w:t>Нижегородской области</w:t>
      </w:r>
    </w:p>
    <w:p w:rsidR="001646DE" w:rsidRPr="001646DE" w:rsidRDefault="001646DE" w:rsidP="001646DE">
      <w:pPr>
        <w:tabs>
          <w:tab w:val="left" w:pos="3828"/>
          <w:tab w:val="left" w:pos="4536"/>
          <w:tab w:val="num" w:pos="5529"/>
        </w:tabs>
        <w:jc w:val="center"/>
        <w:rPr>
          <w:sz w:val="22"/>
          <w:szCs w:val="22"/>
        </w:rPr>
      </w:pPr>
      <w:r>
        <w:rPr>
          <w:sz w:val="22"/>
          <w:szCs w:val="22"/>
        </w:rPr>
        <w:t xml:space="preserve">                                                                                                     </w:t>
      </w:r>
      <w:r w:rsidRPr="001646DE">
        <w:rPr>
          <w:sz w:val="22"/>
          <w:szCs w:val="22"/>
        </w:rPr>
        <w:t>от  14.09.2015 года  № 1062</w:t>
      </w:r>
    </w:p>
    <w:p w:rsidR="001646DE" w:rsidRPr="00980DD5" w:rsidRDefault="001646DE" w:rsidP="001646DE">
      <w:pPr>
        <w:tabs>
          <w:tab w:val="num" w:pos="0"/>
          <w:tab w:val="left" w:pos="3828"/>
        </w:tabs>
        <w:jc w:val="center"/>
        <w:rPr>
          <w:sz w:val="26"/>
          <w:szCs w:val="26"/>
        </w:rPr>
      </w:pPr>
    </w:p>
    <w:p w:rsidR="001646DE" w:rsidRPr="00980DD5" w:rsidRDefault="001646DE" w:rsidP="001646DE">
      <w:pPr>
        <w:tabs>
          <w:tab w:val="num" w:pos="0"/>
          <w:tab w:val="left" w:pos="3828"/>
        </w:tabs>
        <w:jc w:val="center"/>
        <w:rPr>
          <w:b/>
          <w:sz w:val="26"/>
          <w:szCs w:val="26"/>
        </w:rPr>
      </w:pPr>
      <w:proofErr w:type="gramStart"/>
      <w:r w:rsidRPr="00980DD5">
        <w:rPr>
          <w:b/>
          <w:sz w:val="26"/>
          <w:szCs w:val="26"/>
        </w:rPr>
        <w:t>П</w:t>
      </w:r>
      <w:proofErr w:type="gramEnd"/>
      <w:r w:rsidRPr="00980DD5">
        <w:rPr>
          <w:b/>
          <w:sz w:val="26"/>
          <w:szCs w:val="26"/>
        </w:rPr>
        <w:t xml:space="preserve"> О Л О Ж Е Н И Е</w:t>
      </w:r>
    </w:p>
    <w:p w:rsidR="001646DE" w:rsidRDefault="001646DE" w:rsidP="001646DE">
      <w:pPr>
        <w:pStyle w:val="1"/>
        <w:spacing w:before="0" w:after="0"/>
        <w:jc w:val="center"/>
        <w:rPr>
          <w:rFonts w:ascii="Times New Roman" w:hAnsi="Times New Roman"/>
          <w:b w:val="0"/>
          <w:sz w:val="26"/>
          <w:szCs w:val="26"/>
          <w:lang w:val="ru-RU"/>
        </w:rPr>
      </w:pPr>
      <w:r>
        <w:rPr>
          <w:rFonts w:ascii="Times New Roman" w:hAnsi="Times New Roman"/>
          <w:b w:val="0"/>
          <w:sz w:val="26"/>
          <w:szCs w:val="26"/>
          <w:lang w:val="ru-RU"/>
        </w:rPr>
        <w:t>о</w:t>
      </w:r>
      <w:r w:rsidRPr="00980DD5">
        <w:rPr>
          <w:rFonts w:ascii="Times New Roman" w:hAnsi="Times New Roman"/>
          <w:b w:val="0"/>
          <w:sz w:val="26"/>
          <w:szCs w:val="26"/>
        </w:rPr>
        <w:t>б оплате</w:t>
      </w:r>
      <w:r w:rsidRPr="006A64A3">
        <w:rPr>
          <w:rFonts w:ascii="Times New Roman" w:hAnsi="Times New Roman"/>
          <w:b w:val="0"/>
          <w:sz w:val="26"/>
          <w:szCs w:val="26"/>
        </w:rPr>
        <w:t xml:space="preserve"> труда работников муниципальных </w:t>
      </w:r>
      <w:r w:rsidRPr="006A64A3">
        <w:rPr>
          <w:rFonts w:ascii="Times New Roman" w:hAnsi="Times New Roman"/>
          <w:b w:val="0"/>
          <w:sz w:val="26"/>
          <w:szCs w:val="26"/>
          <w:lang w:val="ru-RU"/>
        </w:rPr>
        <w:t xml:space="preserve">бюджетных, </w:t>
      </w:r>
      <w:r w:rsidRPr="006A64A3">
        <w:rPr>
          <w:rFonts w:ascii="Times New Roman" w:hAnsi="Times New Roman"/>
          <w:b w:val="0"/>
          <w:sz w:val="26"/>
          <w:szCs w:val="26"/>
        </w:rPr>
        <w:t xml:space="preserve">автономных </w:t>
      </w:r>
      <w:r w:rsidRPr="006A64A3">
        <w:rPr>
          <w:rFonts w:ascii="Times New Roman" w:hAnsi="Times New Roman"/>
          <w:b w:val="0"/>
          <w:sz w:val="26"/>
          <w:szCs w:val="26"/>
          <w:lang w:val="ru-RU"/>
        </w:rPr>
        <w:t>и казенных</w:t>
      </w:r>
    </w:p>
    <w:p w:rsidR="001646DE" w:rsidRPr="006A64A3" w:rsidRDefault="001646DE" w:rsidP="001646DE">
      <w:pPr>
        <w:pStyle w:val="1"/>
        <w:spacing w:before="0" w:after="0"/>
        <w:jc w:val="center"/>
        <w:rPr>
          <w:sz w:val="26"/>
          <w:szCs w:val="26"/>
        </w:rPr>
      </w:pPr>
      <w:r w:rsidRPr="006A64A3">
        <w:rPr>
          <w:rFonts w:ascii="Times New Roman" w:hAnsi="Times New Roman"/>
          <w:b w:val="0"/>
          <w:sz w:val="26"/>
          <w:szCs w:val="26"/>
        </w:rPr>
        <w:t>учреждений</w:t>
      </w:r>
      <w:r w:rsidRPr="006A64A3">
        <w:rPr>
          <w:rFonts w:ascii="Times New Roman" w:hAnsi="Times New Roman"/>
          <w:b w:val="0"/>
          <w:sz w:val="26"/>
          <w:szCs w:val="26"/>
          <w:lang w:val="ru-RU"/>
        </w:rPr>
        <w:t xml:space="preserve"> </w:t>
      </w:r>
      <w:r w:rsidRPr="006A64A3">
        <w:rPr>
          <w:rFonts w:ascii="Times New Roman" w:hAnsi="Times New Roman"/>
          <w:b w:val="0"/>
          <w:sz w:val="26"/>
          <w:szCs w:val="26"/>
        </w:rPr>
        <w:t>дополнительного образования</w:t>
      </w:r>
      <w:r>
        <w:rPr>
          <w:rFonts w:ascii="Times New Roman" w:hAnsi="Times New Roman"/>
          <w:b w:val="0"/>
          <w:sz w:val="26"/>
          <w:szCs w:val="26"/>
          <w:lang w:val="ru-RU"/>
        </w:rPr>
        <w:t xml:space="preserve"> </w:t>
      </w:r>
      <w:r w:rsidRPr="006A64A3">
        <w:rPr>
          <w:rFonts w:ascii="Times New Roman" w:hAnsi="Times New Roman"/>
          <w:b w:val="0"/>
          <w:sz w:val="26"/>
          <w:szCs w:val="26"/>
        </w:rPr>
        <w:t>городского округа город Шахунья Нижегородской области</w:t>
      </w:r>
      <w:r>
        <w:rPr>
          <w:rFonts w:ascii="Times New Roman" w:hAnsi="Times New Roman"/>
          <w:b w:val="0"/>
          <w:sz w:val="26"/>
          <w:szCs w:val="26"/>
          <w:lang w:val="ru-RU"/>
        </w:rPr>
        <w:t xml:space="preserve"> </w:t>
      </w:r>
      <w:r w:rsidRPr="00275BC3">
        <w:rPr>
          <w:b w:val="0"/>
          <w:sz w:val="26"/>
          <w:szCs w:val="26"/>
        </w:rPr>
        <w:t>в сфере культуры</w:t>
      </w:r>
    </w:p>
    <w:p w:rsidR="001646DE" w:rsidRPr="00980DD5" w:rsidRDefault="001646DE" w:rsidP="001646DE">
      <w:pPr>
        <w:jc w:val="center"/>
        <w:outlineLvl w:val="1"/>
        <w:rPr>
          <w:sz w:val="26"/>
          <w:szCs w:val="26"/>
        </w:rPr>
      </w:pPr>
      <w:bookmarkStart w:id="0" w:name="Par439"/>
      <w:bookmarkEnd w:id="0"/>
    </w:p>
    <w:p w:rsidR="001646DE" w:rsidRDefault="001646DE" w:rsidP="001646DE">
      <w:pPr>
        <w:jc w:val="center"/>
        <w:outlineLvl w:val="1"/>
        <w:rPr>
          <w:sz w:val="26"/>
          <w:szCs w:val="26"/>
        </w:rPr>
      </w:pPr>
      <w:r w:rsidRPr="00980DD5">
        <w:rPr>
          <w:sz w:val="26"/>
          <w:szCs w:val="26"/>
        </w:rPr>
        <w:t>I. Общие положения</w:t>
      </w:r>
    </w:p>
    <w:p w:rsidR="001646DE" w:rsidRPr="00980DD5" w:rsidRDefault="001646DE" w:rsidP="001646DE">
      <w:pPr>
        <w:jc w:val="center"/>
        <w:outlineLvl w:val="1"/>
        <w:rPr>
          <w:sz w:val="26"/>
          <w:szCs w:val="26"/>
        </w:rPr>
      </w:pPr>
    </w:p>
    <w:p w:rsidR="001646DE" w:rsidRPr="00980DD5" w:rsidRDefault="001646DE" w:rsidP="001646DE">
      <w:pPr>
        <w:ind w:firstLine="709"/>
        <w:jc w:val="both"/>
        <w:rPr>
          <w:sz w:val="26"/>
          <w:szCs w:val="26"/>
        </w:rPr>
      </w:pPr>
      <w:r w:rsidRPr="00980DD5">
        <w:rPr>
          <w:sz w:val="26"/>
          <w:szCs w:val="26"/>
        </w:rPr>
        <w:t>1.1.</w:t>
      </w:r>
      <w:r w:rsidRPr="00980DD5">
        <w:rPr>
          <w:spacing w:val="2"/>
          <w:sz w:val="26"/>
          <w:szCs w:val="26"/>
          <w:shd w:val="clear" w:color="auto" w:fill="FFFFFF"/>
        </w:rPr>
        <w:t xml:space="preserve"> </w:t>
      </w:r>
      <w:proofErr w:type="gramStart"/>
      <w:r w:rsidRPr="00980DD5">
        <w:rPr>
          <w:spacing w:val="2"/>
          <w:sz w:val="26"/>
          <w:szCs w:val="26"/>
          <w:shd w:val="clear" w:color="auto" w:fill="FFFFFF"/>
        </w:rPr>
        <w:t>Настоящее Положение разработано в соответствии со</w:t>
      </w:r>
      <w:r w:rsidRPr="00980DD5">
        <w:rPr>
          <w:rStyle w:val="apple-converted-space"/>
          <w:spacing w:val="2"/>
          <w:sz w:val="26"/>
          <w:szCs w:val="26"/>
          <w:shd w:val="clear" w:color="auto" w:fill="FFFFFF"/>
        </w:rPr>
        <w:t> </w:t>
      </w:r>
      <w:hyperlink r:id="rId6" w:history="1">
        <w:r w:rsidRPr="001646DE">
          <w:rPr>
            <w:rStyle w:val="ac"/>
            <w:color w:val="000000" w:themeColor="text1"/>
            <w:spacing w:val="2"/>
            <w:sz w:val="26"/>
            <w:szCs w:val="26"/>
            <w:shd w:val="clear" w:color="auto" w:fill="FFFFFF"/>
          </w:rPr>
          <w:t>статьями 135</w:t>
        </w:r>
      </w:hyperlink>
      <w:r w:rsidRPr="001646DE">
        <w:rPr>
          <w:color w:val="000000" w:themeColor="text1"/>
          <w:spacing w:val="2"/>
          <w:sz w:val="26"/>
          <w:szCs w:val="26"/>
          <w:shd w:val="clear" w:color="auto" w:fill="FFFFFF"/>
        </w:rPr>
        <w:t>,</w:t>
      </w:r>
      <w:r w:rsidRPr="001646DE">
        <w:rPr>
          <w:rStyle w:val="apple-converted-space"/>
          <w:color w:val="000000" w:themeColor="text1"/>
          <w:spacing w:val="2"/>
          <w:sz w:val="26"/>
          <w:szCs w:val="26"/>
          <w:shd w:val="clear" w:color="auto" w:fill="FFFFFF"/>
        </w:rPr>
        <w:t> </w:t>
      </w:r>
      <w:hyperlink r:id="rId7" w:history="1">
        <w:r w:rsidRPr="001646DE">
          <w:rPr>
            <w:rStyle w:val="ac"/>
            <w:color w:val="000000" w:themeColor="text1"/>
            <w:spacing w:val="2"/>
            <w:sz w:val="26"/>
            <w:szCs w:val="26"/>
            <w:shd w:val="clear" w:color="auto" w:fill="FFFFFF"/>
          </w:rPr>
          <w:t>144 Трудового кодекса Российской Федерации,</w:t>
        </w:r>
      </w:hyperlink>
      <w:r w:rsidRPr="00980DD5">
        <w:rPr>
          <w:rStyle w:val="apple-converted-space"/>
          <w:spacing w:val="2"/>
          <w:sz w:val="26"/>
          <w:szCs w:val="26"/>
          <w:shd w:val="clear" w:color="auto" w:fill="FFFFFF"/>
        </w:rPr>
        <w:t> </w:t>
      </w:r>
      <w:r w:rsidRPr="00980DD5">
        <w:rPr>
          <w:spacing w:val="2"/>
          <w:sz w:val="26"/>
          <w:szCs w:val="26"/>
          <w:shd w:val="clear" w:color="auto" w:fill="FFFFFF"/>
        </w:rPr>
        <w:t>постановлением Правительства Нижегородской области</w:t>
      </w:r>
      <w:r w:rsidRPr="00980DD5">
        <w:rPr>
          <w:rStyle w:val="apple-converted-space"/>
          <w:spacing w:val="2"/>
          <w:sz w:val="26"/>
          <w:szCs w:val="26"/>
          <w:shd w:val="clear" w:color="auto" w:fill="FFFFFF"/>
        </w:rPr>
        <w:t> </w:t>
      </w:r>
      <w:hyperlink r:id="rId8" w:history="1">
        <w:r w:rsidRPr="001646DE">
          <w:rPr>
            <w:rStyle w:val="ac"/>
            <w:color w:val="000000" w:themeColor="text1"/>
            <w:spacing w:val="2"/>
            <w:sz w:val="26"/>
            <w:szCs w:val="26"/>
            <w:shd w:val="clear" w:color="auto" w:fill="FFFFFF"/>
          </w:rPr>
          <w:t>от 23 июля 2008 года № 296</w:t>
        </w:r>
      </w:hyperlink>
      <w:r w:rsidRPr="00980DD5">
        <w:rPr>
          <w:rStyle w:val="apple-converted-space"/>
          <w:spacing w:val="2"/>
          <w:sz w:val="26"/>
          <w:szCs w:val="26"/>
          <w:shd w:val="clear" w:color="auto" w:fill="FFFFFF"/>
        </w:rPr>
        <w:t> </w:t>
      </w:r>
      <w:r w:rsidRPr="00980DD5">
        <w:rPr>
          <w:spacing w:val="2"/>
          <w:sz w:val="26"/>
          <w:szCs w:val="26"/>
          <w:shd w:val="clear" w:color="auto" w:fill="FFFFFF"/>
        </w:rPr>
        <w:t>"Об отраслевой системе оплаты труда работников государственных бюджетных, автономных и казенных учреждений Нижегородской области",</w:t>
      </w:r>
      <w:r>
        <w:rPr>
          <w:spacing w:val="2"/>
          <w:sz w:val="26"/>
          <w:szCs w:val="26"/>
          <w:shd w:val="clear" w:color="auto" w:fill="FFFFFF"/>
        </w:rPr>
        <w:t xml:space="preserve"> </w:t>
      </w:r>
      <w:r w:rsidRPr="002423AD">
        <w:rPr>
          <w:sz w:val="26"/>
          <w:szCs w:val="26"/>
        </w:rPr>
        <w:t>постановлением Правительства Нижегородской области от 15</w:t>
      </w:r>
      <w:r>
        <w:rPr>
          <w:sz w:val="26"/>
          <w:szCs w:val="26"/>
        </w:rPr>
        <w:t xml:space="preserve"> октября </w:t>
      </w:r>
      <w:r w:rsidRPr="002423AD">
        <w:rPr>
          <w:sz w:val="26"/>
          <w:szCs w:val="26"/>
        </w:rPr>
        <w:t>2008 года № 468   « Об оплате труда работников государственных</w:t>
      </w:r>
      <w:r>
        <w:rPr>
          <w:sz w:val="26"/>
          <w:szCs w:val="26"/>
        </w:rPr>
        <w:t xml:space="preserve"> организаций, осуществляющих образовательную деятельность на территории Нижегородской области</w:t>
      </w:r>
      <w:proofErr w:type="gramEnd"/>
      <w:r w:rsidRPr="002423AD">
        <w:rPr>
          <w:sz w:val="26"/>
          <w:szCs w:val="26"/>
        </w:rPr>
        <w:t xml:space="preserve">, </w:t>
      </w:r>
      <w:proofErr w:type="gramStart"/>
      <w:r w:rsidRPr="002423AD">
        <w:rPr>
          <w:sz w:val="26"/>
          <w:szCs w:val="26"/>
        </w:rPr>
        <w:t xml:space="preserve">а также </w:t>
      </w:r>
      <w:r>
        <w:rPr>
          <w:sz w:val="26"/>
          <w:szCs w:val="26"/>
        </w:rPr>
        <w:t>государственных организаций</w:t>
      </w:r>
      <w:r w:rsidRPr="002423AD">
        <w:rPr>
          <w:sz w:val="26"/>
          <w:szCs w:val="26"/>
        </w:rPr>
        <w:t xml:space="preserve"> Нижегородской области, учредителем которых является министерство обра</w:t>
      </w:r>
      <w:r>
        <w:rPr>
          <w:sz w:val="26"/>
          <w:szCs w:val="26"/>
        </w:rPr>
        <w:t>зования Нижегородской области»,</w:t>
      </w:r>
      <w:r w:rsidRPr="00080653">
        <w:rPr>
          <w:sz w:val="26"/>
          <w:szCs w:val="26"/>
        </w:rPr>
        <w:t xml:space="preserve"> </w:t>
      </w:r>
      <w:r w:rsidRPr="002423AD">
        <w:rPr>
          <w:sz w:val="26"/>
          <w:szCs w:val="26"/>
        </w:rPr>
        <w:t>постановлением Правительства Нижегородской области от 15 октября 2008 года № 464 «Об утверждении Положения об оплате труда работников государственных бюджетных и казенных  учреждений культуры Нижегородской области»</w:t>
      </w:r>
      <w:r>
        <w:rPr>
          <w:sz w:val="26"/>
          <w:szCs w:val="26"/>
        </w:rPr>
        <w:t xml:space="preserve">,  </w:t>
      </w:r>
      <w:r w:rsidRPr="00980DD5">
        <w:rPr>
          <w:spacing w:val="2"/>
          <w:sz w:val="26"/>
          <w:szCs w:val="26"/>
          <w:shd w:val="clear" w:color="auto" w:fill="FFFFFF"/>
        </w:rPr>
        <w:t xml:space="preserve"> другими нормативными актами Российской Федерации</w:t>
      </w:r>
      <w:r>
        <w:rPr>
          <w:spacing w:val="2"/>
          <w:sz w:val="26"/>
          <w:szCs w:val="26"/>
          <w:shd w:val="clear" w:color="auto" w:fill="FFFFFF"/>
        </w:rPr>
        <w:t xml:space="preserve">, </w:t>
      </w:r>
      <w:r w:rsidRPr="00980DD5">
        <w:rPr>
          <w:spacing w:val="2"/>
          <w:sz w:val="26"/>
          <w:szCs w:val="26"/>
          <w:shd w:val="clear" w:color="auto" w:fill="FFFFFF"/>
        </w:rPr>
        <w:t xml:space="preserve"> Нижегородской области</w:t>
      </w:r>
      <w:r>
        <w:rPr>
          <w:spacing w:val="2"/>
          <w:sz w:val="26"/>
          <w:szCs w:val="26"/>
          <w:shd w:val="clear" w:color="auto" w:fill="FFFFFF"/>
        </w:rPr>
        <w:t xml:space="preserve"> и администрации городского округа город Шахунья Нижегородской области.</w:t>
      </w:r>
      <w:proofErr w:type="gramEnd"/>
    </w:p>
    <w:p w:rsidR="001646DE" w:rsidRPr="00980DD5" w:rsidRDefault="001646DE" w:rsidP="001646DE">
      <w:pPr>
        <w:ind w:firstLine="709"/>
        <w:jc w:val="both"/>
        <w:rPr>
          <w:sz w:val="26"/>
          <w:szCs w:val="26"/>
        </w:rPr>
      </w:pPr>
      <w:r w:rsidRPr="00980DD5">
        <w:rPr>
          <w:sz w:val="26"/>
          <w:szCs w:val="26"/>
        </w:rPr>
        <w:t>1.2. Отраслевая система оплаты труда работников муниципальных бюджетных, автономных и казенных  учреждений дополнительного образования</w:t>
      </w:r>
      <w:r>
        <w:rPr>
          <w:sz w:val="26"/>
          <w:szCs w:val="26"/>
        </w:rPr>
        <w:t xml:space="preserve"> городского округа город Шахунья Нижегородской области</w:t>
      </w:r>
      <w:r w:rsidRPr="00980DD5">
        <w:rPr>
          <w:sz w:val="26"/>
          <w:szCs w:val="26"/>
        </w:rPr>
        <w:t xml:space="preserve"> </w:t>
      </w:r>
      <w:r>
        <w:rPr>
          <w:sz w:val="26"/>
          <w:szCs w:val="26"/>
        </w:rPr>
        <w:t xml:space="preserve">в сфере культуры </w:t>
      </w:r>
      <w:r w:rsidRPr="00980DD5">
        <w:rPr>
          <w:sz w:val="26"/>
          <w:szCs w:val="26"/>
        </w:rPr>
        <w:t>(далее - учреждения), устанавливается в целях:</w:t>
      </w:r>
    </w:p>
    <w:p w:rsidR="001646DE" w:rsidRPr="00980DD5" w:rsidRDefault="001646DE" w:rsidP="001646DE">
      <w:pPr>
        <w:ind w:firstLine="709"/>
        <w:jc w:val="both"/>
        <w:rPr>
          <w:sz w:val="26"/>
          <w:szCs w:val="26"/>
        </w:rPr>
      </w:pPr>
      <w:r w:rsidRPr="00980DD5">
        <w:rPr>
          <w:sz w:val="26"/>
          <w:szCs w:val="26"/>
        </w:rPr>
        <w:t>- повышения уровня доходов работников учреждений;</w:t>
      </w:r>
    </w:p>
    <w:p w:rsidR="001646DE" w:rsidRPr="00980DD5" w:rsidRDefault="001646DE" w:rsidP="001646DE">
      <w:pPr>
        <w:ind w:firstLine="709"/>
        <w:jc w:val="both"/>
        <w:rPr>
          <w:sz w:val="26"/>
          <w:szCs w:val="26"/>
        </w:rPr>
      </w:pPr>
      <w:r w:rsidRPr="00980DD5">
        <w:rPr>
          <w:sz w:val="26"/>
          <w:szCs w:val="26"/>
        </w:rPr>
        <w:t>- установления зависимости величины заработной платы от сложности и качества выполняемых работ, уровня квалификации работников;</w:t>
      </w:r>
    </w:p>
    <w:p w:rsidR="001646DE" w:rsidRPr="00980DD5" w:rsidRDefault="001646DE" w:rsidP="001646DE">
      <w:pPr>
        <w:ind w:firstLine="709"/>
        <w:jc w:val="both"/>
        <w:rPr>
          <w:sz w:val="26"/>
          <w:szCs w:val="26"/>
        </w:rPr>
      </w:pPr>
      <w:r w:rsidRPr="00980DD5">
        <w:rPr>
          <w:sz w:val="26"/>
          <w:szCs w:val="26"/>
        </w:rPr>
        <w:t>- усиления стимулирующей роли оплаты труда в оценке результативности труда работников;</w:t>
      </w:r>
    </w:p>
    <w:p w:rsidR="001646DE" w:rsidRPr="00980DD5" w:rsidRDefault="001646DE" w:rsidP="001646DE">
      <w:pPr>
        <w:ind w:firstLine="709"/>
        <w:jc w:val="both"/>
        <w:rPr>
          <w:sz w:val="26"/>
          <w:szCs w:val="26"/>
        </w:rPr>
      </w:pPr>
      <w:r w:rsidRPr="00980DD5">
        <w:rPr>
          <w:sz w:val="26"/>
          <w:szCs w:val="26"/>
        </w:rPr>
        <w:t>- расширения прав руководителей по оценке деловых качеств работников и результатов их труда.</w:t>
      </w:r>
    </w:p>
    <w:p w:rsidR="001646DE" w:rsidRPr="00980DD5" w:rsidRDefault="001646DE" w:rsidP="001646DE">
      <w:pPr>
        <w:ind w:firstLine="709"/>
        <w:jc w:val="both"/>
        <w:rPr>
          <w:sz w:val="26"/>
          <w:szCs w:val="26"/>
        </w:rPr>
      </w:pPr>
      <w:bookmarkStart w:id="1" w:name="Par451"/>
      <w:bookmarkEnd w:id="1"/>
      <w:r w:rsidRPr="00980DD5">
        <w:rPr>
          <w:sz w:val="26"/>
          <w:szCs w:val="26"/>
        </w:rPr>
        <w:t>1.3. Отраслевая система оплаты труда работников учреждений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w:t>
      </w:r>
    </w:p>
    <w:p w:rsidR="001646DE" w:rsidRPr="00980DD5" w:rsidRDefault="001646DE" w:rsidP="001646DE">
      <w:pPr>
        <w:ind w:firstLine="709"/>
        <w:jc w:val="both"/>
        <w:rPr>
          <w:spacing w:val="2"/>
          <w:sz w:val="26"/>
          <w:szCs w:val="26"/>
        </w:rPr>
      </w:pPr>
      <w:r w:rsidRPr="00980DD5">
        <w:rPr>
          <w:spacing w:val="2"/>
          <w:sz w:val="26"/>
          <w:szCs w:val="26"/>
        </w:rPr>
        <w:t>Оплата труда работников учреждений осуществляется по отраслевой системе оплаты труда с учетом специфики деятельности учреждения.</w:t>
      </w:r>
    </w:p>
    <w:p w:rsidR="001646DE" w:rsidRDefault="001646DE" w:rsidP="001646DE">
      <w:pPr>
        <w:ind w:firstLine="709"/>
        <w:jc w:val="both"/>
        <w:rPr>
          <w:spacing w:val="2"/>
          <w:sz w:val="26"/>
          <w:szCs w:val="26"/>
        </w:rPr>
      </w:pPr>
      <w:r w:rsidRPr="00980DD5">
        <w:rPr>
          <w:spacing w:val="2"/>
          <w:sz w:val="26"/>
          <w:szCs w:val="26"/>
        </w:rPr>
        <w:t>1.3.1. Отраслевая система оплаты труда работников учреждения устанавливается  с учетом:</w:t>
      </w:r>
    </w:p>
    <w:p w:rsidR="001646DE" w:rsidRDefault="001646DE" w:rsidP="001646DE">
      <w:pPr>
        <w:ind w:firstLine="709"/>
        <w:jc w:val="both"/>
        <w:rPr>
          <w:spacing w:val="2"/>
          <w:sz w:val="26"/>
          <w:szCs w:val="26"/>
        </w:rPr>
      </w:pPr>
      <w:r w:rsidRPr="00980DD5">
        <w:rPr>
          <w:spacing w:val="2"/>
          <w:sz w:val="26"/>
          <w:szCs w:val="26"/>
        </w:rPr>
        <w:t>а) единого тарифно-квалификационного справочника работ и профессий рабочих или профессиональных стандартов;</w:t>
      </w:r>
    </w:p>
    <w:p w:rsidR="001646DE" w:rsidRDefault="001646DE" w:rsidP="001646DE">
      <w:pPr>
        <w:ind w:firstLine="709"/>
        <w:jc w:val="both"/>
        <w:rPr>
          <w:spacing w:val="2"/>
          <w:sz w:val="26"/>
          <w:szCs w:val="26"/>
        </w:rPr>
      </w:pPr>
      <w:r w:rsidRPr="00980DD5">
        <w:rPr>
          <w:spacing w:val="2"/>
          <w:sz w:val="26"/>
          <w:szCs w:val="26"/>
        </w:rPr>
        <w:lastRenderedPageBreak/>
        <w:t>б) единого квалификационного справочника должностей руководящих, специалистов и служащих или профессиональных стандартов;</w:t>
      </w:r>
      <w:r w:rsidRPr="00980DD5">
        <w:rPr>
          <w:spacing w:val="2"/>
          <w:sz w:val="26"/>
          <w:szCs w:val="26"/>
        </w:rPr>
        <w:br/>
        <w:t xml:space="preserve">            в) государственных гарантий по оплате труда;</w:t>
      </w:r>
      <w:r w:rsidRPr="00980DD5">
        <w:rPr>
          <w:spacing w:val="2"/>
          <w:sz w:val="26"/>
          <w:szCs w:val="26"/>
        </w:rPr>
        <w:br/>
        <w:t xml:space="preserve">            г) </w:t>
      </w:r>
      <w:hyperlink r:id="rId9" w:history="1">
        <w:r w:rsidRPr="00980DD5">
          <w:rPr>
            <w:spacing w:val="2"/>
            <w:sz w:val="26"/>
            <w:szCs w:val="26"/>
          </w:rPr>
          <w:t xml:space="preserve">Перечня видов выплат компенсационного характера в государственных бюджетных, автономных и казенных учреждениях </w:t>
        </w:r>
      </w:hyperlink>
      <w:r>
        <w:rPr>
          <w:spacing w:val="2"/>
          <w:sz w:val="26"/>
          <w:szCs w:val="26"/>
        </w:rPr>
        <w:t>городского округа город Шахунья Нижегородской области</w:t>
      </w:r>
      <w:r w:rsidRPr="00980DD5">
        <w:rPr>
          <w:spacing w:val="2"/>
          <w:sz w:val="26"/>
          <w:szCs w:val="26"/>
        </w:rPr>
        <w:t>, утвержденного </w:t>
      </w:r>
      <w:r>
        <w:rPr>
          <w:spacing w:val="2"/>
          <w:sz w:val="26"/>
          <w:szCs w:val="26"/>
        </w:rPr>
        <w:t>постановлением администрации Шахунского района от 20.10.2008 года № 264;</w:t>
      </w:r>
    </w:p>
    <w:p w:rsidR="001646DE" w:rsidRDefault="001646DE" w:rsidP="001646DE">
      <w:pPr>
        <w:jc w:val="both"/>
        <w:rPr>
          <w:spacing w:val="2"/>
          <w:sz w:val="26"/>
          <w:szCs w:val="26"/>
        </w:rPr>
      </w:pPr>
      <w:r w:rsidRPr="00980DD5">
        <w:rPr>
          <w:spacing w:val="2"/>
          <w:sz w:val="26"/>
          <w:szCs w:val="26"/>
        </w:rPr>
        <w:t xml:space="preserve">            </w:t>
      </w:r>
      <w:proofErr w:type="spellStart"/>
      <w:r w:rsidRPr="00980DD5">
        <w:rPr>
          <w:spacing w:val="2"/>
          <w:sz w:val="26"/>
          <w:szCs w:val="26"/>
        </w:rPr>
        <w:t>д</w:t>
      </w:r>
      <w:proofErr w:type="spellEnd"/>
      <w:r w:rsidRPr="00980DD5">
        <w:rPr>
          <w:spacing w:val="2"/>
          <w:sz w:val="26"/>
          <w:szCs w:val="26"/>
        </w:rPr>
        <w:t>) </w:t>
      </w:r>
      <w:hyperlink r:id="rId10" w:history="1">
        <w:r w:rsidRPr="00980DD5">
          <w:rPr>
            <w:spacing w:val="2"/>
            <w:sz w:val="26"/>
            <w:szCs w:val="26"/>
          </w:rPr>
          <w:t xml:space="preserve">Перечня видов выплат стимулирующего характера в государственных бюджетных, автономных и казенных учреждениях </w:t>
        </w:r>
        <w:r>
          <w:rPr>
            <w:spacing w:val="2"/>
            <w:sz w:val="26"/>
            <w:szCs w:val="26"/>
          </w:rPr>
          <w:t xml:space="preserve">городского округа город Шахунья </w:t>
        </w:r>
        <w:r w:rsidRPr="00980DD5">
          <w:rPr>
            <w:spacing w:val="2"/>
            <w:sz w:val="26"/>
            <w:szCs w:val="26"/>
          </w:rPr>
          <w:t>Нижегородской области</w:t>
        </w:r>
      </w:hyperlink>
      <w:r w:rsidRPr="00980DD5">
        <w:rPr>
          <w:spacing w:val="2"/>
          <w:sz w:val="26"/>
          <w:szCs w:val="26"/>
        </w:rPr>
        <w:t>, утвержденного </w:t>
      </w:r>
      <w:r>
        <w:rPr>
          <w:spacing w:val="2"/>
          <w:sz w:val="26"/>
          <w:szCs w:val="26"/>
        </w:rPr>
        <w:t>постановлением администрации Шахунского района от 20.10.2008 года № 262;</w:t>
      </w:r>
    </w:p>
    <w:p w:rsidR="001646DE" w:rsidRDefault="001646DE" w:rsidP="001646DE">
      <w:pPr>
        <w:jc w:val="both"/>
        <w:rPr>
          <w:spacing w:val="2"/>
          <w:sz w:val="26"/>
          <w:szCs w:val="26"/>
        </w:rPr>
      </w:pPr>
      <w:r>
        <w:rPr>
          <w:spacing w:val="2"/>
          <w:sz w:val="26"/>
          <w:szCs w:val="26"/>
        </w:rPr>
        <w:t xml:space="preserve">            </w:t>
      </w:r>
      <w:r w:rsidRPr="00980DD5">
        <w:rPr>
          <w:spacing w:val="2"/>
          <w:sz w:val="26"/>
          <w:szCs w:val="26"/>
        </w:rPr>
        <w:t>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1646DE" w:rsidRPr="00980DD5" w:rsidRDefault="001646DE" w:rsidP="001646DE">
      <w:pPr>
        <w:tabs>
          <w:tab w:val="left" w:pos="709"/>
        </w:tabs>
        <w:jc w:val="both"/>
        <w:rPr>
          <w:sz w:val="26"/>
          <w:szCs w:val="26"/>
        </w:rPr>
      </w:pPr>
      <w:r>
        <w:rPr>
          <w:spacing w:val="2"/>
          <w:sz w:val="26"/>
          <w:szCs w:val="26"/>
        </w:rPr>
        <w:t xml:space="preserve">           </w:t>
      </w:r>
      <w:r w:rsidRPr="00980DD5">
        <w:rPr>
          <w:spacing w:val="2"/>
          <w:sz w:val="26"/>
          <w:szCs w:val="26"/>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r w:rsidRPr="00980DD5">
        <w:rPr>
          <w:spacing w:val="2"/>
          <w:sz w:val="26"/>
          <w:szCs w:val="26"/>
        </w:rPr>
        <w:br/>
        <w:t xml:space="preserve">          </w:t>
      </w:r>
      <w:proofErr w:type="spellStart"/>
      <w:r w:rsidRPr="00980DD5">
        <w:rPr>
          <w:spacing w:val="2"/>
          <w:sz w:val="26"/>
          <w:szCs w:val="26"/>
        </w:rPr>
        <w:t>з</w:t>
      </w:r>
      <w:proofErr w:type="spellEnd"/>
      <w:r w:rsidRPr="00980DD5">
        <w:rPr>
          <w:spacing w:val="2"/>
          <w:sz w:val="26"/>
          <w:szCs w:val="26"/>
        </w:rPr>
        <w:t>) мнения представительного органа работников.</w:t>
      </w:r>
    </w:p>
    <w:p w:rsidR="001646DE" w:rsidRPr="00980DD5" w:rsidRDefault="001646DE" w:rsidP="001646DE">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0DD5">
        <w:rPr>
          <w:rFonts w:ascii="Times New Roman" w:hAnsi="Times New Roman" w:cs="Times New Roman"/>
          <w:sz w:val="26"/>
          <w:szCs w:val="26"/>
        </w:rPr>
        <w:t>1.4</w:t>
      </w:r>
      <w:r w:rsidRPr="00980DD5">
        <w:rPr>
          <w:rFonts w:ascii="Times New Roman" w:hAnsi="Times New Roman" w:cs="Times New Roman"/>
          <w:spacing w:val="2"/>
          <w:sz w:val="26"/>
          <w:szCs w:val="26"/>
          <w:shd w:val="clear" w:color="auto" w:fill="FFFFFF"/>
        </w:rPr>
        <w:t xml:space="preserve"> Отраслевая система оплаты труда работников учреждений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1646DE" w:rsidRDefault="001646DE" w:rsidP="001646DE">
      <w:pPr>
        <w:ind w:firstLine="709"/>
        <w:jc w:val="both"/>
        <w:rPr>
          <w:sz w:val="26"/>
          <w:szCs w:val="26"/>
        </w:rPr>
      </w:pPr>
      <w:r w:rsidRPr="00980DD5">
        <w:rPr>
          <w:sz w:val="26"/>
          <w:szCs w:val="26"/>
        </w:rPr>
        <w:t xml:space="preserve">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w:t>
      </w:r>
      <w:r>
        <w:rPr>
          <w:sz w:val="26"/>
          <w:szCs w:val="26"/>
        </w:rPr>
        <w:t>администрацией</w:t>
      </w:r>
    </w:p>
    <w:p w:rsidR="001646DE" w:rsidRPr="00980DD5" w:rsidRDefault="001646DE" w:rsidP="001646DE">
      <w:pPr>
        <w:jc w:val="both"/>
        <w:rPr>
          <w:sz w:val="26"/>
          <w:szCs w:val="26"/>
        </w:rPr>
      </w:pPr>
      <w:r>
        <w:rPr>
          <w:sz w:val="26"/>
          <w:szCs w:val="26"/>
        </w:rPr>
        <w:t>городского округа город Шахунья Нижегородской области.</w:t>
      </w:r>
    </w:p>
    <w:p w:rsidR="001646DE" w:rsidRPr="00980DD5" w:rsidRDefault="001646DE" w:rsidP="001646DE">
      <w:pPr>
        <w:ind w:firstLine="709"/>
        <w:jc w:val="both"/>
        <w:rPr>
          <w:sz w:val="26"/>
          <w:szCs w:val="26"/>
        </w:rPr>
      </w:pPr>
      <w:proofErr w:type="gramStart"/>
      <w:r w:rsidRPr="00980DD5">
        <w:rPr>
          <w:sz w:val="26"/>
          <w:szCs w:val="26"/>
        </w:rPr>
        <w:t xml:space="preserve">При утверждении </w:t>
      </w:r>
      <w:r>
        <w:rPr>
          <w:sz w:val="26"/>
          <w:szCs w:val="26"/>
        </w:rPr>
        <w:t xml:space="preserve">администрацией городского округа город Шахунья Нижегородской области </w:t>
      </w:r>
      <w:r w:rsidRPr="00980DD5">
        <w:rPr>
          <w:sz w:val="26"/>
          <w:szCs w:val="26"/>
        </w:rPr>
        <w:t>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1646DE" w:rsidRPr="00980DD5" w:rsidRDefault="001646DE" w:rsidP="001646DE">
      <w:pPr>
        <w:ind w:firstLine="709"/>
        <w:jc w:val="both"/>
        <w:rPr>
          <w:sz w:val="26"/>
          <w:szCs w:val="26"/>
        </w:rPr>
      </w:pPr>
      <w:r w:rsidRPr="00980DD5">
        <w:rPr>
          <w:sz w:val="26"/>
          <w:szCs w:val="26"/>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1646DE" w:rsidRPr="00980DD5" w:rsidRDefault="001646DE" w:rsidP="001646DE">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0DD5">
        <w:rPr>
          <w:rFonts w:ascii="Times New Roman" w:hAnsi="Times New Roman" w:cs="Times New Roman"/>
          <w:sz w:val="26"/>
          <w:szCs w:val="26"/>
        </w:rPr>
        <w:t xml:space="preserve">1.7. Оплата труда работников, занятых по совместительству, производится в </w:t>
      </w:r>
      <w:r w:rsidRPr="00980DD5">
        <w:rPr>
          <w:rFonts w:ascii="Times New Roman" w:hAnsi="Times New Roman" w:cs="Times New Roman"/>
          <w:sz w:val="26"/>
          <w:szCs w:val="26"/>
        </w:rPr>
        <w:lastRenderedPageBreak/>
        <w:t>соответствии с Трудовым Кодексом Российской Федерации. 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1646DE" w:rsidRPr="00980DD5" w:rsidRDefault="001646DE" w:rsidP="001646DE">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0DD5">
        <w:rPr>
          <w:rFonts w:ascii="Times New Roman" w:hAnsi="Times New Roman" w:cs="Times New Roman"/>
          <w:sz w:val="26"/>
          <w:szCs w:val="26"/>
        </w:rPr>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w:t>
      </w:r>
    </w:p>
    <w:p w:rsidR="001646DE" w:rsidRPr="00980DD5" w:rsidRDefault="001646DE" w:rsidP="001646DE">
      <w:pPr>
        <w:ind w:firstLine="709"/>
        <w:jc w:val="both"/>
        <w:rPr>
          <w:sz w:val="26"/>
          <w:szCs w:val="26"/>
        </w:rPr>
      </w:pPr>
      <w:r w:rsidRPr="00980DD5">
        <w:rPr>
          <w:sz w:val="26"/>
          <w:szCs w:val="26"/>
        </w:rPr>
        <w:t xml:space="preserve">1.9. Формирование фонда оплаты труда учреждения осуществляется в пределах объема средств учреждения на текущий финансовый год. В учреждениях,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w:t>
      </w:r>
    </w:p>
    <w:p w:rsidR="001646DE" w:rsidRPr="00980DD5" w:rsidRDefault="001646DE" w:rsidP="001646DE">
      <w:pPr>
        <w:ind w:firstLine="709"/>
        <w:jc w:val="both"/>
        <w:rPr>
          <w:sz w:val="26"/>
          <w:szCs w:val="26"/>
        </w:rPr>
      </w:pPr>
      <w:r w:rsidRPr="00980DD5">
        <w:rPr>
          <w:spacing w:val="2"/>
          <w:sz w:val="26"/>
          <w:szCs w:val="26"/>
        </w:rPr>
        <w:t>Администрация городского округа город Шахунья, осуществляющая функции и полномочия учредителя учреждения, устанавливает предельную долю оплаты труда работников административно-управленческого и вспомогательного персонала в фонде оплаты труда работников подведомственного учреждения (не более 40 процентов).</w:t>
      </w:r>
    </w:p>
    <w:p w:rsidR="001646DE" w:rsidRPr="00980DD5" w:rsidRDefault="001646DE" w:rsidP="001646DE">
      <w:pPr>
        <w:ind w:firstLine="709"/>
        <w:jc w:val="both"/>
        <w:rPr>
          <w:sz w:val="26"/>
          <w:szCs w:val="26"/>
        </w:rPr>
      </w:pPr>
      <w:r w:rsidRPr="00980DD5">
        <w:rPr>
          <w:sz w:val="26"/>
          <w:szCs w:val="26"/>
        </w:rPr>
        <w:t>1.10. Учреждение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учреждения.</w:t>
      </w:r>
    </w:p>
    <w:p w:rsidR="001646DE" w:rsidRPr="00980DD5" w:rsidRDefault="001646DE" w:rsidP="001646DE">
      <w:pPr>
        <w:ind w:firstLine="709"/>
        <w:jc w:val="both"/>
        <w:rPr>
          <w:sz w:val="26"/>
          <w:szCs w:val="26"/>
        </w:rPr>
      </w:pPr>
      <w:r w:rsidRPr="00980DD5">
        <w:rPr>
          <w:sz w:val="26"/>
          <w:szCs w:val="26"/>
        </w:rPr>
        <w:t>1.11.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учреждений, могут быть уменьшены только при условии уменьшения объема предоставляемых учреждениями бюджетных услуг.</w:t>
      </w:r>
    </w:p>
    <w:p w:rsidR="001646DE" w:rsidRDefault="001646DE" w:rsidP="001646DE">
      <w:pPr>
        <w:ind w:firstLine="709"/>
        <w:jc w:val="both"/>
        <w:rPr>
          <w:sz w:val="26"/>
          <w:szCs w:val="26"/>
        </w:rPr>
      </w:pPr>
      <w:r w:rsidRPr="00980DD5">
        <w:rPr>
          <w:sz w:val="26"/>
          <w:szCs w:val="26"/>
        </w:rPr>
        <w:t>1.12. Объем бюджетных ассигнований, направляемых на оплату труда работников учреждений, ежегодно индексируется не ниже уровня, предусмотренного решением Совета депутатов городского округа город Шахунья Нижегородской области «О бюджете городского округа город Шахунья Нижегородской области» на очередной финансовый год и плановый период</w:t>
      </w:r>
      <w:bookmarkStart w:id="2" w:name="Par476"/>
      <w:bookmarkEnd w:id="2"/>
      <w:r>
        <w:rPr>
          <w:sz w:val="26"/>
          <w:szCs w:val="26"/>
        </w:rPr>
        <w:t>.</w:t>
      </w:r>
    </w:p>
    <w:p w:rsidR="001646DE" w:rsidRPr="00980DD5" w:rsidRDefault="001646DE" w:rsidP="001646DE">
      <w:pPr>
        <w:ind w:firstLine="709"/>
        <w:jc w:val="both"/>
        <w:rPr>
          <w:sz w:val="26"/>
          <w:szCs w:val="26"/>
        </w:rPr>
      </w:pPr>
    </w:p>
    <w:p w:rsidR="001646DE" w:rsidRDefault="001646DE" w:rsidP="001646DE">
      <w:pPr>
        <w:outlineLvl w:val="1"/>
        <w:rPr>
          <w:sz w:val="26"/>
          <w:szCs w:val="26"/>
        </w:rPr>
      </w:pPr>
      <w:r w:rsidRPr="00980DD5">
        <w:rPr>
          <w:sz w:val="26"/>
          <w:szCs w:val="26"/>
        </w:rPr>
        <w:t xml:space="preserve">                                     II.     Порядок и условия оплаты труда.</w:t>
      </w:r>
    </w:p>
    <w:p w:rsidR="001646DE" w:rsidRPr="00980DD5" w:rsidRDefault="001646DE" w:rsidP="001646DE">
      <w:pPr>
        <w:tabs>
          <w:tab w:val="left" w:pos="709"/>
        </w:tabs>
        <w:outlineLvl w:val="1"/>
        <w:rPr>
          <w:sz w:val="26"/>
          <w:szCs w:val="26"/>
        </w:rPr>
      </w:pPr>
    </w:p>
    <w:p w:rsidR="001646DE" w:rsidRPr="00980DD5" w:rsidRDefault="001646DE" w:rsidP="001646DE">
      <w:pPr>
        <w:pStyle w:val="ConsPlusNormal"/>
        <w:ind w:firstLine="540"/>
        <w:jc w:val="both"/>
        <w:rPr>
          <w:rFonts w:ascii="Times New Roman" w:hAnsi="Times New Roman" w:cs="Times New Roman"/>
          <w:sz w:val="26"/>
          <w:szCs w:val="26"/>
        </w:rPr>
      </w:pPr>
      <w:r w:rsidRPr="00980DD5">
        <w:rPr>
          <w:rFonts w:ascii="Times New Roman" w:hAnsi="Times New Roman" w:cs="Times New Roman"/>
          <w:sz w:val="26"/>
          <w:szCs w:val="26"/>
        </w:rPr>
        <w:t xml:space="preserve">   2.1.Фонд оплаты труда распределяется на базовую (</w:t>
      </w:r>
      <w:proofErr w:type="spellStart"/>
      <w:r w:rsidRPr="00980DD5">
        <w:rPr>
          <w:rFonts w:ascii="Times New Roman" w:hAnsi="Times New Roman" w:cs="Times New Roman"/>
          <w:sz w:val="26"/>
          <w:szCs w:val="26"/>
        </w:rPr>
        <w:t>ФОТб</w:t>
      </w:r>
      <w:proofErr w:type="spellEnd"/>
      <w:r w:rsidRPr="00980DD5">
        <w:rPr>
          <w:rFonts w:ascii="Times New Roman" w:hAnsi="Times New Roman" w:cs="Times New Roman"/>
          <w:sz w:val="26"/>
          <w:szCs w:val="26"/>
        </w:rPr>
        <w:t>) и стимулирующую часть (</w:t>
      </w:r>
      <w:proofErr w:type="spellStart"/>
      <w:r w:rsidRPr="00980DD5">
        <w:rPr>
          <w:rFonts w:ascii="Times New Roman" w:hAnsi="Times New Roman" w:cs="Times New Roman"/>
          <w:sz w:val="26"/>
          <w:szCs w:val="26"/>
        </w:rPr>
        <w:t>ФОТст</w:t>
      </w:r>
      <w:proofErr w:type="spellEnd"/>
      <w:r w:rsidRPr="00980DD5">
        <w:rPr>
          <w:rFonts w:ascii="Times New Roman" w:hAnsi="Times New Roman" w:cs="Times New Roman"/>
          <w:sz w:val="26"/>
          <w:szCs w:val="26"/>
        </w:rPr>
        <w:t>). Решение о распределении фонда оплаты труда на базовую и стимулирующую части устанавливается руководителем учреждения  по согласованию с представительным органом работников.</w:t>
      </w:r>
    </w:p>
    <w:p w:rsidR="001646DE" w:rsidRPr="00980DD5" w:rsidRDefault="001646DE" w:rsidP="001646DE">
      <w:pPr>
        <w:pStyle w:val="ConsPlusNormal"/>
        <w:tabs>
          <w:tab w:val="left" w:pos="709"/>
        </w:tabs>
        <w:ind w:firstLine="540"/>
        <w:jc w:val="both"/>
        <w:rPr>
          <w:rFonts w:ascii="Times New Roman" w:hAnsi="Times New Roman" w:cs="Times New Roman"/>
          <w:sz w:val="26"/>
          <w:szCs w:val="26"/>
        </w:rPr>
      </w:pPr>
      <w:r w:rsidRPr="00980DD5">
        <w:rPr>
          <w:rFonts w:ascii="Times New Roman" w:hAnsi="Times New Roman" w:cs="Times New Roman"/>
          <w:sz w:val="26"/>
          <w:szCs w:val="26"/>
        </w:rPr>
        <w:t xml:space="preserve">   2.2. Базовая часть фонда оплаты труда включает </w:t>
      </w:r>
      <w:r>
        <w:rPr>
          <w:rFonts w:ascii="Times New Roman" w:hAnsi="Times New Roman" w:cs="Times New Roman"/>
          <w:sz w:val="26"/>
          <w:szCs w:val="26"/>
        </w:rPr>
        <w:t xml:space="preserve"> должностные оклады</w:t>
      </w:r>
      <w:r w:rsidRPr="00980DD5">
        <w:rPr>
          <w:rFonts w:ascii="Times New Roman" w:hAnsi="Times New Roman" w:cs="Times New Roman"/>
          <w:sz w:val="26"/>
          <w:szCs w:val="26"/>
        </w:rPr>
        <w:t>,</w:t>
      </w:r>
      <w:r>
        <w:rPr>
          <w:rFonts w:ascii="Times New Roman" w:hAnsi="Times New Roman" w:cs="Times New Roman"/>
          <w:sz w:val="26"/>
          <w:szCs w:val="26"/>
        </w:rPr>
        <w:t xml:space="preserve"> </w:t>
      </w:r>
      <w:r w:rsidRPr="00980DD5">
        <w:rPr>
          <w:rFonts w:ascii="Times New Roman" w:hAnsi="Times New Roman" w:cs="Times New Roman"/>
          <w:sz w:val="26"/>
          <w:szCs w:val="26"/>
        </w:rPr>
        <w:t>ставки заработной платы работников, компенсационные выплаты, выплаты за выполнение работ,  не входящих в должностные обязанности работников.</w:t>
      </w:r>
    </w:p>
    <w:p w:rsidR="001646DE" w:rsidRPr="00980DD5" w:rsidRDefault="001646DE" w:rsidP="001646DE">
      <w:pPr>
        <w:ind w:firstLine="709"/>
        <w:jc w:val="both"/>
        <w:rPr>
          <w:sz w:val="26"/>
          <w:szCs w:val="26"/>
        </w:rPr>
      </w:pPr>
      <w:r w:rsidRPr="00980DD5">
        <w:rPr>
          <w:sz w:val="26"/>
          <w:szCs w:val="26"/>
        </w:rPr>
        <w:t xml:space="preserve">2.3. Штатное расписание учреждения ежегодно утверждается руководителем </w:t>
      </w:r>
      <w:r w:rsidRPr="00980DD5">
        <w:rPr>
          <w:sz w:val="26"/>
          <w:szCs w:val="26"/>
        </w:rPr>
        <w:lastRenderedPageBreak/>
        <w:t xml:space="preserve">учреждения и включает в себя все должности служащих, профессии рабочих данного учреждения. </w:t>
      </w:r>
      <w:proofErr w:type="gramStart"/>
      <w:r w:rsidRPr="00980DD5">
        <w:rPr>
          <w:sz w:val="26"/>
          <w:szCs w:val="26"/>
        </w:rPr>
        <w:t xml:space="preserve">В соответствии с уставной деятельностью учреждения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w:t>
      </w:r>
      <w:proofErr w:type="spellStart"/>
      <w:r w:rsidRPr="00980DD5">
        <w:rPr>
          <w:sz w:val="26"/>
          <w:szCs w:val="26"/>
        </w:rPr>
        <w:t>Минздравсоцразвития</w:t>
      </w:r>
      <w:proofErr w:type="spellEnd"/>
      <w:r w:rsidRPr="00980DD5">
        <w:rPr>
          <w:sz w:val="26"/>
          <w:szCs w:val="26"/>
        </w:rPr>
        <w:t xml:space="preserve"> России от 3 июля 2008 года </w:t>
      </w:r>
      <w:r w:rsidR="00A24E9E">
        <w:rPr>
          <w:sz w:val="26"/>
          <w:szCs w:val="26"/>
        </w:rPr>
        <w:br/>
      </w:r>
      <w:r w:rsidRPr="00980DD5">
        <w:rPr>
          <w:sz w:val="26"/>
          <w:szCs w:val="26"/>
        </w:rPr>
        <w:t xml:space="preserve">№ 305н; от 29 мая 2008 года  </w:t>
      </w:r>
      <w:hyperlink r:id="rId11" w:history="1">
        <w:r w:rsidR="00A24E9E">
          <w:rPr>
            <w:sz w:val="26"/>
            <w:szCs w:val="26"/>
          </w:rPr>
          <w:t>№</w:t>
        </w:r>
        <w:r w:rsidRPr="00980DD5">
          <w:rPr>
            <w:sz w:val="26"/>
            <w:szCs w:val="26"/>
          </w:rPr>
          <w:t xml:space="preserve"> 247н</w:t>
        </w:r>
      </w:hyperlink>
      <w:r w:rsidRPr="00980DD5">
        <w:rPr>
          <w:sz w:val="26"/>
          <w:szCs w:val="26"/>
        </w:rPr>
        <w:t xml:space="preserve">; от 29 мая 2008 года  </w:t>
      </w:r>
      <w:hyperlink r:id="rId12" w:history="1">
        <w:r w:rsidR="00A24E9E">
          <w:rPr>
            <w:sz w:val="26"/>
            <w:szCs w:val="26"/>
          </w:rPr>
          <w:t>№</w:t>
        </w:r>
        <w:r w:rsidRPr="00980DD5">
          <w:rPr>
            <w:sz w:val="26"/>
            <w:szCs w:val="26"/>
          </w:rPr>
          <w:t xml:space="preserve"> 248н</w:t>
        </w:r>
      </w:hyperlink>
      <w:r w:rsidRPr="00980DD5">
        <w:rPr>
          <w:sz w:val="26"/>
          <w:szCs w:val="26"/>
        </w:rPr>
        <w:t xml:space="preserve">; от 5 мая 2008 года </w:t>
      </w:r>
      <w:hyperlink r:id="rId13" w:history="1">
        <w:r w:rsidR="00A24E9E">
          <w:rPr>
            <w:sz w:val="26"/>
            <w:szCs w:val="26"/>
          </w:rPr>
          <w:t>№</w:t>
        </w:r>
        <w:r w:rsidRPr="00980DD5">
          <w:rPr>
            <w:sz w:val="26"/>
            <w:szCs w:val="26"/>
          </w:rPr>
          <w:t xml:space="preserve"> 216н</w:t>
        </w:r>
      </w:hyperlink>
      <w:r w:rsidRPr="00980DD5">
        <w:rPr>
          <w:sz w:val="26"/>
          <w:szCs w:val="26"/>
        </w:rPr>
        <w:t xml:space="preserve">; от 5 мая 2008 года </w:t>
      </w:r>
      <w:hyperlink r:id="rId14" w:history="1">
        <w:r w:rsidR="00A24E9E">
          <w:rPr>
            <w:sz w:val="26"/>
            <w:szCs w:val="26"/>
          </w:rPr>
          <w:t>№</w:t>
        </w:r>
        <w:r w:rsidRPr="00980DD5">
          <w:rPr>
            <w:sz w:val="26"/>
            <w:szCs w:val="26"/>
          </w:rPr>
          <w:t xml:space="preserve"> 217н</w:t>
        </w:r>
      </w:hyperlink>
      <w:r w:rsidRPr="00980DD5">
        <w:rPr>
          <w:sz w:val="26"/>
          <w:szCs w:val="26"/>
        </w:rPr>
        <w:t>;</w:t>
      </w:r>
      <w:proofErr w:type="gramEnd"/>
      <w:r w:rsidRPr="00980DD5">
        <w:rPr>
          <w:sz w:val="26"/>
          <w:szCs w:val="26"/>
        </w:rPr>
        <w:t xml:space="preserve"> от 18 июля 2008 года № 342 </w:t>
      </w:r>
      <w:proofErr w:type="gramStart"/>
      <w:r w:rsidRPr="00980DD5">
        <w:rPr>
          <w:sz w:val="26"/>
          <w:szCs w:val="26"/>
        </w:rPr>
        <w:t>н</w:t>
      </w:r>
      <w:proofErr w:type="gramEnd"/>
      <w:r w:rsidRPr="00980DD5">
        <w:rPr>
          <w:sz w:val="26"/>
          <w:szCs w:val="26"/>
        </w:rPr>
        <w:t xml:space="preserve">. </w:t>
      </w:r>
    </w:p>
    <w:p w:rsidR="001646DE" w:rsidRPr="00980DD5" w:rsidRDefault="001646DE" w:rsidP="001646DE">
      <w:pPr>
        <w:ind w:firstLine="709"/>
        <w:jc w:val="both"/>
        <w:rPr>
          <w:sz w:val="26"/>
          <w:szCs w:val="26"/>
        </w:rPr>
      </w:pPr>
      <w:r w:rsidRPr="00980DD5">
        <w:rPr>
          <w:sz w:val="26"/>
          <w:szCs w:val="26"/>
        </w:rPr>
        <w:t xml:space="preserve">2.4. Размеры должностных окладов (ставок заработной платы) работникам, повышающих коэффициентов к минимальным окладам (ставкам заработной платы) по профессиональным квалификационным группам (далее ПКГ) устанавливаются </w:t>
      </w:r>
    </w:p>
    <w:p w:rsidR="001646DE" w:rsidRPr="00980DD5" w:rsidRDefault="001646DE" w:rsidP="001646DE">
      <w:pPr>
        <w:jc w:val="both"/>
        <w:rPr>
          <w:sz w:val="26"/>
          <w:szCs w:val="26"/>
        </w:rPr>
      </w:pPr>
      <w:r w:rsidRPr="00980DD5">
        <w:rPr>
          <w:sz w:val="26"/>
          <w:szCs w:val="26"/>
        </w:rPr>
        <w:t xml:space="preserve">руководителем учреждения на основе требований к профессиональной </w:t>
      </w:r>
      <w:r>
        <w:rPr>
          <w:sz w:val="26"/>
          <w:szCs w:val="26"/>
        </w:rPr>
        <w:t>подготовке</w:t>
      </w:r>
    </w:p>
    <w:p w:rsidR="001646DE" w:rsidRPr="00980DD5" w:rsidRDefault="001646DE" w:rsidP="001646DE">
      <w:pPr>
        <w:jc w:val="both"/>
        <w:rPr>
          <w:sz w:val="26"/>
          <w:szCs w:val="26"/>
        </w:rPr>
      </w:pPr>
      <w:r w:rsidRPr="00980DD5">
        <w:rPr>
          <w:sz w:val="26"/>
          <w:szCs w:val="26"/>
        </w:rPr>
        <w:t xml:space="preserve">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1646DE" w:rsidRPr="00980DD5" w:rsidRDefault="00A24E9E" w:rsidP="00A24E9E">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646DE" w:rsidRPr="00980DD5">
        <w:rPr>
          <w:rFonts w:ascii="Times New Roman" w:hAnsi="Times New Roman" w:cs="Times New Roman"/>
          <w:sz w:val="26"/>
          <w:szCs w:val="26"/>
        </w:rPr>
        <w:t>2.5.</w:t>
      </w:r>
      <w:r w:rsidR="001646DE" w:rsidRPr="00980DD5">
        <w:rPr>
          <w:rFonts w:ascii="Times New Roman" w:hAnsi="Times New Roman" w:cs="Times New Roman"/>
          <w:color w:val="2D2D2D"/>
          <w:spacing w:val="2"/>
          <w:sz w:val="26"/>
          <w:szCs w:val="26"/>
          <w:shd w:val="clear" w:color="auto" w:fill="FFFFFF"/>
        </w:rPr>
        <w:t xml:space="preserve"> </w:t>
      </w:r>
      <w:proofErr w:type="gramStart"/>
      <w:r w:rsidR="001646DE" w:rsidRPr="00980DD5">
        <w:rPr>
          <w:rFonts w:ascii="Times New Roman" w:hAnsi="Times New Roman" w:cs="Times New Roman"/>
          <w:color w:val="2D2D2D"/>
          <w:spacing w:val="2"/>
          <w:sz w:val="26"/>
          <w:szCs w:val="26"/>
          <w:shd w:val="clear" w:color="auto" w:fill="FFFFFF"/>
        </w:rPr>
        <w:t xml:space="preserve">Порядок формирования должностных окладов (ставок заработной платы) работников организаций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w:t>
      </w:r>
      <w:r w:rsidR="001646DE" w:rsidRPr="00980DD5">
        <w:rPr>
          <w:rFonts w:ascii="Times New Roman" w:hAnsi="Times New Roman" w:cs="Times New Roman"/>
          <w:sz w:val="26"/>
          <w:szCs w:val="26"/>
        </w:rPr>
        <w:t xml:space="preserve">установлены в </w:t>
      </w:r>
      <w:hyperlink w:anchor="P178" w:history="1">
        <w:r w:rsidR="001646DE" w:rsidRPr="00980DD5">
          <w:rPr>
            <w:rFonts w:ascii="Times New Roman" w:hAnsi="Times New Roman" w:cs="Times New Roman"/>
            <w:sz w:val="26"/>
            <w:szCs w:val="26"/>
          </w:rPr>
          <w:t>приложении 1</w:t>
        </w:r>
      </w:hyperlink>
      <w:r w:rsidR="001646DE" w:rsidRPr="00980DD5">
        <w:rPr>
          <w:rFonts w:ascii="Times New Roman" w:hAnsi="Times New Roman" w:cs="Times New Roman"/>
          <w:sz w:val="26"/>
          <w:szCs w:val="26"/>
        </w:rPr>
        <w:t xml:space="preserve"> "Порядок формирования должностных окладов (ставок заработной платы) работников муниципальных бюджетных, автономных и казенных образовательных учреждений дополнительного образования городского округа город Шахунья Нижегородской области» к настоящему</w:t>
      </w:r>
      <w:proofErr w:type="gramEnd"/>
      <w:r w:rsidR="001646DE" w:rsidRPr="00980DD5">
        <w:rPr>
          <w:rFonts w:ascii="Times New Roman" w:hAnsi="Times New Roman" w:cs="Times New Roman"/>
          <w:sz w:val="26"/>
          <w:szCs w:val="26"/>
        </w:rPr>
        <w:t xml:space="preserve"> Положению.</w:t>
      </w:r>
    </w:p>
    <w:p w:rsidR="001646DE" w:rsidRPr="00980DD5" w:rsidRDefault="001646DE" w:rsidP="001646DE">
      <w:pPr>
        <w:ind w:firstLine="709"/>
        <w:jc w:val="both"/>
        <w:rPr>
          <w:sz w:val="26"/>
          <w:szCs w:val="26"/>
        </w:rPr>
      </w:pPr>
      <w:proofErr w:type="gramStart"/>
      <w:r w:rsidRPr="00980DD5">
        <w:rPr>
          <w:spacing w:val="2"/>
          <w:sz w:val="26"/>
          <w:szCs w:val="26"/>
        </w:rPr>
        <w:t>Оплата труда педагогических работников, для которых </w:t>
      </w:r>
      <w:hyperlink r:id="rId15" w:history="1">
        <w:r w:rsidRPr="006F7217">
          <w:rPr>
            <w:spacing w:val="2"/>
            <w:sz w:val="26"/>
            <w:szCs w:val="26"/>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80DD5">
          <w:rPr>
            <w:spacing w:val="2"/>
            <w:sz w:val="26"/>
            <w:szCs w:val="26"/>
            <w:u w:val="single"/>
          </w:rPr>
          <w:t>"</w:t>
        </w:r>
      </w:hyperlink>
      <w:r w:rsidRPr="00980DD5">
        <w:rPr>
          <w:spacing w:val="2"/>
          <w:sz w:val="26"/>
          <w:szCs w:val="26"/>
        </w:rPr>
        <w:t> устанавливается продолжительность рабочего времени или норма часов педагогической работы в неделю (в год) за ставку</w:t>
      </w:r>
      <w:proofErr w:type="gramEnd"/>
      <w:r w:rsidRPr="00980DD5">
        <w:rPr>
          <w:spacing w:val="2"/>
          <w:sz w:val="26"/>
          <w:szCs w:val="26"/>
        </w:rPr>
        <w:t xml:space="preserve"> </w:t>
      </w:r>
      <w:proofErr w:type="gramStart"/>
      <w:r w:rsidRPr="00980DD5">
        <w:rPr>
          <w:spacing w:val="2"/>
          <w:sz w:val="26"/>
          <w:szCs w:val="26"/>
        </w:rPr>
        <w:t>заработной платы, производится исходя из ставки заработной платы (минимального оклада по ПКГ должностей педагогических работников согласно пункту 1.2 приложения 1 "Порядок формирования должностных окладов (ставок заработной платы)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к настоящему Положению) (далее - минимальный оклад по ПКГ должностей педагогических работников) (употребление по тексту настоящего Положения и приложений</w:t>
      </w:r>
      <w:proofErr w:type="gramEnd"/>
      <w:r w:rsidRPr="00980DD5">
        <w:rPr>
          <w:spacing w:val="2"/>
          <w:sz w:val="26"/>
          <w:szCs w:val="26"/>
        </w:rPr>
        <w:t xml:space="preserve">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отраслевую систему оплаты труда исходя из ставок заработной платы за норму часов педагогической работы).</w:t>
      </w:r>
    </w:p>
    <w:p w:rsidR="001646DE" w:rsidRPr="00980DD5" w:rsidRDefault="001646DE" w:rsidP="001646DE">
      <w:pPr>
        <w:ind w:firstLine="709"/>
        <w:jc w:val="both"/>
        <w:rPr>
          <w:sz w:val="26"/>
          <w:szCs w:val="26"/>
        </w:rPr>
      </w:pPr>
      <w:r w:rsidRPr="00980DD5">
        <w:rPr>
          <w:sz w:val="26"/>
          <w:szCs w:val="26"/>
        </w:rPr>
        <w:t xml:space="preserve">2.6. Выплаты компенсационного характера устанавливаются приказом руководителя учреждения в процентах от должностного оклада (ставки заработной платы) или в абсолютном денежном выражении. Выплаты компенсационного </w:t>
      </w:r>
      <w:r w:rsidRPr="00980DD5">
        <w:rPr>
          <w:sz w:val="26"/>
          <w:szCs w:val="26"/>
        </w:rPr>
        <w:lastRenderedPageBreak/>
        <w:t xml:space="preserve">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(ставке заработной платы). Перечень оснований и размеры компенсационных выплат определены в </w:t>
      </w:r>
      <w:hyperlink w:anchor="Par1273" w:history="1">
        <w:r w:rsidRPr="00980DD5">
          <w:rPr>
            <w:sz w:val="26"/>
            <w:szCs w:val="26"/>
          </w:rPr>
          <w:t>приложении 2</w:t>
        </w:r>
      </w:hyperlink>
      <w:r w:rsidRPr="00980DD5">
        <w:rPr>
          <w:sz w:val="26"/>
          <w:szCs w:val="26"/>
        </w:rPr>
        <w:t xml:space="preserve"> к настоящему Положению.</w:t>
      </w:r>
    </w:p>
    <w:p w:rsidR="001646DE" w:rsidRPr="00980DD5" w:rsidRDefault="001646DE" w:rsidP="001646DE">
      <w:pPr>
        <w:ind w:firstLine="709"/>
        <w:jc w:val="both"/>
        <w:rPr>
          <w:sz w:val="26"/>
          <w:szCs w:val="26"/>
        </w:rPr>
      </w:pPr>
      <w:r w:rsidRPr="00980DD5">
        <w:rPr>
          <w:sz w:val="26"/>
          <w:szCs w:val="26"/>
        </w:rPr>
        <w:t xml:space="preserve">2.7.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Перечень и  условия осуществления выплат стимулирующего характера работникам учреждений, распределение стимулирующей </w:t>
      </w:r>
      <w:proofErr w:type="gramStart"/>
      <w:r w:rsidRPr="00980DD5">
        <w:rPr>
          <w:sz w:val="26"/>
          <w:szCs w:val="26"/>
        </w:rPr>
        <w:t>части фонда оплаты труда учреждения</w:t>
      </w:r>
      <w:proofErr w:type="gramEnd"/>
      <w:r w:rsidRPr="00980DD5">
        <w:rPr>
          <w:sz w:val="26"/>
          <w:szCs w:val="26"/>
        </w:rPr>
        <w:t xml:space="preserve"> приводятся в приложении 3 "Положение о распределении стимулирующей части фонда оплаты труда работников муниципальных бюджетных, автономных и казенных образовательных учреждений дополнительного образования городского округа город Шахунья» к настоящему Положению. </w:t>
      </w:r>
    </w:p>
    <w:p w:rsidR="001646DE" w:rsidRPr="00980DD5" w:rsidRDefault="001646DE" w:rsidP="001646DE">
      <w:pPr>
        <w:ind w:firstLine="709"/>
        <w:jc w:val="both"/>
        <w:rPr>
          <w:sz w:val="26"/>
          <w:szCs w:val="26"/>
        </w:rPr>
      </w:pPr>
      <w:r w:rsidRPr="00980DD5">
        <w:rPr>
          <w:sz w:val="26"/>
          <w:szCs w:val="26"/>
        </w:rPr>
        <w:t xml:space="preserve">В целях поощрения работников за выполненную работу в учреждении устанавливаются по решению работодателя премии по итогам работы за определенный период (за квартал, полугодие, 9 месяцев, год), а также премии к праздничным датам, юбилейным датам. </w:t>
      </w:r>
    </w:p>
    <w:p w:rsidR="001646DE" w:rsidRPr="00980DD5" w:rsidRDefault="00A24E9E" w:rsidP="00A24E9E">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646DE" w:rsidRPr="00980DD5">
        <w:rPr>
          <w:rFonts w:ascii="Times New Roman" w:hAnsi="Times New Roman" w:cs="Times New Roman"/>
          <w:sz w:val="26"/>
          <w:szCs w:val="26"/>
        </w:rPr>
        <w:t xml:space="preserve">2.8. Работникам учреждений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учреждения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(ставку) и не учитываются при начислении стимулирующих или компенсационных выплат. Перечень и величина доплат изложены в </w:t>
      </w:r>
      <w:hyperlink w:anchor="P766" w:history="1">
        <w:r w:rsidR="001646DE" w:rsidRPr="00980DD5">
          <w:rPr>
            <w:rFonts w:ascii="Times New Roman" w:hAnsi="Times New Roman" w:cs="Times New Roman"/>
            <w:sz w:val="26"/>
            <w:szCs w:val="26"/>
          </w:rPr>
          <w:t>приложении 4</w:t>
        </w:r>
      </w:hyperlink>
      <w:r w:rsidR="001646DE" w:rsidRPr="00980DD5">
        <w:rPr>
          <w:rFonts w:ascii="Times New Roman" w:hAnsi="Times New Roman" w:cs="Times New Roman"/>
          <w:sz w:val="26"/>
          <w:szCs w:val="26"/>
        </w:rPr>
        <w:t xml:space="preserve"> «Доплаты за дополнительно возложенные на педагогических работников обязанности» к настоящему Положению.</w:t>
      </w:r>
    </w:p>
    <w:p w:rsidR="001646DE" w:rsidRPr="00980DD5" w:rsidRDefault="001646DE" w:rsidP="001646DE">
      <w:pPr>
        <w:ind w:firstLine="709"/>
        <w:jc w:val="both"/>
        <w:rPr>
          <w:sz w:val="26"/>
          <w:szCs w:val="26"/>
        </w:rPr>
      </w:pPr>
      <w:r w:rsidRPr="00980DD5">
        <w:rPr>
          <w:sz w:val="26"/>
          <w:szCs w:val="26"/>
        </w:rPr>
        <w:t>2.9. Порядок установления должностных окладов педагогическим работникам.</w:t>
      </w:r>
    </w:p>
    <w:p w:rsidR="001646DE" w:rsidRPr="00980DD5" w:rsidRDefault="001646DE" w:rsidP="001646DE">
      <w:pPr>
        <w:ind w:firstLine="709"/>
        <w:jc w:val="both"/>
        <w:rPr>
          <w:sz w:val="26"/>
          <w:szCs w:val="26"/>
        </w:rPr>
      </w:pPr>
      <w:r w:rsidRPr="00980DD5">
        <w:rPr>
          <w:sz w:val="26"/>
          <w:szCs w:val="26"/>
        </w:rPr>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1646DE" w:rsidRPr="00980DD5" w:rsidRDefault="001646DE" w:rsidP="001646DE">
      <w:pPr>
        <w:ind w:firstLine="709"/>
        <w:jc w:val="both"/>
        <w:rPr>
          <w:sz w:val="26"/>
          <w:szCs w:val="26"/>
        </w:rPr>
      </w:pPr>
      <w:r w:rsidRPr="00980DD5">
        <w:rPr>
          <w:sz w:val="26"/>
          <w:szCs w:val="26"/>
        </w:rPr>
        <w:t>2.9.2.</w:t>
      </w:r>
      <w:r w:rsidRPr="00980DD5">
        <w:rPr>
          <w:spacing w:val="2"/>
          <w:sz w:val="26"/>
          <w:szCs w:val="26"/>
        </w:rPr>
        <w:t xml:space="preserve"> Базой для расчета должностного оклада конкретному работнику является минимальный оклад по ПКГ, соответствующий занимаемой должности или профессии. 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должностному окладу</w:t>
      </w:r>
      <w:r w:rsidRPr="00980DD5">
        <w:rPr>
          <w:sz w:val="26"/>
          <w:szCs w:val="26"/>
        </w:rPr>
        <w:t xml:space="preserve"> </w:t>
      </w:r>
      <w:hyperlink w:anchor="Par743" w:history="1">
        <w:r w:rsidRPr="00980DD5">
          <w:rPr>
            <w:sz w:val="26"/>
            <w:szCs w:val="26"/>
          </w:rPr>
          <w:t>(приложение 1 "Порядок формирования должностных окладов (ставок заработной платы) работников муниципальных бюджетных, автономных и казенных образовательных учреждений дополнительного образования городского округа город Шахунья Нижегородской области» к настоящему Положению)</w:t>
        </w:r>
      </w:hyperlink>
      <w:r w:rsidRPr="00980DD5">
        <w:rPr>
          <w:sz w:val="26"/>
          <w:szCs w:val="26"/>
        </w:rPr>
        <w:t>.</w:t>
      </w:r>
    </w:p>
    <w:p w:rsidR="001646DE" w:rsidRPr="00980DD5" w:rsidRDefault="001646DE" w:rsidP="001646DE">
      <w:pPr>
        <w:ind w:firstLine="709"/>
        <w:jc w:val="both"/>
        <w:rPr>
          <w:sz w:val="26"/>
          <w:szCs w:val="26"/>
        </w:rPr>
      </w:pPr>
      <w:r w:rsidRPr="00980DD5">
        <w:rPr>
          <w:sz w:val="26"/>
          <w:szCs w:val="26"/>
        </w:rPr>
        <w:t xml:space="preserve">2.9.3. Аттестация педагогических работников муниципальных бюджетных, </w:t>
      </w:r>
      <w:r w:rsidRPr="00980DD5">
        <w:rPr>
          <w:sz w:val="26"/>
          <w:szCs w:val="26"/>
        </w:rPr>
        <w:lastRenderedPageBreak/>
        <w:t xml:space="preserve">автономных и казенных образовательных учреждений дополнительного образования городского округа город Шахунья Нижегородской области </w:t>
      </w:r>
      <w:r>
        <w:rPr>
          <w:sz w:val="26"/>
          <w:szCs w:val="26"/>
        </w:rPr>
        <w:t xml:space="preserve">в сфере культуры </w:t>
      </w:r>
      <w:r w:rsidRPr="00980DD5">
        <w:rPr>
          <w:sz w:val="26"/>
          <w:szCs w:val="26"/>
        </w:rPr>
        <w:t>осуществляется в соответствии со статьей 49 Федерального закона от 29 декабря 2012 года № 273-ФЗ «Об образовании в Российской Федерации».</w:t>
      </w:r>
    </w:p>
    <w:p w:rsidR="001646DE" w:rsidRPr="00980DD5" w:rsidRDefault="001646DE" w:rsidP="001646DE">
      <w:pPr>
        <w:ind w:firstLine="709"/>
        <w:jc w:val="both"/>
        <w:rPr>
          <w:sz w:val="26"/>
          <w:szCs w:val="26"/>
        </w:rPr>
      </w:pPr>
      <w:r w:rsidRPr="00980DD5">
        <w:rPr>
          <w:sz w:val="26"/>
          <w:szCs w:val="26"/>
        </w:rPr>
        <w:t xml:space="preserve">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w:t>
      </w:r>
      <w:proofErr w:type="gramStart"/>
      <w:r w:rsidRPr="00980DD5">
        <w:rPr>
          <w:sz w:val="26"/>
          <w:szCs w:val="26"/>
        </w:rPr>
        <w:t>должностей работников образования Единого квалификационного справочника должностей</w:t>
      </w:r>
      <w:proofErr w:type="gramEnd"/>
      <w:r w:rsidRPr="00980DD5">
        <w:rPr>
          <w:sz w:val="26"/>
          <w:szCs w:val="26"/>
        </w:rPr>
        <w:t xml:space="preserve"> руководителей, специалистов и служащих.</w:t>
      </w:r>
    </w:p>
    <w:p w:rsidR="001646DE" w:rsidRPr="00980DD5" w:rsidRDefault="001646DE" w:rsidP="001646DE">
      <w:pPr>
        <w:ind w:firstLine="709"/>
        <w:jc w:val="both"/>
        <w:rPr>
          <w:sz w:val="26"/>
          <w:szCs w:val="26"/>
        </w:rPr>
      </w:pPr>
      <w:r w:rsidRPr="00980DD5">
        <w:rPr>
          <w:sz w:val="26"/>
          <w:szCs w:val="26"/>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1646DE" w:rsidRPr="00980DD5" w:rsidRDefault="001646DE" w:rsidP="001646DE">
      <w:pPr>
        <w:ind w:firstLine="709"/>
        <w:jc w:val="both"/>
        <w:rPr>
          <w:sz w:val="26"/>
          <w:szCs w:val="26"/>
        </w:rPr>
      </w:pPr>
      <w:r w:rsidRPr="00980DD5">
        <w:rPr>
          <w:sz w:val="26"/>
          <w:szCs w:val="26"/>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1646DE" w:rsidRPr="00980DD5" w:rsidRDefault="001646DE" w:rsidP="001646DE">
      <w:pPr>
        <w:ind w:firstLine="709"/>
        <w:jc w:val="both"/>
        <w:rPr>
          <w:sz w:val="26"/>
          <w:szCs w:val="26"/>
        </w:rPr>
      </w:pPr>
      <w:r w:rsidRPr="00980DD5">
        <w:rPr>
          <w:sz w:val="26"/>
          <w:szCs w:val="26"/>
        </w:rPr>
        <w:t>2.9.7. 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должностные оклады устанавливаются как работникам, имеющим высшее образование.</w:t>
      </w:r>
    </w:p>
    <w:p w:rsidR="001646DE" w:rsidRPr="00980DD5" w:rsidRDefault="001646DE" w:rsidP="001646DE">
      <w:pPr>
        <w:ind w:firstLine="709"/>
        <w:jc w:val="both"/>
        <w:rPr>
          <w:sz w:val="26"/>
          <w:szCs w:val="26"/>
        </w:rPr>
      </w:pPr>
      <w:r w:rsidRPr="00980DD5">
        <w:rPr>
          <w:sz w:val="26"/>
          <w:szCs w:val="26"/>
        </w:rPr>
        <w:t xml:space="preserve">2.9.8.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w:t>
      </w:r>
      <w:hyperlink w:anchor="Par1865" w:history="1">
        <w:r w:rsidRPr="00980DD5">
          <w:rPr>
            <w:sz w:val="26"/>
            <w:szCs w:val="26"/>
          </w:rPr>
          <w:t xml:space="preserve">приложению </w:t>
        </w:r>
      </w:hyperlink>
      <w:r w:rsidRPr="00980DD5">
        <w:rPr>
          <w:sz w:val="26"/>
          <w:szCs w:val="26"/>
        </w:rPr>
        <w:t>5 "Порядок определения стажа педагогической работы" к настоящему Положению.</w:t>
      </w:r>
    </w:p>
    <w:p w:rsidR="001646DE" w:rsidRPr="00980DD5" w:rsidRDefault="001646DE" w:rsidP="001646DE">
      <w:pPr>
        <w:ind w:firstLine="709"/>
        <w:jc w:val="both"/>
        <w:rPr>
          <w:sz w:val="26"/>
          <w:szCs w:val="26"/>
        </w:rPr>
      </w:pPr>
      <w:r w:rsidRPr="00980DD5">
        <w:rPr>
          <w:sz w:val="26"/>
          <w:szCs w:val="26"/>
        </w:rPr>
        <w:t>2.9.9. Изменение размеров должностных окладов работников производится в следующие сроки:</w:t>
      </w:r>
    </w:p>
    <w:p w:rsidR="001646DE" w:rsidRPr="00980DD5" w:rsidRDefault="001646DE" w:rsidP="001646DE">
      <w:pPr>
        <w:ind w:firstLine="709"/>
        <w:jc w:val="both"/>
        <w:rPr>
          <w:sz w:val="26"/>
          <w:szCs w:val="26"/>
        </w:rPr>
      </w:pPr>
      <w:r w:rsidRPr="00980DD5">
        <w:rPr>
          <w:sz w:val="26"/>
          <w:szCs w:val="26"/>
        </w:rPr>
        <w:t xml:space="preserve">при изменении величины минимальных окладов (ставок заработной платы) по ПКГ Правительством Нижегородской области - </w:t>
      </w:r>
      <w:proofErr w:type="gramStart"/>
      <w:r w:rsidRPr="00980DD5">
        <w:rPr>
          <w:sz w:val="26"/>
          <w:szCs w:val="26"/>
        </w:rPr>
        <w:t>с даты введения</w:t>
      </w:r>
      <w:proofErr w:type="gramEnd"/>
      <w:r w:rsidRPr="00980DD5">
        <w:rPr>
          <w:sz w:val="26"/>
          <w:szCs w:val="26"/>
        </w:rPr>
        <w:t xml:space="preserve"> новых минимальных окладов (ставок заработной платы) по ПКГ;</w:t>
      </w:r>
    </w:p>
    <w:p w:rsidR="001646DE" w:rsidRPr="00980DD5" w:rsidRDefault="001646DE" w:rsidP="001646DE">
      <w:pPr>
        <w:ind w:firstLine="709"/>
        <w:jc w:val="both"/>
        <w:rPr>
          <w:sz w:val="26"/>
          <w:szCs w:val="26"/>
        </w:rPr>
      </w:pPr>
      <w:r w:rsidRPr="00980DD5">
        <w:rPr>
          <w:sz w:val="26"/>
          <w:szCs w:val="26"/>
        </w:rPr>
        <w:t>при получении образования или восстановлении документов об образовании - со дня представления соответствующего документа;</w:t>
      </w:r>
    </w:p>
    <w:p w:rsidR="001646DE" w:rsidRPr="00980DD5" w:rsidRDefault="001646DE" w:rsidP="001646DE">
      <w:pPr>
        <w:ind w:firstLine="709"/>
        <w:jc w:val="both"/>
        <w:rPr>
          <w:sz w:val="26"/>
          <w:szCs w:val="26"/>
        </w:rPr>
      </w:pPr>
      <w:r w:rsidRPr="00980DD5">
        <w:rPr>
          <w:sz w:val="26"/>
          <w:szCs w:val="26"/>
        </w:rPr>
        <w:t>при присвоении квалификационной категории - со дня вынесения решения аттестационной комиссией.</w:t>
      </w:r>
    </w:p>
    <w:p w:rsidR="001646DE" w:rsidRPr="00980DD5" w:rsidRDefault="001646DE" w:rsidP="001646DE">
      <w:pPr>
        <w:ind w:firstLine="709"/>
        <w:jc w:val="both"/>
        <w:rPr>
          <w:sz w:val="26"/>
          <w:szCs w:val="26"/>
        </w:rPr>
      </w:pPr>
      <w:r w:rsidRPr="00980DD5">
        <w:rPr>
          <w:sz w:val="26"/>
          <w:szCs w:val="26"/>
        </w:rPr>
        <w:t xml:space="preserve">При наступлении у работника права на изменение размера должностного оклада в период пребывания его в ежегодном </w:t>
      </w:r>
      <w:proofErr w:type="gramStart"/>
      <w:r w:rsidRPr="00980DD5">
        <w:rPr>
          <w:sz w:val="26"/>
          <w:szCs w:val="26"/>
        </w:rPr>
        <w:t>основном</w:t>
      </w:r>
      <w:proofErr w:type="gramEnd"/>
      <w:r w:rsidRPr="00980DD5">
        <w:rPr>
          <w:sz w:val="26"/>
          <w:szCs w:val="26"/>
        </w:rPr>
        <w:t xml:space="preserve">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1646DE" w:rsidRPr="00980DD5" w:rsidRDefault="001646DE" w:rsidP="00A24E9E">
      <w:pPr>
        <w:ind w:firstLine="709"/>
        <w:jc w:val="both"/>
        <w:rPr>
          <w:sz w:val="26"/>
          <w:szCs w:val="26"/>
        </w:rPr>
      </w:pPr>
      <w:r w:rsidRPr="00980DD5">
        <w:rPr>
          <w:sz w:val="26"/>
          <w:szCs w:val="26"/>
        </w:rPr>
        <w:t xml:space="preserve">2.9.10. </w:t>
      </w:r>
      <w:proofErr w:type="gramStart"/>
      <w:r w:rsidRPr="00980DD5">
        <w:rPr>
          <w:sz w:val="26"/>
          <w:szCs w:val="26"/>
        </w:rPr>
        <w:t xml:space="preserve">Руководители учреждений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w:t>
      </w:r>
      <w:r w:rsidRPr="00980DD5">
        <w:rPr>
          <w:sz w:val="26"/>
          <w:szCs w:val="26"/>
        </w:rPr>
        <w:lastRenderedPageBreak/>
        <w:t>работы), тарификационные списки по форме, установленной нормативным правовым актом администрации городского округа</w:t>
      </w:r>
      <w:proofErr w:type="gramEnd"/>
      <w:r w:rsidRPr="00980DD5">
        <w:rPr>
          <w:sz w:val="26"/>
          <w:szCs w:val="26"/>
        </w:rPr>
        <w:t xml:space="preserve"> город Шахунья Нижегородской области,  являющегося учредителем учреждения.</w:t>
      </w:r>
    </w:p>
    <w:p w:rsidR="001646DE" w:rsidRPr="00980DD5" w:rsidRDefault="001646DE" w:rsidP="00A24E9E">
      <w:pPr>
        <w:ind w:firstLine="709"/>
        <w:jc w:val="both"/>
        <w:rPr>
          <w:sz w:val="26"/>
          <w:szCs w:val="26"/>
        </w:rPr>
      </w:pPr>
      <w:r w:rsidRPr="00980DD5">
        <w:rPr>
          <w:sz w:val="26"/>
          <w:szCs w:val="26"/>
        </w:rPr>
        <w:t>Ответственность за своевременное и правильное определение размеров должностных окладов работников учреждений несет руководитель соответствующего учреждения.</w:t>
      </w:r>
    </w:p>
    <w:p w:rsidR="001646DE" w:rsidRPr="00980DD5" w:rsidRDefault="001646DE" w:rsidP="00A24E9E">
      <w:pPr>
        <w:shd w:val="clear" w:color="auto" w:fill="FFFFFF"/>
        <w:ind w:firstLine="435"/>
        <w:jc w:val="both"/>
        <w:rPr>
          <w:sz w:val="26"/>
          <w:szCs w:val="26"/>
        </w:rPr>
      </w:pPr>
      <w:r w:rsidRPr="00980DD5">
        <w:rPr>
          <w:sz w:val="26"/>
          <w:szCs w:val="26"/>
        </w:rPr>
        <w:t xml:space="preserve">    2.10. Нормы рабочего времени, нормы учебной нагрузки и порядок её</w:t>
      </w:r>
    </w:p>
    <w:p w:rsidR="001646DE" w:rsidRPr="00980DD5" w:rsidRDefault="001646DE" w:rsidP="00A24E9E">
      <w:pPr>
        <w:shd w:val="clear" w:color="auto" w:fill="FFFFFF"/>
        <w:jc w:val="both"/>
        <w:rPr>
          <w:sz w:val="26"/>
          <w:szCs w:val="26"/>
        </w:rPr>
      </w:pPr>
      <w:r w:rsidRPr="00980DD5">
        <w:rPr>
          <w:sz w:val="26"/>
          <w:szCs w:val="26"/>
        </w:rPr>
        <w:t xml:space="preserve">распределения </w:t>
      </w:r>
      <w:proofErr w:type="gramStart"/>
      <w:r w:rsidRPr="00980DD5">
        <w:rPr>
          <w:sz w:val="26"/>
          <w:szCs w:val="26"/>
        </w:rPr>
        <w:t>в</w:t>
      </w:r>
      <w:proofErr w:type="gramEnd"/>
      <w:r w:rsidRPr="00980DD5">
        <w:rPr>
          <w:sz w:val="26"/>
          <w:szCs w:val="26"/>
        </w:rPr>
        <w:t xml:space="preserve"> </w:t>
      </w:r>
      <w:proofErr w:type="gramStart"/>
      <w:r w:rsidRPr="00980DD5">
        <w:rPr>
          <w:sz w:val="26"/>
          <w:szCs w:val="26"/>
        </w:rPr>
        <w:t>муниципальных</w:t>
      </w:r>
      <w:proofErr w:type="gramEnd"/>
      <w:r w:rsidRPr="00980DD5">
        <w:rPr>
          <w:sz w:val="26"/>
          <w:szCs w:val="26"/>
        </w:rPr>
        <w:t xml:space="preserve"> бюджетных, автономных и казенных образовательных учреждений дополнительного образования  городского округа город Шахунья Нижегородской области.</w:t>
      </w:r>
    </w:p>
    <w:p w:rsidR="00A24E9E" w:rsidRDefault="001646DE" w:rsidP="00A24E9E">
      <w:pPr>
        <w:ind w:firstLine="709"/>
        <w:jc w:val="both"/>
        <w:rPr>
          <w:spacing w:val="2"/>
          <w:sz w:val="26"/>
          <w:szCs w:val="26"/>
        </w:rPr>
      </w:pPr>
      <w:r w:rsidRPr="00980DD5">
        <w:rPr>
          <w:sz w:val="26"/>
          <w:szCs w:val="26"/>
        </w:rPr>
        <w:t xml:space="preserve">2.10.1. </w:t>
      </w:r>
      <w:proofErr w:type="gramStart"/>
      <w:r w:rsidRPr="00980DD5">
        <w:rPr>
          <w:spacing w:val="2"/>
          <w:sz w:val="26"/>
          <w:szCs w:val="26"/>
        </w:rPr>
        <w:t>Продолжительность рабочего времени или нормы часов педагогической работы за ставку заработной платы определены </w:t>
      </w:r>
      <w:hyperlink r:id="rId16" w:history="1">
        <w:r w:rsidRPr="00980DD5">
          <w:rPr>
            <w:spacing w:val="2"/>
            <w:sz w:val="26"/>
            <w:szCs w:val="26"/>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980DD5">
        <w:rPr>
          <w:spacing w:val="2"/>
          <w:sz w:val="26"/>
          <w:szCs w:val="26"/>
        </w:rPr>
        <w:t>.</w:t>
      </w:r>
      <w:proofErr w:type="gramEnd"/>
    </w:p>
    <w:p w:rsidR="001646DE" w:rsidRPr="00980DD5" w:rsidRDefault="001646DE" w:rsidP="00A24E9E">
      <w:pPr>
        <w:ind w:firstLine="709"/>
        <w:jc w:val="both"/>
        <w:rPr>
          <w:sz w:val="26"/>
          <w:szCs w:val="26"/>
        </w:rPr>
      </w:pPr>
      <w:r w:rsidRPr="00980DD5">
        <w:rPr>
          <w:sz w:val="26"/>
          <w:szCs w:val="26"/>
        </w:rPr>
        <w:t xml:space="preserve">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1646DE" w:rsidRPr="00980DD5" w:rsidRDefault="001646DE" w:rsidP="00A24E9E">
      <w:pPr>
        <w:ind w:firstLine="709"/>
        <w:jc w:val="both"/>
        <w:rPr>
          <w:sz w:val="26"/>
          <w:szCs w:val="26"/>
        </w:rPr>
      </w:pPr>
      <w:r w:rsidRPr="00980DD5">
        <w:rPr>
          <w:sz w:val="26"/>
          <w:szCs w:val="26"/>
        </w:rPr>
        <w:t>2.10.2. Должностные оклады педагогических работников выплачиваются за установленную им норму часов учебной нагрузки, если иное не предусмотрено</w:t>
      </w:r>
    </w:p>
    <w:p w:rsidR="001646DE" w:rsidRPr="00980DD5" w:rsidRDefault="001646DE" w:rsidP="00A24E9E">
      <w:pPr>
        <w:jc w:val="both"/>
        <w:rPr>
          <w:sz w:val="26"/>
          <w:szCs w:val="26"/>
        </w:rPr>
      </w:pPr>
      <w:r w:rsidRPr="00980DD5">
        <w:rPr>
          <w:sz w:val="26"/>
          <w:szCs w:val="26"/>
        </w:rPr>
        <w:t>нормативными правовыми актами Российской Федерации и Нижегородской области.</w:t>
      </w:r>
    </w:p>
    <w:p w:rsidR="001646DE" w:rsidRPr="00980DD5" w:rsidRDefault="001646DE" w:rsidP="00A24E9E">
      <w:pPr>
        <w:jc w:val="both"/>
        <w:rPr>
          <w:sz w:val="26"/>
          <w:szCs w:val="26"/>
        </w:rPr>
      </w:pPr>
      <w:r w:rsidRPr="00980DD5">
        <w:rPr>
          <w:sz w:val="26"/>
          <w:szCs w:val="26"/>
        </w:rPr>
        <w:t xml:space="preserve">          </w:t>
      </w:r>
      <w:r w:rsidR="00A24E9E">
        <w:rPr>
          <w:sz w:val="26"/>
          <w:szCs w:val="26"/>
        </w:rPr>
        <w:t xml:space="preserve"> </w:t>
      </w:r>
      <w:r w:rsidRPr="00980DD5">
        <w:rPr>
          <w:sz w:val="26"/>
          <w:szCs w:val="26"/>
        </w:rPr>
        <w:t>2.10.3. Продолжительность рабочего времени других работников устанавливается в соответствии с Трудовым кодексом Российской Федерации и иными нормативными правовыми  актами.</w:t>
      </w:r>
    </w:p>
    <w:p w:rsidR="001646DE" w:rsidRPr="00980DD5" w:rsidRDefault="001646DE" w:rsidP="00A24E9E">
      <w:pPr>
        <w:tabs>
          <w:tab w:val="left" w:pos="709"/>
        </w:tabs>
        <w:jc w:val="both"/>
        <w:rPr>
          <w:sz w:val="26"/>
          <w:szCs w:val="26"/>
        </w:rPr>
      </w:pPr>
      <w:r w:rsidRPr="00980DD5">
        <w:rPr>
          <w:sz w:val="26"/>
          <w:szCs w:val="26"/>
        </w:rPr>
        <w:t xml:space="preserve">          </w:t>
      </w:r>
      <w:r w:rsidR="00A24E9E">
        <w:rPr>
          <w:sz w:val="26"/>
          <w:szCs w:val="26"/>
        </w:rPr>
        <w:t xml:space="preserve"> </w:t>
      </w:r>
      <w:r w:rsidRPr="00980DD5">
        <w:rPr>
          <w:sz w:val="26"/>
          <w:szCs w:val="26"/>
        </w:rPr>
        <w:t>2.10.4. За часы преподавательской (педагогической)</w:t>
      </w:r>
      <w:r w:rsidR="00A24E9E">
        <w:rPr>
          <w:sz w:val="26"/>
          <w:szCs w:val="26"/>
        </w:rPr>
        <w:t xml:space="preserve"> </w:t>
      </w:r>
      <w:r w:rsidRPr="00980DD5">
        <w:rPr>
          <w:sz w:val="26"/>
          <w:szCs w:val="26"/>
        </w:rPr>
        <w:t>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пунктом 2.14 настоящего Положения.</w:t>
      </w:r>
    </w:p>
    <w:p w:rsidR="00A24E9E" w:rsidRPr="003839BF" w:rsidRDefault="001646DE" w:rsidP="00A24E9E">
      <w:pPr>
        <w:jc w:val="both"/>
        <w:rPr>
          <w:sz w:val="26"/>
          <w:szCs w:val="26"/>
        </w:rPr>
      </w:pPr>
      <w:r w:rsidRPr="00980DD5">
        <w:rPr>
          <w:sz w:val="26"/>
          <w:szCs w:val="26"/>
        </w:rPr>
        <w:t xml:space="preserve">           2.10.5. </w:t>
      </w:r>
      <w:r w:rsidRPr="00980DD5">
        <w:rPr>
          <w:rStyle w:val="apple-converted-space"/>
          <w:color w:val="2D2D2D"/>
          <w:spacing w:val="2"/>
          <w:sz w:val="26"/>
          <w:szCs w:val="26"/>
          <w:shd w:val="clear" w:color="auto" w:fill="FFFFFF"/>
        </w:rPr>
        <w:t> </w:t>
      </w:r>
      <w:r w:rsidRPr="00980DD5">
        <w:rPr>
          <w:color w:val="2D2D2D"/>
          <w:spacing w:val="2"/>
          <w:sz w:val="26"/>
          <w:szCs w:val="26"/>
          <w:shd w:val="clear" w:color="auto" w:fill="FFFFFF"/>
        </w:rPr>
        <w:t xml:space="preserve">Учет учебной работы учителей (преподавателей) устанавливается в </w:t>
      </w:r>
      <w:r w:rsidRPr="003839BF">
        <w:rPr>
          <w:sz w:val="26"/>
          <w:szCs w:val="26"/>
        </w:rPr>
        <w:t>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A24E9E" w:rsidRPr="003839BF" w:rsidRDefault="00A24E9E" w:rsidP="00A24E9E">
      <w:pPr>
        <w:tabs>
          <w:tab w:val="left" w:pos="709"/>
        </w:tabs>
        <w:jc w:val="both"/>
        <w:rPr>
          <w:sz w:val="26"/>
          <w:szCs w:val="26"/>
        </w:rPr>
      </w:pPr>
      <w:r w:rsidRPr="003839BF">
        <w:rPr>
          <w:sz w:val="26"/>
          <w:szCs w:val="26"/>
        </w:rPr>
        <w:t xml:space="preserve">            </w:t>
      </w:r>
      <w:r w:rsidR="001646DE" w:rsidRPr="003839BF">
        <w:rPr>
          <w:sz w:val="26"/>
          <w:szCs w:val="26"/>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1646DE" w:rsidRPr="003839BF" w:rsidRDefault="00A24E9E" w:rsidP="00A24E9E">
      <w:pPr>
        <w:tabs>
          <w:tab w:val="left" w:pos="709"/>
        </w:tabs>
        <w:jc w:val="both"/>
        <w:rPr>
          <w:sz w:val="26"/>
          <w:szCs w:val="26"/>
        </w:rPr>
      </w:pPr>
      <w:r w:rsidRPr="003839BF">
        <w:rPr>
          <w:sz w:val="26"/>
          <w:szCs w:val="26"/>
        </w:rPr>
        <w:t xml:space="preserve">            </w:t>
      </w:r>
      <w:proofErr w:type="gramStart"/>
      <w:r w:rsidR="001646DE" w:rsidRPr="003839BF">
        <w:rPr>
          <w:sz w:val="26"/>
          <w:szCs w:val="26"/>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w:t>
      </w:r>
      <w:r w:rsidR="001646DE" w:rsidRPr="003839BF">
        <w:rPr>
          <w:sz w:val="26"/>
          <w:szCs w:val="26"/>
        </w:rPr>
        <w:lastRenderedPageBreak/>
        <w:t>творческих и иных мероприятий, проводимых с обучающимися.</w:t>
      </w:r>
      <w:proofErr w:type="gramEnd"/>
    </w:p>
    <w:p w:rsidR="001646DE" w:rsidRPr="00980DD5" w:rsidRDefault="00A24E9E" w:rsidP="00A24E9E">
      <w:pPr>
        <w:tabs>
          <w:tab w:val="left" w:pos="709"/>
        </w:tabs>
        <w:jc w:val="both"/>
        <w:rPr>
          <w:sz w:val="26"/>
          <w:szCs w:val="26"/>
        </w:rPr>
      </w:pPr>
      <w:r w:rsidRPr="003839BF">
        <w:rPr>
          <w:sz w:val="26"/>
          <w:szCs w:val="26"/>
        </w:rPr>
        <w:t xml:space="preserve">            </w:t>
      </w:r>
      <w:r w:rsidR="001646DE" w:rsidRPr="003839BF">
        <w:rPr>
          <w:sz w:val="26"/>
          <w:szCs w:val="26"/>
        </w:rPr>
        <w:t>2.10.6. Преподавательская (учебная) работа руководящих и других работников образовательных учреждений без занятия штатной должности в том же</w:t>
      </w:r>
      <w:r w:rsidR="001646DE" w:rsidRPr="003839BF">
        <w:t> учрежден</w:t>
      </w:r>
      <w:r w:rsidR="001646DE" w:rsidRPr="003839BF">
        <w:rPr>
          <w:sz w:val="26"/>
          <w:szCs w:val="26"/>
        </w:rPr>
        <w:t>ии оплачивается дополнительно в порядке и по должностным окладам, предусмотренным по выполняемой преподавательской работе.</w:t>
      </w:r>
    </w:p>
    <w:p w:rsidR="00A24E9E" w:rsidRPr="003839BF" w:rsidRDefault="00A24E9E" w:rsidP="00A24E9E">
      <w:pPr>
        <w:jc w:val="both"/>
      </w:pPr>
      <w:r>
        <w:rPr>
          <w:sz w:val="26"/>
          <w:szCs w:val="26"/>
        </w:rPr>
        <w:t xml:space="preserve">            </w:t>
      </w:r>
      <w:r w:rsidR="001646DE" w:rsidRPr="00980DD5">
        <w:rPr>
          <w:sz w:val="26"/>
          <w:szCs w:val="26"/>
        </w:rPr>
        <w:t xml:space="preserve">2.10.7. </w:t>
      </w:r>
      <w:r w:rsidR="001646DE" w:rsidRPr="003839BF">
        <w:rPr>
          <w:sz w:val="26"/>
          <w:szCs w:val="26"/>
        </w:rPr>
        <w:t>Объем учебной нагрузки учителей и преподавателей учреждений, осуществляющих образовательную деятельность,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учреждении.</w:t>
      </w:r>
      <w:r w:rsidR="001646DE" w:rsidRPr="003839BF">
        <w:t> </w:t>
      </w:r>
      <w:proofErr w:type="gramStart"/>
      <w:r w:rsidR="001646DE" w:rsidRPr="003839BF">
        <w:rPr>
          <w:sz w:val="26"/>
          <w:szCs w:val="26"/>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w:t>
      </w:r>
      <w:r w:rsidR="001646DE" w:rsidRPr="003839BF">
        <w:t> </w:t>
      </w:r>
      <w:hyperlink r:id="rId17" w:history="1">
        <w:r w:rsidR="001646DE" w:rsidRPr="003839BF">
          <w:rPr>
            <w:sz w:val="26"/>
            <w:szCs w:val="26"/>
          </w:rPr>
          <w:t>приказом Министерства образования и науки Российской Феде</w:t>
        </w:r>
        <w:r w:rsidRPr="003839BF">
          <w:rPr>
            <w:sz w:val="26"/>
            <w:szCs w:val="26"/>
          </w:rPr>
          <w:t>рации от 22 декабря 2014 года №</w:t>
        </w:r>
        <w:r w:rsidR="001646DE" w:rsidRPr="003839BF">
          <w:rPr>
            <w:sz w:val="26"/>
            <w:szCs w:val="26"/>
          </w:rPr>
          <w:t>1601 "О</w:t>
        </w:r>
        <w:proofErr w:type="gramEnd"/>
        <w:r w:rsidR="001646DE" w:rsidRPr="003839BF">
          <w:rPr>
            <w:sz w:val="26"/>
            <w:szCs w:val="26"/>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001646DE" w:rsidRPr="003839BF">
        <w:rPr>
          <w:sz w:val="26"/>
          <w:szCs w:val="26"/>
        </w:rPr>
        <w:t>.</w:t>
      </w:r>
      <w:r w:rsidR="001646DE" w:rsidRPr="003839BF">
        <w:t> </w:t>
      </w:r>
    </w:p>
    <w:p w:rsidR="00A24E9E" w:rsidRPr="003839BF" w:rsidRDefault="00A24E9E" w:rsidP="00A24E9E">
      <w:pPr>
        <w:tabs>
          <w:tab w:val="left" w:pos="709"/>
        </w:tabs>
        <w:jc w:val="both"/>
      </w:pPr>
      <w:r w:rsidRPr="003839BF">
        <w:rPr>
          <w:sz w:val="26"/>
          <w:szCs w:val="26"/>
        </w:rPr>
        <w:t xml:space="preserve">            </w:t>
      </w:r>
      <w:r w:rsidR="001646DE" w:rsidRPr="003839BF">
        <w:rPr>
          <w:sz w:val="26"/>
          <w:szCs w:val="26"/>
        </w:rPr>
        <w:t>При определении учебной нагрузки на новый учебный год учителям и преподавателям, для которых учреждение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w:t>
      </w:r>
      <w:r w:rsidR="001646DE" w:rsidRPr="003839BF">
        <w:rPr>
          <w:sz w:val="26"/>
          <w:szCs w:val="26"/>
        </w:rPr>
        <w:br/>
      </w:r>
      <w:r w:rsidRPr="003839BF">
        <w:rPr>
          <w:sz w:val="26"/>
          <w:szCs w:val="26"/>
        </w:rPr>
        <w:t xml:space="preserve">           </w:t>
      </w:r>
      <w:r w:rsidR="001646DE" w:rsidRPr="003839BF">
        <w:rPr>
          <w:sz w:val="26"/>
          <w:szCs w:val="26"/>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r w:rsidR="001646DE" w:rsidRPr="003839BF">
        <w:t> </w:t>
      </w:r>
    </w:p>
    <w:p w:rsidR="003839BF" w:rsidRDefault="00A24E9E" w:rsidP="00A24E9E">
      <w:pPr>
        <w:tabs>
          <w:tab w:val="left" w:pos="709"/>
        </w:tabs>
        <w:jc w:val="both"/>
        <w:rPr>
          <w:sz w:val="26"/>
          <w:szCs w:val="26"/>
        </w:rPr>
      </w:pPr>
      <w:r w:rsidRPr="003839BF">
        <w:rPr>
          <w:sz w:val="26"/>
          <w:szCs w:val="26"/>
        </w:rPr>
        <w:t xml:space="preserve">           </w:t>
      </w:r>
      <w:r w:rsidR="001646DE" w:rsidRPr="003839BF">
        <w:rPr>
          <w:sz w:val="26"/>
          <w:szCs w:val="26"/>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для которых норма часов</w:t>
      </w:r>
      <w:r w:rsidR="001646DE" w:rsidRPr="003839BF">
        <w:t> </w:t>
      </w:r>
      <w:r w:rsidR="001646DE" w:rsidRPr="003839BF">
        <w:rPr>
          <w:sz w:val="26"/>
          <w:szCs w:val="26"/>
        </w:rPr>
        <w:t>учебной (</w:t>
      </w:r>
      <w:proofErr w:type="gramStart"/>
      <w:r w:rsidR="001646DE" w:rsidRPr="003839BF">
        <w:rPr>
          <w:sz w:val="26"/>
          <w:szCs w:val="26"/>
        </w:rPr>
        <w:t xml:space="preserve">преподавательской) </w:t>
      </w:r>
      <w:proofErr w:type="gramEnd"/>
      <w:r w:rsidR="001646DE" w:rsidRPr="003839BF">
        <w:rPr>
          <w:sz w:val="26"/>
          <w:szCs w:val="26"/>
        </w:rPr>
        <w:t>работы составляет 18 часов в неделю за ставку заработной платы,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1646DE" w:rsidRPr="003839BF">
        <w:t> </w:t>
      </w:r>
      <w:r w:rsidR="001646DE" w:rsidRPr="003839BF">
        <w:rPr>
          <w:sz w:val="26"/>
          <w:szCs w:val="26"/>
        </w:rPr>
        <w:t xml:space="preserve"> </w:t>
      </w:r>
    </w:p>
    <w:p w:rsidR="00A24E9E" w:rsidRPr="003839BF" w:rsidRDefault="003839BF" w:rsidP="003839BF">
      <w:pPr>
        <w:tabs>
          <w:tab w:val="left" w:pos="709"/>
        </w:tabs>
        <w:jc w:val="both"/>
      </w:pPr>
      <w:r>
        <w:rPr>
          <w:sz w:val="26"/>
          <w:szCs w:val="26"/>
        </w:rPr>
        <w:t xml:space="preserve">           </w:t>
      </w:r>
      <w:r w:rsidR="001646DE" w:rsidRPr="003839BF">
        <w:rPr>
          <w:sz w:val="26"/>
          <w:szCs w:val="26"/>
        </w:rPr>
        <w:t>Объем учебной наг</w:t>
      </w:r>
      <w:r w:rsidR="00A24E9E" w:rsidRPr="003839BF">
        <w:rPr>
          <w:sz w:val="26"/>
          <w:szCs w:val="26"/>
        </w:rPr>
        <w:t>рузки педагогических работников</w:t>
      </w:r>
      <w:r w:rsidR="001646DE" w:rsidRPr="003839BF">
        <w:rPr>
          <w:sz w:val="26"/>
          <w:szCs w:val="26"/>
        </w:rPr>
        <w:t>, установленный в текущем учебном году, не может быть изменен по инициативе работодателя на следующий учебный год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1646DE" w:rsidRPr="003839BF">
        <w:t>  </w:t>
      </w:r>
    </w:p>
    <w:p w:rsidR="001646DE" w:rsidRPr="00980DD5" w:rsidRDefault="00A24E9E" w:rsidP="003839BF">
      <w:pPr>
        <w:tabs>
          <w:tab w:val="left" w:pos="709"/>
        </w:tabs>
        <w:jc w:val="both"/>
        <w:rPr>
          <w:sz w:val="26"/>
          <w:szCs w:val="26"/>
        </w:rPr>
      </w:pPr>
      <w:r w:rsidRPr="003839BF">
        <w:rPr>
          <w:sz w:val="26"/>
          <w:szCs w:val="26"/>
        </w:rPr>
        <w:t xml:space="preserve">            </w:t>
      </w:r>
      <w:r w:rsidR="001646DE" w:rsidRPr="003839BF">
        <w:rPr>
          <w:sz w:val="26"/>
          <w:szCs w:val="26"/>
        </w:rPr>
        <w:t>Объем учебной нагрузки учителей, преподавателей больше или меньше нормы часов за должностной оклад устанавливается только с их письменного согласия.</w:t>
      </w:r>
      <w:r w:rsidR="001646DE" w:rsidRPr="003839BF">
        <w:rPr>
          <w:sz w:val="26"/>
          <w:szCs w:val="26"/>
        </w:rPr>
        <w:br/>
      </w:r>
      <w:r w:rsidR="003839BF" w:rsidRPr="003839BF">
        <w:rPr>
          <w:sz w:val="26"/>
          <w:szCs w:val="26"/>
        </w:rPr>
        <w:t xml:space="preserve">           </w:t>
      </w:r>
      <w:r w:rsidR="001646DE" w:rsidRPr="003839BF">
        <w:rPr>
          <w:sz w:val="26"/>
          <w:szCs w:val="26"/>
        </w:rPr>
        <w:t xml:space="preserve">Предельный объем учебной нагрузки (преподавательской работы), который может выполняться в том же образовательном учреждении его руководителем, </w:t>
      </w:r>
      <w:r w:rsidR="001646DE" w:rsidRPr="003839BF">
        <w:rPr>
          <w:sz w:val="26"/>
          <w:szCs w:val="26"/>
        </w:rPr>
        <w:lastRenderedPageBreak/>
        <w:t>определяется учредителем образовательного учреждения, а других работников, ведущих ее помимо основной работы, руководителем образовательного учреждения. Преподавательская работа в том же образовательном учреждении для указанных работников совместительством не считается.</w:t>
      </w:r>
    </w:p>
    <w:p w:rsidR="003839BF" w:rsidRDefault="001646DE" w:rsidP="00A24E9E">
      <w:pPr>
        <w:jc w:val="both"/>
        <w:rPr>
          <w:sz w:val="26"/>
          <w:szCs w:val="26"/>
        </w:rPr>
      </w:pPr>
      <w:r w:rsidRPr="00980DD5">
        <w:rPr>
          <w:sz w:val="26"/>
          <w:szCs w:val="26"/>
        </w:rPr>
        <w:t xml:space="preserve">            2.10.8. </w:t>
      </w:r>
      <w:r w:rsidRPr="003839BF">
        <w:rPr>
          <w:sz w:val="26"/>
          <w:szCs w:val="26"/>
        </w:rPr>
        <w:t>Норма часов учебной (преподавательской) работы 18 часов в неделю за ставку заработной платы устанавливается:</w:t>
      </w:r>
    </w:p>
    <w:p w:rsidR="001646DE" w:rsidRPr="00980DD5" w:rsidRDefault="001646DE" w:rsidP="00A24E9E">
      <w:pPr>
        <w:jc w:val="both"/>
        <w:rPr>
          <w:sz w:val="26"/>
          <w:szCs w:val="26"/>
        </w:rPr>
      </w:pPr>
      <w:r w:rsidRPr="003839BF">
        <w:rPr>
          <w:sz w:val="26"/>
          <w:szCs w:val="26"/>
        </w:rPr>
        <w:t xml:space="preserve">преподавателям учреждений,  осуществляющих образовательную деятельность по дополнительным общеобразовательным программам в области искусств, </w:t>
      </w:r>
    </w:p>
    <w:p w:rsidR="001646DE" w:rsidRPr="00980DD5" w:rsidRDefault="001646DE" w:rsidP="003839BF">
      <w:pPr>
        <w:shd w:val="clear" w:color="auto" w:fill="FFFFFF"/>
        <w:tabs>
          <w:tab w:val="left" w:pos="709"/>
        </w:tabs>
        <w:ind w:firstLine="435"/>
        <w:jc w:val="both"/>
        <w:rPr>
          <w:sz w:val="26"/>
          <w:szCs w:val="26"/>
        </w:rPr>
      </w:pPr>
      <w:r w:rsidRPr="00980DD5">
        <w:rPr>
          <w:sz w:val="26"/>
          <w:szCs w:val="26"/>
        </w:rPr>
        <w:t xml:space="preserve">     2.10.9. Норма часов педагогической работы </w:t>
      </w:r>
      <w:r w:rsidRPr="003839BF">
        <w:rPr>
          <w:sz w:val="26"/>
          <w:szCs w:val="26"/>
        </w:rPr>
        <w:t>24 часа в неделю</w:t>
      </w:r>
      <w:r w:rsidRPr="00980DD5">
        <w:rPr>
          <w:sz w:val="26"/>
          <w:szCs w:val="26"/>
        </w:rPr>
        <w:t xml:space="preserve"> за ставку заработной платы устанавливается:</w:t>
      </w:r>
    </w:p>
    <w:p w:rsidR="001646DE" w:rsidRPr="00980DD5" w:rsidRDefault="001646DE" w:rsidP="00A24E9E">
      <w:pPr>
        <w:shd w:val="clear" w:color="auto" w:fill="FFFFFF"/>
        <w:ind w:firstLine="435"/>
        <w:jc w:val="both"/>
        <w:rPr>
          <w:sz w:val="26"/>
          <w:szCs w:val="26"/>
        </w:rPr>
      </w:pPr>
      <w:r w:rsidRPr="00980DD5">
        <w:rPr>
          <w:sz w:val="26"/>
          <w:szCs w:val="26"/>
        </w:rPr>
        <w:t>концертмейстерам.</w:t>
      </w:r>
    </w:p>
    <w:p w:rsidR="001646DE" w:rsidRPr="00980DD5" w:rsidRDefault="001646DE" w:rsidP="00A24E9E">
      <w:pPr>
        <w:shd w:val="clear" w:color="auto" w:fill="FFFFFF"/>
        <w:jc w:val="both"/>
        <w:rPr>
          <w:sz w:val="26"/>
          <w:szCs w:val="26"/>
        </w:rPr>
      </w:pPr>
      <w:r w:rsidRPr="00980DD5">
        <w:rPr>
          <w:sz w:val="26"/>
          <w:szCs w:val="26"/>
        </w:rPr>
        <w:t xml:space="preserve">            2.10.10.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839BF" w:rsidRPr="003839BF" w:rsidRDefault="001646DE" w:rsidP="003839BF">
      <w:pPr>
        <w:shd w:val="clear" w:color="auto" w:fill="FFFFFF"/>
        <w:tabs>
          <w:tab w:val="left" w:pos="709"/>
        </w:tabs>
        <w:jc w:val="both"/>
        <w:rPr>
          <w:sz w:val="26"/>
          <w:szCs w:val="26"/>
        </w:rPr>
      </w:pPr>
      <w:r w:rsidRPr="00980DD5">
        <w:rPr>
          <w:sz w:val="26"/>
          <w:szCs w:val="26"/>
        </w:rPr>
        <w:t xml:space="preserve">          </w:t>
      </w:r>
      <w:r w:rsidR="003839BF">
        <w:rPr>
          <w:sz w:val="26"/>
          <w:szCs w:val="26"/>
        </w:rPr>
        <w:t xml:space="preserve">  </w:t>
      </w:r>
      <w:r w:rsidRPr="00980DD5">
        <w:rPr>
          <w:sz w:val="26"/>
          <w:szCs w:val="26"/>
        </w:rPr>
        <w:t>2.10.11.</w:t>
      </w:r>
      <w:r w:rsidRPr="003839BF">
        <w:rPr>
          <w:sz w:val="26"/>
          <w:szCs w:val="26"/>
        </w:rPr>
        <w:t xml:space="preserve"> </w:t>
      </w:r>
      <w:proofErr w:type="gramStart"/>
      <w:r w:rsidRPr="003839BF">
        <w:rPr>
          <w:sz w:val="26"/>
          <w:szCs w:val="26"/>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данное образовательное</w:t>
      </w:r>
      <w:proofErr w:type="gramEnd"/>
      <w:r w:rsidRPr="003839BF">
        <w:rPr>
          <w:sz w:val="26"/>
          <w:szCs w:val="26"/>
        </w:rPr>
        <w:t xml:space="preserve">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r w:rsidRPr="003839BF">
        <w:rPr>
          <w:sz w:val="26"/>
          <w:szCs w:val="26"/>
        </w:rPr>
        <w:br/>
        <w:t>При возложении на учителей образовательных учреждений дополнительного образования, для которых данное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и совместительством не считаются.</w:t>
      </w:r>
      <w:r w:rsidRPr="003839BF">
        <w:rPr>
          <w:sz w:val="26"/>
          <w:szCs w:val="26"/>
        </w:rPr>
        <w:br/>
        <w:t>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w:t>
      </w:r>
      <w:r w:rsidR="003839BF" w:rsidRPr="003839BF">
        <w:rPr>
          <w:sz w:val="26"/>
          <w:szCs w:val="26"/>
        </w:rPr>
        <w:t xml:space="preserve"> </w:t>
      </w:r>
      <w:r w:rsidRPr="003839BF">
        <w:rPr>
          <w:sz w:val="26"/>
          <w:szCs w:val="26"/>
        </w:rPr>
        <w:t>(преподавателями).</w:t>
      </w:r>
    </w:p>
    <w:p w:rsidR="001646DE" w:rsidRPr="00980DD5" w:rsidRDefault="003839BF" w:rsidP="003839BF">
      <w:pPr>
        <w:shd w:val="clear" w:color="auto" w:fill="FFFFFF"/>
        <w:tabs>
          <w:tab w:val="left" w:pos="709"/>
        </w:tabs>
        <w:jc w:val="both"/>
        <w:rPr>
          <w:sz w:val="26"/>
          <w:szCs w:val="26"/>
        </w:rPr>
      </w:pPr>
      <w:r>
        <w:rPr>
          <w:color w:val="2D2D2D"/>
          <w:spacing w:val="2"/>
          <w:sz w:val="26"/>
          <w:szCs w:val="26"/>
          <w:shd w:val="clear" w:color="auto" w:fill="FFFFFF"/>
        </w:rPr>
        <w:t xml:space="preserve">            </w:t>
      </w:r>
      <w:r w:rsidR="001646DE" w:rsidRPr="00980DD5">
        <w:rPr>
          <w:sz w:val="26"/>
          <w:szCs w:val="26"/>
        </w:rPr>
        <w:t>2.11. Порядок исчисления заработной платы педагогическим работникам муниципальных бюджетных, автономных и казенных образовательных учреждений  дополнительного образования.</w:t>
      </w:r>
    </w:p>
    <w:p w:rsidR="001646DE" w:rsidRPr="00980DD5" w:rsidRDefault="001646DE" w:rsidP="003839BF">
      <w:pPr>
        <w:tabs>
          <w:tab w:val="left" w:pos="709"/>
        </w:tabs>
        <w:jc w:val="both"/>
        <w:rPr>
          <w:sz w:val="26"/>
          <w:szCs w:val="26"/>
        </w:rPr>
      </w:pPr>
      <w:r w:rsidRPr="00980DD5">
        <w:rPr>
          <w:sz w:val="26"/>
          <w:szCs w:val="26"/>
        </w:rPr>
        <w:t xml:space="preserve">        </w:t>
      </w:r>
      <w:r w:rsidR="003839BF">
        <w:rPr>
          <w:sz w:val="26"/>
          <w:szCs w:val="26"/>
        </w:rPr>
        <w:t xml:space="preserve">    </w:t>
      </w:r>
      <w:r w:rsidRPr="00980DD5">
        <w:rPr>
          <w:sz w:val="26"/>
          <w:szCs w:val="26"/>
        </w:rPr>
        <w:t>2.11.1. Месячная заработная плата педагогических работников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1646DE" w:rsidRPr="00980DD5" w:rsidRDefault="001646DE" w:rsidP="00A24E9E">
      <w:pPr>
        <w:jc w:val="both"/>
        <w:rPr>
          <w:sz w:val="26"/>
          <w:szCs w:val="26"/>
        </w:rPr>
      </w:pPr>
      <w:r w:rsidRPr="00980DD5">
        <w:rPr>
          <w:sz w:val="26"/>
          <w:szCs w:val="26"/>
        </w:rPr>
        <w:tab/>
        <w:t>В таком же порядке исчисляется месячная заработная плата преподавателей за работу по совместительству в другом образовательном  учреждении,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w:t>
      </w:r>
    </w:p>
    <w:p w:rsidR="001646DE" w:rsidRPr="00980DD5" w:rsidRDefault="001646DE" w:rsidP="003839BF">
      <w:pPr>
        <w:tabs>
          <w:tab w:val="left" w:pos="709"/>
        </w:tabs>
        <w:jc w:val="both"/>
        <w:rPr>
          <w:sz w:val="26"/>
          <w:szCs w:val="26"/>
        </w:rPr>
      </w:pPr>
      <w:r w:rsidRPr="00980DD5">
        <w:rPr>
          <w:sz w:val="26"/>
          <w:szCs w:val="26"/>
        </w:rPr>
        <w:t xml:space="preserve">        </w:t>
      </w:r>
      <w:r w:rsidR="003839BF">
        <w:rPr>
          <w:sz w:val="26"/>
          <w:szCs w:val="26"/>
        </w:rPr>
        <w:t xml:space="preserve">    </w:t>
      </w:r>
      <w:r w:rsidRPr="00980DD5">
        <w:rPr>
          <w:sz w:val="26"/>
          <w:szCs w:val="26"/>
        </w:rPr>
        <w:t xml:space="preserve">Установленная преподавателям при тарификации заработная плата выплачивается ежемесячно независимо от числа недель и рабочих дней в разные </w:t>
      </w:r>
      <w:r w:rsidRPr="00980DD5">
        <w:rPr>
          <w:sz w:val="26"/>
          <w:szCs w:val="26"/>
        </w:rPr>
        <w:lastRenderedPageBreak/>
        <w:t>месяцы года.</w:t>
      </w:r>
    </w:p>
    <w:p w:rsidR="001646DE" w:rsidRPr="00980DD5" w:rsidRDefault="001646DE" w:rsidP="001646DE">
      <w:pPr>
        <w:jc w:val="both"/>
        <w:rPr>
          <w:sz w:val="26"/>
          <w:szCs w:val="26"/>
        </w:rPr>
      </w:pPr>
      <w:r w:rsidRPr="00980DD5">
        <w:rPr>
          <w:sz w:val="26"/>
          <w:szCs w:val="26"/>
        </w:rPr>
        <w:t xml:space="preserve">          </w:t>
      </w:r>
      <w:r w:rsidR="003839BF">
        <w:rPr>
          <w:sz w:val="26"/>
          <w:szCs w:val="26"/>
        </w:rPr>
        <w:t xml:space="preserve">  </w:t>
      </w:r>
      <w:r w:rsidRPr="00980DD5">
        <w:rPr>
          <w:sz w:val="26"/>
          <w:szCs w:val="26"/>
        </w:rPr>
        <w:t>2.11.2. Тарификация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1646DE" w:rsidRPr="00980DD5" w:rsidRDefault="001646DE" w:rsidP="003839BF">
      <w:pPr>
        <w:tabs>
          <w:tab w:val="left" w:pos="709"/>
        </w:tabs>
        <w:jc w:val="both"/>
        <w:rPr>
          <w:sz w:val="26"/>
          <w:szCs w:val="26"/>
        </w:rPr>
      </w:pPr>
      <w:r w:rsidRPr="00980DD5">
        <w:rPr>
          <w:color w:val="2D2D2D"/>
          <w:spacing w:val="2"/>
          <w:sz w:val="26"/>
          <w:szCs w:val="26"/>
          <w:shd w:val="clear" w:color="auto" w:fill="FFFFFF"/>
        </w:rPr>
        <w:t xml:space="preserve">         </w:t>
      </w:r>
      <w:r w:rsidR="003839BF">
        <w:rPr>
          <w:color w:val="2D2D2D"/>
          <w:spacing w:val="2"/>
          <w:sz w:val="26"/>
          <w:szCs w:val="26"/>
          <w:shd w:val="clear" w:color="auto" w:fill="FFFFFF"/>
        </w:rPr>
        <w:t xml:space="preserve">  </w:t>
      </w:r>
      <w:r w:rsidRPr="003839BF">
        <w:rPr>
          <w:sz w:val="26"/>
          <w:szCs w:val="26"/>
        </w:rPr>
        <w:t>Тарификация учителей, осуществляющих обучение детей, находящихся на длительном лечении в больницах,  в зависимости от объема их учебной нагрузки производится 2 раза в год - на начало каждого полугодия.</w:t>
      </w:r>
      <w:r w:rsidRPr="003839BF">
        <w:rPr>
          <w:sz w:val="26"/>
          <w:szCs w:val="26"/>
        </w:rPr>
        <w:br/>
        <w:t>Тарификация учителей, осуществляющих обучение обучающихся,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1646DE" w:rsidRPr="00980DD5" w:rsidRDefault="001646DE" w:rsidP="001646DE">
      <w:pPr>
        <w:ind w:firstLine="709"/>
        <w:jc w:val="both"/>
        <w:rPr>
          <w:sz w:val="26"/>
          <w:szCs w:val="26"/>
        </w:rPr>
      </w:pPr>
      <w:r w:rsidRPr="00980DD5">
        <w:rPr>
          <w:sz w:val="26"/>
          <w:szCs w:val="26"/>
        </w:rPr>
        <w:t>Установленную таким образом месячную заработную плату преподавателю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1646DE" w:rsidRPr="00980DD5" w:rsidRDefault="001646DE" w:rsidP="001646DE">
      <w:pPr>
        <w:ind w:firstLine="709"/>
        <w:jc w:val="both"/>
        <w:rPr>
          <w:sz w:val="26"/>
          <w:szCs w:val="26"/>
        </w:rPr>
      </w:pPr>
      <w:r w:rsidRPr="00980DD5">
        <w:rPr>
          <w:sz w:val="26"/>
          <w:szCs w:val="26"/>
        </w:rPr>
        <w:t>При невыполнении по независящим от преподавателя причинам объема установленной учебной нагрузки уменьшение заработной платы не производится.</w:t>
      </w:r>
    </w:p>
    <w:p w:rsidR="001646DE" w:rsidRPr="00980DD5" w:rsidRDefault="001646DE" w:rsidP="001646DE">
      <w:pPr>
        <w:ind w:firstLine="709"/>
        <w:jc w:val="both"/>
        <w:rPr>
          <w:sz w:val="26"/>
          <w:szCs w:val="26"/>
        </w:rPr>
      </w:pPr>
      <w:r w:rsidRPr="00980DD5">
        <w:rPr>
          <w:sz w:val="26"/>
          <w:szCs w:val="26"/>
        </w:rPr>
        <w:t xml:space="preserve">2.11.3.  </w:t>
      </w:r>
      <w:proofErr w:type="gramStart"/>
      <w:r w:rsidRPr="00980DD5">
        <w:rPr>
          <w:sz w:val="26"/>
          <w:szCs w:val="26"/>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w:t>
      </w:r>
      <w:proofErr w:type="gramEnd"/>
      <w:r w:rsidRPr="00980DD5">
        <w:rPr>
          <w:sz w:val="26"/>
          <w:szCs w:val="26"/>
        </w:rPr>
        <w:t xml:space="preserve">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18" w:history="1">
        <w:r w:rsidRPr="00980DD5">
          <w:rPr>
            <w:sz w:val="26"/>
            <w:szCs w:val="26"/>
          </w:rPr>
          <w:t>приказом</w:t>
        </w:r>
      </w:hyperlink>
      <w:r w:rsidRPr="00980DD5">
        <w:rPr>
          <w:sz w:val="26"/>
          <w:szCs w:val="26"/>
        </w:rPr>
        <w:t xml:space="preserve">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w:t>
      </w:r>
    </w:p>
    <w:p w:rsidR="001646DE" w:rsidRPr="00980DD5" w:rsidRDefault="001646DE" w:rsidP="001646DE">
      <w:pPr>
        <w:ind w:firstLine="709"/>
        <w:jc w:val="both"/>
        <w:rPr>
          <w:sz w:val="26"/>
          <w:szCs w:val="26"/>
        </w:rPr>
      </w:pPr>
      <w:r w:rsidRPr="00980DD5">
        <w:rPr>
          <w:sz w:val="26"/>
          <w:szCs w:val="26"/>
        </w:rPr>
        <w:t>Лицам, работающим на условиях почасовой оплаты и не ведущим педагогической работы во время каникул, оплата за это время не производится.</w:t>
      </w:r>
    </w:p>
    <w:p w:rsidR="001646DE" w:rsidRPr="00980DD5" w:rsidRDefault="001646DE" w:rsidP="001646DE">
      <w:pPr>
        <w:ind w:firstLine="709"/>
        <w:jc w:val="both"/>
        <w:rPr>
          <w:sz w:val="26"/>
          <w:szCs w:val="26"/>
        </w:rPr>
      </w:pPr>
      <w:r w:rsidRPr="00980DD5">
        <w:rPr>
          <w:sz w:val="26"/>
          <w:szCs w:val="26"/>
        </w:rPr>
        <w:t>2.12. Порядок и условия почасовой оплаты труда педагогических работников.</w:t>
      </w:r>
    </w:p>
    <w:p w:rsidR="001646DE" w:rsidRPr="00980DD5" w:rsidRDefault="001646DE" w:rsidP="001646DE">
      <w:pPr>
        <w:ind w:firstLine="709"/>
        <w:jc w:val="both"/>
        <w:rPr>
          <w:sz w:val="26"/>
          <w:szCs w:val="26"/>
        </w:rPr>
      </w:pPr>
      <w:r w:rsidRPr="00980DD5">
        <w:rPr>
          <w:sz w:val="26"/>
          <w:szCs w:val="26"/>
        </w:rPr>
        <w:t>2.12 .1. Почасовая оплата труда педагогических работников учреждений применяется при оплате:</w:t>
      </w:r>
    </w:p>
    <w:p w:rsidR="001646DE" w:rsidRPr="00980DD5" w:rsidRDefault="001646DE" w:rsidP="001646DE">
      <w:pPr>
        <w:ind w:firstLine="709"/>
        <w:jc w:val="both"/>
        <w:rPr>
          <w:sz w:val="26"/>
          <w:szCs w:val="26"/>
        </w:rPr>
      </w:pPr>
      <w:r w:rsidRPr="00980DD5">
        <w:rPr>
          <w:sz w:val="26"/>
          <w:szCs w:val="26"/>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1646DE" w:rsidRPr="00980DD5" w:rsidRDefault="001646DE" w:rsidP="001646DE">
      <w:pPr>
        <w:ind w:firstLine="709"/>
        <w:jc w:val="both"/>
        <w:rPr>
          <w:sz w:val="26"/>
          <w:szCs w:val="26"/>
        </w:rPr>
      </w:pPr>
      <w:r w:rsidRPr="00980DD5">
        <w:rPr>
          <w:sz w:val="26"/>
          <w:szCs w:val="26"/>
        </w:rPr>
        <w:t xml:space="preserve">за часы педагогической работы, выполненные учителями при работе с </w:t>
      </w:r>
      <w:r w:rsidRPr="00980DD5">
        <w:rPr>
          <w:sz w:val="26"/>
          <w:szCs w:val="26"/>
        </w:rPr>
        <w:lastRenderedPageBreak/>
        <w:t>заочниками и детьми, находящимися на длительном лечении в больнице, сверх объема, установленного им при тарификации;</w:t>
      </w:r>
    </w:p>
    <w:p w:rsidR="001646DE" w:rsidRPr="00980DD5" w:rsidRDefault="001646DE" w:rsidP="001646DE">
      <w:pPr>
        <w:ind w:firstLine="709"/>
        <w:jc w:val="both"/>
        <w:rPr>
          <w:sz w:val="26"/>
          <w:szCs w:val="26"/>
        </w:rPr>
      </w:pPr>
      <w:r w:rsidRPr="00980DD5">
        <w:rPr>
          <w:sz w:val="26"/>
          <w:szCs w:val="26"/>
        </w:rPr>
        <w:t>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1646DE" w:rsidRPr="00980DD5" w:rsidRDefault="001646DE" w:rsidP="001646DE">
      <w:pPr>
        <w:ind w:firstLine="709"/>
        <w:jc w:val="both"/>
        <w:rPr>
          <w:sz w:val="26"/>
          <w:szCs w:val="26"/>
        </w:rPr>
      </w:pPr>
      <w:r w:rsidRPr="00980DD5">
        <w:rPr>
          <w:sz w:val="26"/>
          <w:szCs w:val="26"/>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1646DE" w:rsidRPr="00980DD5" w:rsidRDefault="001646DE" w:rsidP="001646DE">
      <w:pPr>
        <w:ind w:firstLine="709"/>
        <w:jc w:val="both"/>
        <w:rPr>
          <w:sz w:val="26"/>
          <w:szCs w:val="26"/>
        </w:rPr>
      </w:pPr>
      <w:r w:rsidRPr="00980DD5">
        <w:rPr>
          <w:sz w:val="26"/>
          <w:szCs w:val="26"/>
        </w:rPr>
        <w:t>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646DE" w:rsidRPr="00980DD5" w:rsidRDefault="001646DE" w:rsidP="001646DE">
      <w:pPr>
        <w:ind w:firstLine="709"/>
        <w:jc w:val="both"/>
        <w:rPr>
          <w:sz w:val="26"/>
          <w:szCs w:val="26"/>
        </w:rPr>
      </w:pPr>
      <w:r w:rsidRPr="00980DD5">
        <w:rPr>
          <w:sz w:val="26"/>
          <w:szCs w:val="26"/>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646DE" w:rsidRPr="00980DD5" w:rsidRDefault="001646DE" w:rsidP="001646DE">
      <w:pPr>
        <w:ind w:firstLine="709"/>
        <w:jc w:val="both"/>
        <w:rPr>
          <w:sz w:val="26"/>
          <w:szCs w:val="26"/>
        </w:rPr>
      </w:pPr>
      <w:r w:rsidRPr="00980DD5">
        <w:rPr>
          <w:sz w:val="26"/>
          <w:szCs w:val="26"/>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1646DE" w:rsidRPr="00980DD5" w:rsidRDefault="001646DE" w:rsidP="001646DE">
      <w:pPr>
        <w:jc w:val="center"/>
        <w:rPr>
          <w:sz w:val="26"/>
          <w:szCs w:val="26"/>
        </w:rPr>
      </w:pPr>
    </w:p>
    <w:p w:rsidR="001646DE" w:rsidRDefault="001646DE" w:rsidP="001646DE">
      <w:pPr>
        <w:jc w:val="center"/>
        <w:rPr>
          <w:sz w:val="26"/>
          <w:szCs w:val="26"/>
        </w:rPr>
      </w:pPr>
      <w:bookmarkStart w:id="3" w:name="Par635"/>
      <w:bookmarkEnd w:id="3"/>
      <w:r w:rsidRPr="00980DD5">
        <w:rPr>
          <w:sz w:val="26"/>
          <w:szCs w:val="26"/>
        </w:rPr>
        <w:t>III. Условия оплаты труда руководителя учреждения, заместителей руководителя, главного бухгалтера</w:t>
      </w:r>
    </w:p>
    <w:p w:rsidR="003839BF" w:rsidRPr="00980DD5" w:rsidRDefault="003839BF" w:rsidP="003839BF">
      <w:pPr>
        <w:tabs>
          <w:tab w:val="left" w:pos="709"/>
        </w:tabs>
        <w:jc w:val="center"/>
        <w:rPr>
          <w:sz w:val="26"/>
          <w:szCs w:val="26"/>
        </w:rPr>
      </w:pPr>
    </w:p>
    <w:p w:rsidR="001646DE" w:rsidRPr="00980DD5" w:rsidRDefault="001646DE" w:rsidP="001646DE">
      <w:pPr>
        <w:ind w:firstLine="709"/>
        <w:jc w:val="both"/>
        <w:rPr>
          <w:sz w:val="26"/>
          <w:szCs w:val="26"/>
        </w:rPr>
      </w:pPr>
      <w:r w:rsidRPr="00980DD5">
        <w:rPr>
          <w:sz w:val="26"/>
          <w:szCs w:val="26"/>
        </w:rPr>
        <w:t>3.1.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1646DE" w:rsidRPr="00980DD5" w:rsidRDefault="001646DE" w:rsidP="001646DE">
      <w:pPr>
        <w:ind w:firstLine="709"/>
        <w:jc w:val="both"/>
        <w:rPr>
          <w:sz w:val="26"/>
          <w:szCs w:val="26"/>
        </w:rPr>
      </w:pPr>
      <w:r w:rsidRPr="00980DD5">
        <w:rPr>
          <w:sz w:val="26"/>
          <w:szCs w:val="26"/>
        </w:rPr>
        <w:t>3.2. Должностной оклад руководителя учреждения определяется трудовым договором.</w:t>
      </w:r>
    </w:p>
    <w:p w:rsidR="001646DE" w:rsidRPr="00980DD5" w:rsidRDefault="001646DE" w:rsidP="001646DE">
      <w:pPr>
        <w:ind w:firstLine="709"/>
        <w:jc w:val="both"/>
        <w:rPr>
          <w:sz w:val="26"/>
          <w:szCs w:val="26"/>
        </w:rPr>
      </w:pPr>
      <w:r w:rsidRPr="00980DD5">
        <w:rPr>
          <w:sz w:val="26"/>
          <w:szCs w:val="26"/>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учредителем в кратности от 1 до 8.</w:t>
      </w:r>
    </w:p>
    <w:p w:rsidR="001646DE" w:rsidRPr="00980DD5" w:rsidRDefault="001646DE" w:rsidP="001646DE">
      <w:pPr>
        <w:ind w:firstLine="709"/>
        <w:jc w:val="both"/>
        <w:rPr>
          <w:sz w:val="26"/>
          <w:szCs w:val="26"/>
        </w:rPr>
      </w:pPr>
      <w:r w:rsidRPr="00980DD5">
        <w:rPr>
          <w:sz w:val="26"/>
          <w:szCs w:val="26"/>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1646DE" w:rsidRPr="00980DD5" w:rsidRDefault="001646DE" w:rsidP="001646DE">
      <w:pPr>
        <w:ind w:firstLine="709"/>
        <w:jc w:val="both"/>
        <w:rPr>
          <w:sz w:val="26"/>
          <w:szCs w:val="26"/>
        </w:rPr>
      </w:pPr>
      <w:r w:rsidRPr="00980DD5">
        <w:rPr>
          <w:sz w:val="26"/>
          <w:szCs w:val="26"/>
        </w:rPr>
        <w:t>3.3. Должностные оклады заместителей руководителей и главных бухгалтеров учреждения устанавливаются руководителем учреждения на 10 - 30 процентов ниже должностных окладов руководителей этих учреждений.</w:t>
      </w:r>
    </w:p>
    <w:p w:rsidR="001646DE" w:rsidRPr="00980DD5" w:rsidRDefault="001646DE" w:rsidP="001646DE">
      <w:pPr>
        <w:ind w:firstLine="709"/>
        <w:jc w:val="both"/>
        <w:rPr>
          <w:sz w:val="26"/>
          <w:szCs w:val="26"/>
        </w:rPr>
      </w:pPr>
      <w:r w:rsidRPr="00980DD5">
        <w:rPr>
          <w:sz w:val="26"/>
          <w:szCs w:val="26"/>
        </w:rPr>
        <w:t xml:space="preserve">3.4. Выплаты компенсационного характера устанавливаются для руководителей учреждений, заместителей руководителя и главных бухгалтеров в денежном выражении исходя из перечня оснований, предусмотренных </w:t>
      </w:r>
      <w:hyperlink w:anchor="Par1273" w:history="1">
        <w:r w:rsidRPr="00980DD5">
          <w:rPr>
            <w:sz w:val="26"/>
            <w:szCs w:val="26"/>
          </w:rPr>
          <w:t>приложением 2</w:t>
        </w:r>
      </w:hyperlink>
      <w:r w:rsidRPr="00980DD5">
        <w:rPr>
          <w:sz w:val="26"/>
          <w:szCs w:val="26"/>
        </w:rPr>
        <w:t xml:space="preserve"> "Выплаты компенсационного характера" к настоящему Положению, в процентах к должностным окладам или в абсолютных размерах.</w:t>
      </w:r>
    </w:p>
    <w:p w:rsidR="001646DE" w:rsidRPr="00980DD5" w:rsidRDefault="001646DE" w:rsidP="001646DE">
      <w:pPr>
        <w:ind w:firstLine="709"/>
        <w:jc w:val="both"/>
        <w:rPr>
          <w:sz w:val="26"/>
          <w:szCs w:val="26"/>
        </w:rPr>
      </w:pPr>
      <w:r w:rsidRPr="00980DD5">
        <w:rPr>
          <w:sz w:val="26"/>
          <w:szCs w:val="26"/>
        </w:rPr>
        <w:t xml:space="preserve">3.5. Премирование руководителя учреждения осуществляется с учетом результатов деятельности учреждения в соответствии с критериями оценки </w:t>
      </w:r>
      <w:r w:rsidRPr="00980DD5">
        <w:rPr>
          <w:sz w:val="26"/>
          <w:szCs w:val="26"/>
        </w:rPr>
        <w:lastRenderedPageBreak/>
        <w:t>эффективности работы руководителя, утверждаемыми учредителем учреждения, за счет бюджетных средств и средств от приносящей доход деятельности, направляемых на оплату труда работников учреждения. Размеры премирования руководителя учреждения, порядок его выплаты устанавливаются в дополнительном соглашении к трудовому договору руководителя учреждения.</w:t>
      </w:r>
    </w:p>
    <w:p w:rsidR="001646DE" w:rsidRPr="00980DD5" w:rsidRDefault="001646DE" w:rsidP="001646DE">
      <w:pPr>
        <w:ind w:firstLine="709"/>
        <w:jc w:val="both"/>
        <w:rPr>
          <w:sz w:val="26"/>
          <w:szCs w:val="26"/>
        </w:rPr>
      </w:pPr>
      <w:r w:rsidRPr="00980DD5">
        <w:rPr>
          <w:sz w:val="26"/>
          <w:szCs w:val="26"/>
        </w:rPr>
        <w:t xml:space="preserve">Для руководителя учреждения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учреждения. Размеры стимулирующих выплат руководителю ежегодно устанавливаются учредителем в дополнительном соглашении к трудовому договору руководителя учреждения. </w:t>
      </w:r>
    </w:p>
    <w:p w:rsidR="001646DE" w:rsidRPr="00980DD5" w:rsidRDefault="001646DE" w:rsidP="001646DE">
      <w:pPr>
        <w:ind w:firstLine="709"/>
        <w:jc w:val="both"/>
        <w:rPr>
          <w:sz w:val="26"/>
          <w:szCs w:val="26"/>
        </w:rPr>
      </w:pPr>
      <w:r w:rsidRPr="00980DD5">
        <w:rPr>
          <w:sz w:val="26"/>
          <w:szCs w:val="26"/>
        </w:rPr>
        <w:t>3.6. Руководителю учреждения, заместителям руководителя, главному бухгалтеру выплачиваются надбавки за выслугу лет. Величина надбавки за выслугу лет руководителю учреждения устанавливается:</w:t>
      </w:r>
    </w:p>
    <w:p w:rsidR="001646DE" w:rsidRPr="00980DD5" w:rsidRDefault="001646DE" w:rsidP="001646DE">
      <w:pPr>
        <w:ind w:firstLine="709"/>
        <w:jc w:val="both"/>
        <w:rPr>
          <w:sz w:val="26"/>
          <w:szCs w:val="26"/>
        </w:rPr>
      </w:pPr>
      <w:r w:rsidRPr="00980DD5">
        <w:rPr>
          <w:sz w:val="26"/>
          <w:szCs w:val="26"/>
        </w:rPr>
        <w:t>при выслуге лет от 1 года до 5 лет - до 5%;</w:t>
      </w:r>
    </w:p>
    <w:p w:rsidR="001646DE" w:rsidRPr="00980DD5" w:rsidRDefault="001646DE" w:rsidP="001646DE">
      <w:pPr>
        <w:ind w:firstLine="709"/>
        <w:jc w:val="both"/>
        <w:rPr>
          <w:sz w:val="26"/>
          <w:szCs w:val="26"/>
        </w:rPr>
      </w:pPr>
      <w:r w:rsidRPr="00980DD5">
        <w:rPr>
          <w:sz w:val="26"/>
          <w:szCs w:val="26"/>
        </w:rPr>
        <w:t>при выслуге лет от 5 до 10 лет - до 10%;</w:t>
      </w:r>
    </w:p>
    <w:p w:rsidR="001646DE" w:rsidRPr="00980DD5" w:rsidRDefault="001646DE" w:rsidP="001646DE">
      <w:pPr>
        <w:ind w:firstLine="709"/>
        <w:jc w:val="both"/>
        <w:rPr>
          <w:sz w:val="26"/>
          <w:szCs w:val="26"/>
        </w:rPr>
      </w:pPr>
      <w:r w:rsidRPr="00980DD5">
        <w:rPr>
          <w:sz w:val="26"/>
          <w:szCs w:val="26"/>
        </w:rPr>
        <w:t>при выслуге более 10 лет - до 15%.</w:t>
      </w:r>
    </w:p>
    <w:p w:rsidR="001646DE" w:rsidRPr="00980DD5" w:rsidRDefault="001646DE" w:rsidP="001646DE">
      <w:pPr>
        <w:ind w:firstLine="709"/>
        <w:jc w:val="both"/>
        <w:rPr>
          <w:sz w:val="26"/>
          <w:szCs w:val="26"/>
        </w:rPr>
      </w:pPr>
      <w:r w:rsidRPr="00980DD5">
        <w:rPr>
          <w:sz w:val="26"/>
          <w:szCs w:val="26"/>
        </w:rPr>
        <w:t>Заместителям руководителя, главному бухгалтеру надбавка за выслугу лет рассчитывается исходя из процентного соотношения величины должностного оклада заместителя (главного бухгалтера) и руководителя учреждения и величины средней заработной платы основного персонала по учреждению, педагогического стажа работы - для заместителей, курирующих учебно-воспитательную работу, и стажа работы - для заместителя по хозяйственной работе, главного бухгалтера:</w:t>
      </w:r>
    </w:p>
    <w:p w:rsidR="001646DE" w:rsidRPr="00980DD5" w:rsidRDefault="001646DE" w:rsidP="001646DE">
      <w:pPr>
        <w:jc w:val="center"/>
        <w:rPr>
          <w:sz w:val="26"/>
          <w:szCs w:val="26"/>
        </w:rPr>
      </w:pPr>
      <w:proofErr w:type="spellStart"/>
      <w:r w:rsidRPr="00980DD5">
        <w:rPr>
          <w:sz w:val="26"/>
          <w:szCs w:val="26"/>
        </w:rPr>
        <w:t>Нв</w:t>
      </w:r>
      <w:proofErr w:type="spellEnd"/>
      <w:r w:rsidRPr="00980DD5">
        <w:rPr>
          <w:sz w:val="26"/>
          <w:szCs w:val="26"/>
        </w:rPr>
        <w:t xml:space="preserve"> = (</w:t>
      </w:r>
      <w:proofErr w:type="spellStart"/>
      <w:r w:rsidRPr="00980DD5">
        <w:rPr>
          <w:sz w:val="26"/>
          <w:szCs w:val="26"/>
        </w:rPr>
        <w:t>Зс</w:t>
      </w:r>
      <w:proofErr w:type="spellEnd"/>
      <w:r w:rsidRPr="00980DD5">
        <w:rPr>
          <w:sz w:val="26"/>
          <w:szCs w:val="26"/>
        </w:rPr>
        <w:t xml:space="preserve"> </w:t>
      </w:r>
      <w:proofErr w:type="spellStart"/>
      <w:r w:rsidRPr="00980DD5">
        <w:rPr>
          <w:sz w:val="26"/>
          <w:szCs w:val="26"/>
        </w:rPr>
        <w:t>x</w:t>
      </w:r>
      <w:proofErr w:type="spellEnd"/>
      <w:r w:rsidRPr="00980DD5">
        <w:rPr>
          <w:sz w:val="26"/>
          <w:szCs w:val="26"/>
        </w:rPr>
        <w:t xml:space="preserve"> К) </w:t>
      </w:r>
      <w:proofErr w:type="spellStart"/>
      <w:r w:rsidRPr="00980DD5">
        <w:rPr>
          <w:sz w:val="26"/>
          <w:szCs w:val="26"/>
        </w:rPr>
        <w:t>x</w:t>
      </w:r>
      <w:proofErr w:type="spellEnd"/>
      <w:proofErr w:type="gramStart"/>
      <w:r w:rsidRPr="00980DD5">
        <w:rPr>
          <w:sz w:val="26"/>
          <w:szCs w:val="26"/>
        </w:rPr>
        <w:t xml:space="preserve"> В</w:t>
      </w:r>
      <w:proofErr w:type="gramEnd"/>
      <w:r w:rsidRPr="00980DD5">
        <w:rPr>
          <w:sz w:val="26"/>
          <w:szCs w:val="26"/>
        </w:rPr>
        <w:t>, где:</w:t>
      </w:r>
    </w:p>
    <w:p w:rsidR="001646DE" w:rsidRPr="00980DD5" w:rsidRDefault="001646DE" w:rsidP="001646DE">
      <w:pPr>
        <w:ind w:firstLine="709"/>
        <w:jc w:val="both"/>
        <w:rPr>
          <w:sz w:val="26"/>
          <w:szCs w:val="26"/>
        </w:rPr>
      </w:pPr>
      <w:proofErr w:type="spellStart"/>
      <w:r w:rsidRPr="00980DD5">
        <w:rPr>
          <w:sz w:val="26"/>
          <w:szCs w:val="26"/>
        </w:rPr>
        <w:t>Нв</w:t>
      </w:r>
      <w:proofErr w:type="spellEnd"/>
      <w:r w:rsidRPr="00980DD5">
        <w:rPr>
          <w:sz w:val="26"/>
          <w:szCs w:val="26"/>
        </w:rPr>
        <w:t xml:space="preserve"> - надбавка за выслугу в денежном выражении;</w:t>
      </w:r>
    </w:p>
    <w:p w:rsidR="001646DE" w:rsidRPr="00980DD5" w:rsidRDefault="001646DE" w:rsidP="001646DE">
      <w:pPr>
        <w:ind w:firstLine="709"/>
        <w:jc w:val="both"/>
        <w:rPr>
          <w:sz w:val="26"/>
          <w:szCs w:val="26"/>
        </w:rPr>
      </w:pPr>
      <w:proofErr w:type="spellStart"/>
      <w:r w:rsidRPr="00980DD5">
        <w:rPr>
          <w:sz w:val="26"/>
          <w:szCs w:val="26"/>
        </w:rPr>
        <w:t>Зс</w:t>
      </w:r>
      <w:proofErr w:type="spellEnd"/>
      <w:r w:rsidRPr="00980DD5">
        <w:rPr>
          <w:sz w:val="26"/>
          <w:szCs w:val="26"/>
        </w:rPr>
        <w:t xml:space="preserve"> - средняя заработная плата работника основного персонала по организации;</w:t>
      </w:r>
    </w:p>
    <w:p w:rsidR="001646DE" w:rsidRPr="00980DD5" w:rsidRDefault="001646DE" w:rsidP="001646DE">
      <w:pPr>
        <w:ind w:firstLine="709"/>
        <w:jc w:val="both"/>
        <w:rPr>
          <w:sz w:val="26"/>
          <w:szCs w:val="26"/>
        </w:rPr>
      </w:pPr>
      <w:proofErr w:type="gramStart"/>
      <w:r w:rsidRPr="00980DD5">
        <w:rPr>
          <w:sz w:val="26"/>
          <w:szCs w:val="26"/>
        </w:rPr>
        <w:t>К - коэффициент соотношения должностного оклада заместителя (главного бухгалтера) к должностному окладу руководителя;</w:t>
      </w:r>
      <w:proofErr w:type="gramEnd"/>
    </w:p>
    <w:p w:rsidR="001646DE" w:rsidRPr="00980DD5" w:rsidRDefault="001646DE" w:rsidP="001646DE">
      <w:pPr>
        <w:ind w:firstLine="709"/>
        <w:jc w:val="both"/>
        <w:rPr>
          <w:sz w:val="26"/>
          <w:szCs w:val="26"/>
        </w:rPr>
      </w:pPr>
      <w:r w:rsidRPr="00980DD5">
        <w:rPr>
          <w:sz w:val="26"/>
          <w:szCs w:val="26"/>
        </w:rPr>
        <w:t>В - коэффициент, отражающий величину надбавки за выслугу лет.</w:t>
      </w:r>
    </w:p>
    <w:p w:rsidR="001646DE" w:rsidRPr="00980DD5" w:rsidRDefault="001646DE" w:rsidP="001646DE">
      <w:pPr>
        <w:ind w:firstLine="709"/>
        <w:jc w:val="both"/>
        <w:rPr>
          <w:sz w:val="26"/>
          <w:szCs w:val="26"/>
        </w:rPr>
      </w:pPr>
      <w:r w:rsidRPr="00980DD5">
        <w:rPr>
          <w:sz w:val="26"/>
          <w:szCs w:val="26"/>
        </w:rPr>
        <w:t>Стаж руководящей работы определяется в порядке, утверждаемом приказом министерства образования Нижегородской области.</w:t>
      </w:r>
    </w:p>
    <w:p w:rsidR="001646DE" w:rsidRPr="00980DD5" w:rsidRDefault="001646DE" w:rsidP="001646DE">
      <w:pPr>
        <w:ind w:firstLine="709"/>
        <w:jc w:val="both"/>
        <w:rPr>
          <w:sz w:val="26"/>
          <w:szCs w:val="26"/>
        </w:rPr>
      </w:pPr>
      <w:r w:rsidRPr="00980DD5">
        <w:rPr>
          <w:sz w:val="26"/>
          <w:szCs w:val="26"/>
        </w:rPr>
        <w:t>3.9. Руководителю, заместителям руководителя, имеющим почетные звания "Заслуженный работник культуры", "Заслуженный деятель искусств</w:t>
      </w:r>
      <w:proofErr w:type="gramStart"/>
      <w:r w:rsidRPr="00980DD5">
        <w:rPr>
          <w:sz w:val="26"/>
          <w:szCs w:val="26"/>
        </w:rPr>
        <w:t>"и</w:t>
      </w:r>
      <w:proofErr w:type="gramEnd"/>
      <w:r w:rsidRPr="00980DD5">
        <w:rPr>
          <w:sz w:val="26"/>
          <w:szCs w:val="26"/>
        </w:rPr>
        <w:t xml:space="preserve">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1646DE" w:rsidRPr="00980DD5" w:rsidRDefault="001646DE" w:rsidP="001646DE">
      <w:pPr>
        <w:jc w:val="center"/>
        <w:rPr>
          <w:sz w:val="26"/>
          <w:szCs w:val="26"/>
        </w:rPr>
      </w:pPr>
    </w:p>
    <w:p w:rsidR="001646DE" w:rsidRPr="00980DD5" w:rsidRDefault="001646DE" w:rsidP="001646DE">
      <w:pPr>
        <w:jc w:val="center"/>
        <w:outlineLvl w:val="1"/>
        <w:rPr>
          <w:sz w:val="26"/>
          <w:szCs w:val="26"/>
        </w:rPr>
      </w:pPr>
      <w:bookmarkStart w:id="4" w:name="Par709"/>
      <w:bookmarkEnd w:id="4"/>
      <w:r w:rsidRPr="00980DD5">
        <w:rPr>
          <w:sz w:val="26"/>
          <w:szCs w:val="26"/>
        </w:rPr>
        <w:t xml:space="preserve">            IV. Другие вопросы оплаты труда</w:t>
      </w:r>
    </w:p>
    <w:p w:rsidR="001646DE" w:rsidRPr="00980DD5" w:rsidRDefault="001646DE" w:rsidP="001646DE">
      <w:pPr>
        <w:jc w:val="center"/>
        <w:rPr>
          <w:sz w:val="26"/>
          <w:szCs w:val="26"/>
        </w:rPr>
      </w:pPr>
    </w:p>
    <w:p w:rsidR="001646DE" w:rsidRPr="00980DD5" w:rsidRDefault="001646DE" w:rsidP="001646DE">
      <w:pPr>
        <w:ind w:firstLine="709"/>
        <w:jc w:val="both"/>
        <w:rPr>
          <w:sz w:val="26"/>
          <w:szCs w:val="26"/>
        </w:rPr>
      </w:pPr>
      <w:r w:rsidRPr="00980DD5">
        <w:rPr>
          <w:sz w:val="26"/>
          <w:szCs w:val="26"/>
        </w:rPr>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1646DE" w:rsidRPr="00980DD5" w:rsidRDefault="001646DE" w:rsidP="001646DE">
      <w:pPr>
        <w:ind w:firstLine="709"/>
        <w:jc w:val="both"/>
        <w:rPr>
          <w:sz w:val="26"/>
          <w:szCs w:val="26"/>
        </w:rPr>
      </w:pPr>
      <w:r w:rsidRPr="00980DD5">
        <w:rPr>
          <w:sz w:val="26"/>
          <w:szCs w:val="26"/>
        </w:rPr>
        <w:t xml:space="preserve">4.2. </w:t>
      </w:r>
      <w:proofErr w:type="gramStart"/>
      <w:r w:rsidRPr="00980DD5">
        <w:rPr>
          <w:sz w:val="26"/>
          <w:szCs w:val="26"/>
        </w:rPr>
        <w:t xml:space="preserve">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w:t>
      </w:r>
      <w:r w:rsidRPr="00980DD5">
        <w:rPr>
          <w:sz w:val="26"/>
          <w:szCs w:val="26"/>
        </w:rPr>
        <w:lastRenderedPageBreak/>
        <w:t>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w:t>
      </w:r>
      <w:proofErr w:type="gramEnd"/>
    </w:p>
    <w:p w:rsidR="001646DE" w:rsidRPr="00980DD5" w:rsidRDefault="001646DE" w:rsidP="001646DE">
      <w:pPr>
        <w:ind w:firstLine="709"/>
        <w:jc w:val="both"/>
        <w:rPr>
          <w:sz w:val="26"/>
          <w:szCs w:val="26"/>
        </w:rPr>
      </w:pPr>
      <w:r w:rsidRPr="00980DD5">
        <w:rPr>
          <w:sz w:val="26"/>
          <w:szCs w:val="26"/>
        </w:rPr>
        <w:t xml:space="preserve">4.3. </w:t>
      </w:r>
      <w:r w:rsidRPr="00980DD5">
        <w:rPr>
          <w:color w:val="2D2D2D"/>
          <w:spacing w:val="2"/>
          <w:sz w:val="26"/>
          <w:szCs w:val="26"/>
          <w:shd w:val="clear" w:color="auto" w:fill="FFFFFF"/>
        </w:rPr>
        <w:t>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1646DE" w:rsidRPr="00980DD5" w:rsidRDefault="001646DE" w:rsidP="001646DE">
      <w:pPr>
        <w:ind w:firstLine="709"/>
        <w:jc w:val="both"/>
        <w:rPr>
          <w:sz w:val="26"/>
          <w:szCs w:val="26"/>
        </w:rPr>
      </w:pPr>
      <w:r w:rsidRPr="00980DD5">
        <w:rPr>
          <w:sz w:val="26"/>
          <w:szCs w:val="26"/>
        </w:rPr>
        <w:t>4.4.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1646DE" w:rsidRPr="00980DD5" w:rsidRDefault="001646DE" w:rsidP="001646DE">
      <w:pPr>
        <w:ind w:firstLine="709"/>
        <w:jc w:val="both"/>
        <w:rPr>
          <w:sz w:val="26"/>
          <w:szCs w:val="26"/>
        </w:rPr>
      </w:pPr>
      <w:r w:rsidRPr="00980DD5">
        <w:rPr>
          <w:sz w:val="26"/>
          <w:szCs w:val="26"/>
        </w:rPr>
        <w:t>4.5. Положением об оплате труда работников учреждения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учреждения.</w:t>
      </w:r>
    </w:p>
    <w:p w:rsidR="001646DE" w:rsidRPr="00980DD5" w:rsidRDefault="001646DE" w:rsidP="003839BF">
      <w:pPr>
        <w:ind w:firstLine="709"/>
        <w:jc w:val="both"/>
        <w:rPr>
          <w:sz w:val="26"/>
          <w:szCs w:val="26"/>
        </w:rPr>
      </w:pPr>
      <w:r w:rsidRPr="00980DD5">
        <w:rPr>
          <w:sz w:val="26"/>
          <w:szCs w:val="26"/>
        </w:rPr>
        <w:t>4.6. Оплата труда для лиц, работающих по совместительству, осуществляется с учетом норм статьи 287 Трудового кодекса Российской Федерации.</w:t>
      </w:r>
    </w:p>
    <w:p w:rsidR="001646DE" w:rsidRDefault="001646DE" w:rsidP="001646DE">
      <w:pPr>
        <w:jc w:val="center"/>
        <w:rPr>
          <w:sz w:val="26"/>
          <w:szCs w:val="26"/>
        </w:rPr>
      </w:pPr>
    </w:p>
    <w:p w:rsidR="001646DE" w:rsidRDefault="003839BF" w:rsidP="001646DE">
      <w:pPr>
        <w:jc w:val="center"/>
        <w:rPr>
          <w:sz w:val="26"/>
          <w:szCs w:val="26"/>
        </w:rPr>
      </w:pPr>
      <w:r>
        <w:rPr>
          <w:sz w:val="26"/>
          <w:szCs w:val="26"/>
        </w:rPr>
        <w:t>____________</w:t>
      </w:r>
    </w:p>
    <w:p w:rsidR="001646DE" w:rsidRPr="003839BF" w:rsidRDefault="001646DE" w:rsidP="001646DE">
      <w:pPr>
        <w:jc w:val="center"/>
        <w:rPr>
          <w:b/>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Default="001646DE" w:rsidP="001646DE">
      <w:pPr>
        <w:jc w:val="center"/>
        <w:rPr>
          <w:sz w:val="26"/>
          <w:szCs w:val="26"/>
        </w:rPr>
      </w:pPr>
    </w:p>
    <w:p w:rsidR="001646DE" w:rsidRPr="00980DD5" w:rsidRDefault="001646DE" w:rsidP="001646DE">
      <w:pPr>
        <w:jc w:val="center"/>
        <w:rPr>
          <w:sz w:val="26"/>
          <w:szCs w:val="26"/>
        </w:rPr>
      </w:pPr>
    </w:p>
    <w:p w:rsidR="001646DE" w:rsidRPr="00980DD5" w:rsidRDefault="001646DE" w:rsidP="001646DE">
      <w:pPr>
        <w:spacing w:line="276" w:lineRule="auto"/>
        <w:rPr>
          <w:sz w:val="26"/>
          <w:szCs w:val="26"/>
        </w:rPr>
      </w:pPr>
    </w:p>
    <w:p w:rsidR="003839BF" w:rsidRDefault="003839BF" w:rsidP="001646DE">
      <w:pPr>
        <w:ind w:left="4140"/>
        <w:jc w:val="right"/>
        <w:rPr>
          <w:sz w:val="26"/>
          <w:szCs w:val="26"/>
        </w:rPr>
      </w:pPr>
    </w:p>
    <w:p w:rsidR="001646DE" w:rsidRPr="003839BF" w:rsidRDefault="003839BF" w:rsidP="003839BF">
      <w:pPr>
        <w:ind w:left="4140"/>
        <w:jc w:val="center"/>
        <w:rPr>
          <w:sz w:val="22"/>
          <w:szCs w:val="22"/>
        </w:rPr>
      </w:pPr>
      <w:r>
        <w:rPr>
          <w:sz w:val="22"/>
          <w:szCs w:val="22"/>
        </w:rPr>
        <w:lastRenderedPageBreak/>
        <w:t xml:space="preserve">  </w:t>
      </w:r>
      <w:r w:rsidR="001646DE" w:rsidRPr="003839BF">
        <w:rPr>
          <w:sz w:val="22"/>
          <w:szCs w:val="22"/>
        </w:rPr>
        <w:t>ПРИЛОЖЕНИЕ 1</w:t>
      </w:r>
    </w:p>
    <w:p w:rsidR="001646DE" w:rsidRPr="003839BF" w:rsidRDefault="003839BF" w:rsidP="003839BF">
      <w:pPr>
        <w:ind w:firstLine="709"/>
        <w:jc w:val="center"/>
        <w:rPr>
          <w:sz w:val="22"/>
          <w:szCs w:val="22"/>
        </w:rPr>
      </w:pPr>
      <w:r>
        <w:rPr>
          <w:sz w:val="22"/>
          <w:szCs w:val="22"/>
        </w:rPr>
        <w:t xml:space="preserve">                                                           </w:t>
      </w:r>
      <w:r w:rsidR="001646DE" w:rsidRPr="003839BF">
        <w:rPr>
          <w:sz w:val="22"/>
          <w:szCs w:val="22"/>
        </w:rPr>
        <w:t>к Положению об оплате труда работников</w:t>
      </w:r>
    </w:p>
    <w:p w:rsidR="001646DE" w:rsidRPr="003839BF" w:rsidRDefault="003839BF" w:rsidP="003839BF">
      <w:pPr>
        <w:ind w:firstLine="709"/>
        <w:jc w:val="center"/>
        <w:rPr>
          <w:bCs/>
          <w:sz w:val="22"/>
          <w:szCs w:val="22"/>
        </w:rPr>
      </w:pPr>
      <w:r>
        <w:rPr>
          <w:sz w:val="22"/>
          <w:szCs w:val="22"/>
        </w:rPr>
        <w:t xml:space="preserve">                                                            </w:t>
      </w:r>
      <w:r w:rsidR="001646DE" w:rsidRPr="003839BF">
        <w:rPr>
          <w:sz w:val="22"/>
          <w:szCs w:val="22"/>
        </w:rPr>
        <w:t>муниципальных бюджетных, автономных и</w:t>
      </w:r>
    </w:p>
    <w:p w:rsidR="001646DE" w:rsidRPr="003839BF" w:rsidRDefault="003839BF" w:rsidP="003839BF">
      <w:pPr>
        <w:ind w:firstLine="709"/>
        <w:jc w:val="center"/>
        <w:rPr>
          <w:bCs/>
          <w:sz w:val="22"/>
          <w:szCs w:val="22"/>
        </w:rPr>
      </w:pPr>
      <w:r>
        <w:rPr>
          <w:bCs/>
          <w:sz w:val="22"/>
          <w:szCs w:val="22"/>
        </w:rPr>
        <w:t xml:space="preserve">                                                           </w:t>
      </w:r>
      <w:r w:rsidR="001646DE" w:rsidRPr="003839BF">
        <w:rPr>
          <w:bCs/>
          <w:sz w:val="22"/>
          <w:szCs w:val="22"/>
        </w:rPr>
        <w:t xml:space="preserve">казенных учреждений   </w:t>
      </w:r>
      <w:proofErr w:type="gramStart"/>
      <w:r w:rsidR="001646DE" w:rsidRPr="003839BF">
        <w:rPr>
          <w:bCs/>
          <w:sz w:val="22"/>
          <w:szCs w:val="22"/>
        </w:rPr>
        <w:t>дополнительного</w:t>
      </w:r>
      <w:proofErr w:type="gramEnd"/>
    </w:p>
    <w:p w:rsidR="001646DE" w:rsidRPr="003839BF" w:rsidRDefault="003839BF" w:rsidP="003839BF">
      <w:pPr>
        <w:jc w:val="center"/>
        <w:rPr>
          <w:bCs/>
          <w:sz w:val="22"/>
          <w:szCs w:val="22"/>
        </w:rPr>
      </w:pPr>
      <w:r>
        <w:rPr>
          <w:bCs/>
          <w:sz w:val="22"/>
          <w:szCs w:val="22"/>
        </w:rPr>
        <w:t xml:space="preserve">                                                                          </w:t>
      </w:r>
      <w:r w:rsidR="001646DE" w:rsidRPr="003839BF">
        <w:rPr>
          <w:bCs/>
          <w:sz w:val="22"/>
          <w:szCs w:val="22"/>
        </w:rPr>
        <w:t>образования  городского округа город Шахунья</w:t>
      </w:r>
    </w:p>
    <w:p w:rsidR="001646DE" w:rsidRPr="003839BF" w:rsidRDefault="003839BF" w:rsidP="003839BF">
      <w:pPr>
        <w:jc w:val="center"/>
        <w:rPr>
          <w:bCs/>
          <w:sz w:val="22"/>
          <w:szCs w:val="22"/>
        </w:rPr>
      </w:pPr>
      <w:r>
        <w:rPr>
          <w:bCs/>
          <w:sz w:val="22"/>
          <w:szCs w:val="22"/>
        </w:rPr>
        <w:t xml:space="preserve">                                                                      </w:t>
      </w:r>
      <w:r w:rsidR="001646DE" w:rsidRPr="003839BF">
        <w:rPr>
          <w:bCs/>
          <w:sz w:val="22"/>
          <w:szCs w:val="22"/>
        </w:rPr>
        <w:t>Нижегородской области в сфере культуры</w:t>
      </w:r>
    </w:p>
    <w:p w:rsidR="001646DE" w:rsidRPr="00980DD5" w:rsidRDefault="001646DE" w:rsidP="001646DE">
      <w:pPr>
        <w:rPr>
          <w:bCs/>
          <w:sz w:val="26"/>
          <w:szCs w:val="26"/>
        </w:rPr>
      </w:pPr>
    </w:p>
    <w:p w:rsidR="001646DE" w:rsidRPr="00980DD5" w:rsidRDefault="001646DE" w:rsidP="001646DE">
      <w:pPr>
        <w:jc w:val="center"/>
        <w:rPr>
          <w:bCs/>
          <w:sz w:val="26"/>
          <w:szCs w:val="26"/>
        </w:rPr>
      </w:pPr>
      <w:r w:rsidRPr="00980DD5">
        <w:rPr>
          <w:bCs/>
          <w:sz w:val="26"/>
          <w:szCs w:val="26"/>
        </w:rPr>
        <w:t xml:space="preserve">ПОРЯДОК ФОРМИРОВАНИЯ ДОЛЖНОСТНЫХ ОКЛАДОВ (СТАВОК ЗАРАБОТНОЙ ПЛАТЫ) РАБОТНИКОВ </w:t>
      </w:r>
      <w:r w:rsidRPr="00980DD5">
        <w:rPr>
          <w:bCs/>
          <w:sz w:val="26"/>
          <w:szCs w:val="26"/>
        </w:rPr>
        <w:tab/>
        <w:t>МУНИЦИПАЛЬНЫХ БЮДЖЕТНЫХ, АВТОНОМНЫХ И КАЗЕННЫХ УЧРЕЖДЕНИЙ ДОПОЛНИТЕЛЬНОГО ОБРАЗОВАНИЯ ГОРОДСКОГО ОКРУГА ГОРОД ШАХУНЬЯ НИЖЕГОРОДСКОЙ ОБЛАСТИ</w:t>
      </w:r>
      <w:r>
        <w:rPr>
          <w:bCs/>
          <w:sz w:val="26"/>
          <w:szCs w:val="26"/>
        </w:rPr>
        <w:t xml:space="preserve"> В СФЕРЕ КУЛЬТУРЫ</w:t>
      </w:r>
    </w:p>
    <w:p w:rsidR="001646DE" w:rsidRPr="00980DD5" w:rsidRDefault="001646DE" w:rsidP="001646DE">
      <w:pPr>
        <w:rPr>
          <w:sz w:val="26"/>
          <w:szCs w:val="26"/>
        </w:rPr>
      </w:pPr>
    </w:p>
    <w:p w:rsidR="001646DE" w:rsidRPr="00980DD5" w:rsidRDefault="001646DE" w:rsidP="001646DE">
      <w:pPr>
        <w:ind w:firstLine="708"/>
        <w:jc w:val="both"/>
        <w:rPr>
          <w:sz w:val="26"/>
          <w:szCs w:val="26"/>
        </w:rPr>
      </w:pPr>
      <w:r w:rsidRPr="00980DD5">
        <w:rPr>
          <w:sz w:val="26"/>
          <w:szCs w:val="26"/>
        </w:rPr>
        <w:t>1. Порядок формирования должностных окладов (ставок заработной платы)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w:t>
      </w:r>
      <w:r>
        <w:rPr>
          <w:sz w:val="26"/>
          <w:szCs w:val="26"/>
        </w:rPr>
        <w:t xml:space="preserve"> в сфере культуры</w:t>
      </w:r>
      <w:r w:rsidRPr="00980DD5">
        <w:rPr>
          <w:sz w:val="26"/>
          <w:szCs w:val="26"/>
        </w:rPr>
        <w:t>, осуществляющих профессиональную деятельность по должностям работников образования.</w:t>
      </w:r>
    </w:p>
    <w:p w:rsidR="001646DE" w:rsidRPr="00980DD5" w:rsidRDefault="001646DE" w:rsidP="001646DE">
      <w:pPr>
        <w:ind w:firstLine="708"/>
        <w:jc w:val="both"/>
        <w:rPr>
          <w:sz w:val="26"/>
          <w:szCs w:val="26"/>
        </w:rPr>
      </w:pPr>
      <w:r w:rsidRPr="00980DD5">
        <w:rPr>
          <w:sz w:val="26"/>
          <w:szCs w:val="26"/>
        </w:rPr>
        <w:t>1.1. Должностной оклад работника формируется на основании минимального оклада по ПКГ и применения повышающих коэффициентов.</w:t>
      </w:r>
    </w:p>
    <w:p w:rsidR="001646DE" w:rsidRPr="00980DD5" w:rsidRDefault="001646DE" w:rsidP="001646DE">
      <w:pPr>
        <w:ind w:firstLine="708"/>
        <w:jc w:val="both"/>
        <w:rPr>
          <w:sz w:val="26"/>
          <w:szCs w:val="26"/>
        </w:rPr>
      </w:pPr>
      <w:r w:rsidRPr="00980DD5">
        <w:rPr>
          <w:sz w:val="26"/>
          <w:szCs w:val="26"/>
        </w:rPr>
        <w:t xml:space="preserve">1.2. Профессиональная квалификационная </w:t>
      </w:r>
      <w:hyperlink r:id="rId19" w:history="1">
        <w:r w:rsidRPr="003839BF">
          <w:rPr>
            <w:rStyle w:val="ac"/>
            <w:color w:val="000000" w:themeColor="text1"/>
            <w:sz w:val="26"/>
            <w:szCs w:val="26"/>
            <w:u w:val="none"/>
          </w:rPr>
          <w:t>группа</w:t>
        </w:r>
      </w:hyperlink>
      <w:r w:rsidRPr="00980DD5">
        <w:rPr>
          <w:sz w:val="26"/>
          <w:szCs w:val="26"/>
        </w:rPr>
        <w:t xml:space="preserve"> должностей педагогических работников.</w:t>
      </w:r>
    </w:p>
    <w:tbl>
      <w:tblPr>
        <w:tblW w:w="8396" w:type="dxa"/>
        <w:tblInd w:w="779" w:type="dxa"/>
        <w:tblLayout w:type="fixed"/>
        <w:tblCellMar>
          <w:left w:w="70" w:type="dxa"/>
          <w:right w:w="70" w:type="dxa"/>
        </w:tblCellMar>
        <w:tblLook w:val="0000"/>
      </w:tblPr>
      <w:tblGrid>
        <w:gridCol w:w="3775"/>
        <w:gridCol w:w="2311"/>
        <w:gridCol w:w="2310"/>
      </w:tblGrid>
      <w:tr w:rsidR="001646DE" w:rsidRPr="00980DD5" w:rsidTr="003839BF">
        <w:trPr>
          <w:cantSplit/>
          <w:trHeight w:val="470"/>
        </w:trPr>
        <w:tc>
          <w:tcPr>
            <w:tcW w:w="377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Профессиональная квалификационная группа</w:t>
            </w:r>
          </w:p>
        </w:tc>
        <w:tc>
          <w:tcPr>
            <w:tcW w:w="231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Повышающий  </w:t>
            </w:r>
            <w:r w:rsidRPr="00980DD5">
              <w:rPr>
                <w:sz w:val="26"/>
                <w:szCs w:val="26"/>
              </w:rPr>
              <w:br/>
              <w:t xml:space="preserve">коэффициент </w:t>
            </w:r>
            <w:r w:rsidRPr="00980DD5">
              <w:rPr>
                <w:sz w:val="26"/>
                <w:szCs w:val="26"/>
              </w:rPr>
              <w:br/>
              <w:t xml:space="preserve">по должности </w:t>
            </w:r>
          </w:p>
        </w:tc>
        <w:tc>
          <w:tcPr>
            <w:tcW w:w="2310"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Минимальный оклад,</w:t>
            </w:r>
            <w:r w:rsidRPr="00980DD5">
              <w:rPr>
                <w:sz w:val="26"/>
                <w:szCs w:val="26"/>
              </w:rPr>
              <w:br/>
              <w:t xml:space="preserve">рублей </w:t>
            </w:r>
          </w:p>
        </w:tc>
      </w:tr>
      <w:tr w:rsidR="001646DE" w:rsidRPr="00980DD5" w:rsidTr="003839BF">
        <w:trPr>
          <w:cantSplit/>
          <w:trHeight w:val="235"/>
        </w:trPr>
        <w:tc>
          <w:tcPr>
            <w:tcW w:w="377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 квалификационный уровень              </w:t>
            </w:r>
          </w:p>
        </w:tc>
        <w:tc>
          <w:tcPr>
            <w:tcW w:w="231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      </w:t>
            </w:r>
          </w:p>
        </w:tc>
        <w:tc>
          <w:tcPr>
            <w:tcW w:w="2310"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p>
        </w:tc>
      </w:tr>
      <w:tr w:rsidR="001646DE" w:rsidRPr="00980DD5" w:rsidTr="003839BF">
        <w:trPr>
          <w:cantSplit/>
          <w:trHeight w:val="235"/>
        </w:trPr>
        <w:tc>
          <w:tcPr>
            <w:tcW w:w="3775" w:type="dxa"/>
            <w:tcBorders>
              <w:top w:val="single" w:sz="6" w:space="0" w:color="auto"/>
              <w:left w:val="single" w:sz="6" w:space="0" w:color="auto"/>
              <w:bottom w:val="single" w:sz="6" w:space="0" w:color="auto"/>
              <w:right w:val="single" w:sz="6" w:space="0" w:color="auto"/>
            </w:tcBorders>
          </w:tcPr>
          <w:p w:rsidR="001646DE" w:rsidRDefault="001646DE" w:rsidP="00647C38">
            <w:pPr>
              <w:rPr>
                <w:sz w:val="26"/>
                <w:szCs w:val="26"/>
              </w:rPr>
            </w:pPr>
            <w:r w:rsidRPr="00980DD5">
              <w:rPr>
                <w:sz w:val="26"/>
                <w:szCs w:val="26"/>
              </w:rPr>
              <w:t>2 квалификационный уровень</w:t>
            </w:r>
          </w:p>
          <w:p w:rsidR="001646DE" w:rsidRPr="00980DD5" w:rsidRDefault="001646DE" w:rsidP="00647C38">
            <w:pPr>
              <w:rPr>
                <w:sz w:val="26"/>
                <w:szCs w:val="26"/>
              </w:rPr>
            </w:pPr>
            <w:r>
              <w:rPr>
                <w:sz w:val="26"/>
                <w:szCs w:val="26"/>
              </w:rPr>
              <w:t>концертмейстер</w:t>
            </w:r>
            <w:r w:rsidRPr="00980DD5">
              <w:rPr>
                <w:sz w:val="26"/>
                <w:szCs w:val="26"/>
              </w:rPr>
              <w:t xml:space="preserve">              </w:t>
            </w:r>
          </w:p>
        </w:tc>
        <w:tc>
          <w:tcPr>
            <w:tcW w:w="231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1,11     </w:t>
            </w:r>
          </w:p>
        </w:tc>
        <w:tc>
          <w:tcPr>
            <w:tcW w:w="2310"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83</w:t>
            </w:r>
            <w:r>
              <w:rPr>
                <w:sz w:val="26"/>
                <w:szCs w:val="26"/>
              </w:rPr>
              <w:t>35</w:t>
            </w:r>
          </w:p>
        </w:tc>
      </w:tr>
      <w:tr w:rsidR="001646DE" w:rsidRPr="00980DD5" w:rsidTr="003839BF">
        <w:trPr>
          <w:cantSplit/>
          <w:trHeight w:val="235"/>
        </w:trPr>
        <w:tc>
          <w:tcPr>
            <w:tcW w:w="377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Pr>
                <w:sz w:val="26"/>
                <w:szCs w:val="26"/>
              </w:rPr>
              <w:t>3 квалификационный уровень</w:t>
            </w:r>
          </w:p>
        </w:tc>
        <w:tc>
          <w:tcPr>
            <w:tcW w:w="231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Pr>
                <w:sz w:val="26"/>
                <w:szCs w:val="26"/>
              </w:rPr>
              <w:t>1,17</w:t>
            </w:r>
          </w:p>
        </w:tc>
        <w:tc>
          <w:tcPr>
            <w:tcW w:w="2310"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p>
        </w:tc>
      </w:tr>
      <w:tr w:rsidR="001646DE" w:rsidRPr="00980DD5" w:rsidTr="003839BF">
        <w:trPr>
          <w:cantSplit/>
          <w:trHeight w:val="235"/>
        </w:trPr>
        <w:tc>
          <w:tcPr>
            <w:tcW w:w="3775" w:type="dxa"/>
            <w:tcBorders>
              <w:top w:val="single" w:sz="6" w:space="0" w:color="auto"/>
              <w:left w:val="single" w:sz="6" w:space="0" w:color="auto"/>
              <w:bottom w:val="single" w:sz="6" w:space="0" w:color="auto"/>
              <w:right w:val="single" w:sz="6" w:space="0" w:color="auto"/>
            </w:tcBorders>
          </w:tcPr>
          <w:p w:rsidR="001646DE" w:rsidRDefault="001646DE" w:rsidP="00647C38">
            <w:pPr>
              <w:rPr>
                <w:sz w:val="26"/>
                <w:szCs w:val="26"/>
              </w:rPr>
            </w:pPr>
            <w:r w:rsidRPr="00980DD5">
              <w:rPr>
                <w:sz w:val="26"/>
                <w:szCs w:val="26"/>
              </w:rPr>
              <w:t xml:space="preserve">4 квалификационный уровень      </w:t>
            </w:r>
          </w:p>
          <w:p w:rsidR="001646DE" w:rsidRPr="00980DD5" w:rsidRDefault="001646DE" w:rsidP="00647C38">
            <w:pPr>
              <w:rPr>
                <w:sz w:val="26"/>
                <w:szCs w:val="26"/>
              </w:rPr>
            </w:pPr>
            <w:r>
              <w:rPr>
                <w:sz w:val="26"/>
                <w:szCs w:val="26"/>
              </w:rPr>
              <w:t>преподаватель, учитель</w:t>
            </w:r>
            <w:r w:rsidRPr="00980DD5">
              <w:rPr>
                <w:sz w:val="26"/>
                <w:szCs w:val="26"/>
              </w:rPr>
              <w:t xml:space="preserve">        </w:t>
            </w:r>
          </w:p>
        </w:tc>
        <w:tc>
          <w:tcPr>
            <w:tcW w:w="231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1,22     </w:t>
            </w:r>
          </w:p>
        </w:tc>
        <w:tc>
          <w:tcPr>
            <w:tcW w:w="2310"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9 </w:t>
            </w:r>
            <w:r>
              <w:rPr>
                <w:sz w:val="26"/>
                <w:szCs w:val="26"/>
              </w:rPr>
              <w:t>168</w:t>
            </w:r>
          </w:p>
        </w:tc>
      </w:tr>
    </w:tbl>
    <w:p w:rsidR="001646DE" w:rsidRPr="00980DD5" w:rsidRDefault="001646DE" w:rsidP="001646DE">
      <w:pPr>
        <w:ind w:firstLine="720"/>
        <w:jc w:val="both"/>
        <w:rPr>
          <w:sz w:val="26"/>
          <w:szCs w:val="26"/>
        </w:rPr>
      </w:pPr>
      <w:r w:rsidRPr="00980DD5">
        <w:rPr>
          <w:sz w:val="26"/>
          <w:szCs w:val="26"/>
        </w:rPr>
        <w:t>1.3 Положением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w:t>
      </w:r>
      <w:r>
        <w:rPr>
          <w:sz w:val="26"/>
          <w:szCs w:val="26"/>
        </w:rPr>
        <w:t xml:space="preserve"> в сфере культуры</w:t>
      </w:r>
      <w:r w:rsidRPr="00980DD5">
        <w:rPr>
          <w:sz w:val="26"/>
          <w:szCs w:val="26"/>
        </w:rPr>
        <w:t xml:space="preserve"> (далее - Положение об оплате труда) предусматриваются коэффициенты, повышающие минимальный оклад по ПКГ и формирующие минимальный оклад по должности.</w:t>
      </w:r>
    </w:p>
    <w:p w:rsidR="001646DE" w:rsidRPr="00980DD5" w:rsidRDefault="001646DE" w:rsidP="001646DE">
      <w:pPr>
        <w:ind w:firstLine="720"/>
        <w:jc w:val="both"/>
        <w:rPr>
          <w:sz w:val="26"/>
          <w:szCs w:val="26"/>
        </w:rPr>
      </w:pPr>
      <w:r w:rsidRPr="00980DD5">
        <w:rPr>
          <w:sz w:val="26"/>
          <w:szCs w:val="26"/>
        </w:rPr>
        <w:t xml:space="preserve">1.4. По должностям </w:t>
      </w:r>
      <w:proofErr w:type="gramStart"/>
      <w:r w:rsidRPr="00980DD5">
        <w:rPr>
          <w:sz w:val="26"/>
          <w:szCs w:val="26"/>
        </w:rPr>
        <w:t>работников, относящихся к ПКГ должностей педагогических работников предусматриваются</w:t>
      </w:r>
      <w:proofErr w:type="gramEnd"/>
      <w:r w:rsidRPr="00980DD5">
        <w:rPr>
          <w:sz w:val="26"/>
          <w:szCs w:val="26"/>
        </w:rPr>
        <w:t xml:space="preserve"> повышающие коэффициенты к минимальным окладам по ПКГ:</w:t>
      </w:r>
    </w:p>
    <w:p w:rsidR="001646DE" w:rsidRPr="00980DD5" w:rsidRDefault="001646DE" w:rsidP="001646DE">
      <w:pPr>
        <w:ind w:firstLine="708"/>
        <w:rPr>
          <w:sz w:val="26"/>
          <w:szCs w:val="26"/>
        </w:rPr>
      </w:pPr>
      <w:r w:rsidRPr="00980DD5">
        <w:rPr>
          <w:sz w:val="26"/>
          <w:szCs w:val="26"/>
        </w:rPr>
        <w:t>за уровень профессионального образования и ученую степень:</w:t>
      </w:r>
    </w:p>
    <w:p w:rsidR="001646DE" w:rsidRPr="00980DD5" w:rsidRDefault="001646DE" w:rsidP="001646DE">
      <w:pPr>
        <w:rPr>
          <w:sz w:val="26"/>
          <w:szCs w:val="26"/>
        </w:rPr>
      </w:pPr>
      <w:r w:rsidRPr="00980DD5">
        <w:rPr>
          <w:sz w:val="26"/>
          <w:szCs w:val="26"/>
        </w:rPr>
        <w:t xml:space="preserve">    </w:t>
      </w:r>
      <w:r w:rsidRPr="00980DD5">
        <w:rPr>
          <w:sz w:val="26"/>
          <w:szCs w:val="26"/>
        </w:rPr>
        <w:tab/>
        <w:t xml:space="preserve">бакалавр                                                  </w:t>
      </w:r>
      <w:r w:rsidR="003839BF">
        <w:rPr>
          <w:sz w:val="26"/>
          <w:szCs w:val="26"/>
        </w:rPr>
        <w:t xml:space="preserve">                   </w:t>
      </w:r>
      <w:r w:rsidRPr="00980DD5">
        <w:rPr>
          <w:sz w:val="26"/>
          <w:szCs w:val="26"/>
        </w:rPr>
        <w:t>1,1</w:t>
      </w:r>
    </w:p>
    <w:p w:rsidR="001646DE" w:rsidRPr="00980DD5" w:rsidRDefault="001646DE" w:rsidP="001646DE">
      <w:pPr>
        <w:rPr>
          <w:sz w:val="26"/>
          <w:szCs w:val="26"/>
        </w:rPr>
      </w:pPr>
      <w:r w:rsidRPr="00980DD5">
        <w:rPr>
          <w:sz w:val="26"/>
          <w:szCs w:val="26"/>
        </w:rPr>
        <w:t xml:space="preserve">    </w:t>
      </w:r>
      <w:r w:rsidRPr="00980DD5">
        <w:rPr>
          <w:sz w:val="26"/>
          <w:szCs w:val="26"/>
        </w:rPr>
        <w:tab/>
        <w:t xml:space="preserve">специалист                                              </w:t>
      </w:r>
      <w:r w:rsidR="003839BF">
        <w:rPr>
          <w:sz w:val="26"/>
          <w:szCs w:val="26"/>
        </w:rPr>
        <w:t xml:space="preserve">                   </w:t>
      </w:r>
      <w:r w:rsidRPr="00980DD5">
        <w:rPr>
          <w:sz w:val="26"/>
          <w:szCs w:val="26"/>
        </w:rPr>
        <w:t>1,1</w:t>
      </w:r>
    </w:p>
    <w:p w:rsidR="001646DE" w:rsidRPr="00980DD5" w:rsidRDefault="001646DE" w:rsidP="001646DE">
      <w:pPr>
        <w:rPr>
          <w:sz w:val="26"/>
          <w:szCs w:val="26"/>
        </w:rPr>
      </w:pPr>
      <w:r w:rsidRPr="00980DD5">
        <w:rPr>
          <w:sz w:val="26"/>
          <w:szCs w:val="26"/>
        </w:rPr>
        <w:t xml:space="preserve">    </w:t>
      </w:r>
      <w:r w:rsidRPr="00980DD5">
        <w:rPr>
          <w:sz w:val="26"/>
          <w:szCs w:val="26"/>
        </w:rPr>
        <w:tab/>
        <w:t xml:space="preserve">магистр                                                    </w:t>
      </w:r>
      <w:r w:rsidR="003839BF">
        <w:rPr>
          <w:sz w:val="26"/>
          <w:szCs w:val="26"/>
        </w:rPr>
        <w:t xml:space="preserve">                   </w:t>
      </w:r>
      <w:r w:rsidRPr="00980DD5">
        <w:rPr>
          <w:sz w:val="26"/>
          <w:szCs w:val="26"/>
        </w:rPr>
        <w:t>1,1</w:t>
      </w:r>
    </w:p>
    <w:p w:rsidR="001646DE" w:rsidRPr="00980DD5" w:rsidRDefault="001646DE" w:rsidP="001646DE">
      <w:pPr>
        <w:rPr>
          <w:sz w:val="26"/>
          <w:szCs w:val="26"/>
        </w:rPr>
      </w:pPr>
      <w:r w:rsidRPr="00980DD5">
        <w:rPr>
          <w:sz w:val="26"/>
          <w:szCs w:val="26"/>
        </w:rPr>
        <w:t xml:space="preserve">    </w:t>
      </w:r>
      <w:r w:rsidRPr="00980DD5">
        <w:rPr>
          <w:sz w:val="26"/>
          <w:szCs w:val="26"/>
        </w:rPr>
        <w:tab/>
        <w:t xml:space="preserve">кандидата наук                                       </w:t>
      </w:r>
      <w:r w:rsidR="003839BF">
        <w:rPr>
          <w:sz w:val="26"/>
          <w:szCs w:val="26"/>
        </w:rPr>
        <w:t xml:space="preserve">                   </w:t>
      </w:r>
      <w:r w:rsidRPr="00980DD5">
        <w:rPr>
          <w:sz w:val="26"/>
          <w:szCs w:val="26"/>
        </w:rPr>
        <w:t>1,2</w:t>
      </w:r>
    </w:p>
    <w:p w:rsidR="001646DE" w:rsidRPr="00980DD5" w:rsidRDefault="001646DE" w:rsidP="001646DE">
      <w:pPr>
        <w:rPr>
          <w:sz w:val="26"/>
          <w:szCs w:val="26"/>
        </w:rPr>
      </w:pPr>
      <w:r w:rsidRPr="00980DD5">
        <w:rPr>
          <w:sz w:val="26"/>
          <w:szCs w:val="26"/>
        </w:rPr>
        <w:t xml:space="preserve">    </w:t>
      </w:r>
      <w:r w:rsidRPr="00980DD5">
        <w:rPr>
          <w:sz w:val="26"/>
          <w:szCs w:val="26"/>
        </w:rPr>
        <w:tab/>
        <w:t xml:space="preserve">доктор наук                                             </w:t>
      </w:r>
      <w:r w:rsidR="003839BF">
        <w:rPr>
          <w:sz w:val="26"/>
          <w:szCs w:val="26"/>
        </w:rPr>
        <w:t xml:space="preserve">                   </w:t>
      </w:r>
      <w:r w:rsidRPr="00980DD5">
        <w:rPr>
          <w:sz w:val="26"/>
          <w:szCs w:val="26"/>
        </w:rPr>
        <w:t>1,3</w:t>
      </w:r>
    </w:p>
    <w:p w:rsidR="001646DE" w:rsidRPr="00980DD5" w:rsidRDefault="001646DE" w:rsidP="001646DE">
      <w:pPr>
        <w:ind w:firstLine="708"/>
        <w:rPr>
          <w:sz w:val="26"/>
          <w:szCs w:val="26"/>
        </w:rPr>
      </w:pPr>
      <w:r w:rsidRPr="00980DD5">
        <w:rPr>
          <w:sz w:val="26"/>
          <w:szCs w:val="26"/>
        </w:rPr>
        <w:t>за квалификационную категорию:</w:t>
      </w:r>
    </w:p>
    <w:p w:rsidR="001646DE" w:rsidRPr="00980DD5" w:rsidRDefault="001646DE" w:rsidP="001646DE">
      <w:pPr>
        <w:rPr>
          <w:sz w:val="26"/>
          <w:szCs w:val="26"/>
        </w:rPr>
      </w:pPr>
      <w:r w:rsidRPr="00980DD5">
        <w:rPr>
          <w:sz w:val="26"/>
          <w:szCs w:val="26"/>
        </w:rPr>
        <w:t xml:space="preserve">    </w:t>
      </w:r>
      <w:r w:rsidRPr="00980DD5">
        <w:rPr>
          <w:sz w:val="26"/>
          <w:szCs w:val="26"/>
        </w:rPr>
        <w:tab/>
        <w:t>высшая квалификационная категория                    1,3</w:t>
      </w:r>
    </w:p>
    <w:p w:rsidR="001646DE" w:rsidRPr="00980DD5" w:rsidRDefault="001646DE" w:rsidP="001646DE">
      <w:pPr>
        <w:rPr>
          <w:sz w:val="26"/>
          <w:szCs w:val="26"/>
        </w:rPr>
      </w:pPr>
      <w:r w:rsidRPr="00980DD5">
        <w:rPr>
          <w:sz w:val="26"/>
          <w:szCs w:val="26"/>
        </w:rPr>
        <w:t xml:space="preserve">    </w:t>
      </w:r>
      <w:r w:rsidRPr="00980DD5">
        <w:rPr>
          <w:sz w:val="26"/>
          <w:szCs w:val="26"/>
        </w:rPr>
        <w:tab/>
        <w:t>первая квалификационная</w:t>
      </w:r>
      <w:r w:rsidR="003839BF">
        <w:rPr>
          <w:sz w:val="26"/>
          <w:szCs w:val="26"/>
        </w:rPr>
        <w:t xml:space="preserve"> категория                      </w:t>
      </w:r>
      <w:r w:rsidRPr="00980DD5">
        <w:rPr>
          <w:sz w:val="26"/>
          <w:szCs w:val="26"/>
        </w:rPr>
        <w:t>1,2</w:t>
      </w:r>
    </w:p>
    <w:p w:rsidR="001646DE" w:rsidRPr="00980DD5" w:rsidRDefault="001646DE" w:rsidP="001646DE">
      <w:pPr>
        <w:rPr>
          <w:sz w:val="26"/>
          <w:szCs w:val="26"/>
        </w:rPr>
      </w:pPr>
      <w:r w:rsidRPr="00980DD5">
        <w:rPr>
          <w:sz w:val="26"/>
          <w:szCs w:val="26"/>
        </w:rPr>
        <w:t xml:space="preserve">    </w:t>
      </w:r>
      <w:r w:rsidRPr="00980DD5">
        <w:rPr>
          <w:sz w:val="26"/>
          <w:szCs w:val="26"/>
        </w:rPr>
        <w:tab/>
        <w:t>вторая квалификационная категория                      1,1</w:t>
      </w:r>
    </w:p>
    <w:p w:rsidR="003839BF" w:rsidRDefault="003839BF" w:rsidP="001646DE">
      <w:pPr>
        <w:ind w:firstLine="708"/>
        <w:jc w:val="both"/>
        <w:rPr>
          <w:sz w:val="26"/>
          <w:szCs w:val="26"/>
        </w:rPr>
      </w:pPr>
    </w:p>
    <w:p w:rsidR="001646DE" w:rsidRPr="00980DD5" w:rsidRDefault="001646DE" w:rsidP="001646DE">
      <w:pPr>
        <w:ind w:firstLine="708"/>
        <w:jc w:val="both"/>
        <w:rPr>
          <w:sz w:val="26"/>
          <w:szCs w:val="26"/>
        </w:rPr>
      </w:pPr>
      <w:proofErr w:type="gramStart"/>
      <w:r w:rsidRPr="00980DD5">
        <w:rPr>
          <w:sz w:val="26"/>
          <w:szCs w:val="26"/>
        </w:rPr>
        <w:lastRenderedPageBreak/>
        <w:t>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w:t>
      </w:r>
      <w:proofErr w:type="gramEnd"/>
      <w:r w:rsidRPr="00980DD5">
        <w:rPr>
          <w:sz w:val="26"/>
          <w:szCs w:val="26"/>
        </w:rPr>
        <w:t xml:space="preserve"> квалификационной категории, при приеме на работу после увольнения в связи с ликвидацией образовательной организации, а также тем работникам, которым до </w:t>
      </w:r>
      <w:proofErr w:type="gramStart"/>
      <w:r w:rsidRPr="00980DD5">
        <w:rPr>
          <w:sz w:val="26"/>
          <w:szCs w:val="26"/>
        </w:rPr>
        <w:t>достижения возраста, дающего право на страховую пенсию по старости остался</w:t>
      </w:r>
      <w:proofErr w:type="gramEnd"/>
      <w:r w:rsidRPr="00980DD5">
        <w:rPr>
          <w:sz w:val="26"/>
          <w:szCs w:val="26"/>
        </w:rPr>
        <w:t xml:space="preserve"> один год и менее.</w:t>
      </w:r>
    </w:p>
    <w:p w:rsidR="001646DE" w:rsidRPr="00980DD5" w:rsidRDefault="001646DE" w:rsidP="001646DE">
      <w:pPr>
        <w:ind w:firstLine="708"/>
        <w:jc w:val="both"/>
        <w:rPr>
          <w:sz w:val="26"/>
          <w:szCs w:val="26"/>
        </w:rPr>
      </w:pPr>
      <w:r w:rsidRPr="00980DD5">
        <w:rPr>
          <w:sz w:val="26"/>
          <w:szCs w:val="26"/>
        </w:rPr>
        <w:t xml:space="preserve">1.5. </w:t>
      </w:r>
      <w:proofErr w:type="gramStart"/>
      <w:r w:rsidRPr="00980DD5">
        <w:rPr>
          <w:sz w:val="26"/>
          <w:szCs w:val="26"/>
        </w:rPr>
        <w:t>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roofErr w:type="gramEnd"/>
      <w:r w:rsidRPr="00980DD5">
        <w:rPr>
          <w:sz w:val="26"/>
          <w:szCs w:val="26"/>
        </w:rPr>
        <w:t xml:space="preserve">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1646DE" w:rsidRPr="00980DD5" w:rsidRDefault="001646DE" w:rsidP="001646DE">
      <w:pPr>
        <w:ind w:firstLine="708"/>
        <w:jc w:val="both"/>
        <w:rPr>
          <w:sz w:val="26"/>
          <w:szCs w:val="26"/>
        </w:rPr>
      </w:pPr>
      <w:r w:rsidRPr="00980DD5">
        <w:rPr>
          <w:sz w:val="26"/>
          <w:szCs w:val="26"/>
        </w:rPr>
        <w:t>1.6. Педагогическим работникам муниципальных бюджетных, автономных и казенных учреждений дополнительного образования  городского округа город Шахунья Нижегородской области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1646DE" w:rsidRPr="00980DD5" w:rsidRDefault="001646DE" w:rsidP="001646DE">
      <w:pPr>
        <w:ind w:firstLine="708"/>
        <w:jc w:val="both"/>
        <w:rPr>
          <w:sz w:val="26"/>
          <w:szCs w:val="26"/>
        </w:rPr>
      </w:pPr>
      <w:r w:rsidRPr="00980DD5">
        <w:rPr>
          <w:sz w:val="26"/>
          <w:szCs w:val="26"/>
        </w:rPr>
        <w:t>1.7.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1646DE" w:rsidRPr="00547396" w:rsidRDefault="001646DE" w:rsidP="001646DE">
      <w:pPr>
        <w:rPr>
          <w:sz w:val="26"/>
          <w:szCs w:val="26"/>
        </w:rPr>
      </w:pPr>
      <w:r w:rsidRPr="00980DD5">
        <w:rPr>
          <w:sz w:val="26"/>
          <w:szCs w:val="26"/>
        </w:rPr>
        <w:t xml:space="preserve">    </w:t>
      </w:r>
      <w:r w:rsidRPr="00980DD5">
        <w:rPr>
          <w:sz w:val="26"/>
          <w:szCs w:val="26"/>
        </w:rPr>
        <w:tab/>
        <w:t xml:space="preserve">при выслуге лет от 3 до 5 лет </w:t>
      </w:r>
      <w:r>
        <w:rPr>
          <w:sz w:val="26"/>
          <w:szCs w:val="26"/>
        </w:rPr>
        <w:t xml:space="preserve">                       - до </w:t>
      </w:r>
      <w:r w:rsidRPr="00547396">
        <w:rPr>
          <w:sz w:val="26"/>
          <w:szCs w:val="26"/>
        </w:rPr>
        <w:t xml:space="preserve">  </w:t>
      </w:r>
      <w:r>
        <w:rPr>
          <w:sz w:val="26"/>
          <w:szCs w:val="26"/>
        </w:rPr>
        <w:t>5</w:t>
      </w:r>
      <w:r w:rsidRPr="00547396">
        <w:rPr>
          <w:sz w:val="26"/>
          <w:szCs w:val="26"/>
        </w:rPr>
        <w:t>%</w:t>
      </w:r>
    </w:p>
    <w:p w:rsidR="001646DE" w:rsidRPr="00547396" w:rsidRDefault="001646DE" w:rsidP="001646DE">
      <w:pPr>
        <w:rPr>
          <w:sz w:val="26"/>
          <w:szCs w:val="26"/>
        </w:rPr>
      </w:pPr>
      <w:r w:rsidRPr="00980DD5">
        <w:rPr>
          <w:sz w:val="26"/>
          <w:szCs w:val="26"/>
        </w:rPr>
        <w:t xml:space="preserve">   </w:t>
      </w:r>
      <w:r w:rsidRPr="00980DD5">
        <w:rPr>
          <w:sz w:val="26"/>
          <w:szCs w:val="26"/>
        </w:rPr>
        <w:tab/>
        <w:t>при выслуге лет от 5 до 10 л</w:t>
      </w:r>
      <w:r>
        <w:rPr>
          <w:sz w:val="26"/>
          <w:szCs w:val="26"/>
        </w:rPr>
        <w:t xml:space="preserve">ет                      - до </w:t>
      </w:r>
      <w:r w:rsidRPr="00547396">
        <w:rPr>
          <w:sz w:val="26"/>
          <w:szCs w:val="26"/>
        </w:rPr>
        <w:t>10%</w:t>
      </w:r>
    </w:p>
    <w:p w:rsidR="001646DE" w:rsidRPr="00547396" w:rsidRDefault="001646DE" w:rsidP="001646DE">
      <w:pPr>
        <w:rPr>
          <w:sz w:val="26"/>
          <w:szCs w:val="26"/>
        </w:rPr>
      </w:pPr>
      <w:r w:rsidRPr="00980DD5">
        <w:rPr>
          <w:sz w:val="26"/>
          <w:szCs w:val="26"/>
        </w:rPr>
        <w:t xml:space="preserve">    </w:t>
      </w:r>
      <w:r w:rsidRPr="00980DD5">
        <w:rPr>
          <w:sz w:val="26"/>
          <w:szCs w:val="26"/>
        </w:rPr>
        <w:tab/>
        <w:t>при выслуге более 10 лет                               - до 15</w:t>
      </w:r>
      <w:r w:rsidRPr="00547396">
        <w:rPr>
          <w:sz w:val="26"/>
          <w:szCs w:val="26"/>
        </w:rPr>
        <w:t>%</w:t>
      </w:r>
    </w:p>
    <w:p w:rsidR="001646DE" w:rsidRPr="00980DD5" w:rsidRDefault="001646DE" w:rsidP="001646DE">
      <w:pPr>
        <w:ind w:firstLine="708"/>
        <w:jc w:val="both"/>
        <w:rPr>
          <w:sz w:val="26"/>
          <w:szCs w:val="26"/>
        </w:rPr>
      </w:pPr>
      <w:r w:rsidRPr="00980DD5">
        <w:rPr>
          <w:sz w:val="26"/>
          <w:szCs w:val="26"/>
        </w:rPr>
        <w:t xml:space="preserve">Надбавка за выслугу лет устанавливается работникам учреждения в зависимости от общего педагогического стажа работы по должностям </w:t>
      </w:r>
      <w:proofErr w:type="gramStart"/>
      <w:r w:rsidRPr="00980DD5">
        <w:rPr>
          <w:sz w:val="26"/>
          <w:szCs w:val="26"/>
        </w:rPr>
        <w:t>работников, относящихся к ПКГ должностей педагогических работников и рассчитывается</w:t>
      </w:r>
      <w:proofErr w:type="gramEnd"/>
      <w:r w:rsidRPr="00980DD5">
        <w:rPr>
          <w:sz w:val="26"/>
          <w:szCs w:val="26"/>
        </w:rPr>
        <w:t xml:space="preserve">, исходя из минимального оклада по ПКГ.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w:t>
      </w:r>
      <w:hyperlink r:id="rId20" w:history="1">
        <w:r w:rsidRPr="00AC1EAE">
          <w:rPr>
            <w:rStyle w:val="ac"/>
            <w:color w:val="000000" w:themeColor="text1"/>
            <w:sz w:val="26"/>
            <w:szCs w:val="26"/>
            <w:u w:val="none"/>
          </w:rPr>
          <w:t>Приложении 5</w:t>
        </w:r>
      </w:hyperlink>
      <w:r w:rsidRPr="00980DD5">
        <w:rPr>
          <w:sz w:val="26"/>
          <w:szCs w:val="26"/>
        </w:rPr>
        <w:t xml:space="preserve"> "Порядок определения стажа педагогической работы" к Положению.</w:t>
      </w:r>
    </w:p>
    <w:p w:rsidR="001646DE" w:rsidRPr="00980DD5" w:rsidRDefault="001646DE" w:rsidP="001646DE">
      <w:pPr>
        <w:ind w:firstLine="708"/>
        <w:jc w:val="both"/>
        <w:rPr>
          <w:sz w:val="26"/>
          <w:szCs w:val="26"/>
        </w:rPr>
      </w:pPr>
      <w:r w:rsidRPr="00980DD5">
        <w:rPr>
          <w:sz w:val="26"/>
          <w:szCs w:val="26"/>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1646DE" w:rsidRPr="00980DD5" w:rsidRDefault="001646DE" w:rsidP="00AC1EAE">
      <w:pPr>
        <w:ind w:firstLine="708"/>
        <w:jc w:val="both"/>
        <w:rPr>
          <w:sz w:val="26"/>
          <w:szCs w:val="26"/>
        </w:rPr>
      </w:pPr>
      <w:r w:rsidRPr="00980DD5">
        <w:rPr>
          <w:sz w:val="26"/>
          <w:szCs w:val="26"/>
        </w:rPr>
        <w:lastRenderedPageBreak/>
        <w:t xml:space="preserve"> 1.8. </w:t>
      </w:r>
      <w:proofErr w:type="gramStart"/>
      <w:r w:rsidRPr="00980DD5">
        <w:rPr>
          <w:sz w:val="26"/>
          <w:szCs w:val="26"/>
        </w:rPr>
        <w:t>Педагогическим работникам муниципальных бюджетных, автономных и казенных учреждений дополнительного образования, имеющим почетные звания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w:t>
      </w:r>
      <w:proofErr w:type="gramEnd"/>
      <w:r w:rsidRPr="00980DD5">
        <w:rPr>
          <w:sz w:val="26"/>
          <w:szCs w:val="26"/>
        </w:rPr>
        <w:t xml:space="preserve">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1646DE" w:rsidRPr="00980DD5" w:rsidRDefault="001646DE" w:rsidP="001646DE">
      <w:pPr>
        <w:ind w:firstLine="708"/>
        <w:jc w:val="both"/>
        <w:rPr>
          <w:sz w:val="26"/>
          <w:szCs w:val="26"/>
        </w:rPr>
      </w:pPr>
      <w:r w:rsidRPr="00980DD5">
        <w:rPr>
          <w:sz w:val="26"/>
          <w:szCs w:val="26"/>
        </w:rPr>
        <w:t>Применение персональной повышающей надбавки за почетное звание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1646DE" w:rsidRPr="00980DD5" w:rsidRDefault="001646DE" w:rsidP="001646DE">
      <w:pPr>
        <w:ind w:firstLine="708"/>
        <w:jc w:val="both"/>
        <w:rPr>
          <w:sz w:val="26"/>
          <w:szCs w:val="26"/>
        </w:rPr>
      </w:pPr>
      <w:r w:rsidRPr="00980DD5">
        <w:rPr>
          <w:sz w:val="26"/>
          <w:szCs w:val="26"/>
        </w:rPr>
        <w:t>1.9. Положением об оплате труда работников учреждений, осуществляющих профессиональную деятельность по профессиональным квалификационным группам должностей работников образования, устанавливаются повышающие коэффициенты:</w:t>
      </w:r>
    </w:p>
    <w:p w:rsidR="001646DE" w:rsidRPr="00980DD5" w:rsidRDefault="001646DE" w:rsidP="001646DE">
      <w:pPr>
        <w:ind w:firstLine="708"/>
        <w:jc w:val="both"/>
        <w:rPr>
          <w:sz w:val="26"/>
          <w:szCs w:val="26"/>
        </w:rPr>
      </w:pPr>
      <w:r w:rsidRPr="00980DD5">
        <w:rPr>
          <w:sz w:val="26"/>
          <w:szCs w:val="26"/>
        </w:rPr>
        <w:t>за высокое профессиональное мастерство;</w:t>
      </w:r>
    </w:p>
    <w:p w:rsidR="001646DE" w:rsidRPr="00980DD5" w:rsidRDefault="001646DE" w:rsidP="001646DE">
      <w:pPr>
        <w:ind w:firstLine="708"/>
        <w:jc w:val="both"/>
        <w:rPr>
          <w:sz w:val="26"/>
          <w:szCs w:val="26"/>
        </w:rPr>
      </w:pPr>
      <w:r w:rsidRPr="00980DD5">
        <w:rPr>
          <w:sz w:val="26"/>
          <w:szCs w:val="26"/>
        </w:rPr>
        <w:t>за сложность и напряженность труда;</w:t>
      </w:r>
    </w:p>
    <w:p w:rsidR="001646DE" w:rsidRPr="00980DD5" w:rsidRDefault="001646DE" w:rsidP="001646DE">
      <w:pPr>
        <w:ind w:firstLine="708"/>
        <w:jc w:val="both"/>
        <w:rPr>
          <w:sz w:val="26"/>
          <w:szCs w:val="26"/>
        </w:rPr>
      </w:pPr>
      <w:r w:rsidRPr="00980DD5">
        <w:rPr>
          <w:sz w:val="26"/>
          <w:szCs w:val="26"/>
        </w:rPr>
        <w:t>за высокую степень самостоятельности и ответственности.</w:t>
      </w:r>
    </w:p>
    <w:p w:rsidR="001646DE" w:rsidRPr="00980DD5" w:rsidRDefault="001646DE" w:rsidP="001646DE">
      <w:pPr>
        <w:ind w:firstLine="708"/>
        <w:jc w:val="both"/>
        <w:rPr>
          <w:sz w:val="26"/>
          <w:szCs w:val="26"/>
        </w:rPr>
      </w:pPr>
      <w:r w:rsidRPr="00980DD5">
        <w:rPr>
          <w:sz w:val="26"/>
          <w:szCs w:val="26"/>
        </w:rPr>
        <w:t>Решение об установлении повышающего коэффициента и его размерах принимается руководителем учреждения персонально в отношении конкретного работника. Размеры повышающего коэффициента устанавливаются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минимальным окладом. Применение повышающего коэффициента к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организацией с учетом обеспечения указанных выплат финансовыми средствами.</w:t>
      </w:r>
    </w:p>
    <w:p w:rsidR="001646DE" w:rsidRPr="00980DD5" w:rsidRDefault="001646DE" w:rsidP="001646DE">
      <w:pPr>
        <w:ind w:firstLine="708"/>
        <w:jc w:val="both"/>
        <w:rPr>
          <w:sz w:val="26"/>
          <w:szCs w:val="26"/>
        </w:rPr>
      </w:pPr>
      <w:r w:rsidRPr="00980DD5">
        <w:rPr>
          <w:sz w:val="26"/>
          <w:szCs w:val="26"/>
        </w:rPr>
        <w:t>Сумма всех произведенных увеличений и минимального оклада по должности формирует должностной оклад конкретного работника.</w:t>
      </w:r>
    </w:p>
    <w:p w:rsidR="001646DE" w:rsidRPr="00980DD5" w:rsidRDefault="001646DE" w:rsidP="001646DE">
      <w:pPr>
        <w:ind w:firstLine="708"/>
        <w:jc w:val="both"/>
        <w:rPr>
          <w:sz w:val="26"/>
          <w:szCs w:val="26"/>
        </w:rPr>
      </w:pPr>
      <w:r w:rsidRPr="00980DD5">
        <w:rPr>
          <w:sz w:val="26"/>
          <w:szCs w:val="26"/>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(конкурсы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1646DE" w:rsidRPr="00980DD5" w:rsidRDefault="001646DE" w:rsidP="001646DE">
      <w:pPr>
        <w:ind w:firstLine="708"/>
        <w:jc w:val="both"/>
        <w:rPr>
          <w:sz w:val="26"/>
          <w:szCs w:val="26"/>
        </w:rPr>
      </w:pPr>
      <w:proofErr w:type="gramStart"/>
      <w:r w:rsidRPr="00980DD5">
        <w:rPr>
          <w:sz w:val="26"/>
          <w:szCs w:val="26"/>
        </w:rPr>
        <w:t xml:space="preserve">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история искусства, история музыки, другие теоретические предметы); необходимостью подготовки демонстрационного оборудования (постановка </w:t>
      </w:r>
      <w:r w:rsidRPr="00980DD5">
        <w:rPr>
          <w:sz w:val="26"/>
          <w:szCs w:val="26"/>
        </w:rPr>
        <w:lastRenderedPageBreak/>
        <w:t>натюрмортов, методические модели и др.); спецификой образовательной программы учреждения и учетом вклада педагога в ее реализацию.</w:t>
      </w:r>
      <w:proofErr w:type="gramEnd"/>
    </w:p>
    <w:p w:rsidR="001646DE" w:rsidRPr="00980DD5" w:rsidRDefault="001646DE" w:rsidP="001646DE">
      <w:pPr>
        <w:ind w:firstLine="708"/>
        <w:jc w:val="both"/>
        <w:rPr>
          <w:sz w:val="26"/>
          <w:szCs w:val="26"/>
        </w:rPr>
      </w:pPr>
      <w:r w:rsidRPr="00980DD5">
        <w:rPr>
          <w:sz w:val="26"/>
          <w:szCs w:val="26"/>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1646DE" w:rsidRPr="00980DD5" w:rsidRDefault="001646DE" w:rsidP="001646DE">
      <w:pPr>
        <w:widowControl/>
        <w:numPr>
          <w:ilvl w:val="0"/>
          <w:numId w:val="10"/>
        </w:numPr>
        <w:autoSpaceDE/>
        <w:autoSpaceDN/>
        <w:adjustRightInd/>
        <w:jc w:val="both"/>
        <w:rPr>
          <w:bCs/>
          <w:sz w:val="26"/>
          <w:szCs w:val="26"/>
        </w:rPr>
      </w:pPr>
      <w:r w:rsidRPr="00980DD5">
        <w:rPr>
          <w:bCs/>
          <w:sz w:val="26"/>
          <w:szCs w:val="26"/>
        </w:rPr>
        <w:t xml:space="preserve">Порядок формирования должностных окладов работников </w:t>
      </w:r>
    </w:p>
    <w:p w:rsidR="001646DE" w:rsidRPr="00980DD5" w:rsidRDefault="001646DE" w:rsidP="001646DE">
      <w:pPr>
        <w:jc w:val="both"/>
        <w:rPr>
          <w:sz w:val="26"/>
          <w:szCs w:val="26"/>
        </w:rPr>
      </w:pPr>
      <w:r w:rsidRPr="00980DD5">
        <w:rPr>
          <w:sz w:val="26"/>
          <w:szCs w:val="26"/>
        </w:rPr>
        <w:t xml:space="preserve">муниципальных бюджетных, автономных и казенных  учреждений  дополнительного образования городского округа город Шахунья Нижегородской области, осуществляющих профессиональную деятельность по должностям работников </w:t>
      </w:r>
      <w:r w:rsidRPr="00980DD5">
        <w:rPr>
          <w:spacing w:val="-8"/>
          <w:sz w:val="26"/>
          <w:szCs w:val="26"/>
        </w:rPr>
        <w:t xml:space="preserve"> культуры, искусства и кинематографии</w:t>
      </w:r>
      <w:r w:rsidRPr="00980DD5">
        <w:rPr>
          <w:sz w:val="26"/>
          <w:szCs w:val="26"/>
        </w:rPr>
        <w:t>.</w:t>
      </w:r>
    </w:p>
    <w:p w:rsidR="001646DE" w:rsidRPr="00980DD5" w:rsidRDefault="00AC1EAE" w:rsidP="00AC1EAE">
      <w:pPr>
        <w:tabs>
          <w:tab w:val="left" w:pos="709"/>
        </w:tabs>
        <w:rPr>
          <w:b/>
          <w:bCs/>
          <w:sz w:val="26"/>
          <w:szCs w:val="26"/>
        </w:rPr>
      </w:pPr>
      <w:r>
        <w:rPr>
          <w:sz w:val="26"/>
          <w:szCs w:val="26"/>
        </w:rPr>
        <w:t xml:space="preserve">           </w:t>
      </w:r>
      <w:r w:rsidR="001646DE" w:rsidRPr="00980DD5">
        <w:rPr>
          <w:sz w:val="26"/>
          <w:szCs w:val="26"/>
        </w:rPr>
        <w:t>2.1. Размеры минимальных окладов, минимальных ставок заработной платы работников муниципальных автономных учреждений дополнительного образования детей по замещаемым должностям, предусмотренным  ПКГ должностей работников культуры  с 1 января 2014 года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5788"/>
        <w:gridCol w:w="1378"/>
        <w:gridCol w:w="1868"/>
      </w:tblGrid>
      <w:tr w:rsidR="001646DE" w:rsidRPr="00980DD5" w:rsidTr="00647C38">
        <w:trPr>
          <w:trHeight w:val="149"/>
        </w:trPr>
        <w:tc>
          <w:tcPr>
            <w:tcW w:w="597" w:type="dxa"/>
          </w:tcPr>
          <w:p w:rsidR="001646DE" w:rsidRPr="00980DD5" w:rsidRDefault="001646DE" w:rsidP="00647C38">
            <w:pPr>
              <w:spacing w:line="360" w:lineRule="auto"/>
              <w:ind w:right="-1"/>
              <w:jc w:val="both"/>
              <w:rPr>
                <w:sz w:val="26"/>
                <w:szCs w:val="26"/>
              </w:rPr>
            </w:pPr>
          </w:p>
          <w:p w:rsidR="001646DE" w:rsidRPr="00980DD5" w:rsidRDefault="001646DE" w:rsidP="00647C38">
            <w:pPr>
              <w:spacing w:line="360" w:lineRule="auto"/>
              <w:ind w:right="-1"/>
              <w:jc w:val="both"/>
              <w:rPr>
                <w:sz w:val="26"/>
                <w:szCs w:val="26"/>
              </w:rPr>
            </w:pPr>
          </w:p>
          <w:p w:rsidR="001646DE" w:rsidRPr="00980DD5" w:rsidRDefault="001646DE" w:rsidP="00647C38">
            <w:pPr>
              <w:ind w:right="-1"/>
              <w:jc w:val="both"/>
              <w:rPr>
                <w:sz w:val="26"/>
                <w:szCs w:val="26"/>
              </w:rPr>
            </w:pPr>
            <w:r w:rsidRPr="00980DD5">
              <w:rPr>
                <w:sz w:val="26"/>
                <w:szCs w:val="26"/>
              </w:rPr>
              <w:t xml:space="preserve">№ </w:t>
            </w:r>
            <w:proofErr w:type="spellStart"/>
            <w:proofErr w:type="gramStart"/>
            <w:r w:rsidRPr="00980DD5">
              <w:rPr>
                <w:sz w:val="26"/>
                <w:szCs w:val="26"/>
              </w:rPr>
              <w:t>п</w:t>
            </w:r>
            <w:proofErr w:type="spellEnd"/>
            <w:proofErr w:type="gramEnd"/>
            <w:r w:rsidRPr="00980DD5">
              <w:rPr>
                <w:sz w:val="26"/>
                <w:szCs w:val="26"/>
              </w:rPr>
              <w:t>/</w:t>
            </w:r>
            <w:proofErr w:type="spellStart"/>
            <w:r w:rsidRPr="00980DD5">
              <w:rPr>
                <w:sz w:val="26"/>
                <w:szCs w:val="26"/>
              </w:rPr>
              <w:t>п</w:t>
            </w:r>
            <w:proofErr w:type="spellEnd"/>
          </w:p>
        </w:tc>
        <w:tc>
          <w:tcPr>
            <w:tcW w:w="5788" w:type="dxa"/>
          </w:tcPr>
          <w:p w:rsidR="001646DE" w:rsidRPr="00980DD5" w:rsidRDefault="001646DE" w:rsidP="00647C38">
            <w:pPr>
              <w:spacing w:line="360" w:lineRule="auto"/>
              <w:jc w:val="center"/>
              <w:rPr>
                <w:sz w:val="26"/>
                <w:szCs w:val="26"/>
              </w:rPr>
            </w:pPr>
          </w:p>
          <w:p w:rsidR="001646DE" w:rsidRPr="00980DD5" w:rsidRDefault="001646DE" w:rsidP="00647C38">
            <w:pPr>
              <w:spacing w:line="360" w:lineRule="auto"/>
              <w:jc w:val="center"/>
              <w:rPr>
                <w:sz w:val="26"/>
                <w:szCs w:val="26"/>
              </w:rPr>
            </w:pPr>
          </w:p>
          <w:p w:rsidR="001646DE" w:rsidRPr="00980DD5" w:rsidRDefault="001646DE" w:rsidP="00647C38">
            <w:pPr>
              <w:jc w:val="center"/>
              <w:rPr>
                <w:sz w:val="26"/>
                <w:szCs w:val="26"/>
              </w:rPr>
            </w:pPr>
            <w:r w:rsidRPr="00980DD5">
              <w:rPr>
                <w:sz w:val="26"/>
                <w:szCs w:val="26"/>
              </w:rPr>
              <w:t xml:space="preserve">Профессиональная квалификационная группа/ квалификационный уровень </w:t>
            </w:r>
          </w:p>
        </w:tc>
        <w:tc>
          <w:tcPr>
            <w:tcW w:w="1378" w:type="dxa"/>
          </w:tcPr>
          <w:p w:rsidR="001646DE" w:rsidRPr="00980DD5" w:rsidRDefault="001646DE" w:rsidP="00647C38">
            <w:pPr>
              <w:jc w:val="both"/>
              <w:rPr>
                <w:sz w:val="26"/>
                <w:szCs w:val="26"/>
              </w:rPr>
            </w:pPr>
            <w:proofErr w:type="spellStart"/>
            <w:proofErr w:type="gramStart"/>
            <w:r w:rsidRPr="00980DD5">
              <w:rPr>
                <w:sz w:val="26"/>
                <w:szCs w:val="26"/>
              </w:rPr>
              <w:t>Повы-шающий</w:t>
            </w:r>
            <w:proofErr w:type="spellEnd"/>
            <w:proofErr w:type="gramEnd"/>
            <w:r w:rsidRPr="00980DD5">
              <w:rPr>
                <w:sz w:val="26"/>
                <w:szCs w:val="26"/>
              </w:rPr>
              <w:t xml:space="preserve"> </w:t>
            </w:r>
            <w:proofErr w:type="spellStart"/>
            <w:r w:rsidRPr="00980DD5">
              <w:rPr>
                <w:sz w:val="26"/>
                <w:szCs w:val="26"/>
              </w:rPr>
              <w:t>коэффи-циент</w:t>
            </w:r>
            <w:proofErr w:type="spellEnd"/>
            <w:r w:rsidRPr="00980DD5">
              <w:rPr>
                <w:sz w:val="26"/>
                <w:szCs w:val="26"/>
              </w:rPr>
              <w:t xml:space="preserve"> по </w:t>
            </w:r>
            <w:proofErr w:type="spellStart"/>
            <w:r w:rsidRPr="00980DD5">
              <w:rPr>
                <w:sz w:val="26"/>
                <w:szCs w:val="26"/>
              </w:rPr>
              <w:t>профес-сии</w:t>
            </w:r>
            <w:proofErr w:type="spellEnd"/>
          </w:p>
        </w:tc>
        <w:tc>
          <w:tcPr>
            <w:tcW w:w="1868" w:type="dxa"/>
          </w:tcPr>
          <w:p w:rsidR="001646DE" w:rsidRPr="00980DD5" w:rsidRDefault="001646DE" w:rsidP="00647C38">
            <w:pPr>
              <w:jc w:val="both"/>
              <w:rPr>
                <w:sz w:val="26"/>
                <w:szCs w:val="26"/>
              </w:rPr>
            </w:pPr>
            <w:r w:rsidRPr="00980DD5">
              <w:rPr>
                <w:sz w:val="26"/>
                <w:szCs w:val="26"/>
              </w:rPr>
              <w:t>Минимальные оклады (минимальные ставки заработной платы), руб.</w:t>
            </w:r>
          </w:p>
        </w:tc>
      </w:tr>
      <w:tr w:rsidR="001646DE" w:rsidRPr="00980DD5" w:rsidTr="00647C38">
        <w:trPr>
          <w:trHeight w:val="149"/>
        </w:trPr>
        <w:tc>
          <w:tcPr>
            <w:tcW w:w="597" w:type="dxa"/>
          </w:tcPr>
          <w:p w:rsidR="001646DE" w:rsidRPr="00980DD5" w:rsidRDefault="001646DE" w:rsidP="00647C38">
            <w:pPr>
              <w:spacing w:line="360" w:lineRule="auto"/>
              <w:ind w:right="-1"/>
              <w:jc w:val="both"/>
              <w:rPr>
                <w:sz w:val="26"/>
                <w:szCs w:val="26"/>
              </w:rPr>
            </w:pPr>
            <w:r w:rsidRPr="00980DD5">
              <w:rPr>
                <w:sz w:val="26"/>
                <w:szCs w:val="26"/>
              </w:rPr>
              <w:t>1.</w:t>
            </w:r>
          </w:p>
        </w:tc>
        <w:tc>
          <w:tcPr>
            <w:tcW w:w="5788" w:type="dxa"/>
          </w:tcPr>
          <w:p w:rsidR="001646DE" w:rsidRPr="00980DD5" w:rsidRDefault="001646DE" w:rsidP="00647C38">
            <w:pPr>
              <w:jc w:val="both"/>
              <w:rPr>
                <w:sz w:val="26"/>
                <w:szCs w:val="26"/>
              </w:rPr>
            </w:pPr>
            <w:r w:rsidRPr="00980DD5">
              <w:rPr>
                <w:sz w:val="26"/>
                <w:szCs w:val="26"/>
              </w:rPr>
              <w:t>ПКГ "Профессии рабочих культуры, искусства и кинематографии первого уровня" (костюмер)</w:t>
            </w:r>
          </w:p>
        </w:tc>
        <w:tc>
          <w:tcPr>
            <w:tcW w:w="1378" w:type="dxa"/>
          </w:tcPr>
          <w:p w:rsidR="001646DE" w:rsidRPr="00980DD5" w:rsidRDefault="001646DE" w:rsidP="00647C38">
            <w:pPr>
              <w:spacing w:line="360" w:lineRule="auto"/>
              <w:jc w:val="both"/>
              <w:rPr>
                <w:sz w:val="26"/>
                <w:szCs w:val="26"/>
              </w:rPr>
            </w:pPr>
          </w:p>
        </w:tc>
        <w:tc>
          <w:tcPr>
            <w:tcW w:w="1868" w:type="dxa"/>
          </w:tcPr>
          <w:p w:rsidR="001646DE" w:rsidRPr="00980DD5" w:rsidRDefault="001646DE" w:rsidP="00647C38">
            <w:pPr>
              <w:spacing w:line="360" w:lineRule="auto"/>
              <w:jc w:val="center"/>
              <w:rPr>
                <w:sz w:val="26"/>
                <w:szCs w:val="26"/>
              </w:rPr>
            </w:pPr>
            <w:r w:rsidRPr="00980DD5">
              <w:rPr>
                <w:sz w:val="26"/>
                <w:szCs w:val="26"/>
              </w:rPr>
              <w:t>6509</w:t>
            </w:r>
          </w:p>
        </w:tc>
      </w:tr>
      <w:tr w:rsidR="001646DE" w:rsidRPr="00980DD5" w:rsidTr="00647C38">
        <w:trPr>
          <w:trHeight w:val="149"/>
        </w:trPr>
        <w:tc>
          <w:tcPr>
            <w:tcW w:w="597" w:type="dxa"/>
          </w:tcPr>
          <w:p w:rsidR="001646DE" w:rsidRPr="00980DD5" w:rsidRDefault="001646DE" w:rsidP="00647C38">
            <w:pPr>
              <w:spacing w:line="360" w:lineRule="auto"/>
              <w:ind w:right="-1"/>
              <w:jc w:val="both"/>
              <w:rPr>
                <w:sz w:val="26"/>
                <w:szCs w:val="26"/>
              </w:rPr>
            </w:pPr>
            <w:r w:rsidRPr="00980DD5">
              <w:rPr>
                <w:sz w:val="26"/>
                <w:szCs w:val="26"/>
              </w:rPr>
              <w:t>2.</w:t>
            </w:r>
          </w:p>
        </w:tc>
        <w:tc>
          <w:tcPr>
            <w:tcW w:w="5788" w:type="dxa"/>
          </w:tcPr>
          <w:p w:rsidR="001646DE" w:rsidRPr="00980DD5" w:rsidRDefault="001646DE" w:rsidP="00647C38">
            <w:pPr>
              <w:jc w:val="both"/>
              <w:rPr>
                <w:sz w:val="26"/>
                <w:szCs w:val="26"/>
              </w:rPr>
            </w:pPr>
            <w:r w:rsidRPr="00980DD5">
              <w:rPr>
                <w:sz w:val="26"/>
                <w:szCs w:val="26"/>
              </w:rPr>
              <w:t>ПКГ "Профессии рабочих культуры, искусства и кинематографии второго уровня"</w:t>
            </w:r>
          </w:p>
        </w:tc>
        <w:tc>
          <w:tcPr>
            <w:tcW w:w="1378" w:type="dxa"/>
          </w:tcPr>
          <w:p w:rsidR="001646DE" w:rsidRPr="00980DD5" w:rsidRDefault="001646DE" w:rsidP="00647C38">
            <w:pPr>
              <w:spacing w:line="360" w:lineRule="auto"/>
              <w:jc w:val="both"/>
              <w:rPr>
                <w:sz w:val="26"/>
                <w:szCs w:val="26"/>
              </w:rPr>
            </w:pPr>
          </w:p>
        </w:tc>
        <w:tc>
          <w:tcPr>
            <w:tcW w:w="1868" w:type="dxa"/>
          </w:tcPr>
          <w:p w:rsidR="001646DE" w:rsidRPr="00980DD5" w:rsidRDefault="001646DE" w:rsidP="00647C38">
            <w:pPr>
              <w:spacing w:line="360" w:lineRule="auto"/>
              <w:jc w:val="center"/>
              <w:rPr>
                <w:sz w:val="26"/>
                <w:szCs w:val="26"/>
              </w:rPr>
            </w:pPr>
          </w:p>
        </w:tc>
      </w:tr>
      <w:tr w:rsidR="001646DE" w:rsidRPr="00980DD5" w:rsidTr="00647C38">
        <w:trPr>
          <w:trHeight w:val="149"/>
        </w:trPr>
        <w:tc>
          <w:tcPr>
            <w:tcW w:w="597" w:type="dxa"/>
          </w:tcPr>
          <w:p w:rsidR="001646DE" w:rsidRPr="00980DD5" w:rsidRDefault="001646DE" w:rsidP="00647C38">
            <w:pPr>
              <w:spacing w:line="360" w:lineRule="auto"/>
              <w:ind w:right="-1"/>
              <w:jc w:val="both"/>
              <w:rPr>
                <w:sz w:val="26"/>
                <w:szCs w:val="26"/>
              </w:rPr>
            </w:pPr>
            <w:r w:rsidRPr="00980DD5">
              <w:rPr>
                <w:sz w:val="26"/>
                <w:szCs w:val="26"/>
              </w:rPr>
              <w:t>2.1</w:t>
            </w:r>
          </w:p>
        </w:tc>
        <w:tc>
          <w:tcPr>
            <w:tcW w:w="5788" w:type="dxa"/>
          </w:tcPr>
          <w:p w:rsidR="001646DE" w:rsidRPr="00980DD5" w:rsidRDefault="001646DE" w:rsidP="00647C38">
            <w:pPr>
              <w:jc w:val="both"/>
              <w:rPr>
                <w:sz w:val="26"/>
                <w:szCs w:val="26"/>
              </w:rPr>
            </w:pPr>
            <w:r w:rsidRPr="00980DD5">
              <w:rPr>
                <w:sz w:val="26"/>
                <w:szCs w:val="26"/>
              </w:rPr>
              <w:t>1 квалификационный уровень (настройщик пианино и роялей 4-8 разрядов ЕТКС)</w:t>
            </w:r>
          </w:p>
        </w:tc>
        <w:tc>
          <w:tcPr>
            <w:tcW w:w="1378" w:type="dxa"/>
          </w:tcPr>
          <w:p w:rsidR="001646DE" w:rsidRPr="00980DD5" w:rsidRDefault="001646DE" w:rsidP="00647C38">
            <w:pPr>
              <w:spacing w:line="360" w:lineRule="auto"/>
              <w:jc w:val="center"/>
              <w:rPr>
                <w:sz w:val="26"/>
                <w:szCs w:val="26"/>
              </w:rPr>
            </w:pPr>
            <w:r w:rsidRPr="00980DD5">
              <w:rPr>
                <w:sz w:val="26"/>
                <w:szCs w:val="26"/>
              </w:rPr>
              <w:t>1,0</w:t>
            </w:r>
          </w:p>
        </w:tc>
        <w:tc>
          <w:tcPr>
            <w:tcW w:w="1868" w:type="dxa"/>
          </w:tcPr>
          <w:p w:rsidR="001646DE" w:rsidRPr="00980DD5" w:rsidRDefault="001646DE" w:rsidP="00647C38">
            <w:pPr>
              <w:spacing w:line="360" w:lineRule="auto"/>
              <w:jc w:val="center"/>
              <w:rPr>
                <w:sz w:val="26"/>
                <w:szCs w:val="26"/>
              </w:rPr>
            </w:pPr>
            <w:r w:rsidRPr="00980DD5">
              <w:rPr>
                <w:sz w:val="26"/>
                <w:szCs w:val="26"/>
              </w:rPr>
              <w:t>7181</w:t>
            </w:r>
          </w:p>
        </w:tc>
      </w:tr>
      <w:tr w:rsidR="001646DE" w:rsidRPr="00980DD5" w:rsidTr="00647C38">
        <w:trPr>
          <w:trHeight w:val="149"/>
        </w:trPr>
        <w:tc>
          <w:tcPr>
            <w:tcW w:w="597" w:type="dxa"/>
          </w:tcPr>
          <w:p w:rsidR="001646DE" w:rsidRPr="00980DD5" w:rsidRDefault="001646DE" w:rsidP="00647C38">
            <w:pPr>
              <w:spacing w:line="360" w:lineRule="auto"/>
              <w:ind w:right="-1"/>
              <w:jc w:val="both"/>
              <w:rPr>
                <w:sz w:val="26"/>
                <w:szCs w:val="26"/>
              </w:rPr>
            </w:pPr>
            <w:r w:rsidRPr="00980DD5">
              <w:rPr>
                <w:sz w:val="26"/>
                <w:szCs w:val="26"/>
              </w:rPr>
              <w:t>3.</w:t>
            </w:r>
          </w:p>
        </w:tc>
        <w:tc>
          <w:tcPr>
            <w:tcW w:w="5788" w:type="dxa"/>
          </w:tcPr>
          <w:p w:rsidR="001646DE" w:rsidRPr="00980DD5" w:rsidRDefault="001646DE" w:rsidP="00647C38">
            <w:pPr>
              <w:jc w:val="both"/>
              <w:rPr>
                <w:sz w:val="26"/>
                <w:szCs w:val="26"/>
              </w:rPr>
            </w:pPr>
            <w:r w:rsidRPr="00980DD5">
              <w:rPr>
                <w:sz w:val="26"/>
                <w:szCs w:val="26"/>
              </w:rPr>
              <w:t>ПКГ "Должности работников культуры, искусства и кинематографии средне</w:t>
            </w:r>
            <w:r>
              <w:rPr>
                <w:sz w:val="26"/>
                <w:szCs w:val="26"/>
              </w:rPr>
              <w:t>го звена" (</w:t>
            </w:r>
            <w:r w:rsidRPr="00980DD5">
              <w:rPr>
                <w:sz w:val="26"/>
                <w:szCs w:val="26"/>
              </w:rPr>
              <w:t>аккомпаниатор</w:t>
            </w:r>
            <w:r>
              <w:rPr>
                <w:sz w:val="26"/>
                <w:szCs w:val="26"/>
              </w:rPr>
              <w:t>)</w:t>
            </w:r>
          </w:p>
        </w:tc>
        <w:tc>
          <w:tcPr>
            <w:tcW w:w="1378" w:type="dxa"/>
          </w:tcPr>
          <w:p w:rsidR="001646DE" w:rsidRPr="00980DD5" w:rsidRDefault="001646DE" w:rsidP="00647C38">
            <w:pPr>
              <w:spacing w:line="360" w:lineRule="auto"/>
              <w:jc w:val="both"/>
              <w:rPr>
                <w:sz w:val="26"/>
                <w:szCs w:val="26"/>
              </w:rPr>
            </w:pPr>
          </w:p>
        </w:tc>
        <w:tc>
          <w:tcPr>
            <w:tcW w:w="1868" w:type="dxa"/>
          </w:tcPr>
          <w:p w:rsidR="001646DE" w:rsidRPr="00980DD5" w:rsidRDefault="001646DE" w:rsidP="00647C38">
            <w:pPr>
              <w:spacing w:line="360" w:lineRule="auto"/>
              <w:jc w:val="center"/>
              <w:rPr>
                <w:sz w:val="26"/>
                <w:szCs w:val="26"/>
              </w:rPr>
            </w:pPr>
            <w:r w:rsidRPr="00980DD5">
              <w:rPr>
                <w:sz w:val="26"/>
                <w:szCs w:val="26"/>
              </w:rPr>
              <w:t>7903</w:t>
            </w:r>
          </w:p>
        </w:tc>
      </w:tr>
      <w:tr w:rsidR="001646DE" w:rsidRPr="00980DD5" w:rsidTr="00647C38">
        <w:trPr>
          <w:trHeight w:val="784"/>
        </w:trPr>
        <w:tc>
          <w:tcPr>
            <w:tcW w:w="597" w:type="dxa"/>
          </w:tcPr>
          <w:p w:rsidR="001646DE" w:rsidRPr="00980DD5" w:rsidRDefault="001646DE" w:rsidP="00647C38">
            <w:pPr>
              <w:spacing w:line="360" w:lineRule="auto"/>
              <w:ind w:right="-1"/>
              <w:jc w:val="both"/>
              <w:rPr>
                <w:sz w:val="26"/>
                <w:szCs w:val="26"/>
              </w:rPr>
            </w:pPr>
            <w:r w:rsidRPr="00980DD5">
              <w:rPr>
                <w:sz w:val="26"/>
                <w:szCs w:val="26"/>
              </w:rPr>
              <w:t>4.</w:t>
            </w:r>
          </w:p>
        </w:tc>
        <w:tc>
          <w:tcPr>
            <w:tcW w:w="5788" w:type="dxa"/>
          </w:tcPr>
          <w:p w:rsidR="001646DE" w:rsidRPr="00980DD5" w:rsidRDefault="001646DE" w:rsidP="00647C38">
            <w:pPr>
              <w:jc w:val="both"/>
              <w:rPr>
                <w:sz w:val="26"/>
                <w:szCs w:val="26"/>
              </w:rPr>
            </w:pPr>
            <w:r w:rsidRPr="00980DD5">
              <w:rPr>
                <w:sz w:val="26"/>
                <w:szCs w:val="26"/>
              </w:rPr>
              <w:t>ПКГ "Должности работников культуры, искусства и кинематографии ведущего звена" (библиотекарь</w:t>
            </w:r>
            <w:r>
              <w:rPr>
                <w:sz w:val="26"/>
                <w:szCs w:val="26"/>
              </w:rPr>
              <w:t>)</w:t>
            </w:r>
          </w:p>
        </w:tc>
        <w:tc>
          <w:tcPr>
            <w:tcW w:w="1378" w:type="dxa"/>
          </w:tcPr>
          <w:p w:rsidR="001646DE" w:rsidRPr="00980DD5" w:rsidRDefault="001646DE" w:rsidP="00647C38">
            <w:pPr>
              <w:jc w:val="both"/>
              <w:rPr>
                <w:sz w:val="26"/>
                <w:szCs w:val="26"/>
              </w:rPr>
            </w:pPr>
          </w:p>
        </w:tc>
        <w:tc>
          <w:tcPr>
            <w:tcW w:w="1868" w:type="dxa"/>
          </w:tcPr>
          <w:p w:rsidR="001646DE" w:rsidRPr="00980DD5" w:rsidRDefault="001646DE" w:rsidP="00647C38">
            <w:pPr>
              <w:spacing w:line="360" w:lineRule="auto"/>
              <w:jc w:val="both"/>
              <w:rPr>
                <w:sz w:val="26"/>
                <w:szCs w:val="26"/>
              </w:rPr>
            </w:pPr>
          </w:p>
          <w:p w:rsidR="001646DE" w:rsidRPr="00980DD5" w:rsidRDefault="001646DE" w:rsidP="00647C38">
            <w:pPr>
              <w:spacing w:line="360" w:lineRule="auto"/>
              <w:jc w:val="center"/>
              <w:rPr>
                <w:sz w:val="26"/>
                <w:szCs w:val="26"/>
              </w:rPr>
            </w:pPr>
            <w:r w:rsidRPr="00980DD5">
              <w:rPr>
                <w:sz w:val="26"/>
                <w:szCs w:val="26"/>
              </w:rPr>
              <w:t>8850</w:t>
            </w:r>
          </w:p>
        </w:tc>
      </w:tr>
      <w:tr w:rsidR="001646DE" w:rsidRPr="00980DD5" w:rsidTr="00647C38">
        <w:trPr>
          <w:trHeight w:val="1011"/>
        </w:trPr>
        <w:tc>
          <w:tcPr>
            <w:tcW w:w="597" w:type="dxa"/>
          </w:tcPr>
          <w:p w:rsidR="001646DE" w:rsidRPr="00980DD5" w:rsidRDefault="001646DE" w:rsidP="00647C38">
            <w:pPr>
              <w:spacing w:line="360" w:lineRule="auto"/>
              <w:ind w:right="-1"/>
              <w:jc w:val="both"/>
              <w:rPr>
                <w:sz w:val="26"/>
                <w:szCs w:val="26"/>
              </w:rPr>
            </w:pPr>
            <w:r w:rsidRPr="00980DD5">
              <w:rPr>
                <w:sz w:val="26"/>
                <w:szCs w:val="26"/>
              </w:rPr>
              <w:t>5.</w:t>
            </w:r>
          </w:p>
        </w:tc>
        <w:tc>
          <w:tcPr>
            <w:tcW w:w="5788" w:type="dxa"/>
          </w:tcPr>
          <w:p w:rsidR="001646DE" w:rsidRPr="00980DD5" w:rsidRDefault="001646DE" w:rsidP="00647C38">
            <w:pPr>
              <w:ind w:right="-1"/>
              <w:jc w:val="both"/>
              <w:rPr>
                <w:sz w:val="26"/>
                <w:szCs w:val="26"/>
              </w:rPr>
            </w:pPr>
            <w:r w:rsidRPr="00980DD5">
              <w:rPr>
                <w:sz w:val="26"/>
                <w:szCs w:val="26"/>
              </w:rPr>
              <w:t>ПКГ "Должности руководящего состава организаций культуры, искусства и кинематографии" (</w:t>
            </w:r>
            <w:r w:rsidR="00AC1EAE">
              <w:rPr>
                <w:sz w:val="26"/>
                <w:szCs w:val="26"/>
              </w:rPr>
              <w:t>режиссер театра</w:t>
            </w:r>
            <w:r w:rsidRPr="00980DD5">
              <w:rPr>
                <w:sz w:val="26"/>
                <w:szCs w:val="26"/>
              </w:rPr>
              <w:t>)</w:t>
            </w:r>
          </w:p>
        </w:tc>
        <w:tc>
          <w:tcPr>
            <w:tcW w:w="1378" w:type="dxa"/>
          </w:tcPr>
          <w:p w:rsidR="001646DE" w:rsidRPr="00980DD5" w:rsidRDefault="001646DE" w:rsidP="00647C38">
            <w:pPr>
              <w:ind w:right="-1"/>
              <w:jc w:val="both"/>
              <w:rPr>
                <w:sz w:val="26"/>
                <w:szCs w:val="26"/>
              </w:rPr>
            </w:pPr>
          </w:p>
        </w:tc>
        <w:tc>
          <w:tcPr>
            <w:tcW w:w="1868" w:type="dxa"/>
          </w:tcPr>
          <w:p w:rsidR="001646DE" w:rsidRPr="00980DD5" w:rsidRDefault="001646DE" w:rsidP="00647C38">
            <w:pPr>
              <w:spacing w:line="360" w:lineRule="auto"/>
              <w:ind w:right="-1"/>
              <w:jc w:val="center"/>
              <w:rPr>
                <w:sz w:val="26"/>
                <w:szCs w:val="26"/>
              </w:rPr>
            </w:pPr>
            <w:r w:rsidRPr="00980DD5">
              <w:rPr>
                <w:sz w:val="26"/>
                <w:szCs w:val="26"/>
              </w:rPr>
              <w:t>9905</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pacing w:val="-8"/>
          <w:sz w:val="26"/>
          <w:szCs w:val="26"/>
        </w:rPr>
      </w:pPr>
      <w:r w:rsidRPr="00980DD5">
        <w:rPr>
          <w:sz w:val="26"/>
          <w:szCs w:val="26"/>
        </w:rPr>
        <w:t>2.2.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r w:rsidRPr="00980DD5">
        <w:rPr>
          <w:spacing w:val="-8"/>
          <w:sz w:val="26"/>
          <w:szCs w:val="26"/>
        </w:rPr>
        <w:t xml:space="preserve"> </w:t>
      </w:r>
    </w:p>
    <w:p w:rsidR="001646DE" w:rsidRPr="00980DD5" w:rsidRDefault="001646DE" w:rsidP="001646DE">
      <w:pPr>
        <w:pStyle w:val="ConsPlusNormal"/>
        <w:widowControl/>
        <w:ind w:firstLine="709"/>
        <w:jc w:val="both"/>
        <w:rPr>
          <w:rFonts w:ascii="Times New Roman" w:hAnsi="Times New Roman" w:cs="Times New Roman"/>
          <w:b/>
          <w:bCs/>
          <w:caps/>
          <w:sz w:val="26"/>
          <w:szCs w:val="26"/>
        </w:rPr>
      </w:pPr>
      <w:r w:rsidRPr="00980DD5">
        <w:rPr>
          <w:rFonts w:ascii="Times New Roman" w:hAnsi="Times New Roman" w:cs="Times New Roman"/>
          <w:bCs/>
          <w:sz w:val="26"/>
          <w:szCs w:val="26"/>
        </w:rPr>
        <w:t xml:space="preserve">2.3. Работникам,  занимающим  должности  согласно ПКГ  работников  культуры, искусства  и кинематографии  предусматриваются   повышающие коэффициенты: </w:t>
      </w:r>
    </w:p>
    <w:p w:rsidR="001646DE" w:rsidRPr="00980DD5" w:rsidRDefault="001646DE" w:rsidP="001646DE">
      <w:pPr>
        <w:rPr>
          <w:bCs/>
          <w:sz w:val="26"/>
          <w:szCs w:val="26"/>
        </w:rPr>
      </w:pPr>
      <w:r w:rsidRPr="00980DD5">
        <w:rPr>
          <w:bCs/>
          <w:sz w:val="26"/>
          <w:szCs w:val="26"/>
        </w:rPr>
        <w:t xml:space="preserve">           за  руководство  структурным подразделением (службой):</w:t>
      </w:r>
    </w:p>
    <w:p w:rsidR="001646DE" w:rsidRPr="00980DD5" w:rsidRDefault="001646DE" w:rsidP="001646DE">
      <w:pPr>
        <w:ind w:firstLine="709"/>
        <w:jc w:val="both"/>
        <w:rPr>
          <w:bCs/>
          <w:sz w:val="26"/>
          <w:szCs w:val="26"/>
        </w:rPr>
      </w:pPr>
      <w:r w:rsidRPr="00980DD5">
        <w:rPr>
          <w:bCs/>
          <w:sz w:val="26"/>
          <w:szCs w:val="26"/>
        </w:rPr>
        <w:t xml:space="preserve">присвоение должности категории « </w:t>
      </w:r>
      <w:proofErr w:type="gramStart"/>
      <w:r w:rsidRPr="00980DD5">
        <w:rPr>
          <w:bCs/>
          <w:sz w:val="26"/>
          <w:szCs w:val="26"/>
        </w:rPr>
        <w:t>главный</w:t>
      </w:r>
      <w:proofErr w:type="gramEnd"/>
      <w:r w:rsidRPr="00980DD5">
        <w:rPr>
          <w:bCs/>
          <w:sz w:val="26"/>
          <w:szCs w:val="26"/>
        </w:rPr>
        <w:t>»                          до 1,5;</w:t>
      </w:r>
    </w:p>
    <w:p w:rsidR="001646DE" w:rsidRPr="00980DD5" w:rsidRDefault="001646DE" w:rsidP="001646DE">
      <w:pPr>
        <w:ind w:firstLine="709"/>
        <w:jc w:val="both"/>
        <w:rPr>
          <w:bCs/>
          <w:sz w:val="26"/>
          <w:szCs w:val="26"/>
        </w:rPr>
      </w:pPr>
      <w:r w:rsidRPr="00980DD5">
        <w:rPr>
          <w:bCs/>
          <w:sz w:val="26"/>
          <w:szCs w:val="26"/>
        </w:rPr>
        <w:t>заведующий (руководитель)   отдела, мастерской                    до 1,4;</w:t>
      </w:r>
    </w:p>
    <w:p w:rsidR="001646DE" w:rsidRPr="00980DD5" w:rsidRDefault="001646DE" w:rsidP="001646DE">
      <w:pPr>
        <w:ind w:firstLine="709"/>
        <w:jc w:val="both"/>
        <w:rPr>
          <w:bCs/>
          <w:sz w:val="26"/>
          <w:szCs w:val="26"/>
        </w:rPr>
      </w:pPr>
      <w:r w:rsidRPr="00980DD5">
        <w:rPr>
          <w:bCs/>
          <w:sz w:val="26"/>
          <w:szCs w:val="26"/>
        </w:rPr>
        <w:t xml:space="preserve">заведующий (руководитель)  сектором, коллективом              до 1,3; </w:t>
      </w:r>
    </w:p>
    <w:p w:rsidR="001646DE" w:rsidRPr="00980DD5" w:rsidRDefault="001646DE" w:rsidP="001646DE">
      <w:pPr>
        <w:ind w:firstLine="709"/>
        <w:jc w:val="both"/>
        <w:rPr>
          <w:bCs/>
          <w:sz w:val="26"/>
          <w:szCs w:val="26"/>
        </w:rPr>
      </w:pPr>
      <w:r w:rsidRPr="00980DD5">
        <w:rPr>
          <w:bCs/>
          <w:sz w:val="26"/>
          <w:szCs w:val="26"/>
        </w:rPr>
        <w:t>заведующий (руководитель) творческой частью                       до 1,2;</w:t>
      </w:r>
    </w:p>
    <w:p w:rsidR="001646DE" w:rsidRPr="00980DD5" w:rsidRDefault="001646DE" w:rsidP="001646DE">
      <w:pPr>
        <w:ind w:firstLine="709"/>
        <w:jc w:val="both"/>
        <w:rPr>
          <w:bCs/>
          <w:sz w:val="26"/>
          <w:szCs w:val="26"/>
        </w:rPr>
      </w:pPr>
      <w:r w:rsidRPr="00980DD5">
        <w:rPr>
          <w:bCs/>
          <w:sz w:val="26"/>
          <w:szCs w:val="26"/>
        </w:rPr>
        <w:t>(художественной, музыкальной, литературно- драматургической)</w:t>
      </w:r>
    </w:p>
    <w:p w:rsidR="001646DE" w:rsidRPr="00980DD5" w:rsidRDefault="001646DE" w:rsidP="001646DE">
      <w:pPr>
        <w:ind w:firstLine="709"/>
        <w:jc w:val="both"/>
        <w:rPr>
          <w:bCs/>
          <w:sz w:val="26"/>
          <w:szCs w:val="26"/>
        </w:rPr>
      </w:pPr>
      <w:r w:rsidRPr="00980DD5">
        <w:rPr>
          <w:bCs/>
          <w:sz w:val="26"/>
          <w:szCs w:val="26"/>
        </w:rPr>
        <w:lastRenderedPageBreak/>
        <w:t xml:space="preserve">за  квалификационную категорию: </w:t>
      </w:r>
    </w:p>
    <w:p w:rsidR="001646DE" w:rsidRPr="00980DD5" w:rsidRDefault="001646DE" w:rsidP="001646DE">
      <w:pPr>
        <w:ind w:firstLine="709"/>
        <w:jc w:val="both"/>
        <w:rPr>
          <w:bCs/>
          <w:sz w:val="26"/>
          <w:szCs w:val="26"/>
        </w:rPr>
      </w:pPr>
      <w:r w:rsidRPr="00980DD5">
        <w:rPr>
          <w:bCs/>
          <w:sz w:val="26"/>
          <w:szCs w:val="26"/>
        </w:rPr>
        <w:t>ведущий  специалист                                                                    до 1,4;</w:t>
      </w:r>
    </w:p>
    <w:p w:rsidR="001646DE" w:rsidRPr="00980DD5" w:rsidRDefault="001646DE" w:rsidP="001646DE">
      <w:pPr>
        <w:ind w:firstLine="709"/>
        <w:jc w:val="both"/>
        <w:rPr>
          <w:bCs/>
          <w:sz w:val="26"/>
          <w:szCs w:val="26"/>
        </w:rPr>
      </w:pPr>
      <w:r w:rsidRPr="00980DD5">
        <w:rPr>
          <w:bCs/>
          <w:sz w:val="26"/>
          <w:szCs w:val="26"/>
        </w:rPr>
        <w:t xml:space="preserve">специалист высшей категории                                              </w:t>
      </w:r>
      <w:r w:rsidRPr="00980DD5">
        <w:rPr>
          <w:bCs/>
          <w:sz w:val="26"/>
          <w:szCs w:val="26"/>
        </w:rPr>
        <w:tab/>
        <w:t xml:space="preserve">       до 1,3;</w:t>
      </w:r>
    </w:p>
    <w:p w:rsidR="001646DE" w:rsidRPr="00980DD5" w:rsidRDefault="001646DE" w:rsidP="001646DE">
      <w:pPr>
        <w:ind w:firstLine="709"/>
        <w:jc w:val="both"/>
        <w:rPr>
          <w:bCs/>
          <w:sz w:val="26"/>
          <w:szCs w:val="26"/>
        </w:rPr>
      </w:pPr>
      <w:r w:rsidRPr="00980DD5">
        <w:rPr>
          <w:bCs/>
          <w:sz w:val="26"/>
          <w:szCs w:val="26"/>
        </w:rPr>
        <w:t xml:space="preserve">специалист  первой категории                                              </w:t>
      </w:r>
      <w:r w:rsidRPr="00980DD5">
        <w:rPr>
          <w:bCs/>
          <w:sz w:val="26"/>
          <w:szCs w:val="26"/>
        </w:rPr>
        <w:tab/>
        <w:t xml:space="preserve">       до 1,2;</w:t>
      </w:r>
    </w:p>
    <w:p w:rsidR="001646DE" w:rsidRPr="00980DD5" w:rsidRDefault="001646DE" w:rsidP="001646DE">
      <w:pPr>
        <w:ind w:firstLine="709"/>
        <w:jc w:val="both"/>
        <w:rPr>
          <w:bCs/>
          <w:sz w:val="26"/>
          <w:szCs w:val="26"/>
        </w:rPr>
      </w:pPr>
      <w:r w:rsidRPr="00980DD5">
        <w:rPr>
          <w:bCs/>
          <w:sz w:val="26"/>
          <w:szCs w:val="26"/>
        </w:rPr>
        <w:t xml:space="preserve">специалист  второй категории                                              </w:t>
      </w:r>
      <w:r w:rsidRPr="00980DD5">
        <w:rPr>
          <w:bCs/>
          <w:sz w:val="26"/>
          <w:szCs w:val="26"/>
        </w:rPr>
        <w:tab/>
        <w:t xml:space="preserve">       до 1,1.</w:t>
      </w:r>
    </w:p>
    <w:p w:rsidR="001646DE" w:rsidRPr="00980DD5" w:rsidRDefault="001646DE" w:rsidP="001646DE">
      <w:pPr>
        <w:ind w:firstLine="709"/>
        <w:jc w:val="both"/>
        <w:rPr>
          <w:bCs/>
          <w:sz w:val="26"/>
          <w:szCs w:val="26"/>
        </w:rPr>
      </w:pPr>
      <w:r w:rsidRPr="00980DD5">
        <w:rPr>
          <w:bCs/>
          <w:sz w:val="26"/>
          <w:szCs w:val="26"/>
        </w:rPr>
        <w:t>2.4. Повышающие коэффициенты по должности работников культуры, искусства и кинематографии увеличивают минимальные  оклады по ПКГ и формируют  минимальные оклады по должности. Минимальный  оклад по должности учитывается при исчислении компенсационных и стимулирующих  надбавок,  устанавливаемых  работнику. Минимальный  оклад  по должности  формируется  в результате произведения  минимального оклада по ПКГ и повышающих коэффициентов  по должности.</w:t>
      </w:r>
    </w:p>
    <w:p w:rsidR="001646DE" w:rsidRPr="00980DD5" w:rsidRDefault="001646DE" w:rsidP="001646DE">
      <w:pPr>
        <w:tabs>
          <w:tab w:val="left" w:pos="2160"/>
        </w:tabs>
        <w:ind w:firstLine="709"/>
        <w:jc w:val="both"/>
        <w:rPr>
          <w:bCs/>
          <w:sz w:val="26"/>
          <w:szCs w:val="26"/>
        </w:rPr>
      </w:pPr>
      <w:r w:rsidRPr="00980DD5">
        <w:rPr>
          <w:bCs/>
          <w:sz w:val="26"/>
          <w:szCs w:val="26"/>
        </w:rPr>
        <w:t>2.5. Положением об  оплате  труда</w:t>
      </w:r>
      <w:r w:rsidRPr="00980DD5">
        <w:rPr>
          <w:sz w:val="26"/>
          <w:szCs w:val="26"/>
        </w:rPr>
        <w:t xml:space="preserve"> по </w:t>
      </w:r>
      <w:proofErr w:type="gramStart"/>
      <w:r w:rsidRPr="00980DD5">
        <w:rPr>
          <w:sz w:val="26"/>
          <w:szCs w:val="26"/>
        </w:rPr>
        <w:t xml:space="preserve">замещаемым должностям, предусмотренным ПКГ должностей работников культуры     </w:t>
      </w:r>
      <w:r w:rsidRPr="00980DD5">
        <w:rPr>
          <w:bCs/>
          <w:sz w:val="26"/>
          <w:szCs w:val="26"/>
        </w:rPr>
        <w:t>предусматриваются</w:t>
      </w:r>
      <w:proofErr w:type="gramEnd"/>
      <w:r w:rsidRPr="00980DD5">
        <w:rPr>
          <w:bCs/>
          <w:sz w:val="26"/>
          <w:szCs w:val="26"/>
        </w:rPr>
        <w:t xml:space="preserve">  персональные повышающие  надбавки за звание:</w:t>
      </w:r>
    </w:p>
    <w:p w:rsidR="001646DE" w:rsidRPr="00980DD5" w:rsidRDefault="001646DE" w:rsidP="001646DE">
      <w:pPr>
        <w:ind w:firstLine="709"/>
        <w:rPr>
          <w:sz w:val="26"/>
          <w:szCs w:val="26"/>
        </w:rPr>
      </w:pPr>
      <w:r w:rsidRPr="00980DD5">
        <w:rPr>
          <w:sz w:val="26"/>
          <w:szCs w:val="26"/>
        </w:rPr>
        <w:t>работникам  учреждений культуры, искусства и кинематографии:</w:t>
      </w:r>
    </w:p>
    <w:p w:rsidR="001646DE" w:rsidRPr="00980DD5" w:rsidRDefault="001646DE" w:rsidP="001646DE">
      <w:pPr>
        <w:ind w:firstLine="709"/>
        <w:jc w:val="both"/>
        <w:rPr>
          <w:bCs/>
          <w:sz w:val="26"/>
          <w:szCs w:val="26"/>
        </w:rPr>
      </w:pPr>
      <w:r w:rsidRPr="00980DD5">
        <w:rPr>
          <w:bCs/>
          <w:sz w:val="26"/>
          <w:szCs w:val="26"/>
        </w:rPr>
        <w:t xml:space="preserve">за </w:t>
      </w:r>
      <w:r w:rsidRPr="00980DD5">
        <w:rPr>
          <w:sz w:val="26"/>
          <w:szCs w:val="26"/>
        </w:rPr>
        <w:t xml:space="preserve">почетное звание «Заслуженный работник культуры Российской Федерации (Союза ССР, бывших союзных республик, стран СНГ)» </w:t>
      </w:r>
      <w:r w:rsidRPr="00980DD5">
        <w:rPr>
          <w:bCs/>
          <w:sz w:val="26"/>
          <w:szCs w:val="26"/>
        </w:rPr>
        <w:t xml:space="preserve"> 20%.</w:t>
      </w:r>
    </w:p>
    <w:p w:rsidR="001646DE" w:rsidRPr="00980DD5" w:rsidRDefault="001646DE" w:rsidP="001646DE">
      <w:pPr>
        <w:ind w:firstLine="709"/>
        <w:jc w:val="both"/>
        <w:rPr>
          <w:bCs/>
          <w:sz w:val="26"/>
          <w:szCs w:val="26"/>
        </w:rPr>
      </w:pPr>
      <w:r w:rsidRPr="00980DD5">
        <w:rPr>
          <w:bCs/>
          <w:sz w:val="26"/>
          <w:szCs w:val="26"/>
        </w:rPr>
        <w:t>Персональные повышающие  набавки за  звание  рассчитываются от минимального  оклада по должности.</w:t>
      </w:r>
      <w:r w:rsidRPr="00980DD5">
        <w:rPr>
          <w:sz w:val="26"/>
          <w:szCs w:val="26"/>
        </w:rPr>
        <w:t xml:space="preserve"> Применение персональных повышающих надбавок за звание  не о</w:t>
      </w:r>
      <w:r w:rsidRPr="00980DD5">
        <w:rPr>
          <w:sz w:val="26"/>
          <w:szCs w:val="26"/>
        </w:rPr>
        <w:t>б</w:t>
      </w:r>
      <w:r w:rsidRPr="00980DD5">
        <w:rPr>
          <w:sz w:val="26"/>
          <w:szCs w:val="26"/>
        </w:rPr>
        <w:t>разует новый оклад и не учитывается при начислении иных стимулирующих и компенсационных выплат, устанавливаемых в процентном отнош</w:t>
      </w:r>
      <w:r w:rsidRPr="00980DD5">
        <w:rPr>
          <w:sz w:val="26"/>
          <w:szCs w:val="26"/>
        </w:rPr>
        <w:t>е</w:t>
      </w:r>
      <w:r w:rsidRPr="00980DD5">
        <w:rPr>
          <w:sz w:val="26"/>
          <w:szCs w:val="26"/>
        </w:rPr>
        <w:t xml:space="preserve">нии к окладу. </w:t>
      </w:r>
      <w:r w:rsidRPr="00980DD5">
        <w:rPr>
          <w:bCs/>
          <w:sz w:val="26"/>
          <w:szCs w:val="26"/>
        </w:rPr>
        <w:t>Персональная  надбавка  суммируется  с минимальным окладом  по должности.</w:t>
      </w:r>
    </w:p>
    <w:p w:rsidR="001646DE" w:rsidRPr="00980DD5" w:rsidRDefault="001646DE" w:rsidP="001646DE">
      <w:pPr>
        <w:ind w:firstLine="709"/>
        <w:jc w:val="both"/>
        <w:rPr>
          <w:bCs/>
          <w:sz w:val="26"/>
          <w:szCs w:val="26"/>
        </w:rPr>
      </w:pPr>
      <w:r w:rsidRPr="00980DD5">
        <w:rPr>
          <w:bCs/>
          <w:sz w:val="26"/>
          <w:szCs w:val="26"/>
        </w:rPr>
        <w:t xml:space="preserve">2.6. Положением об  оплате  труда для  работников профессиональных  квалификационных групп работников культуры могут устанавливаться повышающие  надбавки </w:t>
      </w:r>
      <w:r w:rsidRPr="00980DD5">
        <w:rPr>
          <w:sz w:val="26"/>
          <w:szCs w:val="26"/>
        </w:rPr>
        <w:t xml:space="preserve">за выслугу лет: </w:t>
      </w:r>
    </w:p>
    <w:p w:rsidR="001646DE" w:rsidRPr="00980DD5" w:rsidRDefault="001646DE" w:rsidP="001646DE">
      <w:pPr>
        <w:ind w:firstLine="709"/>
        <w:jc w:val="both"/>
        <w:rPr>
          <w:sz w:val="26"/>
          <w:szCs w:val="26"/>
        </w:rPr>
      </w:pPr>
      <w:r w:rsidRPr="00980DD5">
        <w:rPr>
          <w:sz w:val="26"/>
          <w:szCs w:val="26"/>
        </w:rPr>
        <w:t>при выслуге лет от 1 года до 5 лет   –  до 5%;</w:t>
      </w:r>
    </w:p>
    <w:p w:rsidR="001646DE" w:rsidRPr="00980DD5" w:rsidRDefault="001646DE" w:rsidP="001646DE">
      <w:pPr>
        <w:ind w:firstLine="709"/>
        <w:jc w:val="both"/>
        <w:rPr>
          <w:sz w:val="26"/>
          <w:szCs w:val="26"/>
        </w:rPr>
      </w:pPr>
      <w:r w:rsidRPr="00980DD5">
        <w:rPr>
          <w:sz w:val="26"/>
          <w:szCs w:val="26"/>
        </w:rPr>
        <w:t>при выслуге лет от 5 лет до 10 лет   –   до 10%;</w:t>
      </w:r>
    </w:p>
    <w:p w:rsidR="001646DE" w:rsidRPr="00980DD5" w:rsidRDefault="001646DE" w:rsidP="001646DE">
      <w:pPr>
        <w:ind w:firstLine="709"/>
        <w:jc w:val="both"/>
        <w:rPr>
          <w:sz w:val="26"/>
          <w:szCs w:val="26"/>
        </w:rPr>
      </w:pPr>
      <w:r w:rsidRPr="00980DD5">
        <w:rPr>
          <w:sz w:val="26"/>
          <w:szCs w:val="26"/>
        </w:rPr>
        <w:t>при выслуге лет свыше        10 лет   –   до 15%.</w:t>
      </w:r>
    </w:p>
    <w:p w:rsidR="001646DE" w:rsidRPr="00980DD5" w:rsidRDefault="001646DE" w:rsidP="001646DE">
      <w:pPr>
        <w:ind w:firstLine="709"/>
        <w:jc w:val="both"/>
        <w:rPr>
          <w:sz w:val="26"/>
          <w:szCs w:val="26"/>
        </w:rPr>
      </w:pPr>
      <w:r w:rsidRPr="00980DD5">
        <w:rPr>
          <w:sz w:val="26"/>
          <w:szCs w:val="26"/>
        </w:rPr>
        <w:t xml:space="preserve">Повышающая надбавка за  выслугу  лет  устанавливается   работникам учреждения  в зависимости от общего стажа  работы в учреждении  и рассчитывается,  исходя  из  минимального  оклада по квалификационному  уровню  ПКГ.  </w:t>
      </w:r>
    </w:p>
    <w:p w:rsidR="001646DE" w:rsidRPr="00980DD5" w:rsidRDefault="001646DE" w:rsidP="001646DE">
      <w:pPr>
        <w:ind w:firstLine="709"/>
        <w:jc w:val="both"/>
        <w:rPr>
          <w:sz w:val="26"/>
          <w:szCs w:val="26"/>
        </w:rPr>
      </w:pPr>
      <w:r w:rsidRPr="00980DD5">
        <w:rPr>
          <w:sz w:val="26"/>
          <w:szCs w:val="26"/>
        </w:rPr>
        <w:t>Применение повышающих надбавок за выслугу лет не о</w:t>
      </w:r>
      <w:r w:rsidRPr="00980DD5">
        <w:rPr>
          <w:sz w:val="26"/>
          <w:szCs w:val="26"/>
        </w:rPr>
        <w:t>б</w:t>
      </w:r>
      <w:r w:rsidRPr="00980DD5">
        <w:rPr>
          <w:sz w:val="26"/>
          <w:szCs w:val="26"/>
        </w:rPr>
        <w:t>разует новый оклад и не учитывается при начислении иных стимулирующих и компенсационных выплат, устанавливаемых в процентном отнош</w:t>
      </w:r>
      <w:r w:rsidRPr="00980DD5">
        <w:rPr>
          <w:sz w:val="26"/>
          <w:szCs w:val="26"/>
        </w:rPr>
        <w:t>е</w:t>
      </w:r>
      <w:r w:rsidRPr="00980DD5">
        <w:rPr>
          <w:sz w:val="26"/>
          <w:szCs w:val="26"/>
        </w:rPr>
        <w:t xml:space="preserve">нии к окладу. </w:t>
      </w:r>
    </w:p>
    <w:p w:rsidR="001646DE" w:rsidRPr="00980DD5" w:rsidRDefault="001646DE" w:rsidP="001646DE">
      <w:pPr>
        <w:ind w:firstLine="709"/>
        <w:jc w:val="both"/>
        <w:rPr>
          <w:bCs/>
          <w:sz w:val="26"/>
          <w:szCs w:val="26"/>
        </w:rPr>
      </w:pPr>
      <w:r w:rsidRPr="00980DD5">
        <w:rPr>
          <w:bCs/>
          <w:sz w:val="26"/>
          <w:szCs w:val="26"/>
        </w:rPr>
        <w:t>2.7. Положением об  оплате  труда для  работников профессиональных  квалификационных  групп  работников культуры могут предусматриваться  повышающие  надбавки:</w:t>
      </w:r>
    </w:p>
    <w:p w:rsidR="001646DE" w:rsidRPr="00980DD5" w:rsidRDefault="001646DE" w:rsidP="001646DE">
      <w:pPr>
        <w:ind w:firstLine="709"/>
        <w:jc w:val="both"/>
        <w:rPr>
          <w:sz w:val="26"/>
          <w:szCs w:val="26"/>
        </w:rPr>
      </w:pPr>
      <w:r w:rsidRPr="00980DD5">
        <w:rPr>
          <w:sz w:val="26"/>
          <w:szCs w:val="26"/>
        </w:rPr>
        <w:t>за высокое профессиональное мастерство;</w:t>
      </w:r>
    </w:p>
    <w:p w:rsidR="001646DE" w:rsidRPr="00980DD5" w:rsidRDefault="001646DE" w:rsidP="001646DE">
      <w:pPr>
        <w:ind w:firstLine="709"/>
        <w:jc w:val="both"/>
        <w:rPr>
          <w:bCs/>
          <w:sz w:val="26"/>
          <w:szCs w:val="26"/>
        </w:rPr>
      </w:pPr>
      <w:r w:rsidRPr="00980DD5">
        <w:rPr>
          <w:sz w:val="26"/>
          <w:szCs w:val="26"/>
        </w:rPr>
        <w:t>за  сложность  и напряжённость труда;</w:t>
      </w:r>
      <w:r w:rsidRPr="00980DD5">
        <w:rPr>
          <w:bCs/>
          <w:sz w:val="26"/>
          <w:szCs w:val="26"/>
        </w:rPr>
        <w:t xml:space="preserve"> </w:t>
      </w:r>
    </w:p>
    <w:p w:rsidR="001646DE" w:rsidRPr="00980DD5" w:rsidRDefault="001646DE" w:rsidP="001646DE">
      <w:pPr>
        <w:ind w:firstLine="709"/>
        <w:jc w:val="both"/>
        <w:rPr>
          <w:bCs/>
          <w:sz w:val="26"/>
          <w:szCs w:val="26"/>
        </w:rPr>
      </w:pPr>
      <w:r w:rsidRPr="00980DD5">
        <w:rPr>
          <w:bCs/>
          <w:sz w:val="26"/>
          <w:szCs w:val="26"/>
        </w:rPr>
        <w:t xml:space="preserve">за высокую </w:t>
      </w:r>
      <w:r w:rsidRPr="00980DD5">
        <w:rPr>
          <w:sz w:val="26"/>
          <w:szCs w:val="26"/>
        </w:rPr>
        <w:t>степень самостоятельности и ответственности</w:t>
      </w:r>
      <w:r w:rsidRPr="00980DD5">
        <w:rPr>
          <w:bCs/>
          <w:sz w:val="26"/>
          <w:szCs w:val="26"/>
        </w:rPr>
        <w:t>.</w:t>
      </w:r>
    </w:p>
    <w:p w:rsidR="001646DE" w:rsidRPr="00980DD5" w:rsidRDefault="001646DE" w:rsidP="001646DE">
      <w:pPr>
        <w:ind w:firstLine="709"/>
        <w:jc w:val="both"/>
        <w:rPr>
          <w:bCs/>
          <w:sz w:val="26"/>
          <w:szCs w:val="26"/>
        </w:rPr>
      </w:pPr>
      <w:r w:rsidRPr="00980DD5">
        <w:rPr>
          <w:sz w:val="26"/>
          <w:szCs w:val="26"/>
        </w:rPr>
        <w:t>Решение об установлении повышающих надбавок принимается руководителем учреждения персонально, в отношении конкретного работника, размеры  повышающих надбавок  устанавливаются на определенный период времени в течение соответствующего календарного года. Р</w:t>
      </w:r>
      <w:r w:rsidRPr="00980DD5">
        <w:rPr>
          <w:spacing w:val="-6"/>
          <w:sz w:val="26"/>
          <w:szCs w:val="26"/>
        </w:rPr>
        <w:t>азмер пов</w:t>
      </w:r>
      <w:r w:rsidRPr="00980DD5">
        <w:rPr>
          <w:spacing w:val="-6"/>
          <w:sz w:val="26"/>
          <w:szCs w:val="26"/>
        </w:rPr>
        <w:t>ы</w:t>
      </w:r>
      <w:r w:rsidRPr="00980DD5">
        <w:rPr>
          <w:spacing w:val="-6"/>
          <w:sz w:val="26"/>
          <w:szCs w:val="26"/>
        </w:rPr>
        <w:t xml:space="preserve">шающих  надбавок  в суммовом  выражении  не  может  превышать 300%.  </w:t>
      </w:r>
      <w:r w:rsidRPr="00980DD5">
        <w:rPr>
          <w:bCs/>
          <w:sz w:val="26"/>
          <w:szCs w:val="26"/>
        </w:rPr>
        <w:t xml:space="preserve">Указанные повышающие  надбавки рассчитываются от минимального  оклада по должности.  </w:t>
      </w:r>
      <w:r w:rsidRPr="00980DD5">
        <w:rPr>
          <w:bCs/>
          <w:sz w:val="26"/>
          <w:szCs w:val="26"/>
        </w:rPr>
        <w:lastRenderedPageBreak/>
        <w:t xml:space="preserve">Денежная сумма,  полученная в результате применения повышающих  надбавок,   суммируется  с минимальным окладом  по должности. </w:t>
      </w:r>
    </w:p>
    <w:p w:rsidR="001646DE" w:rsidRPr="00980DD5" w:rsidRDefault="001646DE" w:rsidP="001646DE">
      <w:pPr>
        <w:ind w:firstLine="709"/>
        <w:jc w:val="both"/>
        <w:rPr>
          <w:bCs/>
          <w:sz w:val="26"/>
          <w:szCs w:val="26"/>
        </w:rPr>
      </w:pPr>
      <w:r w:rsidRPr="00980DD5">
        <w:rPr>
          <w:bCs/>
          <w:sz w:val="26"/>
          <w:szCs w:val="26"/>
        </w:rPr>
        <w:t xml:space="preserve">Сумма  произведённых  увеличений  и минимального оклада  по  должности  формирует должностной  оклад  конкретного  работника.            </w:t>
      </w:r>
    </w:p>
    <w:p w:rsidR="001646DE" w:rsidRPr="00980DD5" w:rsidRDefault="001646DE" w:rsidP="001646DE">
      <w:pPr>
        <w:ind w:firstLine="709"/>
        <w:jc w:val="both"/>
        <w:rPr>
          <w:sz w:val="26"/>
          <w:szCs w:val="26"/>
        </w:rPr>
      </w:pPr>
      <w:r w:rsidRPr="00980DD5">
        <w:rPr>
          <w:sz w:val="26"/>
          <w:szCs w:val="26"/>
        </w:rPr>
        <w:t>Решение о введении соответствующих норм принимается учреждением с учетом обеспечения указанных выплат финансовыми средствами.</w:t>
      </w:r>
    </w:p>
    <w:p w:rsidR="001646DE" w:rsidRPr="00980DD5" w:rsidRDefault="001646DE" w:rsidP="00AC1EAE">
      <w:pPr>
        <w:ind w:firstLine="709"/>
        <w:jc w:val="both"/>
        <w:rPr>
          <w:sz w:val="26"/>
          <w:szCs w:val="26"/>
        </w:rPr>
      </w:pPr>
      <w:r w:rsidRPr="00980DD5">
        <w:rPr>
          <w:sz w:val="26"/>
          <w:szCs w:val="26"/>
        </w:rPr>
        <w:t>3.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1646DE" w:rsidRPr="00980DD5" w:rsidRDefault="001646DE" w:rsidP="001646DE">
      <w:pPr>
        <w:ind w:firstLine="709"/>
        <w:jc w:val="both"/>
        <w:rPr>
          <w:sz w:val="26"/>
          <w:szCs w:val="26"/>
        </w:rPr>
      </w:pPr>
      <w:r w:rsidRPr="00980DD5">
        <w:rPr>
          <w:sz w:val="26"/>
          <w:szCs w:val="26"/>
        </w:rPr>
        <w:t>3.1. Должностной оклад работника формируется на основании минимального оклада по ПКГ и персональных повышающих коэффициентов.</w:t>
      </w:r>
    </w:p>
    <w:p w:rsidR="001646DE" w:rsidRPr="00980DD5" w:rsidRDefault="001646DE" w:rsidP="001646DE">
      <w:pPr>
        <w:ind w:firstLine="709"/>
        <w:jc w:val="both"/>
        <w:rPr>
          <w:sz w:val="26"/>
          <w:szCs w:val="26"/>
        </w:rPr>
      </w:pPr>
      <w:r w:rsidRPr="00980DD5">
        <w:rPr>
          <w:sz w:val="26"/>
          <w:szCs w:val="26"/>
        </w:rPr>
        <w:t xml:space="preserve">3.2. Профессиональная квалификационная </w:t>
      </w:r>
      <w:hyperlink r:id="rId21" w:history="1">
        <w:r w:rsidRPr="00AC1EAE">
          <w:rPr>
            <w:rStyle w:val="ac"/>
            <w:color w:val="000000" w:themeColor="text1"/>
            <w:sz w:val="26"/>
            <w:szCs w:val="26"/>
            <w:u w:val="none"/>
          </w:rPr>
          <w:t>группа</w:t>
        </w:r>
      </w:hyperlink>
      <w:r w:rsidRPr="00980DD5">
        <w:rPr>
          <w:sz w:val="26"/>
          <w:szCs w:val="26"/>
        </w:rPr>
        <w:t xml:space="preserve"> "Общеотраслевые должности служащих первого уровня".</w:t>
      </w:r>
    </w:p>
    <w:tbl>
      <w:tblPr>
        <w:tblW w:w="9140" w:type="dxa"/>
        <w:tblInd w:w="2" w:type="dxa"/>
        <w:tblLayout w:type="fixed"/>
        <w:tblCellMar>
          <w:left w:w="70" w:type="dxa"/>
          <w:right w:w="70" w:type="dxa"/>
        </w:tblCellMar>
        <w:tblLook w:val="0000"/>
      </w:tblPr>
      <w:tblGrid>
        <w:gridCol w:w="4463"/>
        <w:gridCol w:w="1842"/>
        <w:gridCol w:w="2835"/>
      </w:tblGrid>
      <w:tr w:rsidR="001646DE" w:rsidRPr="00980DD5" w:rsidTr="00647C38">
        <w:trPr>
          <w:cantSplit/>
          <w:trHeight w:val="480"/>
        </w:trPr>
        <w:tc>
          <w:tcPr>
            <w:tcW w:w="446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Профессиональная квалификационная группа</w:t>
            </w:r>
          </w:p>
        </w:tc>
        <w:tc>
          <w:tcPr>
            <w:tcW w:w="1842"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Повышающий  </w:t>
            </w:r>
            <w:r w:rsidRPr="00980DD5">
              <w:rPr>
                <w:sz w:val="26"/>
                <w:szCs w:val="26"/>
              </w:rPr>
              <w:br/>
              <w:t xml:space="preserve">коэффициент </w:t>
            </w:r>
            <w:r w:rsidRPr="00980DD5">
              <w:rPr>
                <w:sz w:val="26"/>
                <w:szCs w:val="26"/>
              </w:rPr>
              <w:br/>
              <w:t xml:space="preserve">по должности </w:t>
            </w:r>
          </w:p>
        </w:tc>
        <w:tc>
          <w:tcPr>
            <w:tcW w:w="283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Минимальный оклад,</w:t>
            </w:r>
            <w:r w:rsidRPr="00980DD5">
              <w:rPr>
                <w:sz w:val="26"/>
                <w:szCs w:val="26"/>
              </w:rPr>
              <w:br/>
              <w:t xml:space="preserve">рублей      </w:t>
            </w:r>
          </w:p>
          <w:p w:rsidR="001646DE" w:rsidRPr="00980DD5" w:rsidRDefault="001646DE" w:rsidP="00647C38">
            <w:pPr>
              <w:rPr>
                <w:b/>
                <w:sz w:val="26"/>
                <w:szCs w:val="26"/>
              </w:rPr>
            </w:pPr>
            <w:r w:rsidRPr="00980DD5">
              <w:rPr>
                <w:b/>
                <w:sz w:val="26"/>
                <w:szCs w:val="26"/>
              </w:rPr>
              <w:t>с 01.10.2014</w:t>
            </w:r>
          </w:p>
        </w:tc>
      </w:tr>
      <w:tr w:rsidR="001646DE" w:rsidRPr="00980DD5" w:rsidTr="00647C38">
        <w:trPr>
          <w:cantSplit/>
          <w:trHeight w:val="240"/>
        </w:trPr>
        <w:tc>
          <w:tcPr>
            <w:tcW w:w="446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 квалификационный уровень   делопроизводитель, секретарь           </w:t>
            </w:r>
          </w:p>
        </w:tc>
        <w:tc>
          <w:tcPr>
            <w:tcW w:w="1842"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      </w:t>
            </w:r>
          </w:p>
        </w:tc>
        <w:tc>
          <w:tcPr>
            <w:tcW w:w="283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p>
          <w:p w:rsidR="001646DE" w:rsidRPr="00980DD5" w:rsidRDefault="001646DE" w:rsidP="00647C38">
            <w:pPr>
              <w:rPr>
                <w:sz w:val="26"/>
                <w:szCs w:val="26"/>
              </w:rPr>
            </w:pPr>
            <w:r w:rsidRPr="00980DD5">
              <w:rPr>
                <w:sz w:val="26"/>
                <w:szCs w:val="26"/>
              </w:rPr>
              <w:t>3715</w:t>
            </w:r>
          </w:p>
        </w:tc>
      </w:tr>
      <w:tr w:rsidR="001646DE" w:rsidRPr="00980DD5" w:rsidTr="00647C38">
        <w:trPr>
          <w:cantSplit/>
          <w:trHeight w:val="240"/>
        </w:trPr>
        <w:tc>
          <w:tcPr>
            <w:tcW w:w="446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2 квалификационный уровень      </w:t>
            </w:r>
          </w:p>
          <w:p w:rsidR="001646DE" w:rsidRPr="00980DD5" w:rsidRDefault="001646DE" w:rsidP="00647C38">
            <w:pPr>
              <w:rPr>
                <w:sz w:val="26"/>
                <w:szCs w:val="26"/>
              </w:rPr>
            </w:pPr>
            <w:r w:rsidRPr="00980DD5">
              <w:rPr>
                <w:sz w:val="26"/>
                <w:szCs w:val="26"/>
              </w:rPr>
              <w:t>«старший»</w:t>
            </w:r>
          </w:p>
        </w:tc>
        <w:tc>
          <w:tcPr>
            <w:tcW w:w="1842"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1,07     </w:t>
            </w:r>
          </w:p>
        </w:tc>
        <w:tc>
          <w:tcPr>
            <w:tcW w:w="2835"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p>
          <w:p w:rsidR="001646DE" w:rsidRPr="00980DD5" w:rsidRDefault="001646DE" w:rsidP="00647C38">
            <w:pPr>
              <w:rPr>
                <w:sz w:val="26"/>
                <w:szCs w:val="26"/>
              </w:rPr>
            </w:pPr>
            <w:r w:rsidRPr="00980DD5">
              <w:rPr>
                <w:sz w:val="26"/>
                <w:szCs w:val="26"/>
              </w:rPr>
              <w:t>39</w:t>
            </w:r>
            <w:r>
              <w:rPr>
                <w:sz w:val="26"/>
                <w:szCs w:val="26"/>
              </w:rPr>
              <w:t>7</w:t>
            </w:r>
            <w:r w:rsidRPr="00980DD5">
              <w:rPr>
                <w:sz w:val="26"/>
                <w:szCs w:val="26"/>
              </w:rPr>
              <w:t>5</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z w:val="26"/>
          <w:szCs w:val="26"/>
        </w:rPr>
      </w:pPr>
      <w:r w:rsidRPr="00980DD5">
        <w:rPr>
          <w:sz w:val="26"/>
          <w:szCs w:val="26"/>
        </w:rPr>
        <w:t xml:space="preserve">3.3. Профессиональная квалификационная </w:t>
      </w:r>
      <w:hyperlink r:id="rId22" w:history="1">
        <w:r w:rsidRPr="00AC1EAE">
          <w:rPr>
            <w:rStyle w:val="ac"/>
            <w:color w:val="000000" w:themeColor="text1"/>
            <w:sz w:val="26"/>
            <w:szCs w:val="26"/>
            <w:u w:val="none"/>
          </w:rPr>
          <w:t>группа</w:t>
        </w:r>
      </w:hyperlink>
      <w:r w:rsidRPr="00980DD5">
        <w:rPr>
          <w:sz w:val="26"/>
          <w:szCs w:val="26"/>
        </w:rPr>
        <w:t xml:space="preserve"> "Общеотраслевые должности служащих второго уровня".</w:t>
      </w:r>
    </w:p>
    <w:p w:rsidR="001646DE" w:rsidRPr="00980DD5" w:rsidRDefault="001646DE" w:rsidP="001646DE">
      <w:pPr>
        <w:ind w:firstLine="709"/>
        <w:jc w:val="both"/>
        <w:rPr>
          <w:sz w:val="26"/>
          <w:szCs w:val="26"/>
        </w:rPr>
      </w:pPr>
    </w:p>
    <w:tbl>
      <w:tblPr>
        <w:tblW w:w="9282" w:type="dxa"/>
        <w:tblInd w:w="2" w:type="dxa"/>
        <w:tblLayout w:type="fixed"/>
        <w:tblCellMar>
          <w:left w:w="70" w:type="dxa"/>
          <w:right w:w="70" w:type="dxa"/>
        </w:tblCellMar>
        <w:tblLook w:val="0000"/>
      </w:tblPr>
      <w:tblGrid>
        <w:gridCol w:w="4321"/>
        <w:gridCol w:w="1843"/>
        <w:gridCol w:w="3118"/>
      </w:tblGrid>
      <w:tr w:rsidR="001646DE" w:rsidRPr="00980DD5" w:rsidTr="00647C38">
        <w:trPr>
          <w:cantSplit/>
          <w:trHeight w:val="48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Профессиональная квалификационная группа</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Повышающий  </w:t>
            </w:r>
            <w:r w:rsidRPr="00980DD5">
              <w:rPr>
                <w:sz w:val="26"/>
                <w:szCs w:val="26"/>
                <w:lang w:eastAsia="en-US"/>
              </w:rPr>
              <w:br/>
              <w:t xml:space="preserve">коэффициент </w:t>
            </w:r>
            <w:r w:rsidRPr="00980DD5">
              <w:rPr>
                <w:sz w:val="26"/>
                <w:szCs w:val="26"/>
                <w:lang w:eastAsia="en-US"/>
              </w:rPr>
              <w:br/>
              <w:t xml:space="preserve">по должности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Минимальный оклад,</w:t>
            </w:r>
            <w:r w:rsidRPr="00980DD5">
              <w:rPr>
                <w:sz w:val="26"/>
                <w:szCs w:val="26"/>
                <w:lang w:eastAsia="en-US"/>
              </w:rPr>
              <w:br/>
              <w:t xml:space="preserve">рублей      </w:t>
            </w:r>
          </w:p>
          <w:p w:rsidR="001646DE" w:rsidRPr="00980DD5" w:rsidRDefault="001646DE" w:rsidP="00647C38">
            <w:pPr>
              <w:rPr>
                <w:sz w:val="26"/>
                <w:szCs w:val="26"/>
                <w:lang w:eastAsia="en-US"/>
              </w:rPr>
            </w:pPr>
            <w:r w:rsidRPr="00980DD5">
              <w:rPr>
                <w:b/>
                <w:sz w:val="26"/>
                <w:szCs w:val="26"/>
              </w:rPr>
              <w:t>с 1.10.2014</w:t>
            </w:r>
          </w:p>
        </w:tc>
      </w:tr>
      <w:tr w:rsidR="001646DE" w:rsidRPr="00980DD5" w:rsidTr="00647C38">
        <w:trPr>
          <w:cantSplit/>
          <w:trHeight w:val="492"/>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1 квалификационный уровень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1,0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jc w:val="center"/>
              <w:rPr>
                <w:sz w:val="26"/>
                <w:szCs w:val="26"/>
                <w:lang w:eastAsia="en-US"/>
              </w:rPr>
            </w:pPr>
            <w:r w:rsidRPr="00980DD5">
              <w:rPr>
                <w:sz w:val="26"/>
                <w:szCs w:val="26"/>
                <w:lang w:eastAsia="en-US"/>
              </w:rPr>
              <w:t>3894</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2 квалификационный уровень   </w:t>
            </w:r>
          </w:p>
          <w:p w:rsidR="001646DE" w:rsidRPr="00980DD5" w:rsidRDefault="001646DE" w:rsidP="00647C38">
            <w:pPr>
              <w:widowControl/>
              <w:autoSpaceDE/>
              <w:autoSpaceDN/>
              <w:adjustRightInd/>
              <w:rPr>
                <w:sz w:val="26"/>
                <w:szCs w:val="26"/>
                <w:lang w:eastAsia="en-US"/>
              </w:rPr>
            </w:pPr>
            <w:r w:rsidRPr="00980DD5">
              <w:rPr>
                <w:sz w:val="26"/>
                <w:szCs w:val="26"/>
                <w:lang w:eastAsia="en-US"/>
              </w:rPr>
              <w:t>заведующий           канцелярией,</w:t>
            </w:r>
          </w:p>
          <w:p w:rsidR="001646DE" w:rsidRPr="00980DD5" w:rsidRDefault="001646DE" w:rsidP="00647C38">
            <w:pPr>
              <w:widowControl/>
              <w:autoSpaceDE/>
              <w:autoSpaceDN/>
              <w:adjustRightInd/>
              <w:rPr>
                <w:sz w:val="26"/>
                <w:szCs w:val="26"/>
                <w:lang w:eastAsia="en-US"/>
              </w:rPr>
            </w:pPr>
            <w:r w:rsidRPr="00980DD5">
              <w:rPr>
                <w:sz w:val="26"/>
                <w:szCs w:val="26"/>
                <w:lang w:eastAsia="en-US"/>
              </w:rPr>
              <w:t>заведующий хозяйством</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1,09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jc w:val="center"/>
              <w:rPr>
                <w:sz w:val="26"/>
                <w:szCs w:val="26"/>
                <w:lang w:eastAsia="en-US"/>
              </w:rPr>
            </w:pPr>
          </w:p>
          <w:p w:rsidR="001646DE" w:rsidRPr="00980DD5" w:rsidRDefault="001646DE" w:rsidP="00647C38">
            <w:pPr>
              <w:widowControl/>
              <w:autoSpaceDE/>
              <w:autoSpaceDN/>
              <w:adjustRightInd/>
              <w:jc w:val="center"/>
              <w:rPr>
                <w:sz w:val="26"/>
                <w:szCs w:val="26"/>
                <w:lang w:eastAsia="en-US"/>
              </w:rPr>
            </w:pPr>
            <w:r w:rsidRPr="00980DD5">
              <w:rPr>
                <w:sz w:val="26"/>
                <w:szCs w:val="26"/>
                <w:lang w:eastAsia="en-US"/>
              </w:rPr>
              <w:t>4259</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3квалификационный уровень   </w:t>
            </w:r>
          </w:p>
          <w:p w:rsidR="001646DE" w:rsidRPr="00980DD5" w:rsidRDefault="001646DE" w:rsidP="00647C38">
            <w:pPr>
              <w:widowControl/>
              <w:autoSpaceDE/>
              <w:autoSpaceDN/>
              <w:adjustRightInd/>
              <w:rPr>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1,20</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jc w:val="center"/>
              <w:rPr>
                <w:sz w:val="26"/>
                <w:szCs w:val="26"/>
                <w:lang w:eastAsia="en-US"/>
              </w:rPr>
            </w:pPr>
            <w:r w:rsidRPr="00980DD5">
              <w:rPr>
                <w:sz w:val="26"/>
                <w:szCs w:val="26"/>
                <w:lang w:eastAsia="en-US"/>
              </w:rPr>
              <w:t>4672</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4 квалификационный уровень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1,32</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jc w:val="center"/>
              <w:rPr>
                <w:sz w:val="26"/>
                <w:szCs w:val="26"/>
                <w:lang w:eastAsia="en-US"/>
              </w:rPr>
            </w:pPr>
            <w:r w:rsidRPr="00980DD5">
              <w:rPr>
                <w:sz w:val="26"/>
                <w:szCs w:val="26"/>
                <w:lang w:eastAsia="en-US"/>
              </w:rPr>
              <w:t>5152</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 xml:space="preserve">5 квалификационный уровень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rPr>
                <w:sz w:val="26"/>
                <w:szCs w:val="26"/>
                <w:lang w:eastAsia="en-US"/>
              </w:rPr>
            </w:pPr>
            <w:r w:rsidRPr="00980DD5">
              <w:rPr>
                <w:sz w:val="26"/>
                <w:szCs w:val="26"/>
                <w:lang w:eastAsia="en-US"/>
              </w:rPr>
              <w:t>1,45</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widowControl/>
              <w:autoSpaceDE/>
              <w:autoSpaceDN/>
              <w:adjustRightInd/>
              <w:jc w:val="center"/>
              <w:rPr>
                <w:sz w:val="26"/>
                <w:szCs w:val="26"/>
                <w:lang w:eastAsia="en-US"/>
              </w:rPr>
            </w:pPr>
            <w:r w:rsidRPr="00980DD5">
              <w:rPr>
                <w:sz w:val="26"/>
                <w:szCs w:val="26"/>
                <w:lang w:eastAsia="en-US"/>
              </w:rPr>
              <w:t>5632</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z w:val="26"/>
          <w:szCs w:val="26"/>
        </w:rPr>
      </w:pPr>
      <w:r w:rsidRPr="00980DD5">
        <w:rPr>
          <w:sz w:val="26"/>
          <w:szCs w:val="26"/>
        </w:rPr>
        <w:t xml:space="preserve">3.4. Профессиональная квалификационная </w:t>
      </w:r>
      <w:hyperlink r:id="rId23" w:history="1">
        <w:r w:rsidRPr="00AC1EAE">
          <w:rPr>
            <w:rStyle w:val="ac"/>
            <w:color w:val="000000" w:themeColor="text1"/>
            <w:sz w:val="26"/>
            <w:szCs w:val="26"/>
            <w:u w:val="none"/>
          </w:rPr>
          <w:t>группа</w:t>
        </w:r>
      </w:hyperlink>
      <w:r w:rsidRPr="00980DD5">
        <w:rPr>
          <w:sz w:val="26"/>
          <w:szCs w:val="26"/>
        </w:rPr>
        <w:t xml:space="preserve"> "Общеотраслевые должности служащих третьего уровня".</w:t>
      </w:r>
    </w:p>
    <w:p w:rsidR="001646DE" w:rsidRPr="00980DD5" w:rsidRDefault="001646DE" w:rsidP="001646DE">
      <w:pPr>
        <w:ind w:firstLine="709"/>
        <w:jc w:val="both"/>
        <w:rPr>
          <w:sz w:val="26"/>
          <w:szCs w:val="26"/>
        </w:rPr>
      </w:pPr>
    </w:p>
    <w:tbl>
      <w:tblPr>
        <w:tblW w:w="9282" w:type="dxa"/>
        <w:tblInd w:w="2" w:type="dxa"/>
        <w:tblLayout w:type="fixed"/>
        <w:tblCellMar>
          <w:left w:w="70" w:type="dxa"/>
          <w:right w:w="70" w:type="dxa"/>
        </w:tblCellMar>
        <w:tblLook w:val="0000"/>
      </w:tblPr>
      <w:tblGrid>
        <w:gridCol w:w="4321"/>
        <w:gridCol w:w="1843"/>
        <w:gridCol w:w="3118"/>
      </w:tblGrid>
      <w:tr w:rsidR="001646DE" w:rsidRPr="00980DD5" w:rsidTr="00647C38">
        <w:trPr>
          <w:cantSplit/>
          <w:trHeight w:val="48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Профессиональная квалификационная группа</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Повышающий  </w:t>
            </w:r>
            <w:r w:rsidRPr="00980DD5">
              <w:rPr>
                <w:sz w:val="26"/>
                <w:szCs w:val="26"/>
              </w:rPr>
              <w:br/>
              <w:t xml:space="preserve">коэффициент </w:t>
            </w:r>
            <w:r w:rsidRPr="00980DD5">
              <w:rPr>
                <w:sz w:val="26"/>
                <w:szCs w:val="26"/>
              </w:rPr>
              <w:br/>
              <w:t xml:space="preserve">по должности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Минимальный оклад,</w:t>
            </w:r>
            <w:r w:rsidRPr="00980DD5">
              <w:rPr>
                <w:sz w:val="26"/>
                <w:szCs w:val="26"/>
              </w:rPr>
              <w:br/>
              <w:t xml:space="preserve">рублей      </w:t>
            </w:r>
          </w:p>
          <w:p w:rsidR="001646DE" w:rsidRPr="00980DD5" w:rsidRDefault="001646DE" w:rsidP="00647C38">
            <w:pPr>
              <w:rPr>
                <w:b/>
                <w:sz w:val="26"/>
                <w:szCs w:val="26"/>
              </w:rPr>
            </w:pPr>
            <w:r w:rsidRPr="00980DD5">
              <w:rPr>
                <w:b/>
                <w:sz w:val="26"/>
                <w:szCs w:val="26"/>
              </w:rPr>
              <w:t>с 1.10.2014</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 квалификационный уровень          бухгалтер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p>
          <w:p w:rsidR="001646DE" w:rsidRPr="00980DD5" w:rsidRDefault="001646DE" w:rsidP="00647C38">
            <w:pPr>
              <w:rPr>
                <w:sz w:val="26"/>
                <w:szCs w:val="26"/>
              </w:rPr>
            </w:pPr>
            <w:r w:rsidRPr="00980DD5">
              <w:rPr>
                <w:sz w:val="26"/>
                <w:szCs w:val="26"/>
              </w:rPr>
              <w:t xml:space="preserve">      5026</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2 квалификационный уровень       </w:t>
            </w:r>
          </w:p>
          <w:p w:rsidR="001646DE" w:rsidRPr="00980DD5" w:rsidRDefault="001646DE" w:rsidP="00647C38">
            <w:pPr>
              <w:rPr>
                <w:sz w:val="26"/>
                <w:szCs w:val="26"/>
              </w:rPr>
            </w:pPr>
            <w:r w:rsidRPr="00980DD5">
              <w:rPr>
                <w:sz w:val="26"/>
                <w:szCs w:val="26"/>
              </w:rPr>
              <w:t xml:space="preserve">бухгалтер 2 </w:t>
            </w:r>
            <w:proofErr w:type="spellStart"/>
            <w:r w:rsidRPr="00980DD5">
              <w:rPr>
                <w:sz w:val="26"/>
                <w:szCs w:val="26"/>
              </w:rPr>
              <w:t>катег</w:t>
            </w:r>
            <w:proofErr w:type="spellEnd"/>
            <w:r w:rsidRPr="00980DD5">
              <w:rPr>
                <w:sz w:val="26"/>
                <w:szCs w:val="26"/>
              </w:rPr>
              <w:t xml:space="preserve">., специалист по кадрам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1,09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      5496</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lastRenderedPageBreak/>
              <w:t xml:space="preserve">3 квалификационный уровень      </w:t>
            </w:r>
          </w:p>
          <w:p w:rsidR="001646DE" w:rsidRPr="00980DD5" w:rsidRDefault="001646DE" w:rsidP="00647C38">
            <w:pPr>
              <w:rPr>
                <w:sz w:val="26"/>
                <w:szCs w:val="26"/>
              </w:rPr>
            </w:pPr>
            <w:r w:rsidRPr="00980DD5">
              <w:rPr>
                <w:sz w:val="26"/>
                <w:szCs w:val="26"/>
              </w:rPr>
              <w:t xml:space="preserve">бухгалтер 1 категории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1,20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      6046</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4 квалификационный уровень </w:t>
            </w:r>
          </w:p>
          <w:p w:rsidR="001646DE" w:rsidRPr="00980DD5" w:rsidRDefault="001646DE" w:rsidP="00647C38">
            <w:pPr>
              <w:rPr>
                <w:sz w:val="26"/>
                <w:szCs w:val="26"/>
              </w:rPr>
            </w:pPr>
            <w:r w:rsidRPr="00980DD5">
              <w:rPr>
                <w:sz w:val="26"/>
                <w:szCs w:val="26"/>
              </w:rPr>
              <w:t xml:space="preserve">ведущий бухгалтер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1,33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      6663</w:t>
            </w:r>
          </w:p>
        </w:tc>
      </w:tr>
      <w:tr w:rsidR="001646DE" w:rsidRPr="00980DD5" w:rsidTr="00647C38">
        <w:trPr>
          <w:cantSplit/>
          <w:trHeight w:val="240"/>
        </w:trPr>
        <w:tc>
          <w:tcPr>
            <w:tcW w:w="432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5 квалификационный уровень     </w:t>
            </w:r>
          </w:p>
          <w:p w:rsidR="001646DE" w:rsidRPr="00980DD5" w:rsidRDefault="001646DE" w:rsidP="00647C38">
            <w:pPr>
              <w:rPr>
                <w:sz w:val="26"/>
                <w:szCs w:val="26"/>
              </w:rPr>
            </w:pPr>
            <w:r w:rsidRPr="00980DD5">
              <w:rPr>
                <w:sz w:val="26"/>
                <w:szCs w:val="26"/>
              </w:rPr>
              <w:t xml:space="preserve">Ст. бухгалтер         </w:t>
            </w:r>
          </w:p>
        </w:tc>
        <w:tc>
          <w:tcPr>
            <w:tcW w:w="1843"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1,48     </w:t>
            </w:r>
          </w:p>
        </w:tc>
        <w:tc>
          <w:tcPr>
            <w:tcW w:w="3118"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       7419</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z w:val="26"/>
          <w:szCs w:val="26"/>
        </w:rPr>
      </w:pPr>
      <w:r w:rsidRPr="00980DD5">
        <w:rPr>
          <w:sz w:val="26"/>
          <w:szCs w:val="26"/>
        </w:rPr>
        <w:t>3.5.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1646DE" w:rsidRPr="00980DD5" w:rsidRDefault="001646DE" w:rsidP="001646DE">
      <w:pPr>
        <w:ind w:firstLine="709"/>
        <w:rPr>
          <w:sz w:val="26"/>
          <w:szCs w:val="26"/>
        </w:rPr>
      </w:pPr>
      <w:r w:rsidRPr="00980DD5">
        <w:rPr>
          <w:sz w:val="26"/>
          <w:szCs w:val="26"/>
        </w:rPr>
        <w:t>за выслугу лет:</w:t>
      </w:r>
    </w:p>
    <w:p w:rsidR="001646DE" w:rsidRPr="00980DD5" w:rsidRDefault="001646DE" w:rsidP="001646DE">
      <w:pPr>
        <w:ind w:firstLine="709"/>
        <w:rPr>
          <w:sz w:val="26"/>
          <w:szCs w:val="26"/>
        </w:rPr>
      </w:pPr>
      <w:r w:rsidRPr="00980DD5">
        <w:rPr>
          <w:sz w:val="26"/>
          <w:szCs w:val="26"/>
        </w:rPr>
        <w:t xml:space="preserve">    </w:t>
      </w:r>
      <w:r w:rsidRPr="00980DD5">
        <w:rPr>
          <w:sz w:val="26"/>
          <w:szCs w:val="26"/>
        </w:rPr>
        <w:tab/>
        <w:t>при выслуге лет от 3 до 5 лет                       - до 0,05</w:t>
      </w:r>
    </w:p>
    <w:p w:rsidR="001646DE" w:rsidRPr="00980DD5" w:rsidRDefault="001646DE" w:rsidP="001646DE">
      <w:pPr>
        <w:ind w:firstLine="709"/>
        <w:rPr>
          <w:sz w:val="26"/>
          <w:szCs w:val="26"/>
        </w:rPr>
      </w:pPr>
      <w:r w:rsidRPr="00980DD5">
        <w:rPr>
          <w:sz w:val="26"/>
          <w:szCs w:val="26"/>
        </w:rPr>
        <w:t xml:space="preserve">    </w:t>
      </w:r>
      <w:r w:rsidRPr="00980DD5">
        <w:rPr>
          <w:sz w:val="26"/>
          <w:szCs w:val="26"/>
        </w:rPr>
        <w:tab/>
        <w:t>при выслуге лет от 5 до 10 лет                      - до 0,1</w:t>
      </w:r>
    </w:p>
    <w:p w:rsidR="001646DE" w:rsidRPr="00980DD5" w:rsidRDefault="001646DE" w:rsidP="001646DE">
      <w:pPr>
        <w:ind w:firstLine="709"/>
        <w:rPr>
          <w:sz w:val="26"/>
          <w:szCs w:val="26"/>
        </w:rPr>
      </w:pPr>
      <w:r w:rsidRPr="00980DD5">
        <w:rPr>
          <w:sz w:val="26"/>
          <w:szCs w:val="26"/>
        </w:rPr>
        <w:t xml:space="preserve">    </w:t>
      </w:r>
      <w:r w:rsidRPr="00980DD5">
        <w:rPr>
          <w:sz w:val="26"/>
          <w:szCs w:val="26"/>
        </w:rPr>
        <w:tab/>
        <w:t>при выслуге лет более 10 лет                        - до 0,15</w:t>
      </w:r>
    </w:p>
    <w:p w:rsidR="001646DE" w:rsidRPr="00980DD5" w:rsidRDefault="001646DE" w:rsidP="001646DE">
      <w:pPr>
        <w:ind w:firstLine="709"/>
        <w:jc w:val="both"/>
        <w:rPr>
          <w:sz w:val="26"/>
          <w:szCs w:val="26"/>
        </w:rPr>
      </w:pPr>
      <w:r w:rsidRPr="00980DD5">
        <w:rPr>
          <w:sz w:val="26"/>
          <w:szCs w:val="26"/>
        </w:rPr>
        <w:t>Надбавка за выслугу лет устанавливается работникам учреждения в зависимости от общего стажа работы и рассчитывается исходя из минимального оклада по ПКГ.</w:t>
      </w:r>
    </w:p>
    <w:p w:rsidR="001646DE" w:rsidRPr="00980DD5" w:rsidRDefault="001646DE" w:rsidP="001646DE">
      <w:pPr>
        <w:ind w:firstLine="709"/>
        <w:jc w:val="both"/>
        <w:rPr>
          <w:sz w:val="26"/>
          <w:szCs w:val="26"/>
        </w:rPr>
      </w:pPr>
      <w:r w:rsidRPr="00980DD5">
        <w:rPr>
          <w:sz w:val="26"/>
          <w:szCs w:val="26"/>
        </w:rPr>
        <w:t>Применение надбавок к должностному окладу за выслугу лет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1646DE" w:rsidRPr="00980DD5" w:rsidRDefault="001646DE" w:rsidP="001646DE">
      <w:pPr>
        <w:ind w:firstLine="709"/>
        <w:jc w:val="both"/>
        <w:rPr>
          <w:sz w:val="26"/>
          <w:szCs w:val="26"/>
        </w:rPr>
      </w:pPr>
      <w:r w:rsidRPr="00980DD5">
        <w:rPr>
          <w:sz w:val="26"/>
          <w:szCs w:val="26"/>
        </w:rPr>
        <w:t>3.6.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w:t>
      </w:r>
    </w:p>
    <w:p w:rsidR="001646DE" w:rsidRPr="00980DD5" w:rsidRDefault="001646DE" w:rsidP="001646DE">
      <w:pPr>
        <w:ind w:firstLine="709"/>
        <w:jc w:val="both"/>
        <w:rPr>
          <w:sz w:val="26"/>
          <w:szCs w:val="26"/>
        </w:rPr>
      </w:pPr>
      <w:r w:rsidRPr="00980DD5">
        <w:rPr>
          <w:sz w:val="26"/>
          <w:szCs w:val="26"/>
        </w:rPr>
        <w:t>за высокое профессиональное мастерство;</w:t>
      </w:r>
    </w:p>
    <w:p w:rsidR="001646DE" w:rsidRPr="00980DD5" w:rsidRDefault="001646DE" w:rsidP="001646DE">
      <w:pPr>
        <w:ind w:firstLine="709"/>
        <w:jc w:val="both"/>
        <w:rPr>
          <w:sz w:val="26"/>
          <w:szCs w:val="26"/>
        </w:rPr>
      </w:pPr>
      <w:r w:rsidRPr="00980DD5">
        <w:rPr>
          <w:sz w:val="26"/>
          <w:szCs w:val="26"/>
        </w:rPr>
        <w:t>за сложность и напряженность труда;</w:t>
      </w:r>
    </w:p>
    <w:p w:rsidR="001646DE" w:rsidRPr="00980DD5" w:rsidRDefault="001646DE" w:rsidP="001646DE">
      <w:pPr>
        <w:ind w:firstLine="709"/>
        <w:jc w:val="both"/>
        <w:rPr>
          <w:sz w:val="26"/>
          <w:szCs w:val="26"/>
        </w:rPr>
      </w:pPr>
      <w:r w:rsidRPr="00980DD5">
        <w:rPr>
          <w:sz w:val="26"/>
          <w:szCs w:val="26"/>
        </w:rPr>
        <w:t>за высокую степень самостоятельности и ответственности.</w:t>
      </w:r>
    </w:p>
    <w:p w:rsidR="001646DE" w:rsidRPr="00980DD5" w:rsidRDefault="001646DE" w:rsidP="001646DE">
      <w:pPr>
        <w:ind w:firstLine="709"/>
        <w:jc w:val="both"/>
        <w:rPr>
          <w:sz w:val="26"/>
          <w:szCs w:val="26"/>
        </w:rPr>
      </w:pPr>
      <w:r w:rsidRPr="00980DD5">
        <w:rPr>
          <w:sz w:val="26"/>
          <w:szCs w:val="26"/>
        </w:rPr>
        <w:t xml:space="preserve">Решение об установлении повышающего коэффициента и его размерах принимается руководителем учреждения персонально в отношении конкретного </w:t>
      </w:r>
      <w:proofErr w:type="gramStart"/>
      <w:r w:rsidRPr="00980DD5">
        <w:rPr>
          <w:sz w:val="26"/>
          <w:szCs w:val="26"/>
        </w:rPr>
        <w:t>работника</w:t>
      </w:r>
      <w:proofErr w:type="gramEnd"/>
      <w:r w:rsidRPr="00980DD5">
        <w:rPr>
          <w:sz w:val="26"/>
          <w:szCs w:val="26"/>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по должности. Денежная надбавка, полученная в результате применения персональных повышающих коэффициентов, суммируется с минимальным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1646DE" w:rsidRDefault="001646DE" w:rsidP="001646DE">
      <w:pPr>
        <w:ind w:firstLine="709"/>
        <w:jc w:val="both"/>
        <w:rPr>
          <w:sz w:val="26"/>
          <w:szCs w:val="26"/>
        </w:rPr>
      </w:pPr>
      <w:r w:rsidRPr="00980DD5">
        <w:rPr>
          <w:sz w:val="26"/>
          <w:szCs w:val="26"/>
        </w:rPr>
        <w:t>Сумма всех произведенных увеличений и минимального оклада по должности формирует должностной оклад конкретного работника.</w:t>
      </w:r>
    </w:p>
    <w:p w:rsidR="001646DE" w:rsidRPr="00980DD5" w:rsidRDefault="001646DE" w:rsidP="00AC1EAE">
      <w:pPr>
        <w:ind w:firstLine="709"/>
        <w:jc w:val="both"/>
        <w:rPr>
          <w:sz w:val="26"/>
          <w:szCs w:val="26"/>
        </w:rPr>
      </w:pPr>
      <w:r w:rsidRPr="00980DD5">
        <w:rPr>
          <w:sz w:val="26"/>
          <w:szCs w:val="26"/>
        </w:rPr>
        <w:t>4. Порядок формирования ставок заработной платы работников учреждений, осуществляющих деятельность по должностям профессиональных квалификационных групп общеотраслевых профессий рабочих.</w:t>
      </w:r>
    </w:p>
    <w:p w:rsidR="001646DE" w:rsidRPr="00980DD5" w:rsidRDefault="001646DE" w:rsidP="001646DE">
      <w:pPr>
        <w:ind w:firstLine="709"/>
        <w:jc w:val="both"/>
        <w:rPr>
          <w:sz w:val="26"/>
          <w:szCs w:val="26"/>
        </w:rPr>
      </w:pPr>
      <w:r w:rsidRPr="00980DD5">
        <w:rPr>
          <w:sz w:val="26"/>
          <w:szCs w:val="26"/>
        </w:rPr>
        <w:t>4.1. Ставка заработной платы работника формируется на основании минимальной ставки заработной платы по ПКГ и повышающих коэффициентов.</w:t>
      </w:r>
    </w:p>
    <w:p w:rsidR="00AC1EAE" w:rsidRDefault="00AC1EAE" w:rsidP="00AC1EAE">
      <w:pPr>
        <w:pStyle w:val="formattext"/>
        <w:shd w:val="clear" w:color="auto" w:fill="FFFFFF"/>
        <w:spacing w:before="0" w:beforeAutospacing="0" w:after="0" w:afterAutospacing="0" w:line="315" w:lineRule="atLeast"/>
        <w:jc w:val="both"/>
        <w:textAlignment w:val="baseline"/>
        <w:rPr>
          <w:spacing w:val="2"/>
          <w:sz w:val="26"/>
          <w:szCs w:val="26"/>
        </w:rPr>
      </w:pPr>
      <w:r>
        <w:rPr>
          <w:sz w:val="26"/>
          <w:szCs w:val="26"/>
        </w:rPr>
        <w:lastRenderedPageBreak/>
        <w:t xml:space="preserve">           </w:t>
      </w:r>
      <w:r w:rsidR="001646DE" w:rsidRPr="00980DD5">
        <w:rPr>
          <w:sz w:val="26"/>
          <w:szCs w:val="26"/>
        </w:rPr>
        <w:t xml:space="preserve">4.2. </w:t>
      </w:r>
      <w:r w:rsidR="001646DE" w:rsidRPr="00980DD5">
        <w:rPr>
          <w:spacing w:val="2"/>
          <w:sz w:val="26"/>
          <w:szCs w:val="26"/>
        </w:rPr>
        <w:t>Профессиональная квалифик</w:t>
      </w:r>
      <w:r>
        <w:rPr>
          <w:spacing w:val="2"/>
          <w:sz w:val="26"/>
          <w:szCs w:val="26"/>
        </w:rPr>
        <w:t xml:space="preserve">ационная группа "Общеотраслевые </w:t>
      </w:r>
      <w:r w:rsidR="001646DE" w:rsidRPr="00980DD5">
        <w:rPr>
          <w:spacing w:val="2"/>
          <w:sz w:val="26"/>
          <w:szCs w:val="26"/>
        </w:rPr>
        <w:t>профессии рабочих первого уровня".</w:t>
      </w:r>
    </w:p>
    <w:p w:rsidR="00AC1EAE" w:rsidRDefault="001646DE" w:rsidP="00AC1EA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980DD5">
        <w:rPr>
          <w:spacing w:val="2"/>
          <w:sz w:val="26"/>
          <w:szCs w:val="26"/>
        </w:rPr>
        <w:t>Размер минимальной ставки заработной платы 3572 руб. </w:t>
      </w:r>
    </w:p>
    <w:p w:rsidR="00AC1EAE" w:rsidRDefault="001646DE" w:rsidP="00AC1EA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980DD5">
        <w:rPr>
          <w:spacing w:val="2"/>
          <w:sz w:val="26"/>
          <w:szCs w:val="26"/>
        </w:rPr>
        <w:t>Повышающие коэффициенты в зависимости от профессии:</w:t>
      </w:r>
    </w:p>
    <w:p w:rsidR="001646DE" w:rsidRPr="00980DD5" w:rsidRDefault="001646DE" w:rsidP="00AC1EAE">
      <w:pPr>
        <w:pStyle w:val="formattext"/>
        <w:shd w:val="clear" w:color="auto" w:fill="FFFFFF"/>
        <w:spacing w:before="0" w:beforeAutospacing="0" w:after="0" w:afterAutospacing="0" w:line="315" w:lineRule="atLeast"/>
        <w:jc w:val="both"/>
        <w:textAlignment w:val="baseline"/>
        <w:rPr>
          <w:spacing w:val="2"/>
          <w:sz w:val="26"/>
          <w:szCs w:val="26"/>
        </w:rPr>
      </w:pPr>
    </w:p>
    <w:tbl>
      <w:tblPr>
        <w:tblW w:w="0" w:type="auto"/>
        <w:tblCellMar>
          <w:left w:w="0" w:type="dxa"/>
          <w:right w:w="0" w:type="dxa"/>
        </w:tblCellMar>
        <w:tblLook w:val="04A0"/>
      </w:tblPr>
      <w:tblGrid>
        <w:gridCol w:w="5174"/>
        <w:gridCol w:w="2218"/>
      </w:tblGrid>
      <w:tr w:rsidR="001646DE" w:rsidRPr="00980DD5" w:rsidTr="00647C38">
        <w:trPr>
          <w:trHeight w:val="15"/>
        </w:trPr>
        <w:tc>
          <w:tcPr>
            <w:tcW w:w="5174" w:type="dxa"/>
            <w:hideMark/>
          </w:tcPr>
          <w:p w:rsidR="001646DE" w:rsidRPr="00980DD5" w:rsidRDefault="001646DE" w:rsidP="00647C38">
            <w:pPr>
              <w:widowControl/>
              <w:autoSpaceDE/>
              <w:autoSpaceDN/>
              <w:adjustRightInd/>
              <w:rPr>
                <w:sz w:val="26"/>
                <w:szCs w:val="26"/>
              </w:rPr>
            </w:pPr>
          </w:p>
        </w:tc>
        <w:tc>
          <w:tcPr>
            <w:tcW w:w="2218" w:type="dxa"/>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Коэффициент</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1 квалификационный разряд</w:t>
            </w:r>
          </w:p>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гардеробщик, дворник, подсобный рабочий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1,0</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2 квалификационный разряд</w:t>
            </w:r>
          </w:p>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уборщик служебных помещений, сторож, вахтер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1,04</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3 квалификационный разряд</w:t>
            </w:r>
          </w:p>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рабочий по ремонту зданий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1,09</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1,14</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z w:val="26"/>
          <w:szCs w:val="26"/>
        </w:rPr>
      </w:pPr>
      <w:r w:rsidRPr="00980DD5">
        <w:rPr>
          <w:sz w:val="26"/>
          <w:szCs w:val="26"/>
        </w:rPr>
        <w:t xml:space="preserve">4.3.Профессиональная квалификационная </w:t>
      </w:r>
      <w:hyperlink r:id="rId24" w:history="1">
        <w:r w:rsidRPr="00AC1EAE">
          <w:rPr>
            <w:rStyle w:val="ac"/>
            <w:color w:val="000000" w:themeColor="text1"/>
            <w:sz w:val="26"/>
            <w:szCs w:val="26"/>
            <w:u w:val="none"/>
          </w:rPr>
          <w:t>группа</w:t>
        </w:r>
      </w:hyperlink>
      <w:r w:rsidRPr="00980DD5">
        <w:rPr>
          <w:sz w:val="26"/>
          <w:szCs w:val="26"/>
        </w:rPr>
        <w:t xml:space="preserve"> "Общеотраслевые профессии рабочих второго уровня".</w:t>
      </w:r>
    </w:p>
    <w:p w:rsidR="001646DE" w:rsidRPr="00980DD5" w:rsidRDefault="001646DE" w:rsidP="001646DE">
      <w:pPr>
        <w:ind w:firstLine="709"/>
        <w:rPr>
          <w:sz w:val="26"/>
          <w:szCs w:val="26"/>
        </w:rPr>
      </w:pPr>
      <w:r w:rsidRPr="00980DD5">
        <w:rPr>
          <w:sz w:val="26"/>
          <w:szCs w:val="26"/>
        </w:rPr>
        <w:t>Размер минимальной ставки заработной платы 4079 руб</w:t>
      </w:r>
      <w:r w:rsidR="00AC1EAE">
        <w:rPr>
          <w:sz w:val="26"/>
          <w:szCs w:val="26"/>
        </w:rPr>
        <w:t>.</w:t>
      </w:r>
    </w:p>
    <w:p w:rsidR="001646DE" w:rsidRPr="00980DD5" w:rsidRDefault="00AC1EAE" w:rsidP="00AC1EAE">
      <w:pPr>
        <w:widowControl/>
        <w:shd w:val="clear" w:color="auto" w:fill="FFFFFF"/>
        <w:tabs>
          <w:tab w:val="left" w:pos="709"/>
        </w:tabs>
        <w:autoSpaceDE/>
        <w:autoSpaceDN/>
        <w:adjustRightInd/>
        <w:textAlignment w:val="baseline"/>
        <w:rPr>
          <w:spacing w:val="2"/>
          <w:sz w:val="26"/>
          <w:szCs w:val="26"/>
        </w:rPr>
      </w:pPr>
      <w:r>
        <w:rPr>
          <w:spacing w:val="2"/>
          <w:sz w:val="26"/>
          <w:szCs w:val="26"/>
        </w:rPr>
        <w:t xml:space="preserve">           </w:t>
      </w:r>
      <w:r w:rsidR="001646DE" w:rsidRPr="00980DD5">
        <w:rPr>
          <w:spacing w:val="2"/>
          <w:sz w:val="26"/>
          <w:szCs w:val="26"/>
        </w:rPr>
        <w:t>Повышающие коэффициенты в зависимости от профессии:</w:t>
      </w:r>
      <w:r w:rsidR="001646DE" w:rsidRPr="00980DD5">
        <w:rPr>
          <w:spacing w:val="2"/>
          <w:sz w:val="26"/>
          <w:szCs w:val="26"/>
        </w:rPr>
        <w:br/>
      </w:r>
    </w:p>
    <w:tbl>
      <w:tblPr>
        <w:tblW w:w="0" w:type="auto"/>
        <w:tblCellMar>
          <w:left w:w="0" w:type="dxa"/>
          <w:right w:w="0" w:type="dxa"/>
        </w:tblCellMar>
        <w:tblLook w:val="04A0"/>
      </w:tblPr>
      <w:tblGrid>
        <w:gridCol w:w="5174"/>
        <w:gridCol w:w="2218"/>
      </w:tblGrid>
      <w:tr w:rsidR="001646DE" w:rsidRPr="00980DD5" w:rsidTr="00647C38">
        <w:trPr>
          <w:trHeight w:val="15"/>
        </w:trPr>
        <w:tc>
          <w:tcPr>
            <w:tcW w:w="5174" w:type="dxa"/>
            <w:hideMark/>
          </w:tcPr>
          <w:p w:rsidR="001646DE" w:rsidRPr="00980DD5" w:rsidRDefault="001646DE" w:rsidP="00647C38">
            <w:pPr>
              <w:widowControl/>
              <w:autoSpaceDE/>
              <w:autoSpaceDN/>
              <w:adjustRightInd/>
              <w:rPr>
                <w:sz w:val="26"/>
                <w:szCs w:val="26"/>
              </w:rPr>
            </w:pPr>
          </w:p>
        </w:tc>
        <w:tc>
          <w:tcPr>
            <w:tcW w:w="2218" w:type="dxa"/>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Коэффициент</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4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1,0</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5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1,11</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6 квалификационный разряд электрик</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1,23</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7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1,35</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3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8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1,49</w:t>
            </w:r>
          </w:p>
        </w:tc>
      </w:tr>
      <w:tr w:rsidR="001646DE" w:rsidRPr="00980DD5" w:rsidTr="00647C38">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4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1,63-1,79</w:t>
            </w:r>
          </w:p>
        </w:tc>
      </w:tr>
    </w:tbl>
    <w:p w:rsidR="001646DE" w:rsidRPr="00980DD5" w:rsidRDefault="001646DE" w:rsidP="001646DE">
      <w:pPr>
        <w:ind w:firstLine="709"/>
        <w:jc w:val="both"/>
        <w:rPr>
          <w:sz w:val="26"/>
          <w:szCs w:val="26"/>
        </w:rPr>
      </w:pPr>
    </w:p>
    <w:p w:rsidR="001646DE" w:rsidRPr="00980DD5" w:rsidRDefault="001646DE" w:rsidP="001646DE">
      <w:pPr>
        <w:ind w:firstLine="709"/>
        <w:jc w:val="both"/>
        <w:rPr>
          <w:sz w:val="26"/>
          <w:szCs w:val="26"/>
        </w:rPr>
      </w:pPr>
      <w:r w:rsidRPr="00980DD5">
        <w:rPr>
          <w:sz w:val="26"/>
          <w:szCs w:val="26"/>
        </w:rPr>
        <w:t>4.4. Профессии рабочих, не включенных в профессиональные квалификационные группы общеотраслевых профессий рабочих.</w:t>
      </w:r>
    </w:p>
    <w:p w:rsidR="001646DE" w:rsidRPr="00980DD5" w:rsidRDefault="001646DE" w:rsidP="001646DE">
      <w:pPr>
        <w:widowControl/>
        <w:shd w:val="clear" w:color="auto" w:fill="FFFFFF"/>
        <w:autoSpaceDE/>
        <w:autoSpaceDN/>
        <w:adjustRightInd/>
        <w:textAlignment w:val="baseline"/>
        <w:rPr>
          <w:spacing w:val="2"/>
          <w:sz w:val="26"/>
          <w:szCs w:val="26"/>
        </w:rPr>
      </w:pPr>
    </w:p>
    <w:tbl>
      <w:tblPr>
        <w:tblW w:w="0" w:type="auto"/>
        <w:tblCellMar>
          <w:left w:w="0" w:type="dxa"/>
          <w:right w:w="0" w:type="dxa"/>
        </w:tblCellMar>
        <w:tblLook w:val="04A0"/>
      </w:tblPr>
      <w:tblGrid>
        <w:gridCol w:w="2516"/>
        <w:gridCol w:w="2516"/>
        <w:gridCol w:w="2430"/>
        <w:gridCol w:w="331"/>
        <w:gridCol w:w="1561"/>
      </w:tblGrid>
      <w:tr w:rsidR="001646DE" w:rsidRPr="00980DD5" w:rsidTr="00647C38">
        <w:trPr>
          <w:trHeight w:val="15"/>
        </w:trPr>
        <w:tc>
          <w:tcPr>
            <w:tcW w:w="2516" w:type="dxa"/>
            <w:hideMark/>
          </w:tcPr>
          <w:p w:rsidR="001646DE" w:rsidRPr="00980DD5" w:rsidRDefault="001646DE" w:rsidP="00647C38">
            <w:pPr>
              <w:widowControl/>
              <w:autoSpaceDE/>
              <w:autoSpaceDN/>
              <w:adjustRightInd/>
              <w:rPr>
                <w:sz w:val="26"/>
                <w:szCs w:val="26"/>
              </w:rPr>
            </w:pPr>
          </w:p>
        </w:tc>
        <w:tc>
          <w:tcPr>
            <w:tcW w:w="2516" w:type="dxa"/>
            <w:hideMark/>
          </w:tcPr>
          <w:p w:rsidR="001646DE" w:rsidRPr="00980DD5" w:rsidRDefault="001646DE" w:rsidP="00647C38">
            <w:pPr>
              <w:widowControl/>
              <w:autoSpaceDE/>
              <w:autoSpaceDN/>
              <w:adjustRightInd/>
              <w:rPr>
                <w:sz w:val="26"/>
                <w:szCs w:val="26"/>
              </w:rPr>
            </w:pPr>
          </w:p>
        </w:tc>
        <w:tc>
          <w:tcPr>
            <w:tcW w:w="2430" w:type="dxa"/>
            <w:hideMark/>
          </w:tcPr>
          <w:p w:rsidR="001646DE" w:rsidRPr="00980DD5" w:rsidRDefault="001646DE" w:rsidP="00647C38">
            <w:pPr>
              <w:widowControl/>
              <w:autoSpaceDE/>
              <w:autoSpaceDN/>
              <w:adjustRightInd/>
              <w:rPr>
                <w:sz w:val="26"/>
                <w:szCs w:val="26"/>
              </w:rPr>
            </w:pPr>
          </w:p>
        </w:tc>
        <w:tc>
          <w:tcPr>
            <w:tcW w:w="331" w:type="dxa"/>
            <w:hideMark/>
          </w:tcPr>
          <w:p w:rsidR="001646DE" w:rsidRPr="00980DD5" w:rsidRDefault="001646DE" w:rsidP="00647C38">
            <w:pPr>
              <w:widowControl/>
              <w:autoSpaceDE/>
              <w:autoSpaceDN/>
              <w:adjustRightInd/>
              <w:rPr>
                <w:sz w:val="26"/>
                <w:szCs w:val="26"/>
              </w:rPr>
            </w:pPr>
          </w:p>
        </w:tc>
        <w:tc>
          <w:tcPr>
            <w:tcW w:w="1561" w:type="dxa"/>
            <w:hideMark/>
          </w:tcPr>
          <w:p w:rsidR="001646DE" w:rsidRPr="00980DD5" w:rsidRDefault="001646DE" w:rsidP="00647C38">
            <w:pPr>
              <w:widowControl/>
              <w:autoSpaceDE/>
              <w:autoSpaceDN/>
              <w:adjustRightInd/>
              <w:rPr>
                <w:sz w:val="26"/>
                <w:szCs w:val="26"/>
              </w:rPr>
            </w:pP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Квалификационные уровни</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Квалификационные разряды</w:t>
            </w:r>
          </w:p>
        </w:tc>
        <w:tc>
          <w:tcPr>
            <w:tcW w:w="24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Профессии, отнесенные к профессиональной квалификационной группе</w:t>
            </w:r>
          </w:p>
        </w:tc>
        <w:tc>
          <w:tcPr>
            <w:tcW w:w="189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Повышающий коэффициент в зависимости от профессии</w:t>
            </w:r>
          </w:p>
        </w:tc>
      </w:tr>
      <w:tr w:rsidR="001646DE" w:rsidRPr="00980DD5" w:rsidTr="00647C38">
        <w:tc>
          <w:tcPr>
            <w:tcW w:w="935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Профессии рабочих, не включенные в ПКГ</w:t>
            </w:r>
            <w:r w:rsidRPr="00980DD5">
              <w:rPr>
                <w:sz w:val="26"/>
                <w:szCs w:val="26"/>
              </w:rPr>
              <w:br/>
              <w:t>"Общеотраслевые профессии рабочих первого уровня"</w:t>
            </w:r>
            <w:r w:rsidRPr="00980DD5">
              <w:rPr>
                <w:sz w:val="26"/>
                <w:szCs w:val="26"/>
              </w:rPr>
              <w:br/>
              <w:t>Размер минимальной ставки заработной платы: 3572 руб.</w:t>
            </w: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2</w:t>
            </w:r>
          </w:p>
        </w:tc>
        <w:tc>
          <w:tcPr>
            <w:tcW w:w="2761"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1,04</w:t>
            </w: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3</w:t>
            </w:r>
          </w:p>
        </w:tc>
        <w:tc>
          <w:tcPr>
            <w:tcW w:w="2761"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r w:rsidRPr="00980DD5">
              <w:rPr>
                <w:sz w:val="26"/>
                <w:szCs w:val="26"/>
              </w:rPr>
              <w:t xml:space="preserve">Рабочий по комплексному </w:t>
            </w:r>
            <w:r w:rsidRPr="00980DD5">
              <w:rPr>
                <w:sz w:val="26"/>
                <w:szCs w:val="26"/>
              </w:rPr>
              <w:lastRenderedPageBreak/>
              <w:t>обслуживанию и ремонту зданий</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lastRenderedPageBreak/>
              <w:t>1,09</w:t>
            </w:r>
          </w:p>
        </w:tc>
      </w:tr>
      <w:tr w:rsidR="001646DE" w:rsidRPr="00980DD5" w:rsidTr="00647C38">
        <w:tc>
          <w:tcPr>
            <w:tcW w:w="935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lastRenderedPageBreak/>
              <w:t>Профессии рабочих, не включенные в ПКГ </w:t>
            </w:r>
            <w:r w:rsidRPr="00980DD5">
              <w:rPr>
                <w:sz w:val="26"/>
                <w:szCs w:val="26"/>
              </w:rPr>
              <w:br/>
              <w:t>"Общеотраслевые профессии рабочих второго уровня"</w:t>
            </w:r>
            <w:r w:rsidRPr="00980DD5">
              <w:rPr>
                <w:sz w:val="26"/>
                <w:szCs w:val="26"/>
              </w:rPr>
              <w:br/>
              <w:t>Размер минимальной ставки заработной платы: 4079 руб.</w:t>
            </w: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5</w:t>
            </w:r>
          </w:p>
        </w:tc>
        <w:tc>
          <w:tcPr>
            <w:tcW w:w="2761" w:type="dxa"/>
            <w:gridSpan w:val="2"/>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spacing w:line="315" w:lineRule="atLeast"/>
              <w:textAlignment w:val="baseline"/>
              <w:rPr>
                <w:sz w:val="26"/>
                <w:szCs w:val="26"/>
              </w:rPr>
            </w:pPr>
            <w:r w:rsidRPr="00980DD5">
              <w:rPr>
                <w:sz w:val="26"/>
                <w:szCs w:val="26"/>
              </w:rPr>
              <w:t>Слесарь-сантехник</w:t>
            </w:r>
            <w:r>
              <w:rPr>
                <w:sz w:val="26"/>
                <w:szCs w:val="26"/>
              </w:rPr>
              <w:t>,</w:t>
            </w:r>
          </w:p>
          <w:p w:rsidR="001646DE" w:rsidRPr="00980DD5" w:rsidRDefault="001646DE" w:rsidP="00647C38">
            <w:pPr>
              <w:spacing w:line="315" w:lineRule="atLeast"/>
              <w:textAlignment w:val="baseline"/>
              <w:rPr>
                <w:sz w:val="26"/>
                <w:szCs w:val="26"/>
              </w:rPr>
            </w:pPr>
            <w:r w:rsidRPr="00980DD5">
              <w:rPr>
                <w:sz w:val="26"/>
                <w:szCs w:val="26"/>
              </w:rPr>
              <w:t>Слесарь-электрик по ремонту электрооборудования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jc w:val="center"/>
              <w:textAlignment w:val="baseline"/>
              <w:rPr>
                <w:sz w:val="26"/>
                <w:szCs w:val="26"/>
              </w:rPr>
            </w:pPr>
            <w:r w:rsidRPr="00980DD5">
              <w:rPr>
                <w:sz w:val="26"/>
                <w:szCs w:val="26"/>
              </w:rPr>
              <w:t>1,11</w:t>
            </w: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761" w:type="dxa"/>
            <w:gridSpan w:val="2"/>
            <w:vMerge/>
            <w:tcBorders>
              <w:left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spacing w:line="315" w:lineRule="atLeast"/>
              <w:textAlignment w:val="baseline"/>
              <w:rPr>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761" w:type="dxa"/>
            <w:gridSpan w:val="2"/>
            <w:vMerge/>
            <w:tcBorders>
              <w:left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spacing w:line="315" w:lineRule="atLeast"/>
              <w:textAlignment w:val="baseline"/>
              <w:rPr>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r w:rsidR="001646DE" w:rsidRPr="00980DD5" w:rsidTr="00647C38">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c>
          <w:tcPr>
            <w:tcW w:w="2761" w:type="dxa"/>
            <w:gridSpan w:val="2"/>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spacing w:line="315" w:lineRule="atLeast"/>
              <w:textAlignment w:val="baseline"/>
              <w:rPr>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980DD5" w:rsidRDefault="001646DE" w:rsidP="00647C38">
            <w:pPr>
              <w:widowControl/>
              <w:autoSpaceDE/>
              <w:autoSpaceDN/>
              <w:adjustRightInd/>
              <w:rPr>
                <w:sz w:val="26"/>
                <w:szCs w:val="26"/>
              </w:rPr>
            </w:pPr>
          </w:p>
        </w:tc>
      </w:tr>
    </w:tbl>
    <w:p w:rsidR="001646DE" w:rsidRPr="00980DD5" w:rsidRDefault="001646DE" w:rsidP="001646DE">
      <w:pPr>
        <w:jc w:val="both"/>
        <w:rPr>
          <w:sz w:val="26"/>
          <w:szCs w:val="26"/>
        </w:rPr>
      </w:pPr>
    </w:p>
    <w:p w:rsidR="001646DE" w:rsidRPr="00980DD5" w:rsidRDefault="001646DE" w:rsidP="001646DE">
      <w:pPr>
        <w:ind w:firstLine="709"/>
        <w:jc w:val="both"/>
        <w:rPr>
          <w:sz w:val="26"/>
          <w:szCs w:val="26"/>
        </w:rPr>
      </w:pPr>
      <w:r w:rsidRPr="00980DD5">
        <w:rPr>
          <w:sz w:val="26"/>
          <w:szCs w:val="26"/>
        </w:rPr>
        <w:t>4.5.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w:t>
      </w:r>
    </w:p>
    <w:p w:rsidR="001646DE" w:rsidRPr="00980DD5" w:rsidRDefault="001646DE" w:rsidP="001646DE">
      <w:pPr>
        <w:ind w:firstLine="709"/>
        <w:rPr>
          <w:sz w:val="26"/>
          <w:szCs w:val="26"/>
        </w:rPr>
      </w:pPr>
      <w:r w:rsidRPr="00980DD5">
        <w:rPr>
          <w:sz w:val="26"/>
          <w:szCs w:val="26"/>
        </w:rPr>
        <w:t>за высокое профессиональное мастерство;</w:t>
      </w:r>
    </w:p>
    <w:p w:rsidR="001646DE" w:rsidRPr="00980DD5" w:rsidRDefault="001646DE" w:rsidP="001646DE">
      <w:pPr>
        <w:ind w:firstLine="709"/>
        <w:rPr>
          <w:sz w:val="26"/>
          <w:szCs w:val="26"/>
        </w:rPr>
      </w:pPr>
      <w:r w:rsidRPr="00980DD5">
        <w:rPr>
          <w:sz w:val="26"/>
          <w:szCs w:val="26"/>
        </w:rPr>
        <w:t>за сложность и напряженность труда;</w:t>
      </w:r>
    </w:p>
    <w:p w:rsidR="001646DE" w:rsidRPr="00980DD5" w:rsidRDefault="001646DE" w:rsidP="001646DE">
      <w:pPr>
        <w:ind w:firstLine="709"/>
        <w:rPr>
          <w:sz w:val="26"/>
          <w:szCs w:val="26"/>
        </w:rPr>
      </w:pPr>
      <w:r w:rsidRPr="00980DD5">
        <w:rPr>
          <w:sz w:val="26"/>
          <w:szCs w:val="26"/>
        </w:rPr>
        <w:t>за высокую степень самостоятельности и ответственности.</w:t>
      </w:r>
    </w:p>
    <w:p w:rsidR="001646DE" w:rsidRPr="00980DD5" w:rsidRDefault="001646DE" w:rsidP="001646DE">
      <w:pPr>
        <w:ind w:firstLine="709"/>
        <w:jc w:val="both"/>
        <w:rPr>
          <w:sz w:val="26"/>
          <w:szCs w:val="26"/>
        </w:rPr>
      </w:pPr>
      <w:r w:rsidRPr="00980DD5">
        <w:rPr>
          <w:sz w:val="26"/>
          <w:szCs w:val="26"/>
        </w:rPr>
        <w:t xml:space="preserve">Решение об установлении повышающего коэффициента и его размерах принимается руководителем учреждения персонально в отношении конкретного </w:t>
      </w:r>
      <w:proofErr w:type="gramStart"/>
      <w:r w:rsidRPr="00980DD5">
        <w:rPr>
          <w:sz w:val="26"/>
          <w:szCs w:val="26"/>
        </w:rPr>
        <w:t>работника</w:t>
      </w:r>
      <w:proofErr w:type="gramEnd"/>
      <w:r w:rsidRPr="00980DD5">
        <w:rPr>
          <w:sz w:val="26"/>
          <w:szCs w:val="26"/>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Повышающие коэффициенты применяются к минимальному окладу. Денежная надбавка, полученная в результате применения персонального повышающего коэффициента, суммируется с минимальной ставкой заработной платы по профессии.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ставке заработной платы. Решение об установлении повышающих коэффициентов принимается организацией с учетом обеспечения указанных выплат финансовыми средствами.</w:t>
      </w:r>
    </w:p>
    <w:p w:rsidR="001646DE" w:rsidRPr="00980DD5" w:rsidRDefault="001646DE" w:rsidP="001646DE">
      <w:pPr>
        <w:ind w:firstLine="709"/>
        <w:jc w:val="both"/>
        <w:rPr>
          <w:sz w:val="26"/>
          <w:szCs w:val="26"/>
        </w:rPr>
      </w:pPr>
      <w:r w:rsidRPr="00980DD5">
        <w:rPr>
          <w:sz w:val="26"/>
          <w:szCs w:val="26"/>
        </w:rPr>
        <w:t>4.6.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1646DE" w:rsidRPr="00980DD5" w:rsidRDefault="001646DE" w:rsidP="001646DE">
      <w:pPr>
        <w:ind w:firstLine="709"/>
        <w:jc w:val="both"/>
        <w:rPr>
          <w:sz w:val="26"/>
          <w:szCs w:val="26"/>
        </w:rPr>
      </w:pPr>
      <w:r w:rsidRPr="00980DD5">
        <w:rPr>
          <w:sz w:val="26"/>
          <w:szCs w:val="26"/>
        </w:rPr>
        <w:t xml:space="preserve">   </w:t>
      </w:r>
      <w:r w:rsidRPr="00980DD5">
        <w:rPr>
          <w:sz w:val="26"/>
          <w:szCs w:val="26"/>
        </w:rPr>
        <w:tab/>
        <w:t>при выслуге лет от 3 до 5 лет                       - до 0,05</w:t>
      </w:r>
    </w:p>
    <w:p w:rsidR="001646DE" w:rsidRPr="00980DD5" w:rsidRDefault="001646DE" w:rsidP="001646DE">
      <w:pPr>
        <w:ind w:firstLine="709"/>
        <w:jc w:val="both"/>
        <w:rPr>
          <w:sz w:val="26"/>
          <w:szCs w:val="26"/>
        </w:rPr>
      </w:pPr>
      <w:r w:rsidRPr="00980DD5">
        <w:rPr>
          <w:sz w:val="26"/>
          <w:szCs w:val="26"/>
        </w:rPr>
        <w:t xml:space="preserve">    </w:t>
      </w:r>
      <w:r w:rsidRPr="00980DD5">
        <w:rPr>
          <w:sz w:val="26"/>
          <w:szCs w:val="26"/>
        </w:rPr>
        <w:tab/>
        <w:t>при выслуге лет от 5 до 10 лет                      - до 0,1</w:t>
      </w:r>
    </w:p>
    <w:p w:rsidR="001646DE" w:rsidRPr="00980DD5" w:rsidRDefault="001646DE" w:rsidP="001646DE">
      <w:pPr>
        <w:ind w:firstLine="709"/>
        <w:jc w:val="both"/>
        <w:rPr>
          <w:sz w:val="26"/>
          <w:szCs w:val="26"/>
        </w:rPr>
      </w:pPr>
      <w:r w:rsidRPr="00980DD5">
        <w:rPr>
          <w:sz w:val="26"/>
          <w:szCs w:val="26"/>
        </w:rPr>
        <w:t xml:space="preserve">    </w:t>
      </w:r>
      <w:r w:rsidRPr="00980DD5">
        <w:rPr>
          <w:sz w:val="26"/>
          <w:szCs w:val="26"/>
        </w:rPr>
        <w:tab/>
        <w:t>при выслуге лет более 10 лет                        - до 0,15</w:t>
      </w:r>
    </w:p>
    <w:p w:rsidR="001646DE" w:rsidRPr="00980DD5" w:rsidRDefault="001646DE" w:rsidP="001646DE">
      <w:pPr>
        <w:ind w:firstLine="709"/>
        <w:jc w:val="both"/>
        <w:rPr>
          <w:sz w:val="26"/>
          <w:szCs w:val="26"/>
        </w:rPr>
      </w:pPr>
      <w:r w:rsidRPr="00980DD5">
        <w:rPr>
          <w:sz w:val="26"/>
          <w:szCs w:val="26"/>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1646DE" w:rsidRPr="00980DD5" w:rsidRDefault="001646DE" w:rsidP="001646DE">
      <w:pPr>
        <w:ind w:firstLine="709"/>
        <w:jc w:val="both"/>
        <w:rPr>
          <w:sz w:val="26"/>
          <w:szCs w:val="26"/>
        </w:rPr>
      </w:pPr>
      <w:r w:rsidRPr="00980DD5">
        <w:rPr>
          <w:sz w:val="26"/>
          <w:szCs w:val="26"/>
        </w:rPr>
        <w:t>Сумма всех произведенных увеличений и минимальной ставки заработной платы по профессии формирует ставку заработной платы конкретного работника.</w:t>
      </w:r>
    </w:p>
    <w:p w:rsidR="001646DE" w:rsidRPr="00980DD5" w:rsidRDefault="001646DE" w:rsidP="001646DE">
      <w:pPr>
        <w:rPr>
          <w:sz w:val="26"/>
          <w:szCs w:val="26"/>
        </w:rPr>
      </w:pPr>
    </w:p>
    <w:p w:rsidR="001646DE" w:rsidRPr="00980DD5" w:rsidRDefault="001646DE" w:rsidP="001646DE">
      <w:pPr>
        <w:jc w:val="center"/>
        <w:rPr>
          <w:sz w:val="26"/>
          <w:szCs w:val="26"/>
        </w:rPr>
      </w:pPr>
      <w:r w:rsidRPr="00980DD5">
        <w:rPr>
          <w:sz w:val="26"/>
          <w:szCs w:val="26"/>
        </w:rPr>
        <w:t>_________________</w:t>
      </w:r>
    </w:p>
    <w:p w:rsidR="001646DE" w:rsidRDefault="001646DE" w:rsidP="001646DE">
      <w:pPr>
        <w:rPr>
          <w:sz w:val="26"/>
          <w:szCs w:val="26"/>
        </w:rPr>
      </w:pPr>
    </w:p>
    <w:p w:rsidR="001646DE" w:rsidRPr="00AC1EAE" w:rsidRDefault="00AC1EAE" w:rsidP="00AC1EAE">
      <w:pPr>
        <w:jc w:val="center"/>
        <w:rPr>
          <w:sz w:val="22"/>
          <w:szCs w:val="22"/>
        </w:rPr>
      </w:pPr>
      <w:r>
        <w:rPr>
          <w:sz w:val="22"/>
          <w:szCs w:val="22"/>
        </w:rPr>
        <w:lastRenderedPageBreak/>
        <w:t xml:space="preserve">                                                                    </w:t>
      </w:r>
      <w:r w:rsidR="001646DE" w:rsidRPr="00AC1EAE">
        <w:rPr>
          <w:sz w:val="22"/>
          <w:szCs w:val="22"/>
        </w:rPr>
        <w:t>ПРИЛОЖЕНИЕ 2</w:t>
      </w:r>
    </w:p>
    <w:p w:rsidR="001646DE" w:rsidRPr="00AC1EAE" w:rsidRDefault="00AC1EAE" w:rsidP="00AC1EAE">
      <w:pPr>
        <w:ind w:firstLine="709"/>
        <w:jc w:val="center"/>
        <w:rPr>
          <w:sz w:val="22"/>
          <w:szCs w:val="22"/>
        </w:rPr>
      </w:pPr>
      <w:r>
        <w:rPr>
          <w:sz w:val="22"/>
          <w:szCs w:val="22"/>
        </w:rPr>
        <w:t xml:space="preserve">                                                    </w:t>
      </w:r>
      <w:r w:rsidR="001646DE" w:rsidRPr="00AC1EAE">
        <w:rPr>
          <w:sz w:val="22"/>
          <w:szCs w:val="22"/>
        </w:rPr>
        <w:t>к Положению об оплате труда работников</w:t>
      </w:r>
    </w:p>
    <w:p w:rsidR="001646DE" w:rsidRPr="00AC1EAE" w:rsidRDefault="00AC1EAE" w:rsidP="00AC1EAE">
      <w:pPr>
        <w:jc w:val="center"/>
        <w:rPr>
          <w:bCs/>
          <w:sz w:val="22"/>
          <w:szCs w:val="22"/>
        </w:rPr>
      </w:pPr>
      <w:r>
        <w:rPr>
          <w:bCs/>
          <w:sz w:val="22"/>
          <w:szCs w:val="22"/>
        </w:rPr>
        <w:t xml:space="preserve">                                                                </w:t>
      </w:r>
      <w:r w:rsidR="001646DE" w:rsidRPr="00AC1EAE">
        <w:rPr>
          <w:bCs/>
          <w:sz w:val="22"/>
          <w:szCs w:val="22"/>
        </w:rPr>
        <w:t xml:space="preserve">муниципальных бюджетных, автономных  и казенных </w:t>
      </w:r>
      <w:r>
        <w:rPr>
          <w:bCs/>
          <w:sz w:val="22"/>
          <w:szCs w:val="22"/>
        </w:rPr>
        <w:br/>
        <w:t xml:space="preserve">                                                                   учреждений </w:t>
      </w:r>
      <w:r w:rsidR="001646DE" w:rsidRPr="00AC1EAE">
        <w:rPr>
          <w:bCs/>
          <w:sz w:val="22"/>
          <w:szCs w:val="22"/>
        </w:rPr>
        <w:t>дополнительного</w:t>
      </w:r>
      <w:r>
        <w:rPr>
          <w:bCs/>
          <w:sz w:val="22"/>
          <w:szCs w:val="22"/>
        </w:rPr>
        <w:t xml:space="preserve"> </w:t>
      </w:r>
      <w:r w:rsidR="001646DE" w:rsidRPr="00AC1EAE">
        <w:rPr>
          <w:bCs/>
          <w:sz w:val="22"/>
          <w:szCs w:val="22"/>
        </w:rPr>
        <w:t xml:space="preserve">образования  городского </w:t>
      </w:r>
      <w:r>
        <w:rPr>
          <w:bCs/>
          <w:sz w:val="22"/>
          <w:szCs w:val="22"/>
        </w:rPr>
        <w:br/>
        <w:t xml:space="preserve">                                                                   </w:t>
      </w:r>
      <w:r w:rsidR="001646DE" w:rsidRPr="00AC1EAE">
        <w:rPr>
          <w:bCs/>
          <w:sz w:val="22"/>
          <w:szCs w:val="22"/>
        </w:rPr>
        <w:t>округа город</w:t>
      </w:r>
      <w:r>
        <w:rPr>
          <w:bCs/>
          <w:sz w:val="22"/>
          <w:szCs w:val="22"/>
        </w:rPr>
        <w:t xml:space="preserve"> </w:t>
      </w:r>
      <w:r w:rsidR="001646DE" w:rsidRPr="00AC1EAE">
        <w:rPr>
          <w:bCs/>
          <w:sz w:val="22"/>
          <w:szCs w:val="22"/>
        </w:rPr>
        <w:t>Шахунья Нижегородской области</w:t>
      </w:r>
    </w:p>
    <w:p w:rsidR="001646DE" w:rsidRPr="00AC1EAE" w:rsidRDefault="00AC1EAE" w:rsidP="00AC1EAE">
      <w:pPr>
        <w:jc w:val="center"/>
        <w:rPr>
          <w:bCs/>
          <w:sz w:val="22"/>
          <w:szCs w:val="22"/>
        </w:rPr>
      </w:pPr>
      <w:r>
        <w:rPr>
          <w:bCs/>
          <w:sz w:val="22"/>
          <w:szCs w:val="22"/>
        </w:rPr>
        <w:t xml:space="preserve">                                                                     </w:t>
      </w:r>
      <w:r w:rsidR="001646DE" w:rsidRPr="00AC1EAE">
        <w:rPr>
          <w:bCs/>
          <w:sz w:val="22"/>
          <w:szCs w:val="22"/>
        </w:rPr>
        <w:t>в сфере культуры</w:t>
      </w:r>
    </w:p>
    <w:p w:rsidR="001646DE" w:rsidRPr="00980DD5" w:rsidRDefault="001646DE" w:rsidP="001646DE">
      <w:pPr>
        <w:rPr>
          <w:sz w:val="26"/>
          <w:szCs w:val="26"/>
        </w:rPr>
      </w:pPr>
    </w:p>
    <w:p w:rsidR="001646DE" w:rsidRDefault="001646DE" w:rsidP="001646DE">
      <w:pPr>
        <w:jc w:val="center"/>
        <w:rPr>
          <w:b/>
          <w:color w:val="000000"/>
          <w:sz w:val="26"/>
          <w:szCs w:val="26"/>
        </w:rPr>
      </w:pPr>
      <w:r w:rsidRPr="00734F33">
        <w:rPr>
          <w:b/>
          <w:color w:val="000000"/>
          <w:sz w:val="26"/>
          <w:szCs w:val="26"/>
        </w:rPr>
        <w:t>ВЫПЛАТЫ КОМПЕНСАЦИОННОГО ХАРАКТЕРА</w:t>
      </w:r>
    </w:p>
    <w:p w:rsidR="00AC1EAE" w:rsidRPr="00734F33" w:rsidRDefault="00AC1EAE" w:rsidP="00AC1EAE">
      <w:pPr>
        <w:tabs>
          <w:tab w:val="left" w:pos="709"/>
        </w:tabs>
        <w:jc w:val="center"/>
        <w:rPr>
          <w:b/>
          <w:color w:val="000000"/>
          <w:sz w:val="26"/>
          <w:szCs w:val="26"/>
        </w:rPr>
      </w:pPr>
    </w:p>
    <w:p w:rsidR="008C3C03" w:rsidRDefault="001646DE"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Pr="00734F33">
        <w:rPr>
          <w:color w:val="2D2D2D"/>
          <w:spacing w:val="2"/>
          <w:sz w:val="26"/>
          <w:szCs w:val="26"/>
        </w:rPr>
        <w:t>1. Выплаты отдельным категориям работников за работу в особых условиях труда производятся в соответствии со следующим перечнем.</w:t>
      </w:r>
    </w:p>
    <w:p w:rsidR="001646DE"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1.1. Выплаты отдельным категориям работников за особые условия труда территориального и бытового характера.</w:t>
      </w:r>
    </w:p>
    <w:p w:rsidR="00AC1EAE" w:rsidRPr="00734F33" w:rsidRDefault="00AC1EAE" w:rsidP="001646DE">
      <w:pPr>
        <w:shd w:val="clear" w:color="auto" w:fill="FFFFFF"/>
        <w:spacing w:line="315" w:lineRule="atLeast"/>
        <w:textAlignment w:val="baseline"/>
        <w:rPr>
          <w:color w:val="2D2D2D"/>
          <w:spacing w:val="2"/>
          <w:sz w:val="26"/>
          <w:szCs w:val="26"/>
        </w:rPr>
      </w:pPr>
    </w:p>
    <w:tbl>
      <w:tblPr>
        <w:tblW w:w="0" w:type="auto"/>
        <w:tblCellMar>
          <w:left w:w="0" w:type="dxa"/>
          <w:right w:w="0" w:type="dxa"/>
        </w:tblCellMar>
        <w:tblLook w:val="04A0"/>
      </w:tblPr>
      <w:tblGrid>
        <w:gridCol w:w="611"/>
        <w:gridCol w:w="6606"/>
        <w:gridCol w:w="2137"/>
      </w:tblGrid>
      <w:tr w:rsidR="001646DE" w:rsidRPr="00734F33" w:rsidTr="00647C38">
        <w:trPr>
          <w:trHeight w:val="15"/>
        </w:trPr>
        <w:tc>
          <w:tcPr>
            <w:tcW w:w="554" w:type="dxa"/>
            <w:hideMark/>
          </w:tcPr>
          <w:p w:rsidR="001646DE" w:rsidRPr="00734F33" w:rsidRDefault="001646DE" w:rsidP="00647C38">
            <w:pPr>
              <w:rPr>
                <w:sz w:val="26"/>
                <w:szCs w:val="26"/>
              </w:rPr>
            </w:pPr>
          </w:p>
        </w:tc>
        <w:tc>
          <w:tcPr>
            <w:tcW w:w="7577" w:type="dxa"/>
            <w:hideMark/>
          </w:tcPr>
          <w:p w:rsidR="001646DE" w:rsidRPr="00734F33" w:rsidRDefault="001646DE" w:rsidP="00647C38">
            <w:pPr>
              <w:rPr>
                <w:sz w:val="26"/>
                <w:szCs w:val="26"/>
              </w:rPr>
            </w:pPr>
          </w:p>
        </w:tc>
        <w:tc>
          <w:tcPr>
            <w:tcW w:w="2218" w:type="dxa"/>
            <w:hideMark/>
          </w:tcPr>
          <w:p w:rsidR="001646DE" w:rsidRPr="00734F33" w:rsidRDefault="001646DE" w:rsidP="00647C38">
            <w:pPr>
              <w:rPr>
                <w:sz w:val="26"/>
                <w:szCs w:val="26"/>
              </w:rPr>
            </w:pPr>
          </w:p>
        </w:tc>
      </w:tr>
      <w:tr w:rsidR="001646DE" w:rsidRPr="00734F33" w:rsidTr="00647C38">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 xml:space="preserve">№ </w:t>
            </w:r>
            <w:proofErr w:type="spellStart"/>
            <w:proofErr w:type="gramStart"/>
            <w:r w:rsidRPr="00734F33">
              <w:rPr>
                <w:color w:val="2D2D2D"/>
                <w:sz w:val="26"/>
                <w:szCs w:val="26"/>
              </w:rPr>
              <w:t>п</w:t>
            </w:r>
            <w:proofErr w:type="spellEnd"/>
            <w:proofErr w:type="gramEnd"/>
            <w:r w:rsidRPr="00734F33">
              <w:rPr>
                <w:color w:val="2D2D2D"/>
                <w:sz w:val="26"/>
                <w:szCs w:val="26"/>
              </w:rPr>
              <w:t>/</w:t>
            </w:r>
            <w:proofErr w:type="spellStart"/>
            <w:r w:rsidRPr="00734F33">
              <w:rPr>
                <w:color w:val="2D2D2D"/>
                <w:sz w:val="26"/>
                <w:szCs w:val="26"/>
              </w:rPr>
              <w:t>п</w:t>
            </w:r>
            <w:proofErr w:type="spellEnd"/>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Перечень оснований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Размер выплат в процентах от должностного оклада (ставки заработной платы)</w:t>
            </w:r>
          </w:p>
        </w:tc>
      </w:tr>
      <w:tr w:rsidR="001646DE" w:rsidRPr="00734F33" w:rsidTr="00647C38">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xml:space="preserve">За работу в </w:t>
            </w:r>
            <w:r>
              <w:rPr>
                <w:color w:val="2D2D2D"/>
                <w:sz w:val="26"/>
                <w:szCs w:val="26"/>
              </w:rPr>
              <w:t>учреждениях</w:t>
            </w:r>
            <w:r w:rsidRPr="00734F33">
              <w:rPr>
                <w:color w:val="2D2D2D"/>
                <w:sz w:val="26"/>
                <w:szCs w:val="26"/>
              </w:rPr>
              <w:t>, расположенных: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rPr>
                <w:sz w:val="26"/>
                <w:szCs w:val="26"/>
              </w:rPr>
            </w:pPr>
          </w:p>
        </w:tc>
      </w:tr>
      <w:tr w:rsidR="001646DE" w:rsidRPr="00734F33" w:rsidTr="00647C38">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1.1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пункту 1.6 настоящего приложения)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25</w:t>
            </w:r>
          </w:p>
        </w:tc>
      </w:tr>
      <w:tr w:rsidR="001646DE" w:rsidRPr="00734F33" w:rsidTr="00647C38">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1.2</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за границами населенных пунктов (для учреждений круглогодичного действия) (специалистам согласно пункту 1.6 настоящего приложения)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25</w:t>
            </w:r>
          </w:p>
        </w:tc>
      </w:tr>
      <w:tr w:rsidR="001646DE" w:rsidRPr="00734F33" w:rsidTr="00647C38">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p>
        </w:tc>
      </w:tr>
    </w:tbl>
    <w:p w:rsidR="001646DE" w:rsidRPr="00734F33" w:rsidRDefault="001646DE" w:rsidP="008C3C03">
      <w:pPr>
        <w:shd w:val="clear" w:color="auto" w:fill="FFFFFF"/>
        <w:tabs>
          <w:tab w:val="left" w:pos="709"/>
        </w:tabs>
        <w:spacing w:line="315" w:lineRule="atLeast"/>
        <w:textAlignment w:val="baseline"/>
        <w:rPr>
          <w:color w:val="2D2D2D"/>
          <w:spacing w:val="2"/>
          <w:sz w:val="26"/>
          <w:szCs w:val="26"/>
        </w:rPr>
      </w:pPr>
      <w:r w:rsidRPr="00734F33">
        <w:rPr>
          <w:color w:val="2D2D2D"/>
          <w:spacing w:val="2"/>
          <w:sz w:val="26"/>
          <w:szCs w:val="26"/>
        </w:rPr>
        <w:br/>
      </w:r>
      <w:r>
        <w:rPr>
          <w:color w:val="2D2D2D"/>
          <w:spacing w:val="2"/>
          <w:sz w:val="26"/>
          <w:szCs w:val="26"/>
        </w:rPr>
        <w:t xml:space="preserve">         </w:t>
      </w:r>
      <w:r w:rsidR="008C3C03">
        <w:rPr>
          <w:color w:val="2D2D2D"/>
          <w:spacing w:val="2"/>
          <w:sz w:val="26"/>
          <w:szCs w:val="26"/>
        </w:rPr>
        <w:t xml:space="preserve">  </w:t>
      </w:r>
      <w:r w:rsidRPr="00734F33">
        <w:rPr>
          <w:color w:val="2D2D2D"/>
          <w:spacing w:val="2"/>
          <w:sz w:val="26"/>
          <w:szCs w:val="26"/>
        </w:rPr>
        <w:t>1.2. Выплаты отдельным категориям работников за особые условия труда производственного характера.</w:t>
      </w:r>
    </w:p>
    <w:tbl>
      <w:tblPr>
        <w:tblW w:w="0" w:type="auto"/>
        <w:tblCellMar>
          <w:left w:w="0" w:type="dxa"/>
          <w:right w:w="0" w:type="dxa"/>
        </w:tblCellMar>
        <w:tblLook w:val="04A0"/>
      </w:tblPr>
      <w:tblGrid>
        <w:gridCol w:w="686"/>
        <w:gridCol w:w="6533"/>
        <w:gridCol w:w="2135"/>
      </w:tblGrid>
      <w:tr w:rsidR="001646DE" w:rsidRPr="00734F33" w:rsidTr="00647C38">
        <w:trPr>
          <w:trHeight w:val="15"/>
        </w:trPr>
        <w:tc>
          <w:tcPr>
            <w:tcW w:w="686" w:type="dxa"/>
            <w:hideMark/>
          </w:tcPr>
          <w:p w:rsidR="001646DE" w:rsidRPr="00734F33" w:rsidRDefault="001646DE" w:rsidP="00647C38">
            <w:pPr>
              <w:rPr>
                <w:sz w:val="26"/>
                <w:szCs w:val="26"/>
              </w:rPr>
            </w:pPr>
          </w:p>
        </w:tc>
        <w:tc>
          <w:tcPr>
            <w:tcW w:w="6534" w:type="dxa"/>
            <w:hideMark/>
          </w:tcPr>
          <w:p w:rsidR="001646DE" w:rsidRPr="00734F33" w:rsidRDefault="001646DE" w:rsidP="00647C38">
            <w:pPr>
              <w:rPr>
                <w:sz w:val="26"/>
                <w:szCs w:val="26"/>
              </w:rPr>
            </w:pPr>
          </w:p>
        </w:tc>
        <w:tc>
          <w:tcPr>
            <w:tcW w:w="2135" w:type="dxa"/>
            <w:hideMark/>
          </w:tcPr>
          <w:p w:rsidR="001646DE" w:rsidRPr="00734F33" w:rsidRDefault="001646DE" w:rsidP="00647C38">
            <w:pPr>
              <w:rPr>
                <w:sz w:val="26"/>
                <w:szCs w:val="26"/>
              </w:rPr>
            </w:pPr>
          </w:p>
        </w:tc>
      </w:tr>
      <w:tr w:rsidR="001646DE" w:rsidRPr="00734F33" w:rsidTr="00647C38">
        <w:tc>
          <w:tcPr>
            <w:tcW w:w="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w:t>
            </w:r>
          </w:p>
        </w:tc>
        <w:tc>
          <w:tcPr>
            <w:tcW w:w="6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Перечень оснований</w:t>
            </w:r>
          </w:p>
        </w:tc>
        <w:tc>
          <w:tcPr>
            <w:tcW w:w="21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Размер выплат в процентах от минимального оклада по должности</w:t>
            </w:r>
          </w:p>
        </w:tc>
      </w:tr>
      <w:tr w:rsidR="001646DE" w:rsidRPr="00734F33" w:rsidTr="00647C38">
        <w:tc>
          <w:tcPr>
            <w:tcW w:w="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1</w:t>
            </w:r>
          </w:p>
        </w:tc>
        <w:tc>
          <w:tcPr>
            <w:tcW w:w="6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на период фактической работы с указанными в настоящем пункте категориями детей</w:t>
            </w:r>
          </w:p>
        </w:tc>
        <w:tc>
          <w:tcPr>
            <w:tcW w:w="21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20</w:t>
            </w:r>
          </w:p>
        </w:tc>
      </w:tr>
    </w:tbl>
    <w:p w:rsidR="008C3C03" w:rsidRDefault="001646DE" w:rsidP="008C3C03">
      <w:pPr>
        <w:shd w:val="clear" w:color="auto" w:fill="FFFFFF"/>
        <w:tabs>
          <w:tab w:val="left" w:pos="709"/>
        </w:tabs>
        <w:spacing w:line="315" w:lineRule="atLeast"/>
        <w:jc w:val="both"/>
        <w:textAlignment w:val="baseline"/>
        <w:rPr>
          <w:color w:val="2D2D2D"/>
          <w:spacing w:val="2"/>
          <w:sz w:val="26"/>
          <w:szCs w:val="26"/>
        </w:rPr>
      </w:pPr>
      <w:r w:rsidRPr="00734F33">
        <w:rPr>
          <w:color w:val="2D2D2D"/>
          <w:spacing w:val="2"/>
          <w:sz w:val="26"/>
          <w:szCs w:val="26"/>
        </w:rPr>
        <w:br/>
      </w:r>
      <w:r>
        <w:rPr>
          <w:color w:val="2D2D2D"/>
          <w:spacing w:val="2"/>
          <w:sz w:val="26"/>
          <w:szCs w:val="26"/>
        </w:rPr>
        <w:t xml:space="preserve">           </w:t>
      </w:r>
      <w:r w:rsidRPr="00734F33">
        <w:rPr>
          <w:color w:val="2D2D2D"/>
          <w:spacing w:val="2"/>
          <w:sz w:val="26"/>
          <w:szCs w:val="26"/>
        </w:rPr>
        <w:t xml:space="preserve">1.3. </w:t>
      </w:r>
      <w:proofErr w:type="gramStart"/>
      <w:r w:rsidRPr="00734F33">
        <w:rPr>
          <w:color w:val="2D2D2D"/>
          <w:spacing w:val="2"/>
          <w:sz w:val="26"/>
          <w:szCs w:val="26"/>
        </w:rPr>
        <w:t xml:space="preserve">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w:t>
      </w:r>
      <w:r w:rsidRPr="00734F33">
        <w:rPr>
          <w:color w:val="2D2D2D"/>
          <w:spacing w:val="2"/>
          <w:sz w:val="26"/>
          <w:szCs w:val="26"/>
        </w:rPr>
        <w:lastRenderedPageBreak/>
        <w:t>руководителем организации по согласованию с представительным органом работников учреждения в зависимости от степени и продолжительности их занятости в условиях, отклоняющихся от нормальных, и других факторов.</w:t>
      </w:r>
      <w:proofErr w:type="gramEnd"/>
      <w:r w:rsidRPr="00734F33">
        <w:rPr>
          <w:color w:val="2D2D2D"/>
          <w:spacing w:val="2"/>
          <w:sz w:val="26"/>
          <w:szCs w:val="26"/>
        </w:rPr>
        <w:t xml:space="preserve"> Перечень должностей, по которым с учетом конкретных условий работы в данных </w:t>
      </w:r>
      <w:r>
        <w:rPr>
          <w:color w:val="2D2D2D"/>
          <w:spacing w:val="2"/>
          <w:sz w:val="26"/>
          <w:szCs w:val="26"/>
        </w:rPr>
        <w:t>учреждении</w:t>
      </w:r>
      <w:r w:rsidRPr="00734F33">
        <w:rPr>
          <w:color w:val="2D2D2D"/>
          <w:spacing w:val="2"/>
          <w:sz w:val="26"/>
          <w:szCs w:val="26"/>
        </w:rPr>
        <w:t>, подразделении, устанавливаются выплаты компенсационного характера, определяется положением об оплате труда в организации.</w:t>
      </w:r>
      <w:r w:rsidRPr="00734F33">
        <w:rPr>
          <w:color w:val="2D2D2D"/>
          <w:spacing w:val="2"/>
          <w:sz w:val="26"/>
          <w:szCs w:val="26"/>
        </w:rPr>
        <w:br/>
      </w:r>
      <w:r>
        <w:rPr>
          <w:color w:val="2D2D2D"/>
          <w:spacing w:val="2"/>
          <w:sz w:val="26"/>
          <w:szCs w:val="26"/>
        </w:rPr>
        <w:t xml:space="preserve">            </w:t>
      </w:r>
      <w:r w:rsidRPr="00734F33">
        <w:rPr>
          <w:color w:val="2D2D2D"/>
          <w:spacing w:val="2"/>
          <w:sz w:val="26"/>
          <w:szCs w:val="26"/>
        </w:rPr>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минимального оклада работника по должности без учета повышения по другим основаниям.</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w:t>
      </w:r>
      <w:r w:rsidR="001646DE">
        <w:rPr>
          <w:color w:val="2D2D2D"/>
          <w:spacing w:val="2"/>
          <w:sz w:val="26"/>
          <w:szCs w:val="26"/>
        </w:rPr>
        <w:t>5</w:t>
      </w:r>
      <w:r w:rsidR="001646DE" w:rsidRPr="00734F33">
        <w:rPr>
          <w:color w:val="2D2D2D"/>
          <w:spacing w:val="2"/>
          <w:sz w:val="26"/>
          <w:szCs w:val="26"/>
        </w:rPr>
        <w:t xml:space="preserve">. Установление выплат компенсационного характера в </w:t>
      </w:r>
      <w:r w:rsidR="001646DE">
        <w:rPr>
          <w:color w:val="2D2D2D"/>
          <w:spacing w:val="2"/>
          <w:sz w:val="26"/>
          <w:szCs w:val="26"/>
        </w:rPr>
        <w:t>учреждени</w:t>
      </w:r>
      <w:r w:rsidR="001646DE" w:rsidRPr="00734F33">
        <w:rPr>
          <w:color w:val="2D2D2D"/>
          <w:spacing w:val="2"/>
          <w:sz w:val="26"/>
          <w:szCs w:val="26"/>
        </w:rPr>
        <w:t xml:space="preserve">ях, осуществляющих образовательную деятельность, расположенных в сельских населенных пунктах (за исключением филиалов, структурных подразделений данных организаций, которые расположены в городских поселениях), а также за границами населенных пунктов (для учреждений круглогодичного действия), осуществляется следующим работникам </w:t>
      </w:r>
      <w:r w:rsidR="001646DE">
        <w:rPr>
          <w:color w:val="2D2D2D"/>
          <w:spacing w:val="2"/>
          <w:sz w:val="26"/>
          <w:szCs w:val="26"/>
        </w:rPr>
        <w:t>учрежден</w:t>
      </w:r>
      <w:r w:rsidR="001646DE" w:rsidRPr="00734F33">
        <w:rPr>
          <w:color w:val="2D2D2D"/>
          <w:spacing w:val="2"/>
          <w:sz w:val="26"/>
          <w:szCs w:val="26"/>
        </w:rPr>
        <w:t>ий:</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1.6.1. Руков</w:t>
      </w:r>
      <w:r w:rsidR="001646DE">
        <w:rPr>
          <w:color w:val="2D2D2D"/>
          <w:spacing w:val="2"/>
          <w:sz w:val="26"/>
          <w:szCs w:val="26"/>
        </w:rPr>
        <w:t>одящие работники:</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Pr>
          <w:color w:val="2D2D2D"/>
          <w:spacing w:val="2"/>
          <w:sz w:val="26"/>
          <w:szCs w:val="26"/>
        </w:rPr>
        <w:t>- директора</w:t>
      </w:r>
      <w:r w:rsidR="001646DE" w:rsidRPr="00734F33">
        <w:rPr>
          <w:color w:val="2D2D2D"/>
          <w:spacing w:val="2"/>
          <w:sz w:val="26"/>
          <w:szCs w:val="26"/>
        </w:rPr>
        <w:t>;</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 заместители директоров</w:t>
      </w:r>
      <w:r w:rsidR="001646DE">
        <w:rPr>
          <w:color w:val="2D2D2D"/>
          <w:spacing w:val="2"/>
          <w:sz w:val="26"/>
          <w:szCs w:val="26"/>
        </w:rPr>
        <w:t>;</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 главные бухгалтеры, их за</w:t>
      </w:r>
      <w:r w:rsidR="001646DE">
        <w:rPr>
          <w:color w:val="2D2D2D"/>
          <w:spacing w:val="2"/>
          <w:sz w:val="26"/>
          <w:szCs w:val="26"/>
        </w:rPr>
        <w:t>местители;</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1.6.2. Главные специалисты.</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1.6.3. Ведущие специалисты.</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1.6.4. Специалисты:</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 библиотекари, педагогические работники, концертмейстеры, аккомпаниаторы;</w:t>
      </w:r>
      <w:r>
        <w:rPr>
          <w:color w:val="2D2D2D"/>
          <w:spacing w:val="2"/>
          <w:sz w:val="26"/>
          <w:szCs w:val="26"/>
        </w:rPr>
        <w:br/>
        <w:t xml:space="preserve">           </w:t>
      </w:r>
      <w:r w:rsidR="001646DE" w:rsidRPr="00734F33">
        <w:rPr>
          <w:color w:val="2D2D2D"/>
          <w:spacing w:val="2"/>
          <w:sz w:val="26"/>
          <w:szCs w:val="26"/>
        </w:rPr>
        <w:t>- бухгалтеры, экономисты, художники;</w:t>
      </w:r>
    </w:p>
    <w:p w:rsidR="008C3C03" w:rsidRPr="00734F3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 xml:space="preserve">1.7. Выплаты за работу в условиях, отклоняющихся </w:t>
      </w:r>
      <w:proofErr w:type="gramStart"/>
      <w:r w:rsidR="001646DE" w:rsidRPr="00734F33">
        <w:rPr>
          <w:color w:val="2D2D2D"/>
          <w:spacing w:val="2"/>
          <w:sz w:val="26"/>
          <w:szCs w:val="26"/>
        </w:rPr>
        <w:t>от</w:t>
      </w:r>
      <w:proofErr w:type="gramEnd"/>
      <w:r w:rsidR="001646DE" w:rsidRPr="00734F33">
        <w:rPr>
          <w:color w:val="2D2D2D"/>
          <w:spacing w:val="2"/>
          <w:sz w:val="26"/>
          <w:szCs w:val="26"/>
        </w:rPr>
        <w:t xml:space="preserve"> нормальных.</w:t>
      </w:r>
    </w:p>
    <w:tbl>
      <w:tblPr>
        <w:tblW w:w="0" w:type="auto"/>
        <w:tblCellMar>
          <w:left w:w="0" w:type="dxa"/>
          <w:right w:w="0" w:type="dxa"/>
        </w:tblCellMar>
        <w:tblLook w:val="04A0"/>
      </w:tblPr>
      <w:tblGrid>
        <w:gridCol w:w="698"/>
        <w:gridCol w:w="5613"/>
        <w:gridCol w:w="3043"/>
      </w:tblGrid>
      <w:tr w:rsidR="001646DE" w:rsidRPr="00734F33" w:rsidTr="00647C38">
        <w:trPr>
          <w:trHeight w:val="15"/>
        </w:trPr>
        <w:tc>
          <w:tcPr>
            <w:tcW w:w="698" w:type="dxa"/>
            <w:hideMark/>
          </w:tcPr>
          <w:p w:rsidR="001646DE" w:rsidRPr="00734F33" w:rsidRDefault="001646DE" w:rsidP="00647C38">
            <w:pPr>
              <w:rPr>
                <w:sz w:val="26"/>
                <w:szCs w:val="26"/>
              </w:rPr>
            </w:pPr>
          </w:p>
        </w:tc>
        <w:tc>
          <w:tcPr>
            <w:tcW w:w="5614" w:type="dxa"/>
            <w:hideMark/>
          </w:tcPr>
          <w:p w:rsidR="001646DE" w:rsidRPr="00734F33" w:rsidRDefault="001646DE" w:rsidP="00647C38">
            <w:pPr>
              <w:rPr>
                <w:sz w:val="26"/>
                <w:szCs w:val="26"/>
              </w:rPr>
            </w:pPr>
          </w:p>
        </w:tc>
        <w:tc>
          <w:tcPr>
            <w:tcW w:w="3043" w:type="dxa"/>
            <w:hideMark/>
          </w:tcPr>
          <w:p w:rsidR="001646DE" w:rsidRPr="00734F33" w:rsidRDefault="001646DE" w:rsidP="00647C38">
            <w:pPr>
              <w:rPr>
                <w:sz w:val="26"/>
                <w:szCs w:val="26"/>
              </w:rPr>
            </w:pPr>
          </w:p>
        </w:tc>
      </w:tr>
      <w:tr w:rsidR="001646DE" w:rsidRPr="00734F33" w:rsidTr="00647C38">
        <w:tc>
          <w:tcPr>
            <w:tcW w:w="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 xml:space="preserve">№ </w:t>
            </w:r>
            <w:proofErr w:type="spellStart"/>
            <w:proofErr w:type="gramStart"/>
            <w:r w:rsidRPr="00734F33">
              <w:rPr>
                <w:color w:val="2D2D2D"/>
                <w:sz w:val="26"/>
                <w:szCs w:val="26"/>
              </w:rPr>
              <w:t>п</w:t>
            </w:r>
            <w:proofErr w:type="spellEnd"/>
            <w:proofErr w:type="gramEnd"/>
            <w:r w:rsidRPr="00734F33">
              <w:rPr>
                <w:color w:val="2D2D2D"/>
                <w:sz w:val="26"/>
                <w:szCs w:val="26"/>
              </w:rPr>
              <w:t>/</w:t>
            </w:r>
            <w:proofErr w:type="spellStart"/>
            <w:r w:rsidRPr="00734F33">
              <w:rPr>
                <w:color w:val="2D2D2D"/>
                <w:sz w:val="26"/>
                <w:szCs w:val="26"/>
              </w:rPr>
              <w:t>п</w:t>
            </w:r>
            <w:proofErr w:type="spellEnd"/>
          </w:p>
        </w:tc>
        <w:tc>
          <w:tcPr>
            <w:tcW w:w="56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Наименование доплат</w:t>
            </w:r>
          </w:p>
        </w:tc>
        <w:tc>
          <w:tcPr>
            <w:tcW w:w="30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Рекомендуемый размер выплат (в процентах от должностного оклада)</w:t>
            </w:r>
          </w:p>
        </w:tc>
      </w:tr>
      <w:tr w:rsidR="001646DE" w:rsidRPr="00734F33" w:rsidTr="00647C38">
        <w:tc>
          <w:tcPr>
            <w:tcW w:w="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1.</w:t>
            </w:r>
          </w:p>
        </w:tc>
        <w:tc>
          <w:tcPr>
            <w:tcW w:w="56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За работу в ночное время, за каждый час работы в ночное время (в период с 22 часов до 6 часов)</w:t>
            </w:r>
          </w:p>
        </w:tc>
        <w:tc>
          <w:tcPr>
            <w:tcW w:w="30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не ниже 35</w:t>
            </w:r>
          </w:p>
        </w:tc>
      </w:tr>
      <w:tr w:rsidR="001646DE" w:rsidRPr="00734F33" w:rsidTr="00647C38">
        <w:tc>
          <w:tcPr>
            <w:tcW w:w="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sidRPr="00734F33">
              <w:rPr>
                <w:color w:val="2D2D2D"/>
                <w:sz w:val="26"/>
                <w:szCs w:val="26"/>
              </w:rPr>
              <w:t>2.</w:t>
            </w:r>
          </w:p>
        </w:tc>
        <w:tc>
          <w:tcPr>
            <w:tcW w:w="56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За работу с вредными и (или) опасными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образования СССР </w:t>
            </w:r>
            <w:hyperlink r:id="rId25" w:history="1">
              <w:r w:rsidRPr="008C3C03">
                <w:rPr>
                  <w:color w:val="000000" w:themeColor="text1"/>
                  <w:sz w:val="26"/>
                  <w:szCs w:val="26"/>
                  <w:u w:val="single"/>
                </w:rPr>
                <w:t>от 20.08.1990 № 579</w:t>
              </w:r>
            </w:hyperlink>
            <w:r w:rsidRPr="008C3C03">
              <w:rPr>
                <w:color w:val="000000" w:themeColor="text1"/>
                <w:sz w:val="26"/>
                <w:szCs w:val="26"/>
              </w:rPr>
              <w:t>)</w:t>
            </w:r>
          </w:p>
        </w:tc>
        <w:tc>
          <w:tcPr>
            <w:tcW w:w="30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от 4 до 12 (по результатам специальной оценки условий труда за время фактической занятости в таких условиях)</w:t>
            </w:r>
          </w:p>
        </w:tc>
      </w:tr>
      <w:tr w:rsidR="001646DE" w:rsidRPr="00734F33" w:rsidTr="00647C38">
        <w:tc>
          <w:tcPr>
            <w:tcW w:w="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jc w:val="center"/>
              <w:textAlignment w:val="baseline"/>
              <w:rPr>
                <w:color w:val="2D2D2D"/>
                <w:sz w:val="26"/>
                <w:szCs w:val="26"/>
              </w:rPr>
            </w:pPr>
            <w:r>
              <w:rPr>
                <w:color w:val="2D2D2D"/>
                <w:sz w:val="26"/>
                <w:szCs w:val="26"/>
              </w:rPr>
              <w:t>3</w:t>
            </w:r>
            <w:r w:rsidRPr="00734F33">
              <w:rPr>
                <w:color w:val="2D2D2D"/>
                <w:sz w:val="26"/>
                <w:szCs w:val="26"/>
              </w:rPr>
              <w:t>.</w:t>
            </w:r>
          </w:p>
        </w:tc>
        <w:tc>
          <w:tcPr>
            <w:tcW w:w="56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xml:space="preserve">За привлечение работника к работе в </w:t>
            </w:r>
            <w:r w:rsidRPr="00734F33">
              <w:rPr>
                <w:color w:val="2D2D2D"/>
                <w:sz w:val="26"/>
                <w:szCs w:val="26"/>
              </w:rPr>
              <w:lastRenderedPageBreak/>
              <w:t>установленный ему графиком выходной или нерабочий праздничный день:</w:t>
            </w:r>
          </w:p>
        </w:tc>
        <w:tc>
          <w:tcPr>
            <w:tcW w:w="30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lastRenderedPageBreak/>
              <w:t xml:space="preserve">не менее чем в двойном </w:t>
            </w:r>
            <w:r w:rsidRPr="00734F33">
              <w:rPr>
                <w:color w:val="2D2D2D"/>
                <w:sz w:val="26"/>
                <w:szCs w:val="26"/>
              </w:rPr>
              <w:lastRenderedPageBreak/>
              <w:t>размере</w:t>
            </w:r>
          </w:p>
        </w:tc>
      </w:tr>
      <w:tr w:rsidR="001646DE" w:rsidRPr="00734F33" w:rsidTr="00647C38">
        <w:tc>
          <w:tcPr>
            <w:tcW w:w="698" w:type="dxa"/>
            <w:tcBorders>
              <w:top w:val="nil"/>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rPr>
                <w:sz w:val="26"/>
                <w:szCs w:val="26"/>
              </w:rPr>
            </w:pPr>
          </w:p>
        </w:tc>
        <w:tc>
          <w:tcPr>
            <w:tcW w:w="5614" w:type="dxa"/>
            <w:tcBorders>
              <w:top w:val="nil"/>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работникам, труд которых оплачивается по часовым или дневным ставкам</w:t>
            </w:r>
          </w:p>
        </w:tc>
        <w:tc>
          <w:tcPr>
            <w:tcW w:w="3043" w:type="dxa"/>
            <w:tcBorders>
              <w:top w:val="nil"/>
              <w:left w:val="single" w:sz="6" w:space="0" w:color="000000"/>
              <w:bottom w:val="nil"/>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xml:space="preserve">не </w:t>
            </w:r>
            <w:proofErr w:type="gramStart"/>
            <w:r w:rsidRPr="00734F33">
              <w:rPr>
                <w:color w:val="2D2D2D"/>
                <w:sz w:val="26"/>
                <w:szCs w:val="26"/>
              </w:rPr>
              <w:t>менее двойной</w:t>
            </w:r>
            <w:proofErr w:type="gramEnd"/>
            <w:r w:rsidRPr="00734F33">
              <w:rPr>
                <w:color w:val="2D2D2D"/>
                <w:sz w:val="26"/>
                <w:szCs w:val="26"/>
              </w:rPr>
              <w:t xml:space="preserve"> часовой или дневной ставки;</w:t>
            </w:r>
          </w:p>
        </w:tc>
      </w:tr>
      <w:tr w:rsidR="001646DE" w:rsidRPr="00734F33" w:rsidTr="00647C38">
        <w:tc>
          <w:tcPr>
            <w:tcW w:w="69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rPr>
                <w:sz w:val="26"/>
                <w:szCs w:val="26"/>
              </w:rPr>
            </w:pPr>
          </w:p>
        </w:tc>
        <w:tc>
          <w:tcPr>
            <w:tcW w:w="561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работникам, получающим месячный оклад</w:t>
            </w:r>
            <w:proofErr w:type="gramStart"/>
            <w:r w:rsidRPr="00734F33">
              <w:rPr>
                <w:color w:val="2D2D2D"/>
                <w:sz w:val="26"/>
                <w:szCs w:val="26"/>
              </w:rPr>
              <w:br/>
            </w:r>
            <w:r w:rsidRPr="00734F33">
              <w:rPr>
                <w:color w:val="2D2D2D"/>
                <w:sz w:val="26"/>
                <w:szCs w:val="26"/>
              </w:rPr>
              <w:br/>
            </w:r>
            <w:r w:rsidRPr="00734F33">
              <w:rPr>
                <w:color w:val="2D2D2D"/>
                <w:sz w:val="26"/>
                <w:szCs w:val="26"/>
              </w:rPr>
              <w:br/>
            </w:r>
            <w:r w:rsidRPr="00734F33">
              <w:rPr>
                <w:color w:val="2D2D2D"/>
                <w:sz w:val="26"/>
                <w:szCs w:val="26"/>
              </w:rPr>
              <w:br/>
            </w:r>
            <w:r w:rsidRPr="00734F33">
              <w:rPr>
                <w:color w:val="2D2D2D"/>
                <w:sz w:val="26"/>
                <w:szCs w:val="26"/>
              </w:rPr>
              <w:br/>
            </w:r>
            <w:r w:rsidRPr="00734F33">
              <w:rPr>
                <w:color w:val="2D2D2D"/>
                <w:sz w:val="26"/>
                <w:szCs w:val="26"/>
              </w:rPr>
              <w:br/>
            </w:r>
            <w:r w:rsidRPr="00734F33">
              <w:rPr>
                <w:color w:val="2D2D2D"/>
                <w:sz w:val="26"/>
                <w:szCs w:val="26"/>
              </w:rPr>
              <w:br/>
            </w:r>
            <w:r w:rsidRPr="00734F33">
              <w:rPr>
                <w:color w:val="2D2D2D"/>
                <w:sz w:val="26"/>
                <w:szCs w:val="26"/>
              </w:rPr>
              <w:br/>
              <w:t>П</w:t>
            </w:r>
            <w:proofErr w:type="gramEnd"/>
            <w:r w:rsidRPr="00734F33">
              <w:rPr>
                <w:color w:val="2D2D2D"/>
                <w:sz w:val="26"/>
                <w:szCs w:val="26"/>
              </w:rPr>
              <w:t>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304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646DE" w:rsidRPr="00734F33" w:rsidRDefault="001646DE" w:rsidP="00647C38">
            <w:pPr>
              <w:spacing w:line="315" w:lineRule="atLeast"/>
              <w:textAlignment w:val="baseline"/>
              <w:rPr>
                <w:color w:val="2D2D2D"/>
                <w:sz w:val="26"/>
                <w:szCs w:val="26"/>
              </w:rPr>
            </w:pPr>
            <w:r w:rsidRPr="00734F33">
              <w:rPr>
                <w:color w:val="2D2D2D"/>
                <w:sz w:val="26"/>
                <w:szCs w:val="26"/>
              </w:rPr>
              <w:t xml:space="preserve">не </w:t>
            </w:r>
            <w:proofErr w:type="gramStart"/>
            <w:r w:rsidRPr="00734F33">
              <w:rPr>
                <w:color w:val="2D2D2D"/>
                <w:sz w:val="26"/>
                <w:szCs w:val="26"/>
              </w:rPr>
              <w:t>менее одинарной</w:t>
            </w:r>
            <w:proofErr w:type="gramEnd"/>
            <w:r w:rsidRPr="00734F33">
              <w:rPr>
                <w:color w:val="2D2D2D"/>
                <w:sz w:val="26"/>
                <w:szCs w:val="26"/>
              </w:rPr>
              <w:t xml:space="preserve">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bl>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1.8. Перечень работников и конкретные размеры выплат компенсационного характера к должностным окладам работников опреде</w:t>
      </w:r>
      <w:r w:rsidR="001646DE">
        <w:rPr>
          <w:color w:val="2D2D2D"/>
          <w:spacing w:val="2"/>
          <w:sz w:val="26"/>
          <w:szCs w:val="26"/>
        </w:rPr>
        <w:t>ляются руководителем учреждения</w:t>
      </w:r>
      <w:r w:rsidR="001646DE" w:rsidRPr="00734F33">
        <w:rPr>
          <w:color w:val="2D2D2D"/>
          <w:spacing w:val="2"/>
          <w:sz w:val="26"/>
          <w:szCs w:val="26"/>
        </w:rPr>
        <w:t xml:space="preserve"> по согласованию с представительным органом работников </w:t>
      </w:r>
      <w:r w:rsidR="001646DE">
        <w:rPr>
          <w:color w:val="2D2D2D"/>
          <w:spacing w:val="2"/>
          <w:sz w:val="26"/>
          <w:szCs w:val="26"/>
        </w:rPr>
        <w:t xml:space="preserve">учреждения </w:t>
      </w:r>
      <w:r w:rsidR="001646DE" w:rsidRPr="00734F33">
        <w:rPr>
          <w:color w:val="2D2D2D"/>
          <w:spacing w:val="2"/>
          <w:sz w:val="26"/>
          <w:szCs w:val="26"/>
        </w:rPr>
        <w:t xml:space="preserve">в зависимости от степени и продолжительности их занятости в условиях, отклоняющихся </w:t>
      </w:r>
      <w:proofErr w:type="gramStart"/>
      <w:r w:rsidR="001646DE" w:rsidRPr="00734F33">
        <w:rPr>
          <w:color w:val="2D2D2D"/>
          <w:spacing w:val="2"/>
          <w:sz w:val="26"/>
          <w:szCs w:val="26"/>
        </w:rPr>
        <w:t>от</w:t>
      </w:r>
      <w:proofErr w:type="gramEnd"/>
      <w:r w:rsidR="001646DE" w:rsidRPr="00734F33">
        <w:rPr>
          <w:color w:val="2D2D2D"/>
          <w:spacing w:val="2"/>
          <w:sz w:val="26"/>
          <w:szCs w:val="26"/>
        </w:rPr>
        <w:t xml:space="preserve"> нормальных.</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1.9.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C3C03"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1.11.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646DE" w:rsidRDefault="008C3C03" w:rsidP="008C3C03">
      <w:pPr>
        <w:shd w:val="clear" w:color="auto" w:fill="FFFFFF"/>
        <w:tabs>
          <w:tab w:val="left" w:pos="709"/>
        </w:tabs>
        <w:spacing w:line="315" w:lineRule="atLeast"/>
        <w:jc w:val="both"/>
        <w:textAlignment w:val="baseline"/>
        <w:rPr>
          <w:color w:val="2D2D2D"/>
          <w:spacing w:val="2"/>
          <w:sz w:val="26"/>
          <w:szCs w:val="26"/>
        </w:rPr>
      </w:pPr>
      <w:r>
        <w:rPr>
          <w:color w:val="2D2D2D"/>
          <w:spacing w:val="2"/>
          <w:sz w:val="26"/>
          <w:szCs w:val="26"/>
        </w:rPr>
        <w:t xml:space="preserve">           </w:t>
      </w:r>
      <w:r w:rsidR="001646DE" w:rsidRPr="00734F33">
        <w:rPr>
          <w:color w:val="2D2D2D"/>
          <w:spacing w:val="2"/>
          <w:sz w:val="26"/>
          <w:szCs w:val="26"/>
        </w:rPr>
        <w:t>1.12. Процентная надбавка к должностному окладу работников,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rsidR="008C3C03" w:rsidRDefault="008C3C03" w:rsidP="008C3C03">
      <w:pPr>
        <w:jc w:val="center"/>
        <w:rPr>
          <w:sz w:val="22"/>
          <w:szCs w:val="22"/>
        </w:rPr>
      </w:pPr>
    </w:p>
    <w:p w:rsidR="001646DE" w:rsidRPr="008C3C03" w:rsidRDefault="008C3C03" w:rsidP="008C3C03">
      <w:pPr>
        <w:jc w:val="center"/>
        <w:rPr>
          <w:sz w:val="22"/>
          <w:szCs w:val="22"/>
        </w:rPr>
      </w:pPr>
      <w:r>
        <w:rPr>
          <w:sz w:val="22"/>
          <w:szCs w:val="22"/>
        </w:rPr>
        <w:lastRenderedPageBreak/>
        <w:t xml:space="preserve">                                                        </w:t>
      </w:r>
      <w:r w:rsidR="001646DE" w:rsidRPr="008C3C03">
        <w:rPr>
          <w:sz w:val="22"/>
          <w:szCs w:val="22"/>
        </w:rPr>
        <w:t>ПРИЛОЖЕНИЕ 3</w:t>
      </w:r>
    </w:p>
    <w:p w:rsidR="001646DE" w:rsidRPr="008C3C03" w:rsidRDefault="008C3C03" w:rsidP="008C3C03">
      <w:pPr>
        <w:ind w:firstLine="709"/>
        <w:jc w:val="center"/>
        <w:rPr>
          <w:sz w:val="22"/>
          <w:szCs w:val="22"/>
        </w:rPr>
      </w:pPr>
      <w:r>
        <w:rPr>
          <w:sz w:val="22"/>
          <w:szCs w:val="22"/>
        </w:rPr>
        <w:t xml:space="preserve">                                         </w:t>
      </w:r>
      <w:r w:rsidR="001646DE" w:rsidRPr="008C3C03">
        <w:rPr>
          <w:sz w:val="22"/>
          <w:szCs w:val="22"/>
        </w:rPr>
        <w:t>к Положению об оплате труда работников</w:t>
      </w:r>
    </w:p>
    <w:p w:rsidR="001646DE" w:rsidRPr="008C3C03" w:rsidRDefault="008C3C03" w:rsidP="008C3C03">
      <w:pPr>
        <w:jc w:val="center"/>
        <w:rPr>
          <w:bCs/>
          <w:sz w:val="22"/>
          <w:szCs w:val="22"/>
        </w:rPr>
      </w:pPr>
      <w:r>
        <w:rPr>
          <w:bCs/>
          <w:sz w:val="22"/>
          <w:szCs w:val="22"/>
        </w:rPr>
        <w:t xml:space="preserve">                                                        </w:t>
      </w:r>
      <w:r w:rsidR="001646DE" w:rsidRPr="008C3C03">
        <w:rPr>
          <w:bCs/>
          <w:sz w:val="22"/>
          <w:szCs w:val="22"/>
        </w:rPr>
        <w:t xml:space="preserve">муниципальных бюджетных, автономных и казенных учреждений  </w:t>
      </w:r>
      <w:r>
        <w:rPr>
          <w:bCs/>
          <w:sz w:val="22"/>
          <w:szCs w:val="22"/>
        </w:rPr>
        <w:br/>
        <w:t xml:space="preserve">                                                      </w:t>
      </w:r>
      <w:r w:rsidR="001646DE" w:rsidRPr="008C3C03">
        <w:rPr>
          <w:bCs/>
          <w:sz w:val="22"/>
          <w:szCs w:val="22"/>
        </w:rPr>
        <w:t>дополнительного</w:t>
      </w:r>
      <w:r>
        <w:rPr>
          <w:bCs/>
          <w:sz w:val="22"/>
          <w:szCs w:val="22"/>
        </w:rPr>
        <w:t xml:space="preserve"> </w:t>
      </w:r>
      <w:r w:rsidR="001646DE" w:rsidRPr="008C3C03">
        <w:rPr>
          <w:bCs/>
          <w:sz w:val="22"/>
          <w:szCs w:val="22"/>
        </w:rPr>
        <w:t>образования  городского округа город</w:t>
      </w:r>
    </w:p>
    <w:p w:rsidR="001646DE" w:rsidRPr="008C3C03" w:rsidRDefault="008C3C03" w:rsidP="008C3C03">
      <w:pPr>
        <w:jc w:val="center"/>
        <w:rPr>
          <w:bCs/>
          <w:sz w:val="22"/>
          <w:szCs w:val="22"/>
        </w:rPr>
      </w:pPr>
      <w:r>
        <w:rPr>
          <w:bCs/>
          <w:sz w:val="22"/>
          <w:szCs w:val="22"/>
        </w:rPr>
        <w:t xml:space="preserve">                                                        </w:t>
      </w:r>
      <w:r w:rsidR="001646DE" w:rsidRPr="008C3C03">
        <w:rPr>
          <w:bCs/>
          <w:sz w:val="22"/>
          <w:szCs w:val="22"/>
        </w:rPr>
        <w:t>Шахунья Нижегородской области</w:t>
      </w:r>
      <w:r>
        <w:rPr>
          <w:bCs/>
          <w:sz w:val="22"/>
          <w:szCs w:val="22"/>
        </w:rPr>
        <w:t xml:space="preserve"> </w:t>
      </w:r>
      <w:r w:rsidR="001646DE" w:rsidRPr="008C3C03">
        <w:rPr>
          <w:bCs/>
          <w:sz w:val="22"/>
          <w:szCs w:val="22"/>
        </w:rPr>
        <w:t>в сфере культуры</w:t>
      </w:r>
    </w:p>
    <w:p w:rsidR="001646DE" w:rsidRPr="00980DD5" w:rsidRDefault="001646DE" w:rsidP="001646DE">
      <w:pPr>
        <w:jc w:val="center"/>
        <w:rPr>
          <w:b/>
          <w:bCs/>
          <w:sz w:val="26"/>
          <w:szCs w:val="26"/>
        </w:rPr>
      </w:pPr>
    </w:p>
    <w:p w:rsidR="001646DE" w:rsidRPr="00980DD5" w:rsidRDefault="001646DE" w:rsidP="008C3C03">
      <w:pPr>
        <w:tabs>
          <w:tab w:val="left" w:pos="709"/>
        </w:tabs>
        <w:jc w:val="center"/>
        <w:rPr>
          <w:bCs/>
          <w:sz w:val="26"/>
          <w:szCs w:val="26"/>
        </w:rPr>
      </w:pPr>
      <w:r w:rsidRPr="00980DD5">
        <w:rPr>
          <w:b/>
          <w:sz w:val="26"/>
          <w:szCs w:val="26"/>
        </w:rPr>
        <w:t>ПОЛОЖЕНИЕ О РАСПРЕДЕЛЕНИИ СТИМУЛИРУЮЩЕЙ ЧАСТИ ФОНДА ОПЛАТЫ ТРУДА</w:t>
      </w:r>
      <w:r w:rsidRPr="00980DD5">
        <w:rPr>
          <w:sz w:val="26"/>
          <w:szCs w:val="26"/>
        </w:rPr>
        <w:t xml:space="preserve"> </w:t>
      </w:r>
      <w:r w:rsidRPr="00980DD5">
        <w:rPr>
          <w:b/>
          <w:sz w:val="26"/>
          <w:szCs w:val="26"/>
        </w:rPr>
        <w:t>(далее – Положение)</w:t>
      </w:r>
    </w:p>
    <w:p w:rsidR="001646DE" w:rsidRPr="00980DD5" w:rsidRDefault="001646DE" w:rsidP="001646DE">
      <w:pPr>
        <w:jc w:val="both"/>
        <w:rPr>
          <w:b/>
          <w:sz w:val="26"/>
          <w:szCs w:val="26"/>
        </w:rPr>
      </w:pPr>
    </w:p>
    <w:p w:rsidR="001646DE" w:rsidRPr="00980DD5" w:rsidRDefault="001646DE" w:rsidP="001646DE">
      <w:pPr>
        <w:jc w:val="center"/>
        <w:outlineLvl w:val="1"/>
        <w:rPr>
          <w:sz w:val="26"/>
          <w:szCs w:val="26"/>
        </w:rPr>
      </w:pPr>
      <w:r w:rsidRPr="00980DD5">
        <w:rPr>
          <w:sz w:val="26"/>
          <w:szCs w:val="26"/>
        </w:rPr>
        <w:t>1. ОБЩИЕ ПОЛОЖЕНИЯ</w:t>
      </w:r>
    </w:p>
    <w:p w:rsidR="001646DE" w:rsidRPr="00980DD5" w:rsidRDefault="001646DE" w:rsidP="001646DE">
      <w:pPr>
        <w:ind w:firstLine="540"/>
        <w:jc w:val="both"/>
        <w:rPr>
          <w:sz w:val="26"/>
          <w:szCs w:val="26"/>
        </w:rPr>
      </w:pPr>
    </w:p>
    <w:p w:rsidR="001646DE" w:rsidRPr="00980DD5" w:rsidRDefault="001646DE" w:rsidP="001646DE">
      <w:pPr>
        <w:ind w:firstLine="720"/>
        <w:jc w:val="both"/>
        <w:rPr>
          <w:sz w:val="26"/>
          <w:szCs w:val="26"/>
        </w:rPr>
      </w:pPr>
      <w:r w:rsidRPr="00980DD5">
        <w:rPr>
          <w:sz w:val="26"/>
          <w:szCs w:val="26"/>
        </w:rPr>
        <w:t xml:space="preserve">1.1. Настоящее Положение о распределении стимулирующей </w:t>
      </w:r>
      <w:proofErr w:type="gramStart"/>
      <w:r w:rsidRPr="00980DD5">
        <w:rPr>
          <w:sz w:val="26"/>
          <w:szCs w:val="26"/>
        </w:rPr>
        <w:t>части фонда оплаты труда работников муниципальных</w:t>
      </w:r>
      <w:proofErr w:type="gramEnd"/>
      <w:r w:rsidRPr="00980DD5">
        <w:rPr>
          <w:sz w:val="26"/>
          <w:szCs w:val="26"/>
        </w:rPr>
        <w:t xml:space="preserve"> бюджетных, автономных и казенных учреждений дополнительного образования  городского округа город Шахунья Нижегородской области разработано в целях повышения качества и результата трудовой деятельности педагогических и руководящих работников учреждения.</w:t>
      </w:r>
    </w:p>
    <w:p w:rsidR="001646DE" w:rsidRPr="00980DD5" w:rsidRDefault="001646DE" w:rsidP="001646DE">
      <w:pPr>
        <w:ind w:firstLine="720"/>
        <w:jc w:val="both"/>
        <w:rPr>
          <w:sz w:val="26"/>
          <w:szCs w:val="26"/>
        </w:rPr>
      </w:pPr>
      <w:r w:rsidRPr="00980DD5">
        <w:rPr>
          <w:sz w:val="26"/>
          <w:szCs w:val="26"/>
        </w:rPr>
        <w:t>1.2. Положение устанавливает общий порядок и критерии формирования доплат и надбавок стимулирующего характера работникам учреждения (далее - выплаты стимулирующего характера). Настоящее Положение является примерным и служит основой для разработки положения о стимулировании труда в учреждении.</w:t>
      </w:r>
    </w:p>
    <w:p w:rsidR="001646DE" w:rsidRPr="00980DD5" w:rsidRDefault="001646DE" w:rsidP="001646DE">
      <w:pPr>
        <w:ind w:firstLine="720"/>
        <w:jc w:val="both"/>
        <w:rPr>
          <w:sz w:val="26"/>
          <w:szCs w:val="26"/>
        </w:rPr>
      </w:pPr>
      <w:r w:rsidRPr="00980DD5">
        <w:rPr>
          <w:sz w:val="26"/>
          <w:szCs w:val="26"/>
        </w:rPr>
        <w:t>1.3. Положение о стимулировании труда работников учреждения принимается в соответствии с процедурой принятия локальных нормативных актов, предусмотренной уставом учреждения, с учетом мнения представительного органа работников и органа самоуправления учреждения.</w:t>
      </w:r>
    </w:p>
    <w:p w:rsidR="001646DE" w:rsidRPr="00980DD5" w:rsidRDefault="001646DE" w:rsidP="001646DE">
      <w:pPr>
        <w:ind w:firstLine="720"/>
        <w:jc w:val="both"/>
        <w:rPr>
          <w:sz w:val="26"/>
          <w:szCs w:val="26"/>
        </w:rPr>
      </w:pPr>
      <w:r w:rsidRPr="00980DD5">
        <w:rPr>
          <w:sz w:val="26"/>
          <w:szCs w:val="26"/>
        </w:rPr>
        <w:t>1.4. Стимулирующая часть фонда оплаты труда формируется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вышеуказанные цели.</w:t>
      </w:r>
    </w:p>
    <w:p w:rsidR="001646DE" w:rsidRPr="00980DD5" w:rsidRDefault="001646DE" w:rsidP="001646DE">
      <w:pPr>
        <w:ind w:firstLine="720"/>
        <w:jc w:val="both"/>
        <w:rPr>
          <w:sz w:val="26"/>
          <w:szCs w:val="26"/>
        </w:rPr>
      </w:pPr>
      <w:r w:rsidRPr="00980DD5">
        <w:rPr>
          <w:sz w:val="26"/>
          <w:szCs w:val="26"/>
        </w:rPr>
        <w:t>1.5. Администрация учреждения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учреждения.</w:t>
      </w:r>
    </w:p>
    <w:p w:rsidR="001646DE" w:rsidRPr="00980DD5" w:rsidRDefault="001646DE" w:rsidP="001646DE">
      <w:pPr>
        <w:ind w:firstLine="540"/>
        <w:jc w:val="both"/>
        <w:rPr>
          <w:sz w:val="26"/>
          <w:szCs w:val="26"/>
        </w:rPr>
      </w:pPr>
    </w:p>
    <w:p w:rsidR="001646DE" w:rsidRPr="00980DD5" w:rsidRDefault="001646DE" w:rsidP="001646DE">
      <w:pPr>
        <w:jc w:val="center"/>
        <w:outlineLvl w:val="1"/>
        <w:rPr>
          <w:sz w:val="26"/>
          <w:szCs w:val="26"/>
        </w:rPr>
      </w:pPr>
      <w:r w:rsidRPr="00980DD5">
        <w:rPr>
          <w:sz w:val="26"/>
          <w:szCs w:val="26"/>
        </w:rPr>
        <w:t>2. ПОРЯДОК РАСПРЕДЕЛЕНИЯ СТИМУЛИРУЮЩЕЙ ЧАСТИ</w:t>
      </w:r>
    </w:p>
    <w:p w:rsidR="001646DE" w:rsidRPr="00980DD5" w:rsidRDefault="001646DE" w:rsidP="001646DE">
      <w:pPr>
        <w:jc w:val="center"/>
        <w:rPr>
          <w:sz w:val="26"/>
          <w:szCs w:val="26"/>
        </w:rPr>
      </w:pPr>
      <w:r w:rsidRPr="00980DD5">
        <w:rPr>
          <w:sz w:val="26"/>
          <w:szCs w:val="26"/>
        </w:rPr>
        <w:t>ФОНДА ОПЛАТЫ ТРУДА УЧРЕЖДЕНИЯ</w:t>
      </w:r>
    </w:p>
    <w:p w:rsidR="001646DE" w:rsidRPr="00980DD5" w:rsidRDefault="001646DE" w:rsidP="001646DE">
      <w:pPr>
        <w:ind w:firstLine="540"/>
        <w:jc w:val="both"/>
        <w:rPr>
          <w:sz w:val="26"/>
          <w:szCs w:val="26"/>
        </w:rPr>
      </w:pPr>
    </w:p>
    <w:p w:rsidR="001646DE" w:rsidRPr="00980DD5" w:rsidRDefault="008C3C03" w:rsidP="008C3C03">
      <w:pPr>
        <w:tabs>
          <w:tab w:val="left" w:pos="709"/>
        </w:tabs>
        <w:jc w:val="both"/>
        <w:rPr>
          <w:sz w:val="26"/>
          <w:szCs w:val="26"/>
        </w:rPr>
      </w:pPr>
      <w:r>
        <w:rPr>
          <w:sz w:val="26"/>
          <w:szCs w:val="26"/>
        </w:rPr>
        <w:t xml:space="preserve">           </w:t>
      </w:r>
      <w:r w:rsidR="001646DE" w:rsidRPr="00980DD5">
        <w:rPr>
          <w:sz w:val="26"/>
          <w:szCs w:val="26"/>
        </w:rPr>
        <w:t>2.1. Выплаты стимулирующего характера включают в себя:</w:t>
      </w:r>
    </w:p>
    <w:p w:rsidR="001646DE" w:rsidRPr="00980DD5" w:rsidRDefault="001646DE" w:rsidP="008C3C03">
      <w:pPr>
        <w:ind w:firstLine="720"/>
        <w:jc w:val="both"/>
        <w:rPr>
          <w:sz w:val="26"/>
          <w:szCs w:val="26"/>
        </w:rPr>
      </w:pPr>
      <w:r w:rsidRPr="00980DD5">
        <w:rPr>
          <w:sz w:val="26"/>
          <w:szCs w:val="26"/>
        </w:rPr>
        <w:t>- выплаты за интенсивность и высокие результаты работы;</w:t>
      </w:r>
    </w:p>
    <w:p w:rsidR="001646DE" w:rsidRPr="00980DD5" w:rsidRDefault="001646DE" w:rsidP="008C3C03">
      <w:pPr>
        <w:ind w:firstLine="720"/>
        <w:jc w:val="both"/>
        <w:rPr>
          <w:sz w:val="26"/>
          <w:szCs w:val="26"/>
        </w:rPr>
      </w:pPr>
      <w:r w:rsidRPr="00980DD5">
        <w:rPr>
          <w:sz w:val="26"/>
          <w:szCs w:val="26"/>
        </w:rPr>
        <w:t>- выплаты за качество выполняемых работ;</w:t>
      </w:r>
    </w:p>
    <w:p w:rsidR="001646DE" w:rsidRPr="00980DD5" w:rsidRDefault="001646DE" w:rsidP="008C3C03">
      <w:pPr>
        <w:ind w:firstLine="720"/>
        <w:jc w:val="both"/>
        <w:rPr>
          <w:sz w:val="26"/>
          <w:szCs w:val="26"/>
        </w:rPr>
      </w:pPr>
      <w:r w:rsidRPr="00980DD5">
        <w:rPr>
          <w:sz w:val="26"/>
          <w:szCs w:val="26"/>
        </w:rPr>
        <w:t xml:space="preserve">- выплаты за стаж непрерывной работы, выслугу лет (в виде надбавок, определенных </w:t>
      </w:r>
      <w:hyperlink r:id="rId26" w:history="1">
        <w:r w:rsidRPr="00980DD5">
          <w:rPr>
            <w:sz w:val="26"/>
            <w:szCs w:val="26"/>
          </w:rPr>
          <w:t>приложением 1</w:t>
        </w:r>
      </w:hyperlink>
      <w:r w:rsidRPr="00980DD5">
        <w:rPr>
          <w:sz w:val="26"/>
          <w:szCs w:val="26"/>
        </w:rPr>
        <w:t xml:space="preserve"> к Положению);</w:t>
      </w:r>
    </w:p>
    <w:p w:rsidR="001646DE" w:rsidRPr="00980DD5" w:rsidRDefault="001646DE" w:rsidP="008C3C03">
      <w:pPr>
        <w:ind w:firstLine="720"/>
        <w:jc w:val="both"/>
        <w:rPr>
          <w:sz w:val="26"/>
          <w:szCs w:val="26"/>
        </w:rPr>
      </w:pPr>
      <w:r w:rsidRPr="00980DD5">
        <w:rPr>
          <w:sz w:val="26"/>
          <w:szCs w:val="26"/>
        </w:rPr>
        <w:t>- премиальные выплаты по итогам конкретной работы;</w:t>
      </w:r>
    </w:p>
    <w:p w:rsidR="001646DE" w:rsidRPr="00980DD5" w:rsidRDefault="007B45D9" w:rsidP="007B45D9">
      <w:pPr>
        <w:tabs>
          <w:tab w:val="left" w:pos="709"/>
        </w:tabs>
        <w:jc w:val="both"/>
        <w:rPr>
          <w:sz w:val="26"/>
          <w:szCs w:val="26"/>
        </w:rPr>
      </w:pPr>
      <w:r>
        <w:rPr>
          <w:sz w:val="26"/>
          <w:szCs w:val="26"/>
        </w:rPr>
        <w:t xml:space="preserve">            </w:t>
      </w:r>
      <w:r w:rsidR="001646DE" w:rsidRPr="00980DD5">
        <w:rPr>
          <w:sz w:val="26"/>
          <w:szCs w:val="26"/>
        </w:rPr>
        <w:t>2.1.1. Выплаты стимулирующего характера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w:t>
      </w:r>
    </w:p>
    <w:p w:rsidR="001646DE" w:rsidRPr="00980DD5" w:rsidRDefault="001646DE" w:rsidP="001646DE">
      <w:pPr>
        <w:jc w:val="both"/>
        <w:rPr>
          <w:sz w:val="26"/>
          <w:szCs w:val="26"/>
        </w:rPr>
      </w:pPr>
    </w:p>
    <w:p w:rsidR="001646DE" w:rsidRPr="00980DD5" w:rsidRDefault="001646DE" w:rsidP="001646DE">
      <w:pPr>
        <w:jc w:val="both"/>
        <w:rPr>
          <w:sz w:val="26"/>
          <w:szCs w:val="26"/>
        </w:rPr>
      </w:pPr>
      <w:r w:rsidRPr="00980DD5">
        <w:rPr>
          <w:sz w:val="26"/>
          <w:szCs w:val="26"/>
        </w:rPr>
        <w:lastRenderedPageBreak/>
        <w:t xml:space="preserve"> организации труда; за качественную подготовку и проведение мероприятий, связанных с уставной деятельностью учреждения. Примерный перечень критериев оценки результативности и качества работы учреждений изложен в </w:t>
      </w:r>
      <w:hyperlink w:anchor="Par54" w:history="1">
        <w:r w:rsidRPr="00980DD5">
          <w:rPr>
            <w:sz w:val="26"/>
            <w:szCs w:val="26"/>
          </w:rPr>
          <w:t>разделе 3</w:t>
        </w:r>
      </w:hyperlink>
      <w:r w:rsidRPr="00980DD5">
        <w:rPr>
          <w:sz w:val="26"/>
          <w:szCs w:val="26"/>
        </w:rPr>
        <w:t xml:space="preserve"> настоящего приложения.</w:t>
      </w:r>
    </w:p>
    <w:p w:rsidR="001646DE" w:rsidRPr="00980DD5" w:rsidRDefault="001646DE" w:rsidP="001646DE">
      <w:pPr>
        <w:ind w:firstLine="720"/>
        <w:jc w:val="both"/>
        <w:rPr>
          <w:sz w:val="26"/>
          <w:szCs w:val="26"/>
        </w:rPr>
      </w:pPr>
      <w:r w:rsidRPr="00980DD5">
        <w:rPr>
          <w:sz w:val="26"/>
          <w:szCs w:val="26"/>
        </w:rPr>
        <w:t>2.1.2. 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учреждения среди населения.</w:t>
      </w:r>
    </w:p>
    <w:p w:rsidR="001646DE" w:rsidRPr="00980DD5" w:rsidRDefault="001646DE" w:rsidP="001646DE">
      <w:pPr>
        <w:ind w:firstLine="720"/>
        <w:jc w:val="both"/>
        <w:rPr>
          <w:sz w:val="26"/>
          <w:szCs w:val="26"/>
        </w:rPr>
      </w:pPr>
      <w:r w:rsidRPr="00980DD5">
        <w:rPr>
          <w:sz w:val="26"/>
          <w:szCs w:val="26"/>
        </w:rPr>
        <w:t>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1646DE" w:rsidRPr="00980DD5" w:rsidRDefault="001646DE" w:rsidP="001646DE">
      <w:pPr>
        <w:ind w:firstLine="720"/>
        <w:jc w:val="both"/>
        <w:rPr>
          <w:sz w:val="26"/>
          <w:szCs w:val="26"/>
        </w:rPr>
      </w:pPr>
      <w:r w:rsidRPr="00980DD5">
        <w:rPr>
          <w:sz w:val="26"/>
          <w:szCs w:val="26"/>
        </w:rPr>
        <w:t xml:space="preserve">2.2. Распределение </w:t>
      </w:r>
      <w:proofErr w:type="gramStart"/>
      <w:r w:rsidRPr="00980DD5">
        <w:rPr>
          <w:sz w:val="26"/>
          <w:szCs w:val="26"/>
        </w:rPr>
        <w:t>средств стимулирующей части фонда оплаты труда работников учреждения</w:t>
      </w:r>
      <w:proofErr w:type="gramEnd"/>
      <w:r w:rsidRPr="00980DD5">
        <w:rPr>
          <w:sz w:val="26"/>
          <w:szCs w:val="26"/>
        </w:rPr>
        <w:t xml:space="preserve"> по видам и формам материального стимулирования работников производится администрацией учреждения в соответствии с положением об оплате труда, утвержденным в данном учреждении.</w:t>
      </w:r>
    </w:p>
    <w:p w:rsidR="001646DE" w:rsidRPr="00980DD5" w:rsidRDefault="001646DE" w:rsidP="001646DE">
      <w:pPr>
        <w:ind w:firstLine="720"/>
        <w:jc w:val="both"/>
        <w:rPr>
          <w:sz w:val="26"/>
          <w:szCs w:val="26"/>
        </w:rPr>
      </w:pPr>
      <w:r w:rsidRPr="00980DD5">
        <w:rPr>
          <w:sz w:val="26"/>
          <w:szCs w:val="26"/>
        </w:rPr>
        <w:t>2.3. Выплаты стимулирующего характера к должностному окладу работника учреждения устанавливаются приказом руководителя учреждения на период, предусмотренный положением об оплате труда в данном учреждении.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учреждений, осуществляющих образовательную деятельность.</w:t>
      </w:r>
    </w:p>
    <w:p w:rsidR="001646DE" w:rsidRPr="00980DD5" w:rsidRDefault="001646DE" w:rsidP="001646DE">
      <w:pPr>
        <w:ind w:firstLine="720"/>
        <w:jc w:val="both"/>
        <w:rPr>
          <w:sz w:val="26"/>
          <w:szCs w:val="26"/>
        </w:rPr>
      </w:pPr>
      <w:r w:rsidRPr="00980DD5">
        <w:rPr>
          <w:sz w:val="26"/>
          <w:szCs w:val="26"/>
        </w:rPr>
        <w:t>2.4. Использование для определения размера выплат стимулирующего характера условий и показателей деятельности работников учреждения за качество труда, не связанных с результативностью деятельности, не допускается.</w:t>
      </w:r>
    </w:p>
    <w:p w:rsidR="001646DE" w:rsidRPr="00980DD5" w:rsidRDefault="001646DE" w:rsidP="001646DE">
      <w:pPr>
        <w:ind w:firstLine="720"/>
        <w:jc w:val="both"/>
        <w:rPr>
          <w:sz w:val="26"/>
          <w:szCs w:val="26"/>
        </w:rPr>
      </w:pPr>
      <w:r w:rsidRPr="00980DD5">
        <w:rPr>
          <w:sz w:val="26"/>
          <w:szCs w:val="26"/>
        </w:rPr>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1646DE" w:rsidRPr="00980DD5" w:rsidRDefault="001646DE" w:rsidP="001646DE">
      <w:pPr>
        <w:ind w:firstLine="720"/>
        <w:jc w:val="both"/>
        <w:rPr>
          <w:sz w:val="26"/>
          <w:szCs w:val="26"/>
        </w:rPr>
      </w:pPr>
      <w:r w:rsidRPr="00980DD5">
        <w:rPr>
          <w:sz w:val="26"/>
          <w:szCs w:val="26"/>
        </w:rPr>
        <w:t>2.6. Стимулирование труда руководителей учреждений, заместителей руководителей, главных бухгалтеров производится только по основной должности.</w:t>
      </w:r>
    </w:p>
    <w:p w:rsidR="001646DE" w:rsidRPr="00980DD5" w:rsidRDefault="001646DE" w:rsidP="001646DE">
      <w:pPr>
        <w:ind w:firstLine="540"/>
        <w:jc w:val="both"/>
        <w:rPr>
          <w:sz w:val="26"/>
          <w:szCs w:val="26"/>
        </w:rPr>
      </w:pPr>
    </w:p>
    <w:p w:rsidR="001646DE" w:rsidRPr="00980DD5" w:rsidRDefault="001646DE" w:rsidP="001646DE">
      <w:pPr>
        <w:jc w:val="center"/>
        <w:outlineLvl w:val="1"/>
        <w:rPr>
          <w:sz w:val="26"/>
          <w:szCs w:val="26"/>
        </w:rPr>
      </w:pPr>
      <w:bookmarkStart w:id="5" w:name="Par54"/>
      <w:bookmarkEnd w:id="5"/>
      <w:r w:rsidRPr="00980DD5">
        <w:rPr>
          <w:sz w:val="26"/>
          <w:szCs w:val="26"/>
        </w:rPr>
        <w:t>3. УСЛОВИЯ И ПОРЯДОК ОПРЕДЕЛЕНИЯ ВЫПЛАТ СТИМУЛИРУЮЩЕГО ХАРАКТЕРА РАБОТНИКАМ РУКОВОДЯЩЕГО, ПЕДАГОГИЧЕСКОГО И УЧЕБНО-ВСПОМОГАТЕЛЬНОГО СОСТАВА УЧРЕЖДЕНИЙ ЗА КАЧЕСТВО И ВЫСОКИЕ РЕЗУЛЬТАТЫ РАБОТЫ</w:t>
      </w:r>
    </w:p>
    <w:p w:rsidR="001646DE" w:rsidRPr="00980DD5" w:rsidRDefault="001646DE" w:rsidP="001646DE">
      <w:pPr>
        <w:jc w:val="center"/>
        <w:rPr>
          <w:sz w:val="26"/>
          <w:szCs w:val="26"/>
        </w:rPr>
      </w:pPr>
    </w:p>
    <w:p w:rsidR="001646DE" w:rsidRPr="00980DD5" w:rsidRDefault="001646DE" w:rsidP="001646DE">
      <w:pPr>
        <w:ind w:firstLine="720"/>
        <w:jc w:val="both"/>
        <w:rPr>
          <w:sz w:val="26"/>
          <w:szCs w:val="26"/>
        </w:rPr>
      </w:pPr>
      <w:r w:rsidRPr="00980DD5">
        <w:rPr>
          <w:sz w:val="26"/>
          <w:szCs w:val="26"/>
        </w:rPr>
        <w:t>3.1. Критерии материального стимулирования руководителей учреждений, осуществляющ</w:t>
      </w:r>
      <w:r w:rsidR="007B45D9">
        <w:rPr>
          <w:sz w:val="26"/>
          <w:szCs w:val="26"/>
        </w:rPr>
        <w:t>их образовательную деятельность.</w:t>
      </w:r>
    </w:p>
    <w:p w:rsidR="001646DE" w:rsidRPr="00980DD5" w:rsidRDefault="001646DE" w:rsidP="001646DE">
      <w:pPr>
        <w:ind w:firstLine="720"/>
        <w:jc w:val="both"/>
        <w:rPr>
          <w:sz w:val="26"/>
          <w:szCs w:val="26"/>
        </w:rPr>
      </w:pPr>
      <w:r w:rsidRPr="00980DD5">
        <w:rPr>
          <w:sz w:val="26"/>
          <w:szCs w:val="26"/>
        </w:rPr>
        <w:t xml:space="preserve">Обязательным условием выплаты стимулирующей надбавки за интенсивность и высокие результаты  работы руководителю образовательного учреждения является наличие лицензии на ведение образовательной деятельности по образовательным программам, реализуемым учреждением и  достижение </w:t>
      </w:r>
      <w:r w:rsidRPr="00980DD5">
        <w:rPr>
          <w:sz w:val="26"/>
          <w:szCs w:val="26"/>
        </w:rPr>
        <w:lastRenderedPageBreak/>
        <w:t>целевых показателей эффективности работы руководителя, установленных работодателем; а также достижение установленных учреждению ежегодных значений показателей соотношения средней заработной платы для отдельных категорий работников учреждения со средней заработной платой в Нижегородской области.</w:t>
      </w:r>
    </w:p>
    <w:p w:rsidR="001646DE" w:rsidRPr="00980DD5" w:rsidRDefault="001646DE" w:rsidP="001646DE">
      <w:pPr>
        <w:ind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5858"/>
        <w:gridCol w:w="897"/>
        <w:gridCol w:w="902"/>
        <w:gridCol w:w="1228"/>
      </w:tblGrid>
      <w:tr w:rsidR="001646DE" w:rsidRPr="00980DD5" w:rsidTr="007B45D9">
        <w:trPr>
          <w:trHeight w:val="584"/>
        </w:trPr>
        <w:tc>
          <w:tcPr>
            <w:tcW w:w="565" w:type="dxa"/>
          </w:tcPr>
          <w:p w:rsidR="001646DE" w:rsidRPr="00980DD5" w:rsidRDefault="001646DE" w:rsidP="00647C38">
            <w:pPr>
              <w:ind w:right="-6"/>
              <w:rPr>
                <w:sz w:val="26"/>
                <w:szCs w:val="26"/>
              </w:rPr>
            </w:pPr>
            <w:r w:rsidRPr="00980DD5">
              <w:rPr>
                <w:sz w:val="26"/>
                <w:szCs w:val="26"/>
              </w:rPr>
              <w:t xml:space="preserve">№ </w:t>
            </w:r>
            <w:proofErr w:type="spellStart"/>
            <w:r w:rsidRPr="00980DD5">
              <w:rPr>
                <w:sz w:val="26"/>
                <w:szCs w:val="26"/>
              </w:rPr>
              <w:t>п\</w:t>
            </w:r>
            <w:proofErr w:type="gramStart"/>
            <w:r w:rsidRPr="00980DD5">
              <w:rPr>
                <w:sz w:val="26"/>
                <w:szCs w:val="26"/>
              </w:rPr>
              <w:t>п</w:t>
            </w:r>
            <w:proofErr w:type="spellEnd"/>
            <w:proofErr w:type="gramEnd"/>
          </w:p>
        </w:tc>
        <w:tc>
          <w:tcPr>
            <w:tcW w:w="5858" w:type="dxa"/>
          </w:tcPr>
          <w:p w:rsidR="001646DE" w:rsidRPr="00980DD5" w:rsidRDefault="001646DE" w:rsidP="00647C38">
            <w:pPr>
              <w:ind w:right="-6"/>
              <w:rPr>
                <w:sz w:val="26"/>
                <w:szCs w:val="26"/>
              </w:rPr>
            </w:pPr>
            <w:r w:rsidRPr="00980DD5">
              <w:rPr>
                <w:sz w:val="26"/>
                <w:szCs w:val="26"/>
              </w:rPr>
              <w:t xml:space="preserve"> Критерии  материального стимулирования</w:t>
            </w:r>
          </w:p>
        </w:tc>
        <w:tc>
          <w:tcPr>
            <w:tcW w:w="1799" w:type="dxa"/>
            <w:gridSpan w:val="2"/>
          </w:tcPr>
          <w:p w:rsidR="001646DE" w:rsidRPr="00980DD5" w:rsidRDefault="001646DE" w:rsidP="00647C38">
            <w:pPr>
              <w:ind w:right="-6"/>
              <w:rPr>
                <w:sz w:val="26"/>
                <w:szCs w:val="26"/>
              </w:rPr>
            </w:pPr>
            <w:r w:rsidRPr="00980DD5">
              <w:rPr>
                <w:sz w:val="26"/>
                <w:szCs w:val="26"/>
              </w:rPr>
              <w:t>Измерители</w:t>
            </w:r>
          </w:p>
        </w:tc>
        <w:tc>
          <w:tcPr>
            <w:tcW w:w="1228" w:type="dxa"/>
          </w:tcPr>
          <w:p w:rsidR="001646DE" w:rsidRPr="00980DD5" w:rsidRDefault="001646DE" w:rsidP="00647C38">
            <w:pPr>
              <w:ind w:right="-6"/>
              <w:rPr>
                <w:sz w:val="26"/>
                <w:szCs w:val="26"/>
              </w:rPr>
            </w:pPr>
            <w:r w:rsidRPr="00980DD5">
              <w:rPr>
                <w:sz w:val="26"/>
                <w:szCs w:val="26"/>
              </w:rPr>
              <w:t>Баллы</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1</w:t>
            </w:r>
          </w:p>
        </w:tc>
        <w:tc>
          <w:tcPr>
            <w:tcW w:w="5858" w:type="dxa"/>
          </w:tcPr>
          <w:p w:rsidR="001646DE" w:rsidRPr="00980DD5" w:rsidRDefault="001646DE" w:rsidP="00647C38">
            <w:pPr>
              <w:ind w:right="-6"/>
              <w:jc w:val="both"/>
              <w:rPr>
                <w:sz w:val="26"/>
                <w:szCs w:val="26"/>
              </w:rPr>
            </w:pPr>
            <w:r w:rsidRPr="00980DD5">
              <w:rPr>
                <w:sz w:val="26"/>
                <w:szCs w:val="26"/>
              </w:rPr>
              <w:t xml:space="preserve">Сохранение контингента </w:t>
            </w:r>
            <w:proofErr w:type="gramStart"/>
            <w:r w:rsidRPr="00980DD5">
              <w:rPr>
                <w:sz w:val="26"/>
                <w:szCs w:val="26"/>
              </w:rPr>
              <w:t>обучающихся</w:t>
            </w:r>
            <w:proofErr w:type="gramEnd"/>
            <w:r w:rsidRPr="00980DD5">
              <w:rPr>
                <w:sz w:val="26"/>
                <w:szCs w:val="26"/>
              </w:rPr>
              <w:t xml:space="preserve"> </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2</w:t>
            </w:r>
          </w:p>
        </w:tc>
      </w:tr>
      <w:tr w:rsidR="001646DE" w:rsidRPr="00980DD5" w:rsidTr="007B45D9">
        <w:trPr>
          <w:trHeight w:val="285"/>
        </w:trPr>
        <w:tc>
          <w:tcPr>
            <w:tcW w:w="565" w:type="dxa"/>
          </w:tcPr>
          <w:p w:rsidR="001646DE" w:rsidRPr="00980DD5" w:rsidRDefault="001646DE" w:rsidP="00647C38">
            <w:pPr>
              <w:ind w:right="-6"/>
              <w:rPr>
                <w:sz w:val="26"/>
                <w:szCs w:val="26"/>
              </w:rPr>
            </w:pPr>
            <w:r w:rsidRPr="00980DD5">
              <w:rPr>
                <w:sz w:val="26"/>
                <w:szCs w:val="26"/>
              </w:rPr>
              <w:t>2</w:t>
            </w:r>
          </w:p>
        </w:tc>
        <w:tc>
          <w:tcPr>
            <w:tcW w:w="5858" w:type="dxa"/>
          </w:tcPr>
          <w:p w:rsidR="001646DE" w:rsidRPr="00980DD5" w:rsidRDefault="001646DE" w:rsidP="00647C38">
            <w:pPr>
              <w:ind w:right="-6"/>
              <w:jc w:val="both"/>
              <w:rPr>
                <w:sz w:val="26"/>
                <w:szCs w:val="26"/>
              </w:rPr>
            </w:pPr>
            <w:r w:rsidRPr="00980DD5">
              <w:rPr>
                <w:sz w:val="26"/>
                <w:szCs w:val="26"/>
              </w:rPr>
              <w:t xml:space="preserve">Повышение квалификации  </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599"/>
        </w:trPr>
        <w:tc>
          <w:tcPr>
            <w:tcW w:w="565" w:type="dxa"/>
          </w:tcPr>
          <w:p w:rsidR="001646DE" w:rsidRPr="00980DD5" w:rsidRDefault="001646DE" w:rsidP="00647C38">
            <w:pPr>
              <w:ind w:right="-6"/>
              <w:rPr>
                <w:sz w:val="26"/>
                <w:szCs w:val="26"/>
              </w:rPr>
            </w:pPr>
            <w:r w:rsidRPr="00980DD5">
              <w:rPr>
                <w:sz w:val="26"/>
                <w:szCs w:val="26"/>
              </w:rPr>
              <w:t>3</w:t>
            </w:r>
          </w:p>
        </w:tc>
        <w:tc>
          <w:tcPr>
            <w:tcW w:w="5858" w:type="dxa"/>
          </w:tcPr>
          <w:p w:rsidR="001646DE" w:rsidRPr="00980DD5" w:rsidRDefault="001646DE" w:rsidP="00647C38">
            <w:pPr>
              <w:ind w:right="-6"/>
              <w:jc w:val="both"/>
              <w:rPr>
                <w:sz w:val="26"/>
                <w:szCs w:val="26"/>
              </w:rPr>
            </w:pPr>
            <w:r w:rsidRPr="00980DD5">
              <w:rPr>
                <w:sz w:val="26"/>
                <w:szCs w:val="26"/>
              </w:rPr>
              <w:t>Модернизация образовательного процесса и процесса управления</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2</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4</w:t>
            </w:r>
          </w:p>
        </w:tc>
        <w:tc>
          <w:tcPr>
            <w:tcW w:w="5858" w:type="dxa"/>
          </w:tcPr>
          <w:p w:rsidR="001646DE" w:rsidRPr="00980DD5" w:rsidRDefault="001646DE" w:rsidP="00647C38">
            <w:pPr>
              <w:ind w:right="-6"/>
              <w:jc w:val="both"/>
              <w:rPr>
                <w:sz w:val="26"/>
                <w:szCs w:val="26"/>
              </w:rPr>
            </w:pPr>
            <w:r w:rsidRPr="00980DD5">
              <w:rPr>
                <w:sz w:val="26"/>
                <w:szCs w:val="26"/>
              </w:rPr>
              <w:t>Информатизация управленческой деятельности</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1,5</w:t>
            </w:r>
          </w:p>
        </w:tc>
      </w:tr>
      <w:tr w:rsidR="001646DE" w:rsidRPr="00980DD5" w:rsidTr="007B45D9">
        <w:trPr>
          <w:trHeight w:val="285"/>
        </w:trPr>
        <w:tc>
          <w:tcPr>
            <w:tcW w:w="565" w:type="dxa"/>
          </w:tcPr>
          <w:p w:rsidR="001646DE" w:rsidRPr="00980DD5" w:rsidRDefault="001646DE" w:rsidP="00647C38">
            <w:pPr>
              <w:ind w:right="-6"/>
              <w:rPr>
                <w:sz w:val="26"/>
                <w:szCs w:val="26"/>
              </w:rPr>
            </w:pPr>
            <w:r w:rsidRPr="00980DD5">
              <w:rPr>
                <w:sz w:val="26"/>
                <w:szCs w:val="26"/>
              </w:rPr>
              <w:t>5</w:t>
            </w:r>
          </w:p>
        </w:tc>
        <w:tc>
          <w:tcPr>
            <w:tcW w:w="5858" w:type="dxa"/>
          </w:tcPr>
          <w:p w:rsidR="001646DE" w:rsidRPr="00980DD5" w:rsidRDefault="001646DE" w:rsidP="00647C38">
            <w:pPr>
              <w:ind w:right="-6"/>
              <w:jc w:val="both"/>
              <w:rPr>
                <w:sz w:val="26"/>
                <w:szCs w:val="26"/>
              </w:rPr>
            </w:pPr>
            <w:r w:rsidRPr="00980DD5">
              <w:rPr>
                <w:sz w:val="26"/>
                <w:szCs w:val="26"/>
              </w:rPr>
              <w:t>Наличие сайта учреждения</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599"/>
        </w:trPr>
        <w:tc>
          <w:tcPr>
            <w:tcW w:w="565" w:type="dxa"/>
          </w:tcPr>
          <w:p w:rsidR="001646DE" w:rsidRPr="00980DD5" w:rsidRDefault="001646DE" w:rsidP="00647C38">
            <w:pPr>
              <w:ind w:right="-6"/>
              <w:rPr>
                <w:sz w:val="26"/>
                <w:szCs w:val="26"/>
              </w:rPr>
            </w:pPr>
            <w:r w:rsidRPr="00980DD5">
              <w:rPr>
                <w:sz w:val="26"/>
                <w:szCs w:val="26"/>
              </w:rPr>
              <w:t>6</w:t>
            </w:r>
          </w:p>
        </w:tc>
        <w:tc>
          <w:tcPr>
            <w:tcW w:w="5858" w:type="dxa"/>
          </w:tcPr>
          <w:p w:rsidR="001646DE" w:rsidRPr="00980DD5" w:rsidRDefault="001646DE" w:rsidP="00647C38">
            <w:pPr>
              <w:ind w:right="-6"/>
              <w:jc w:val="both"/>
              <w:rPr>
                <w:sz w:val="26"/>
                <w:szCs w:val="26"/>
              </w:rPr>
            </w:pPr>
            <w:r w:rsidRPr="00980DD5">
              <w:rPr>
                <w:sz w:val="26"/>
                <w:szCs w:val="26"/>
              </w:rPr>
              <w:t xml:space="preserve">Наличие Положения о стимулировании труда  работников   учреждения </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0,5</w:t>
            </w:r>
          </w:p>
        </w:tc>
      </w:tr>
      <w:tr w:rsidR="001646DE" w:rsidRPr="00980DD5" w:rsidTr="007B45D9">
        <w:trPr>
          <w:trHeight w:val="285"/>
        </w:trPr>
        <w:tc>
          <w:tcPr>
            <w:tcW w:w="565" w:type="dxa"/>
          </w:tcPr>
          <w:p w:rsidR="001646DE" w:rsidRPr="00980DD5" w:rsidRDefault="001646DE" w:rsidP="00647C38">
            <w:pPr>
              <w:ind w:right="-6"/>
              <w:rPr>
                <w:sz w:val="26"/>
                <w:szCs w:val="26"/>
              </w:rPr>
            </w:pPr>
            <w:r w:rsidRPr="00980DD5">
              <w:rPr>
                <w:sz w:val="26"/>
                <w:szCs w:val="26"/>
              </w:rPr>
              <w:t>7</w:t>
            </w:r>
          </w:p>
        </w:tc>
        <w:tc>
          <w:tcPr>
            <w:tcW w:w="5858" w:type="dxa"/>
          </w:tcPr>
          <w:p w:rsidR="001646DE" w:rsidRPr="00980DD5" w:rsidRDefault="001646DE" w:rsidP="00647C38">
            <w:pPr>
              <w:ind w:right="-6"/>
              <w:jc w:val="both"/>
              <w:rPr>
                <w:sz w:val="26"/>
                <w:szCs w:val="26"/>
              </w:rPr>
            </w:pPr>
            <w:r w:rsidRPr="00980DD5">
              <w:rPr>
                <w:sz w:val="26"/>
                <w:szCs w:val="26"/>
              </w:rPr>
              <w:t>Методическая работа коллектива учреждения</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8</w:t>
            </w:r>
          </w:p>
        </w:tc>
        <w:tc>
          <w:tcPr>
            <w:tcW w:w="5858" w:type="dxa"/>
          </w:tcPr>
          <w:p w:rsidR="001646DE" w:rsidRPr="00980DD5" w:rsidRDefault="001646DE" w:rsidP="00647C38">
            <w:pPr>
              <w:ind w:right="-6"/>
              <w:jc w:val="both"/>
              <w:rPr>
                <w:sz w:val="26"/>
                <w:szCs w:val="26"/>
              </w:rPr>
            </w:pPr>
            <w:r w:rsidRPr="00980DD5">
              <w:rPr>
                <w:sz w:val="26"/>
                <w:szCs w:val="26"/>
              </w:rPr>
              <w:t>Исполнение бюджета</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9</w:t>
            </w:r>
          </w:p>
        </w:tc>
        <w:tc>
          <w:tcPr>
            <w:tcW w:w="5858" w:type="dxa"/>
          </w:tcPr>
          <w:p w:rsidR="001646DE" w:rsidRPr="00980DD5" w:rsidRDefault="001646DE" w:rsidP="00647C38">
            <w:pPr>
              <w:ind w:right="-6"/>
              <w:rPr>
                <w:sz w:val="26"/>
                <w:szCs w:val="26"/>
              </w:rPr>
            </w:pPr>
            <w:r w:rsidRPr="00980DD5">
              <w:rPr>
                <w:sz w:val="26"/>
                <w:szCs w:val="26"/>
              </w:rPr>
              <w:t>Педагогические кадры</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2081"/>
        </w:trPr>
        <w:tc>
          <w:tcPr>
            <w:tcW w:w="565" w:type="dxa"/>
          </w:tcPr>
          <w:p w:rsidR="001646DE" w:rsidRPr="00980DD5" w:rsidRDefault="001646DE" w:rsidP="00647C38">
            <w:pPr>
              <w:ind w:right="-6"/>
              <w:rPr>
                <w:sz w:val="26"/>
                <w:szCs w:val="26"/>
              </w:rPr>
            </w:pPr>
            <w:r w:rsidRPr="00980DD5">
              <w:rPr>
                <w:sz w:val="26"/>
                <w:szCs w:val="26"/>
              </w:rPr>
              <w:t>10</w:t>
            </w:r>
          </w:p>
        </w:tc>
        <w:tc>
          <w:tcPr>
            <w:tcW w:w="5858" w:type="dxa"/>
          </w:tcPr>
          <w:p w:rsidR="001646DE" w:rsidRPr="00980DD5" w:rsidRDefault="001646DE" w:rsidP="00647C38">
            <w:pPr>
              <w:ind w:right="-6"/>
              <w:jc w:val="both"/>
              <w:rPr>
                <w:sz w:val="26"/>
                <w:szCs w:val="26"/>
              </w:rPr>
            </w:pPr>
            <w:r w:rsidRPr="00980DD5">
              <w:rPr>
                <w:sz w:val="26"/>
                <w:szCs w:val="26"/>
              </w:rPr>
              <w:t>Наличие призеров и победителей олимпиад, соревнований и конкурсов</w:t>
            </w:r>
          </w:p>
          <w:p w:rsidR="001646DE" w:rsidRPr="00980DD5" w:rsidRDefault="001646DE" w:rsidP="00647C38">
            <w:pPr>
              <w:tabs>
                <w:tab w:val="left" w:pos="2423"/>
              </w:tabs>
              <w:ind w:right="-6"/>
              <w:jc w:val="both"/>
              <w:rPr>
                <w:sz w:val="26"/>
                <w:szCs w:val="26"/>
              </w:rPr>
            </w:pPr>
            <w:r w:rsidRPr="00980DD5">
              <w:rPr>
                <w:sz w:val="26"/>
                <w:szCs w:val="26"/>
              </w:rPr>
              <w:t>- на  уровне района города и на уровне городского поселения</w:t>
            </w:r>
          </w:p>
          <w:p w:rsidR="001646DE" w:rsidRPr="00980DD5" w:rsidRDefault="001646DE" w:rsidP="00647C38">
            <w:pPr>
              <w:tabs>
                <w:tab w:val="left" w:pos="2423"/>
              </w:tabs>
              <w:ind w:right="-6"/>
              <w:jc w:val="both"/>
              <w:rPr>
                <w:sz w:val="26"/>
                <w:szCs w:val="26"/>
              </w:rPr>
            </w:pPr>
            <w:r w:rsidRPr="00980DD5">
              <w:rPr>
                <w:sz w:val="26"/>
                <w:szCs w:val="26"/>
              </w:rPr>
              <w:t>- на городском уровне или уровне района области</w:t>
            </w:r>
          </w:p>
          <w:p w:rsidR="001646DE" w:rsidRPr="00980DD5" w:rsidRDefault="001646DE" w:rsidP="00647C38">
            <w:pPr>
              <w:tabs>
                <w:tab w:val="left" w:pos="2423"/>
              </w:tabs>
              <w:ind w:right="-6"/>
              <w:jc w:val="both"/>
              <w:rPr>
                <w:sz w:val="26"/>
                <w:szCs w:val="26"/>
              </w:rPr>
            </w:pPr>
            <w:r w:rsidRPr="00980DD5">
              <w:rPr>
                <w:sz w:val="26"/>
                <w:szCs w:val="26"/>
              </w:rPr>
              <w:t>- на областном уровне</w:t>
            </w:r>
          </w:p>
          <w:p w:rsidR="001646DE" w:rsidRPr="00980DD5" w:rsidRDefault="001646DE" w:rsidP="00647C38">
            <w:pPr>
              <w:tabs>
                <w:tab w:val="left" w:pos="2423"/>
              </w:tabs>
              <w:ind w:right="-6"/>
              <w:jc w:val="both"/>
              <w:rPr>
                <w:sz w:val="26"/>
                <w:szCs w:val="26"/>
              </w:rPr>
            </w:pPr>
            <w:r w:rsidRPr="00980DD5">
              <w:rPr>
                <w:sz w:val="26"/>
                <w:szCs w:val="26"/>
              </w:rPr>
              <w:t>- на федеральном уровне</w:t>
            </w:r>
          </w:p>
        </w:tc>
        <w:tc>
          <w:tcPr>
            <w:tcW w:w="897"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0,5</w:t>
            </w: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1,5</w:t>
            </w:r>
          </w:p>
          <w:p w:rsidR="001646DE" w:rsidRPr="00980DD5" w:rsidRDefault="001646DE" w:rsidP="00647C38">
            <w:pPr>
              <w:ind w:right="-6"/>
              <w:rPr>
                <w:sz w:val="26"/>
                <w:szCs w:val="26"/>
              </w:rPr>
            </w:pPr>
            <w:r w:rsidRPr="00980DD5">
              <w:rPr>
                <w:sz w:val="26"/>
                <w:szCs w:val="26"/>
              </w:rPr>
              <w:t>2</w:t>
            </w:r>
          </w:p>
        </w:tc>
      </w:tr>
      <w:tr w:rsidR="001646DE" w:rsidRPr="00980DD5" w:rsidTr="007B45D9">
        <w:trPr>
          <w:trHeight w:val="883"/>
        </w:trPr>
        <w:tc>
          <w:tcPr>
            <w:tcW w:w="565" w:type="dxa"/>
          </w:tcPr>
          <w:p w:rsidR="001646DE" w:rsidRPr="00980DD5" w:rsidRDefault="001646DE" w:rsidP="00647C38">
            <w:pPr>
              <w:ind w:right="-6"/>
              <w:rPr>
                <w:sz w:val="26"/>
                <w:szCs w:val="26"/>
              </w:rPr>
            </w:pPr>
            <w:r w:rsidRPr="00980DD5">
              <w:rPr>
                <w:sz w:val="26"/>
                <w:szCs w:val="26"/>
              </w:rPr>
              <w:t>11</w:t>
            </w:r>
          </w:p>
        </w:tc>
        <w:tc>
          <w:tcPr>
            <w:tcW w:w="5858" w:type="dxa"/>
          </w:tcPr>
          <w:p w:rsidR="001646DE" w:rsidRPr="00980DD5" w:rsidRDefault="001646DE" w:rsidP="00647C38">
            <w:pPr>
              <w:ind w:right="-6"/>
              <w:rPr>
                <w:sz w:val="26"/>
                <w:szCs w:val="26"/>
              </w:rPr>
            </w:pPr>
            <w:r w:rsidRPr="00980DD5">
              <w:rPr>
                <w:sz w:val="26"/>
                <w:szCs w:val="26"/>
              </w:rPr>
              <w:t>Наличие реализуемой эффективной программы развития учреждения дополнительного образования</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2</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12</w:t>
            </w:r>
          </w:p>
        </w:tc>
        <w:tc>
          <w:tcPr>
            <w:tcW w:w="5858" w:type="dxa"/>
          </w:tcPr>
          <w:p w:rsidR="001646DE" w:rsidRPr="00980DD5" w:rsidRDefault="001646DE" w:rsidP="00647C38">
            <w:pPr>
              <w:ind w:right="-6"/>
              <w:rPr>
                <w:sz w:val="26"/>
                <w:szCs w:val="26"/>
              </w:rPr>
            </w:pPr>
            <w:r w:rsidRPr="00980DD5">
              <w:rPr>
                <w:sz w:val="26"/>
                <w:szCs w:val="26"/>
              </w:rPr>
              <w:t>Наличие системы работы с документами.</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584"/>
        </w:trPr>
        <w:tc>
          <w:tcPr>
            <w:tcW w:w="565" w:type="dxa"/>
          </w:tcPr>
          <w:p w:rsidR="001646DE" w:rsidRPr="00980DD5" w:rsidRDefault="001646DE" w:rsidP="00647C38">
            <w:pPr>
              <w:ind w:right="-6"/>
              <w:rPr>
                <w:sz w:val="26"/>
                <w:szCs w:val="26"/>
              </w:rPr>
            </w:pPr>
            <w:r w:rsidRPr="00980DD5">
              <w:rPr>
                <w:sz w:val="26"/>
                <w:szCs w:val="26"/>
              </w:rPr>
              <w:t>13</w:t>
            </w:r>
          </w:p>
        </w:tc>
        <w:tc>
          <w:tcPr>
            <w:tcW w:w="5858" w:type="dxa"/>
          </w:tcPr>
          <w:p w:rsidR="001646DE" w:rsidRPr="00980DD5" w:rsidRDefault="001646DE" w:rsidP="00647C38">
            <w:pPr>
              <w:ind w:right="-6"/>
              <w:rPr>
                <w:sz w:val="26"/>
                <w:szCs w:val="26"/>
              </w:rPr>
            </w:pPr>
            <w:r w:rsidRPr="00980DD5">
              <w:rPr>
                <w:sz w:val="26"/>
                <w:szCs w:val="26"/>
              </w:rPr>
              <w:t>Сетевое взаимодействие с другими учреждениями дополнительного образования</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299"/>
        </w:trPr>
        <w:tc>
          <w:tcPr>
            <w:tcW w:w="565" w:type="dxa"/>
          </w:tcPr>
          <w:p w:rsidR="001646DE" w:rsidRPr="00980DD5" w:rsidRDefault="001646DE" w:rsidP="00647C38">
            <w:pPr>
              <w:ind w:right="-6"/>
              <w:rPr>
                <w:sz w:val="26"/>
                <w:szCs w:val="26"/>
              </w:rPr>
            </w:pPr>
            <w:r w:rsidRPr="00980DD5">
              <w:rPr>
                <w:sz w:val="26"/>
                <w:szCs w:val="26"/>
              </w:rPr>
              <w:t>14</w:t>
            </w:r>
          </w:p>
        </w:tc>
        <w:tc>
          <w:tcPr>
            <w:tcW w:w="5858" w:type="dxa"/>
          </w:tcPr>
          <w:p w:rsidR="001646DE" w:rsidRPr="00980DD5" w:rsidRDefault="001646DE" w:rsidP="00647C38">
            <w:pPr>
              <w:ind w:right="-6"/>
              <w:rPr>
                <w:sz w:val="26"/>
                <w:szCs w:val="26"/>
              </w:rPr>
            </w:pPr>
            <w:r w:rsidRPr="00980DD5">
              <w:rPr>
                <w:sz w:val="26"/>
                <w:szCs w:val="26"/>
              </w:rPr>
              <w:t>Привлечение внебюджетных средств</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1</w:t>
            </w:r>
          </w:p>
        </w:tc>
      </w:tr>
      <w:tr w:rsidR="001646DE" w:rsidRPr="00980DD5" w:rsidTr="007B45D9">
        <w:trPr>
          <w:trHeight w:val="599"/>
        </w:trPr>
        <w:tc>
          <w:tcPr>
            <w:tcW w:w="565" w:type="dxa"/>
          </w:tcPr>
          <w:p w:rsidR="001646DE" w:rsidRPr="00980DD5" w:rsidRDefault="001646DE" w:rsidP="00647C38">
            <w:pPr>
              <w:ind w:right="-6"/>
              <w:rPr>
                <w:sz w:val="26"/>
                <w:szCs w:val="26"/>
              </w:rPr>
            </w:pPr>
            <w:r w:rsidRPr="00980DD5">
              <w:rPr>
                <w:sz w:val="26"/>
                <w:szCs w:val="26"/>
              </w:rPr>
              <w:t>15</w:t>
            </w:r>
          </w:p>
        </w:tc>
        <w:tc>
          <w:tcPr>
            <w:tcW w:w="5858" w:type="dxa"/>
          </w:tcPr>
          <w:p w:rsidR="001646DE" w:rsidRPr="00980DD5" w:rsidRDefault="001646DE" w:rsidP="00647C38">
            <w:pPr>
              <w:ind w:right="-6"/>
              <w:jc w:val="both"/>
              <w:rPr>
                <w:sz w:val="26"/>
                <w:szCs w:val="26"/>
              </w:rPr>
            </w:pPr>
            <w:r w:rsidRPr="00980DD5">
              <w:rPr>
                <w:sz w:val="26"/>
                <w:szCs w:val="26"/>
              </w:rPr>
              <w:t>Кадровое обеспечение учебно-воспитательного процесса</w:t>
            </w:r>
          </w:p>
        </w:tc>
        <w:tc>
          <w:tcPr>
            <w:tcW w:w="897" w:type="dxa"/>
          </w:tcPr>
          <w:p w:rsidR="001646DE" w:rsidRPr="00980DD5" w:rsidRDefault="001646DE" w:rsidP="00647C38">
            <w:pPr>
              <w:ind w:right="-6"/>
              <w:rPr>
                <w:sz w:val="26"/>
                <w:szCs w:val="26"/>
              </w:rPr>
            </w:pPr>
            <w:r w:rsidRPr="00980DD5">
              <w:rPr>
                <w:sz w:val="26"/>
                <w:szCs w:val="26"/>
              </w:rPr>
              <w:t>Да</w:t>
            </w:r>
          </w:p>
        </w:tc>
        <w:tc>
          <w:tcPr>
            <w:tcW w:w="902" w:type="dxa"/>
          </w:tcPr>
          <w:p w:rsidR="001646DE" w:rsidRPr="00980DD5" w:rsidRDefault="001646DE" w:rsidP="00647C38">
            <w:pPr>
              <w:ind w:right="-6"/>
              <w:rPr>
                <w:sz w:val="26"/>
                <w:szCs w:val="26"/>
              </w:rPr>
            </w:pPr>
          </w:p>
        </w:tc>
        <w:tc>
          <w:tcPr>
            <w:tcW w:w="1228" w:type="dxa"/>
          </w:tcPr>
          <w:p w:rsidR="001646DE" w:rsidRPr="00980DD5" w:rsidRDefault="001646DE" w:rsidP="00647C38">
            <w:pPr>
              <w:ind w:right="-6"/>
              <w:rPr>
                <w:sz w:val="26"/>
                <w:szCs w:val="26"/>
              </w:rPr>
            </w:pPr>
            <w:r w:rsidRPr="00980DD5">
              <w:rPr>
                <w:sz w:val="26"/>
                <w:szCs w:val="26"/>
              </w:rPr>
              <w:t>2</w:t>
            </w:r>
          </w:p>
        </w:tc>
      </w:tr>
    </w:tbl>
    <w:p w:rsidR="001646DE" w:rsidRPr="00980DD5" w:rsidRDefault="001646DE" w:rsidP="001646DE">
      <w:pPr>
        <w:ind w:firstLine="540"/>
        <w:jc w:val="both"/>
        <w:rPr>
          <w:sz w:val="26"/>
          <w:szCs w:val="26"/>
        </w:rPr>
      </w:pPr>
    </w:p>
    <w:p w:rsidR="001646DE" w:rsidRPr="00980DD5" w:rsidRDefault="001646DE" w:rsidP="001646DE">
      <w:pPr>
        <w:ind w:firstLine="709"/>
        <w:jc w:val="both"/>
        <w:rPr>
          <w:sz w:val="26"/>
          <w:szCs w:val="26"/>
        </w:rPr>
      </w:pPr>
      <w:r w:rsidRPr="00980DD5">
        <w:rPr>
          <w:sz w:val="26"/>
          <w:szCs w:val="26"/>
        </w:rPr>
        <w:t>Примечания:</w:t>
      </w:r>
    </w:p>
    <w:p w:rsidR="001646DE" w:rsidRPr="00980DD5" w:rsidRDefault="001646DE" w:rsidP="001646DE">
      <w:pPr>
        <w:ind w:firstLine="709"/>
        <w:jc w:val="both"/>
        <w:rPr>
          <w:sz w:val="26"/>
          <w:szCs w:val="26"/>
        </w:rPr>
      </w:pPr>
      <w:r w:rsidRPr="00980DD5">
        <w:rPr>
          <w:sz w:val="26"/>
          <w:szCs w:val="26"/>
        </w:rPr>
        <w:t xml:space="preserve">К </w:t>
      </w:r>
      <w:hyperlink w:anchor="Par69" w:history="1">
        <w:r w:rsidRPr="00980DD5">
          <w:rPr>
            <w:sz w:val="26"/>
            <w:szCs w:val="26"/>
          </w:rPr>
          <w:t>п. 1</w:t>
        </w:r>
      </w:hyperlink>
      <w:r w:rsidRPr="00980DD5">
        <w:rPr>
          <w:sz w:val="26"/>
          <w:szCs w:val="26"/>
        </w:rPr>
        <w:t>. Сохран</w:t>
      </w:r>
      <w:r w:rsidR="007B45D9">
        <w:rPr>
          <w:sz w:val="26"/>
          <w:szCs w:val="26"/>
        </w:rPr>
        <w:t xml:space="preserve">ение контингента </w:t>
      </w:r>
      <w:proofErr w:type="gramStart"/>
      <w:r w:rsidR="007B45D9">
        <w:rPr>
          <w:sz w:val="26"/>
          <w:szCs w:val="26"/>
        </w:rPr>
        <w:t>обучающихся</w:t>
      </w:r>
      <w:proofErr w:type="gramEnd"/>
      <w:r w:rsidRPr="00980DD5">
        <w:rPr>
          <w:sz w:val="26"/>
          <w:szCs w:val="26"/>
        </w:rPr>
        <w:t>.</w:t>
      </w:r>
    </w:p>
    <w:p w:rsidR="001646DE" w:rsidRPr="00980DD5" w:rsidRDefault="001646DE" w:rsidP="001646DE">
      <w:pPr>
        <w:ind w:firstLine="709"/>
        <w:jc w:val="both"/>
        <w:rPr>
          <w:sz w:val="26"/>
          <w:szCs w:val="26"/>
        </w:rPr>
      </w:pPr>
      <w:r w:rsidRPr="00980DD5">
        <w:rPr>
          <w:sz w:val="26"/>
          <w:szCs w:val="26"/>
        </w:rPr>
        <w:t xml:space="preserve">К </w:t>
      </w:r>
      <w:hyperlink w:anchor="Par71" w:history="1">
        <w:r w:rsidRPr="00980DD5">
          <w:rPr>
            <w:sz w:val="26"/>
            <w:szCs w:val="26"/>
          </w:rPr>
          <w:t>п. 2</w:t>
        </w:r>
      </w:hyperlink>
      <w:r w:rsidRPr="00980DD5">
        <w:rPr>
          <w:sz w:val="26"/>
          <w:szCs w:val="26"/>
        </w:rPr>
        <w:t>. 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1646DE" w:rsidRPr="00980DD5" w:rsidRDefault="001646DE" w:rsidP="001646DE">
      <w:pPr>
        <w:ind w:firstLine="709"/>
        <w:jc w:val="both"/>
        <w:rPr>
          <w:sz w:val="26"/>
          <w:szCs w:val="26"/>
        </w:rPr>
      </w:pPr>
      <w:r w:rsidRPr="00980DD5">
        <w:rPr>
          <w:sz w:val="26"/>
          <w:szCs w:val="26"/>
        </w:rPr>
        <w:t xml:space="preserve">К </w:t>
      </w:r>
      <w:hyperlink w:anchor="Par73" w:history="1">
        <w:r w:rsidRPr="00980DD5">
          <w:rPr>
            <w:sz w:val="26"/>
            <w:szCs w:val="26"/>
          </w:rPr>
          <w:t>п. 3</w:t>
        </w:r>
      </w:hyperlink>
      <w:r w:rsidRPr="00980DD5">
        <w:rPr>
          <w:sz w:val="26"/>
          <w:szCs w:val="26"/>
        </w:rPr>
        <w:t>. Модернизация образовательного процесса и процесса управления - использование современного содержания образования и образовательных технологий, соответствие образовательных программ учреждения требованиям БУП, обеспечение профильного обучения (в т.ч. индивидуальных образовательных программ обучающихся), программ компенсирующего обучения, внедрение научных методов управления.</w:t>
      </w:r>
    </w:p>
    <w:p w:rsidR="001646DE" w:rsidRPr="00980DD5" w:rsidRDefault="001646DE" w:rsidP="001646DE">
      <w:pPr>
        <w:ind w:firstLine="709"/>
        <w:jc w:val="both"/>
        <w:rPr>
          <w:sz w:val="26"/>
          <w:szCs w:val="26"/>
        </w:rPr>
      </w:pPr>
      <w:r w:rsidRPr="00980DD5">
        <w:rPr>
          <w:sz w:val="26"/>
          <w:szCs w:val="26"/>
        </w:rPr>
        <w:lastRenderedPageBreak/>
        <w:t xml:space="preserve">К </w:t>
      </w:r>
      <w:hyperlink w:anchor="Par76" w:history="1">
        <w:r w:rsidRPr="00980DD5">
          <w:rPr>
            <w:sz w:val="26"/>
            <w:szCs w:val="26"/>
          </w:rPr>
          <w:t>п. 4</w:t>
        </w:r>
      </w:hyperlink>
      <w:r w:rsidRPr="00980DD5">
        <w:rPr>
          <w:sz w:val="26"/>
          <w:szCs w:val="26"/>
        </w:rPr>
        <w:t>. 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1646DE" w:rsidRPr="00980DD5" w:rsidRDefault="001646DE" w:rsidP="001646DE">
      <w:pPr>
        <w:ind w:firstLine="709"/>
        <w:jc w:val="both"/>
        <w:rPr>
          <w:sz w:val="26"/>
          <w:szCs w:val="26"/>
        </w:rPr>
      </w:pPr>
      <w:r w:rsidRPr="00980DD5">
        <w:rPr>
          <w:sz w:val="26"/>
          <w:szCs w:val="26"/>
        </w:rPr>
        <w:t xml:space="preserve">К </w:t>
      </w:r>
      <w:hyperlink w:anchor="Par78" w:history="1">
        <w:r w:rsidRPr="00980DD5">
          <w:rPr>
            <w:sz w:val="26"/>
            <w:szCs w:val="26"/>
          </w:rPr>
          <w:t>п. 5</w:t>
        </w:r>
      </w:hyperlink>
      <w:r w:rsidRPr="00980DD5">
        <w:rPr>
          <w:sz w:val="26"/>
          <w:szCs w:val="26"/>
        </w:rPr>
        <w:t>. Наличие сайта учреждения дополнительного образования - периодически обновляемая информация на сайте должна отражать актуальную деятельность учреждения.</w:t>
      </w:r>
    </w:p>
    <w:p w:rsidR="001646DE" w:rsidRPr="00980DD5" w:rsidRDefault="001646DE" w:rsidP="001646DE">
      <w:pPr>
        <w:ind w:firstLine="709"/>
        <w:jc w:val="both"/>
        <w:rPr>
          <w:sz w:val="26"/>
          <w:szCs w:val="26"/>
        </w:rPr>
      </w:pPr>
      <w:r w:rsidRPr="00980DD5">
        <w:rPr>
          <w:sz w:val="26"/>
          <w:szCs w:val="26"/>
        </w:rPr>
        <w:t xml:space="preserve">К </w:t>
      </w:r>
      <w:hyperlink w:anchor="Par80" w:history="1">
        <w:r w:rsidRPr="00980DD5">
          <w:rPr>
            <w:sz w:val="26"/>
            <w:szCs w:val="26"/>
          </w:rPr>
          <w:t>п. 6</w:t>
        </w:r>
      </w:hyperlink>
      <w:r w:rsidRPr="00980DD5">
        <w:rPr>
          <w:sz w:val="26"/>
          <w:szCs w:val="26"/>
        </w:rPr>
        <w:t>. Положение о стимулировании труда сотрудников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1646DE" w:rsidRPr="00980DD5" w:rsidRDefault="001646DE" w:rsidP="001646DE">
      <w:pPr>
        <w:ind w:firstLine="709"/>
        <w:jc w:val="both"/>
        <w:rPr>
          <w:sz w:val="26"/>
          <w:szCs w:val="26"/>
        </w:rPr>
      </w:pPr>
      <w:r w:rsidRPr="00980DD5">
        <w:rPr>
          <w:sz w:val="26"/>
          <w:szCs w:val="26"/>
        </w:rPr>
        <w:t xml:space="preserve">К </w:t>
      </w:r>
      <w:hyperlink w:anchor="Par96" w:history="1">
        <w:r w:rsidRPr="00980DD5">
          <w:rPr>
            <w:sz w:val="26"/>
            <w:szCs w:val="26"/>
          </w:rPr>
          <w:t xml:space="preserve">п. </w:t>
        </w:r>
      </w:hyperlink>
      <w:r w:rsidRPr="00980DD5">
        <w:rPr>
          <w:sz w:val="26"/>
          <w:szCs w:val="26"/>
        </w:rPr>
        <w:t>7. Методическая работа коллектива - проведение семинаров, конференций, педагогических чтений, участие в отраслевых конкурсах ("Школа года") - не ниже районного/городского уровня.</w:t>
      </w:r>
    </w:p>
    <w:p w:rsidR="001646DE" w:rsidRPr="00980DD5" w:rsidRDefault="001646DE" w:rsidP="001646DE">
      <w:pPr>
        <w:ind w:firstLine="709"/>
        <w:jc w:val="both"/>
        <w:rPr>
          <w:sz w:val="26"/>
          <w:szCs w:val="26"/>
        </w:rPr>
      </w:pPr>
      <w:r w:rsidRPr="00980DD5">
        <w:rPr>
          <w:sz w:val="26"/>
          <w:szCs w:val="26"/>
        </w:rPr>
        <w:t xml:space="preserve">К </w:t>
      </w:r>
      <w:hyperlink w:anchor="Par98" w:history="1">
        <w:r w:rsidRPr="00980DD5">
          <w:rPr>
            <w:sz w:val="26"/>
            <w:szCs w:val="26"/>
          </w:rPr>
          <w:t xml:space="preserve">п. </w:t>
        </w:r>
      </w:hyperlink>
      <w:r w:rsidRPr="00980DD5">
        <w:rPr>
          <w:sz w:val="26"/>
          <w:szCs w:val="26"/>
        </w:rPr>
        <w:t>8. Правонарушения обучающихся при наличии вступившего в силу постановления об административном взыскании или решения суда о применении мер уголовной ответственности.</w:t>
      </w:r>
    </w:p>
    <w:p w:rsidR="001646DE" w:rsidRPr="00980DD5" w:rsidRDefault="001646DE" w:rsidP="001646DE">
      <w:pPr>
        <w:ind w:firstLine="709"/>
        <w:jc w:val="both"/>
        <w:rPr>
          <w:sz w:val="26"/>
          <w:szCs w:val="26"/>
        </w:rPr>
      </w:pPr>
      <w:r w:rsidRPr="00980DD5">
        <w:rPr>
          <w:sz w:val="26"/>
          <w:szCs w:val="26"/>
        </w:rPr>
        <w:t xml:space="preserve">К </w:t>
      </w:r>
      <w:hyperlink w:anchor="Par100" w:history="1">
        <w:r w:rsidRPr="00980DD5">
          <w:rPr>
            <w:sz w:val="26"/>
            <w:szCs w:val="26"/>
          </w:rPr>
          <w:t xml:space="preserve">п. </w:t>
        </w:r>
      </w:hyperlink>
      <w:r w:rsidRPr="00980DD5">
        <w:rPr>
          <w:sz w:val="26"/>
          <w:szCs w:val="26"/>
        </w:rPr>
        <w:t xml:space="preserve">9. Исполнение бюджета - отсутствие нарушений </w:t>
      </w:r>
      <w:hyperlink r:id="rId27" w:history="1">
        <w:r w:rsidRPr="00980DD5">
          <w:rPr>
            <w:sz w:val="26"/>
            <w:szCs w:val="26"/>
          </w:rPr>
          <w:t>Бюджетного</w:t>
        </w:r>
      </w:hyperlink>
      <w:r w:rsidRPr="00980DD5">
        <w:rPr>
          <w:sz w:val="26"/>
          <w:szCs w:val="26"/>
        </w:rPr>
        <w:t xml:space="preserve"> и </w:t>
      </w:r>
      <w:hyperlink r:id="rId28" w:history="1">
        <w:r w:rsidRPr="00980DD5">
          <w:rPr>
            <w:sz w:val="26"/>
            <w:szCs w:val="26"/>
          </w:rPr>
          <w:t>Налогового</w:t>
        </w:r>
      </w:hyperlink>
      <w:r w:rsidRPr="00980DD5">
        <w:rPr>
          <w:sz w:val="26"/>
          <w:szCs w:val="26"/>
        </w:rPr>
        <w:t xml:space="preserve"> кодексов Российской Федерации и своевременное исполнение сметы расходов.</w:t>
      </w:r>
    </w:p>
    <w:p w:rsidR="001646DE" w:rsidRPr="00980DD5" w:rsidRDefault="001646DE" w:rsidP="001646DE">
      <w:pPr>
        <w:ind w:firstLine="709"/>
        <w:jc w:val="both"/>
        <w:rPr>
          <w:sz w:val="26"/>
          <w:szCs w:val="26"/>
        </w:rPr>
      </w:pPr>
      <w:r w:rsidRPr="00980DD5">
        <w:rPr>
          <w:sz w:val="26"/>
          <w:szCs w:val="26"/>
        </w:rPr>
        <w:t xml:space="preserve">К </w:t>
      </w:r>
      <w:hyperlink w:anchor="Par102" w:history="1">
        <w:r w:rsidRPr="00980DD5">
          <w:rPr>
            <w:sz w:val="26"/>
            <w:szCs w:val="26"/>
          </w:rPr>
          <w:t>п. 1</w:t>
        </w:r>
      </w:hyperlink>
      <w:r w:rsidRPr="00980DD5">
        <w:rPr>
          <w:sz w:val="26"/>
          <w:szCs w:val="26"/>
        </w:rPr>
        <w:t>0. Наличие специального профессионального (педагогического) образования не менее чем у 90% педагогического персонала.</w:t>
      </w:r>
    </w:p>
    <w:p w:rsidR="001646DE" w:rsidRPr="00980DD5" w:rsidRDefault="001646DE" w:rsidP="001646DE">
      <w:pPr>
        <w:ind w:firstLine="709"/>
        <w:jc w:val="both"/>
        <w:rPr>
          <w:sz w:val="26"/>
          <w:szCs w:val="26"/>
        </w:rPr>
      </w:pPr>
      <w:r w:rsidRPr="00980DD5">
        <w:rPr>
          <w:sz w:val="26"/>
          <w:szCs w:val="26"/>
        </w:rPr>
        <w:t xml:space="preserve">К </w:t>
      </w:r>
      <w:hyperlink w:anchor="Par110" w:history="1">
        <w:r w:rsidRPr="00980DD5">
          <w:rPr>
            <w:sz w:val="26"/>
            <w:szCs w:val="26"/>
          </w:rPr>
          <w:t>п. 1</w:t>
        </w:r>
      </w:hyperlink>
      <w:r w:rsidRPr="00980DD5">
        <w:rPr>
          <w:sz w:val="26"/>
          <w:szCs w:val="26"/>
        </w:rPr>
        <w:t>1. Наличие призеров и победителей олимпиад,  соревнований и конкурсов без учета количества призеров.</w:t>
      </w:r>
    </w:p>
    <w:p w:rsidR="001646DE" w:rsidRPr="00980DD5" w:rsidRDefault="001646DE" w:rsidP="001646DE">
      <w:pPr>
        <w:ind w:firstLine="709"/>
        <w:jc w:val="both"/>
        <w:rPr>
          <w:sz w:val="26"/>
          <w:szCs w:val="26"/>
        </w:rPr>
      </w:pPr>
      <w:r w:rsidRPr="00980DD5">
        <w:rPr>
          <w:sz w:val="26"/>
          <w:szCs w:val="26"/>
        </w:rPr>
        <w:t>К п.12. Реализуемая программа развития – наличие положительных промежуточных результатов выполнения программы, сопоставимость и сравнимость результатов.</w:t>
      </w:r>
    </w:p>
    <w:p w:rsidR="001646DE" w:rsidRPr="00980DD5" w:rsidRDefault="001646DE" w:rsidP="001646DE">
      <w:pPr>
        <w:ind w:firstLine="709"/>
        <w:jc w:val="both"/>
        <w:rPr>
          <w:sz w:val="26"/>
          <w:szCs w:val="26"/>
        </w:rPr>
      </w:pPr>
      <w:r w:rsidRPr="00980DD5">
        <w:rPr>
          <w:sz w:val="26"/>
          <w:szCs w:val="26"/>
        </w:rPr>
        <w:t xml:space="preserve">К </w:t>
      </w:r>
      <w:hyperlink w:anchor="Par128" w:history="1">
        <w:r w:rsidRPr="00980DD5">
          <w:rPr>
            <w:sz w:val="26"/>
            <w:szCs w:val="26"/>
          </w:rPr>
          <w:t>п. 13</w:t>
        </w:r>
      </w:hyperlink>
      <w:r w:rsidRPr="00980DD5">
        <w:rPr>
          <w:sz w:val="26"/>
          <w:szCs w:val="26"/>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1646DE" w:rsidRPr="00980DD5" w:rsidRDefault="001646DE" w:rsidP="001646DE">
      <w:pPr>
        <w:ind w:firstLine="709"/>
        <w:jc w:val="both"/>
        <w:rPr>
          <w:sz w:val="26"/>
          <w:szCs w:val="26"/>
        </w:rPr>
      </w:pPr>
      <w:r w:rsidRPr="00980DD5">
        <w:rPr>
          <w:sz w:val="26"/>
          <w:szCs w:val="26"/>
        </w:rPr>
        <w:t xml:space="preserve">К </w:t>
      </w:r>
      <w:hyperlink w:anchor="Par130" w:history="1">
        <w:r w:rsidRPr="00980DD5">
          <w:rPr>
            <w:sz w:val="26"/>
            <w:szCs w:val="26"/>
          </w:rPr>
          <w:t>п. 14</w:t>
        </w:r>
      </w:hyperlink>
      <w:r w:rsidRPr="00980DD5">
        <w:rPr>
          <w:sz w:val="26"/>
          <w:szCs w:val="26"/>
        </w:rPr>
        <w:t xml:space="preserve">. Эффективное сотрудничество с профессиональными образовательными организациями. </w:t>
      </w:r>
      <w:proofErr w:type="gramStart"/>
      <w:r w:rsidRPr="00980DD5">
        <w:rPr>
          <w:sz w:val="26"/>
          <w:szCs w:val="26"/>
        </w:rPr>
        <w:t>Сетевое взаимодействие с другими учреждениями - совместное использование ресурсов (интеллектуальных, материальных, кадровых, финансовых), оформленное юридически (договор, соглашение, муниципальный правовой акт и т.п.).</w:t>
      </w:r>
      <w:proofErr w:type="gramEnd"/>
    </w:p>
    <w:p w:rsidR="001646DE" w:rsidRPr="00980DD5" w:rsidRDefault="001646DE" w:rsidP="001646DE">
      <w:pPr>
        <w:ind w:firstLine="709"/>
        <w:jc w:val="both"/>
        <w:rPr>
          <w:sz w:val="26"/>
          <w:szCs w:val="26"/>
        </w:rPr>
      </w:pPr>
      <w:r w:rsidRPr="00980DD5">
        <w:rPr>
          <w:sz w:val="26"/>
          <w:szCs w:val="26"/>
        </w:rPr>
        <w:t xml:space="preserve">К </w:t>
      </w:r>
      <w:hyperlink w:anchor="Par134" w:history="1">
        <w:r w:rsidRPr="00980DD5">
          <w:rPr>
            <w:sz w:val="26"/>
            <w:szCs w:val="26"/>
          </w:rPr>
          <w:t xml:space="preserve">п. </w:t>
        </w:r>
      </w:hyperlink>
      <w:r w:rsidRPr="00980DD5">
        <w:rPr>
          <w:sz w:val="26"/>
          <w:szCs w:val="26"/>
        </w:rPr>
        <w:t>15. Кадровое обеспечение учебно-воспитательного процесса - отсутствие вакансий педагогического персонала.</w:t>
      </w:r>
    </w:p>
    <w:p w:rsidR="001646DE" w:rsidRPr="00980DD5" w:rsidRDefault="001646DE" w:rsidP="001646DE">
      <w:pPr>
        <w:ind w:firstLine="720"/>
        <w:jc w:val="both"/>
        <w:rPr>
          <w:sz w:val="26"/>
          <w:szCs w:val="26"/>
        </w:rPr>
      </w:pPr>
    </w:p>
    <w:p w:rsidR="001646DE" w:rsidRPr="00980DD5" w:rsidRDefault="001646DE" w:rsidP="001646DE">
      <w:pPr>
        <w:ind w:firstLine="720"/>
        <w:jc w:val="both"/>
        <w:rPr>
          <w:sz w:val="26"/>
          <w:szCs w:val="26"/>
        </w:rPr>
      </w:pPr>
      <w:r w:rsidRPr="00980DD5">
        <w:rPr>
          <w:sz w:val="26"/>
          <w:szCs w:val="26"/>
        </w:rPr>
        <w:t>Критерии, понижающие стимулирующую часть оплаты труда.</w:t>
      </w:r>
    </w:p>
    <w:p w:rsidR="001646DE" w:rsidRPr="00980DD5" w:rsidRDefault="001646DE" w:rsidP="001646DE">
      <w:pPr>
        <w:ind w:firstLine="54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96"/>
        <w:gridCol w:w="1080"/>
        <w:gridCol w:w="720"/>
        <w:gridCol w:w="1024"/>
      </w:tblGrid>
      <w:tr w:rsidR="001646DE" w:rsidRPr="00980DD5" w:rsidTr="00647C38">
        <w:tc>
          <w:tcPr>
            <w:tcW w:w="648" w:type="dxa"/>
          </w:tcPr>
          <w:p w:rsidR="001646DE" w:rsidRPr="00980DD5" w:rsidRDefault="001646DE" w:rsidP="00647C38">
            <w:pPr>
              <w:ind w:right="-6"/>
              <w:rPr>
                <w:sz w:val="26"/>
                <w:szCs w:val="26"/>
              </w:rPr>
            </w:pPr>
            <w:r w:rsidRPr="00980DD5">
              <w:rPr>
                <w:sz w:val="26"/>
                <w:szCs w:val="26"/>
              </w:rPr>
              <w:t xml:space="preserve">№ </w:t>
            </w:r>
            <w:proofErr w:type="spellStart"/>
            <w:r w:rsidRPr="00980DD5">
              <w:rPr>
                <w:sz w:val="26"/>
                <w:szCs w:val="26"/>
              </w:rPr>
              <w:t>п\</w:t>
            </w:r>
            <w:proofErr w:type="gramStart"/>
            <w:r w:rsidRPr="00980DD5">
              <w:rPr>
                <w:sz w:val="26"/>
                <w:szCs w:val="26"/>
              </w:rPr>
              <w:t>п</w:t>
            </w:r>
            <w:proofErr w:type="spellEnd"/>
            <w:proofErr w:type="gramEnd"/>
          </w:p>
        </w:tc>
        <w:tc>
          <w:tcPr>
            <w:tcW w:w="5996" w:type="dxa"/>
          </w:tcPr>
          <w:p w:rsidR="001646DE" w:rsidRPr="00980DD5" w:rsidRDefault="001646DE" w:rsidP="00647C38">
            <w:pPr>
              <w:ind w:right="-6"/>
              <w:jc w:val="both"/>
              <w:rPr>
                <w:sz w:val="26"/>
                <w:szCs w:val="26"/>
              </w:rPr>
            </w:pPr>
            <w:r w:rsidRPr="00980DD5">
              <w:rPr>
                <w:sz w:val="26"/>
                <w:szCs w:val="26"/>
              </w:rPr>
              <w:t>Критерии,  понижающие  уровень стимулирования</w:t>
            </w:r>
          </w:p>
        </w:tc>
        <w:tc>
          <w:tcPr>
            <w:tcW w:w="1800" w:type="dxa"/>
            <w:gridSpan w:val="2"/>
          </w:tcPr>
          <w:p w:rsidR="001646DE" w:rsidRPr="00980DD5" w:rsidRDefault="001646DE" w:rsidP="00647C38">
            <w:pPr>
              <w:ind w:right="-6"/>
              <w:rPr>
                <w:sz w:val="26"/>
                <w:szCs w:val="26"/>
              </w:rPr>
            </w:pPr>
            <w:r w:rsidRPr="00980DD5">
              <w:rPr>
                <w:sz w:val="26"/>
                <w:szCs w:val="26"/>
              </w:rPr>
              <w:t>Измерители</w:t>
            </w:r>
          </w:p>
        </w:tc>
        <w:tc>
          <w:tcPr>
            <w:tcW w:w="1024" w:type="dxa"/>
          </w:tcPr>
          <w:p w:rsidR="001646DE" w:rsidRPr="00980DD5" w:rsidRDefault="001646DE" w:rsidP="00647C38">
            <w:pPr>
              <w:ind w:right="-6"/>
              <w:rPr>
                <w:sz w:val="26"/>
                <w:szCs w:val="26"/>
              </w:rPr>
            </w:pPr>
            <w:r w:rsidRPr="00980DD5">
              <w:rPr>
                <w:sz w:val="26"/>
                <w:szCs w:val="26"/>
              </w:rPr>
              <w:t>баллы</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1</w:t>
            </w:r>
          </w:p>
        </w:tc>
        <w:tc>
          <w:tcPr>
            <w:tcW w:w="5996" w:type="dxa"/>
          </w:tcPr>
          <w:p w:rsidR="001646DE" w:rsidRPr="00980DD5" w:rsidRDefault="001646DE" w:rsidP="00647C38">
            <w:pPr>
              <w:ind w:right="-6"/>
              <w:jc w:val="both"/>
              <w:rPr>
                <w:sz w:val="26"/>
                <w:szCs w:val="26"/>
              </w:rPr>
            </w:pPr>
            <w:r w:rsidRPr="00980DD5">
              <w:rPr>
                <w:sz w:val="26"/>
                <w:szCs w:val="26"/>
              </w:rPr>
              <w:t>Травматизм обучающихся во время образовательного процесса и сотрудников на рабочем месте</w:t>
            </w:r>
          </w:p>
        </w:tc>
        <w:tc>
          <w:tcPr>
            <w:tcW w:w="1080" w:type="dxa"/>
            <w:vAlign w:val="center"/>
          </w:tcPr>
          <w:p w:rsidR="001646DE" w:rsidRPr="00980DD5" w:rsidRDefault="001646DE" w:rsidP="00647C38">
            <w:pPr>
              <w:ind w:right="-6"/>
              <w:jc w:val="center"/>
              <w:rPr>
                <w:sz w:val="26"/>
                <w:szCs w:val="26"/>
              </w:rPr>
            </w:pPr>
            <w:r w:rsidRPr="00980DD5">
              <w:rPr>
                <w:sz w:val="26"/>
                <w:szCs w:val="26"/>
              </w:rPr>
              <w:t>Да</w:t>
            </w:r>
          </w:p>
        </w:tc>
        <w:tc>
          <w:tcPr>
            <w:tcW w:w="720" w:type="dxa"/>
            <w:vAlign w:val="center"/>
          </w:tcPr>
          <w:p w:rsidR="001646DE" w:rsidRPr="00980DD5" w:rsidRDefault="001646DE" w:rsidP="00647C38">
            <w:pPr>
              <w:ind w:right="-6"/>
              <w:jc w:val="center"/>
              <w:rPr>
                <w:sz w:val="26"/>
                <w:szCs w:val="26"/>
              </w:rPr>
            </w:pPr>
          </w:p>
        </w:tc>
        <w:tc>
          <w:tcPr>
            <w:tcW w:w="1024" w:type="dxa"/>
            <w:vAlign w:val="center"/>
          </w:tcPr>
          <w:p w:rsidR="001646DE" w:rsidRPr="00980DD5" w:rsidRDefault="001646DE" w:rsidP="00647C38">
            <w:pPr>
              <w:ind w:right="-6"/>
              <w:jc w:val="center"/>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2</w:t>
            </w:r>
          </w:p>
        </w:tc>
        <w:tc>
          <w:tcPr>
            <w:tcW w:w="5996" w:type="dxa"/>
          </w:tcPr>
          <w:p w:rsidR="001646DE" w:rsidRPr="00980DD5" w:rsidRDefault="001646DE" w:rsidP="00647C38">
            <w:pPr>
              <w:ind w:right="-6"/>
              <w:jc w:val="both"/>
              <w:rPr>
                <w:sz w:val="26"/>
                <w:szCs w:val="26"/>
              </w:rPr>
            </w:pPr>
            <w:r w:rsidRPr="00980DD5">
              <w:rPr>
                <w:sz w:val="26"/>
                <w:szCs w:val="26"/>
              </w:rPr>
              <w:t xml:space="preserve">Предписания  </w:t>
            </w:r>
            <w:proofErr w:type="spellStart"/>
            <w:r w:rsidRPr="00980DD5">
              <w:rPr>
                <w:sz w:val="26"/>
                <w:szCs w:val="26"/>
              </w:rPr>
              <w:t>Роспотребнадзора</w:t>
            </w:r>
            <w:proofErr w:type="spellEnd"/>
            <w:r w:rsidRPr="00980DD5">
              <w:rPr>
                <w:sz w:val="26"/>
                <w:szCs w:val="26"/>
              </w:rPr>
              <w:t xml:space="preserve">,  не выполненные своевременно, за  исключением  </w:t>
            </w:r>
            <w:proofErr w:type="spellStart"/>
            <w:r w:rsidRPr="00980DD5">
              <w:rPr>
                <w:sz w:val="26"/>
                <w:szCs w:val="26"/>
              </w:rPr>
              <w:t>финансовоемких</w:t>
            </w:r>
            <w:proofErr w:type="spellEnd"/>
            <w:r w:rsidRPr="00980DD5">
              <w:rPr>
                <w:sz w:val="26"/>
                <w:szCs w:val="26"/>
              </w:rPr>
              <w:t xml:space="preserve">  мероприятий, финансирование которых не  </w:t>
            </w:r>
            <w:r w:rsidRPr="00980DD5">
              <w:rPr>
                <w:sz w:val="26"/>
                <w:szCs w:val="26"/>
              </w:rPr>
              <w:lastRenderedPageBreak/>
              <w:t>предусмотрено в смете учреждения</w:t>
            </w:r>
          </w:p>
        </w:tc>
        <w:tc>
          <w:tcPr>
            <w:tcW w:w="1080" w:type="dxa"/>
            <w:vAlign w:val="center"/>
          </w:tcPr>
          <w:p w:rsidR="001646DE" w:rsidRPr="00980DD5" w:rsidRDefault="001646DE" w:rsidP="00647C38">
            <w:pPr>
              <w:ind w:right="-6"/>
              <w:jc w:val="center"/>
              <w:rPr>
                <w:sz w:val="26"/>
                <w:szCs w:val="26"/>
              </w:rPr>
            </w:pPr>
            <w:r w:rsidRPr="00980DD5">
              <w:rPr>
                <w:sz w:val="26"/>
                <w:szCs w:val="26"/>
              </w:rPr>
              <w:lastRenderedPageBreak/>
              <w:t>Да</w:t>
            </w:r>
          </w:p>
        </w:tc>
        <w:tc>
          <w:tcPr>
            <w:tcW w:w="720" w:type="dxa"/>
            <w:vAlign w:val="center"/>
          </w:tcPr>
          <w:p w:rsidR="001646DE" w:rsidRPr="00980DD5" w:rsidRDefault="001646DE" w:rsidP="00647C38">
            <w:pPr>
              <w:ind w:right="-6"/>
              <w:jc w:val="center"/>
              <w:rPr>
                <w:sz w:val="26"/>
                <w:szCs w:val="26"/>
              </w:rPr>
            </w:pPr>
          </w:p>
        </w:tc>
        <w:tc>
          <w:tcPr>
            <w:tcW w:w="1024" w:type="dxa"/>
            <w:vAlign w:val="center"/>
          </w:tcPr>
          <w:p w:rsidR="001646DE" w:rsidRPr="00980DD5" w:rsidRDefault="001646DE" w:rsidP="00647C38">
            <w:pPr>
              <w:ind w:right="-6"/>
              <w:jc w:val="center"/>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lastRenderedPageBreak/>
              <w:t>3</w:t>
            </w:r>
          </w:p>
        </w:tc>
        <w:tc>
          <w:tcPr>
            <w:tcW w:w="5996" w:type="dxa"/>
          </w:tcPr>
          <w:p w:rsidR="001646DE" w:rsidRPr="00980DD5" w:rsidRDefault="001646DE" w:rsidP="00647C38">
            <w:pPr>
              <w:ind w:right="-6"/>
              <w:jc w:val="both"/>
              <w:rPr>
                <w:sz w:val="26"/>
                <w:szCs w:val="26"/>
              </w:rPr>
            </w:pPr>
            <w:r w:rsidRPr="00980DD5">
              <w:rPr>
                <w:sz w:val="26"/>
                <w:szCs w:val="26"/>
              </w:rPr>
              <w:t xml:space="preserve">Предписания </w:t>
            </w:r>
            <w:proofErr w:type="spellStart"/>
            <w:r w:rsidRPr="00980DD5">
              <w:rPr>
                <w:sz w:val="26"/>
                <w:szCs w:val="26"/>
              </w:rPr>
              <w:t>Госпожнадзора</w:t>
            </w:r>
            <w:proofErr w:type="spellEnd"/>
            <w:r w:rsidRPr="00980DD5">
              <w:rPr>
                <w:sz w:val="26"/>
                <w:szCs w:val="26"/>
              </w:rPr>
              <w:t xml:space="preserve">, не выполненные своевременно за  исключением  </w:t>
            </w:r>
            <w:proofErr w:type="spellStart"/>
            <w:r w:rsidRPr="00980DD5">
              <w:rPr>
                <w:sz w:val="26"/>
                <w:szCs w:val="26"/>
              </w:rPr>
              <w:t>финансовоемких</w:t>
            </w:r>
            <w:proofErr w:type="spellEnd"/>
            <w:r w:rsidRPr="00980DD5">
              <w:rPr>
                <w:sz w:val="26"/>
                <w:szCs w:val="26"/>
              </w:rPr>
              <w:t xml:space="preserve">  мероприятий, финансирование которых не  предусмотрено в смете учреждения</w:t>
            </w:r>
          </w:p>
        </w:tc>
        <w:tc>
          <w:tcPr>
            <w:tcW w:w="1080" w:type="dxa"/>
            <w:vAlign w:val="center"/>
          </w:tcPr>
          <w:p w:rsidR="001646DE" w:rsidRPr="00980DD5" w:rsidRDefault="001646DE" w:rsidP="00647C38">
            <w:pPr>
              <w:ind w:right="-6"/>
              <w:jc w:val="center"/>
              <w:rPr>
                <w:sz w:val="26"/>
                <w:szCs w:val="26"/>
              </w:rPr>
            </w:pPr>
            <w:r w:rsidRPr="00980DD5">
              <w:rPr>
                <w:sz w:val="26"/>
                <w:szCs w:val="26"/>
              </w:rPr>
              <w:t>Да</w:t>
            </w:r>
          </w:p>
        </w:tc>
        <w:tc>
          <w:tcPr>
            <w:tcW w:w="720" w:type="dxa"/>
            <w:vAlign w:val="center"/>
          </w:tcPr>
          <w:p w:rsidR="001646DE" w:rsidRPr="00980DD5" w:rsidRDefault="001646DE" w:rsidP="00647C38">
            <w:pPr>
              <w:ind w:right="-6"/>
              <w:jc w:val="center"/>
              <w:rPr>
                <w:sz w:val="26"/>
                <w:szCs w:val="26"/>
              </w:rPr>
            </w:pPr>
          </w:p>
        </w:tc>
        <w:tc>
          <w:tcPr>
            <w:tcW w:w="1024" w:type="dxa"/>
            <w:vAlign w:val="center"/>
          </w:tcPr>
          <w:p w:rsidR="001646DE" w:rsidRPr="00980DD5" w:rsidRDefault="001646DE" w:rsidP="00647C38">
            <w:pPr>
              <w:ind w:right="-6"/>
              <w:jc w:val="center"/>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4</w:t>
            </w:r>
          </w:p>
        </w:tc>
        <w:tc>
          <w:tcPr>
            <w:tcW w:w="5996" w:type="dxa"/>
          </w:tcPr>
          <w:p w:rsidR="001646DE" w:rsidRPr="00980DD5" w:rsidRDefault="001646DE" w:rsidP="00647C38">
            <w:pPr>
              <w:ind w:right="-6"/>
              <w:jc w:val="both"/>
              <w:rPr>
                <w:sz w:val="26"/>
                <w:szCs w:val="26"/>
              </w:rPr>
            </w:pPr>
            <w:r w:rsidRPr="00980DD5">
              <w:rPr>
                <w:sz w:val="26"/>
                <w:szCs w:val="26"/>
              </w:rPr>
              <w:t>Обоснованные жалобы участников образовательного процесса, нашедшие отражение в административных актах</w:t>
            </w:r>
          </w:p>
        </w:tc>
        <w:tc>
          <w:tcPr>
            <w:tcW w:w="1080" w:type="dxa"/>
            <w:vAlign w:val="center"/>
          </w:tcPr>
          <w:p w:rsidR="001646DE" w:rsidRPr="00980DD5" w:rsidRDefault="001646DE" w:rsidP="00647C38">
            <w:pPr>
              <w:ind w:right="-6"/>
              <w:jc w:val="center"/>
              <w:rPr>
                <w:sz w:val="26"/>
                <w:szCs w:val="26"/>
              </w:rPr>
            </w:pPr>
            <w:r w:rsidRPr="00980DD5">
              <w:rPr>
                <w:sz w:val="26"/>
                <w:szCs w:val="26"/>
              </w:rPr>
              <w:t>Да</w:t>
            </w:r>
          </w:p>
        </w:tc>
        <w:tc>
          <w:tcPr>
            <w:tcW w:w="720" w:type="dxa"/>
            <w:vAlign w:val="center"/>
          </w:tcPr>
          <w:p w:rsidR="001646DE" w:rsidRPr="00980DD5" w:rsidRDefault="001646DE" w:rsidP="00647C38">
            <w:pPr>
              <w:ind w:right="-6"/>
              <w:jc w:val="center"/>
              <w:rPr>
                <w:sz w:val="26"/>
                <w:szCs w:val="26"/>
              </w:rPr>
            </w:pPr>
          </w:p>
        </w:tc>
        <w:tc>
          <w:tcPr>
            <w:tcW w:w="1024" w:type="dxa"/>
            <w:vAlign w:val="center"/>
          </w:tcPr>
          <w:p w:rsidR="001646DE" w:rsidRPr="00980DD5" w:rsidRDefault="001646DE" w:rsidP="00647C38">
            <w:pPr>
              <w:ind w:right="-6"/>
              <w:jc w:val="center"/>
              <w:rPr>
                <w:sz w:val="26"/>
                <w:szCs w:val="26"/>
              </w:rPr>
            </w:pPr>
            <w:r w:rsidRPr="00980DD5">
              <w:rPr>
                <w:sz w:val="26"/>
                <w:szCs w:val="26"/>
              </w:rPr>
              <w:t>-2</w:t>
            </w:r>
          </w:p>
        </w:tc>
      </w:tr>
    </w:tbl>
    <w:p w:rsidR="001646DE" w:rsidRPr="00980DD5" w:rsidRDefault="001646DE" w:rsidP="001646DE">
      <w:pPr>
        <w:jc w:val="both"/>
        <w:rPr>
          <w:sz w:val="26"/>
          <w:szCs w:val="26"/>
        </w:rPr>
      </w:pPr>
    </w:p>
    <w:p w:rsidR="001646DE" w:rsidRPr="00980DD5" w:rsidRDefault="001646DE" w:rsidP="001646DE">
      <w:pPr>
        <w:ind w:firstLine="720"/>
        <w:jc w:val="both"/>
        <w:rPr>
          <w:sz w:val="26"/>
          <w:szCs w:val="26"/>
        </w:rPr>
      </w:pPr>
      <w:r w:rsidRPr="00980DD5">
        <w:rPr>
          <w:sz w:val="26"/>
          <w:szCs w:val="26"/>
        </w:rPr>
        <w:t xml:space="preserve">3.2. Критерии материального </w:t>
      </w:r>
      <w:proofErr w:type="gramStart"/>
      <w:r w:rsidRPr="00980DD5">
        <w:rPr>
          <w:sz w:val="26"/>
          <w:szCs w:val="26"/>
        </w:rPr>
        <w:t>стимулирования заместителя директора учреждения дополнительного образования</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852"/>
        <w:gridCol w:w="849"/>
        <w:gridCol w:w="999"/>
      </w:tblGrid>
      <w:tr w:rsidR="001646DE" w:rsidRPr="00980DD5" w:rsidTr="00647C38">
        <w:tc>
          <w:tcPr>
            <w:tcW w:w="648" w:type="dxa"/>
          </w:tcPr>
          <w:p w:rsidR="001646DE" w:rsidRPr="00980DD5" w:rsidRDefault="001646DE" w:rsidP="00647C38">
            <w:pPr>
              <w:ind w:right="-6"/>
              <w:rPr>
                <w:sz w:val="26"/>
                <w:szCs w:val="26"/>
              </w:rPr>
            </w:pPr>
            <w:r w:rsidRPr="00980DD5">
              <w:rPr>
                <w:sz w:val="26"/>
                <w:szCs w:val="26"/>
              </w:rPr>
              <w:t xml:space="preserve">№ </w:t>
            </w:r>
            <w:proofErr w:type="spellStart"/>
            <w:r w:rsidRPr="00980DD5">
              <w:rPr>
                <w:sz w:val="26"/>
                <w:szCs w:val="26"/>
              </w:rPr>
              <w:t>п\</w:t>
            </w:r>
            <w:proofErr w:type="gramStart"/>
            <w:r w:rsidRPr="00980DD5">
              <w:rPr>
                <w:sz w:val="26"/>
                <w:szCs w:val="26"/>
              </w:rPr>
              <w:t>п</w:t>
            </w:r>
            <w:proofErr w:type="spellEnd"/>
            <w:proofErr w:type="gramEnd"/>
          </w:p>
        </w:tc>
        <w:tc>
          <w:tcPr>
            <w:tcW w:w="6480" w:type="dxa"/>
          </w:tcPr>
          <w:p w:rsidR="001646DE" w:rsidRPr="00980DD5" w:rsidRDefault="001646DE" w:rsidP="00647C38">
            <w:pPr>
              <w:ind w:right="-6"/>
              <w:jc w:val="center"/>
              <w:rPr>
                <w:sz w:val="26"/>
                <w:szCs w:val="26"/>
              </w:rPr>
            </w:pPr>
            <w:r w:rsidRPr="00980DD5">
              <w:rPr>
                <w:sz w:val="26"/>
                <w:szCs w:val="26"/>
              </w:rPr>
              <w:t>Критерии материального стимулирования</w:t>
            </w:r>
          </w:p>
        </w:tc>
        <w:tc>
          <w:tcPr>
            <w:tcW w:w="1701" w:type="dxa"/>
            <w:gridSpan w:val="2"/>
          </w:tcPr>
          <w:p w:rsidR="001646DE" w:rsidRPr="00980DD5" w:rsidRDefault="001646DE" w:rsidP="00647C38">
            <w:pPr>
              <w:ind w:right="-6"/>
              <w:rPr>
                <w:sz w:val="26"/>
                <w:szCs w:val="26"/>
              </w:rPr>
            </w:pPr>
            <w:r w:rsidRPr="00980DD5">
              <w:rPr>
                <w:sz w:val="26"/>
                <w:szCs w:val="26"/>
              </w:rPr>
              <w:t>Измерители</w:t>
            </w:r>
          </w:p>
        </w:tc>
        <w:tc>
          <w:tcPr>
            <w:tcW w:w="999" w:type="dxa"/>
          </w:tcPr>
          <w:p w:rsidR="001646DE" w:rsidRPr="00980DD5" w:rsidRDefault="001646DE" w:rsidP="00647C38">
            <w:pPr>
              <w:ind w:right="-6"/>
              <w:rPr>
                <w:sz w:val="26"/>
                <w:szCs w:val="26"/>
              </w:rPr>
            </w:pPr>
            <w:r w:rsidRPr="00980DD5">
              <w:rPr>
                <w:sz w:val="26"/>
                <w:szCs w:val="26"/>
              </w:rPr>
              <w:t>баллы</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1</w:t>
            </w:r>
          </w:p>
        </w:tc>
        <w:tc>
          <w:tcPr>
            <w:tcW w:w="6480" w:type="dxa"/>
          </w:tcPr>
          <w:p w:rsidR="001646DE" w:rsidRPr="00980DD5" w:rsidRDefault="001646DE" w:rsidP="00647C38">
            <w:pPr>
              <w:ind w:right="-6"/>
              <w:jc w:val="both"/>
              <w:rPr>
                <w:sz w:val="26"/>
                <w:szCs w:val="26"/>
              </w:rPr>
            </w:pPr>
            <w:r w:rsidRPr="00980DD5">
              <w:rPr>
                <w:sz w:val="26"/>
                <w:szCs w:val="26"/>
              </w:rPr>
              <w:t xml:space="preserve">Сохранение контингента </w:t>
            </w:r>
            <w:proofErr w:type="gramStart"/>
            <w:r w:rsidRPr="00980DD5">
              <w:rPr>
                <w:sz w:val="26"/>
                <w:szCs w:val="26"/>
              </w:rPr>
              <w:t>обучающихся</w:t>
            </w:r>
            <w:proofErr w:type="gramEnd"/>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2</w:t>
            </w:r>
          </w:p>
        </w:tc>
        <w:tc>
          <w:tcPr>
            <w:tcW w:w="6480" w:type="dxa"/>
          </w:tcPr>
          <w:p w:rsidR="001646DE" w:rsidRPr="00980DD5" w:rsidRDefault="001646DE" w:rsidP="00647C38">
            <w:pPr>
              <w:ind w:right="-6"/>
              <w:jc w:val="both"/>
              <w:rPr>
                <w:sz w:val="26"/>
                <w:szCs w:val="26"/>
              </w:rPr>
            </w:pPr>
            <w:r w:rsidRPr="00980DD5">
              <w:rPr>
                <w:sz w:val="26"/>
                <w:szCs w:val="26"/>
              </w:rPr>
              <w:t>Повышение квалификации</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1</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3</w:t>
            </w:r>
          </w:p>
        </w:tc>
        <w:tc>
          <w:tcPr>
            <w:tcW w:w="6480" w:type="dxa"/>
          </w:tcPr>
          <w:p w:rsidR="001646DE" w:rsidRPr="00980DD5" w:rsidRDefault="001646DE" w:rsidP="00647C38">
            <w:pPr>
              <w:ind w:right="-6"/>
              <w:jc w:val="both"/>
              <w:rPr>
                <w:sz w:val="26"/>
                <w:szCs w:val="26"/>
              </w:rPr>
            </w:pPr>
            <w:r w:rsidRPr="00980DD5">
              <w:rPr>
                <w:sz w:val="26"/>
                <w:szCs w:val="26"/>
              </w:rPr>
              <w:t xml:space="preserve">Система работы с документами </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r w:rsidRPr="00980DD5">
              <w:rPr>
                <w:sz w:val="26"/>
                <w:szCs w:val="26"/>
              </w:rPr>
              <w:t xml:space="preserve"> </w:t>
            </w:r>
          </w:p>
        </w:tc>
        <w:tc>
          <w:tcPr>
            <w:tcW w:w="999" w:type="dxa"/>
          </w:tcPr>
          <w:p w:rsidR="001646DE" w:rsidRPr="00980DD5" w:rsidRDefault="001646DE" w:rsidP="00647C38">
            <w:pPr>
              <w:ind w:right="-6"/>
              <w:rPr>
                <w:sz w:val="26"/>
                <w:szCs w:val="26"/>
              </w:rPr>
            </w:pPr>
            <w:r w:rsidRPr="00980DD5">
              <w:rPr>
                <w:sz w:val="26"/>
                <w:szCs w:val="26"/>
              </w:rPr>
              <w:t>1</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4</w:t>
            </w:r>
          </w:p>
        </w:tc>
        <w:tc>
          <w:tcPr>
            <w:tcW w:w="6480" w:type="dxa"/>
          </w:tcPr>
          <w:p w:rsidR="001646DE" w:rsidRPr="00980DD5" w:rsidRDefault="001646DE" w:rsidP="00647C38">
            <w:pPr>
              <w:ind w:right="-6"/>
              <w:jc w:val="both"/>
              <w:rPr>
                <w:sz w:val="26"/>
                <w:szCs w:val="26"/>
              </w:rPr>
            </w:pPr>
            <w:r w:rsidRPr="00980DD5">
              <w:rPr>
                <w:sz w:val="26"/>
                <w:szCs w:val="26"/>
              </w:rPr>
              <w:t xml:space="preserve">Положительная динамика успеваемости </w:t>
            </w:r>
            <w:proofErr w:type="gramStart"/>
            <w:r w:rsidRPr="00980DD5">
              <w:rPr>
                <w:sz w:val="26"/>
                <w:szCs w:val="26"/>
              </w:rPr>
              <w:t>обучающихся</w:t>
            </w:r>
            <w:proofErr w:type="gramEnd"/>
            <w:r w:rsidRPr="00980DD5">
              <w:rPr>
                <w:sz w:val="26"/>
                <w:szCs w:val="26"/>
              </w:rPr>
              <w:t xml:space="preserve"> по результатам итоговой и промежуточной аттестации</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5</w:t>
            </w:r>
          </w:p>
        </w:tc>
        <w:tc>
          <w:tcPr>
            <w:tcW w:w="6480" w:type="dxa"/>
          </w:tcPr>
          <w:p w:rsidR="001646DE" w:rsidRPr="00980DD5" w:rsidRDefault="001646DE" w:rsidP="00647C38">
            <w:pPr>
              <w:ind w:right="-6"/>
              <w:jc w:val="both"/>
              <w:rPr>
                <w:sz w:val="26"/>
                <w:szCs w:val="26"/>
              </w:rPr>
            </w:pPr>
            <w:r w:rsidRPr="00980DD5">
              <w:rPr>
                <w:sz w:val="26"/>
                <w:szCs w:val="26"/>
              </w:rPr>
              <w:t>Призеры и победители олимпиад, конкурсов и фестивалей</w:t>
            </w:r>
          </w:p>
          <w:p w:rsidR="001646DE" w:rsidRPr="00980DD5" w:rsidRDefault="001646DE" w:rsidP="00647C38">
            <w:pPr>
              <w:ind w:right="-6"/>
              <w:jc w:val="both"/>
              <w:rPr>
                <w:sz w:val="26"/>
                <w:szCs w:val="26"/>
              </w:rPr>
            </w:pPr>
            <w:r w:rsidRPr="00980DD5">
              <w:rPr>
                <w:sz w:val="26"/>
                <w:szCs w:val="26"/>
              </w:rPr>
              <w:t xml:space="preserve">- на  уровне округа, города </w:t>
            </w:r>
          </w:p>
          <w:p w:rsidR="001646DE" w:rsidRPr="00980DD5" w:rsidRDefault="001646DE" w:rsidP="00647C38">
            <w:pPr>
              <w:ind w:right="-6"/>
              <w:jc w:val="both"/>
              <w:rPr>
                <w:sz w:val="26"/>
                <w:szCs w:val="26"/>
              </w:rPr>
            </w:pPr>
            <w:r w:rsidRPr="00980DD5">
              <w:rPr>
                <w:sz w:val="26"/>
                <w:szCs w:val="26"/>
              </w:rPr>
              <w:t>- на городском уровне или уровне района области</w:t>
            </w:r>
          </w:p>
          <w:p w:rsidR="001646DE" w:rsidRPr="00980DD5" w:rsidRDefault="001646DE" w:rsidP="00647C38">
            <w:pPr>
              <w:ind w:right="-6"/>
              <w:jc w:val="both"/>
              <w:rPr>
                <w:sz w:val="26"/>
                <w:szCs w:val="26"/>
              </w:rPr>
            </w:pPr>
            <w:r w:rsidRPr="00980DD5">
              <w:rPr>
                <w:sz w:val="26"/>
                <w:szCs w:val="26"/>
              </w:rPr>
              <w:t>- на областном уровне</w:t>
            </w:r>
          </w:p>
          <w:p w:rsidR="001646DE" w:rsidRPr="00980DD5" w:rsidRDefault="001646DE" w:rsidP="00647C38">
            <w:pPr>
              <w:ind w:right="-6"/>
              <w:jc w:val="both"/>
              <w:rPr>
                <w:sz w:val="26"/>
                <w:szCs w:val="26"/>
              </w:rPr>
            </w:pPr>
            <w:r w:rsidRPr="00980DD5">
              <w:rPr>
                <w:sz w:val="26"/>
                <w:szCs w:val="26"/>
              </w:rPr>
              <w:t>- на федеральном уровне</w:t>
            </w:r>
          </w:p>
        </w:tc>
        <w:tc>
          <w:tcPr>
            <w:tcW w:w="852"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0,5</w:t>
            </w: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r w:rsidRPr="00980DD5">
              <w:rPr>
                <w:sz w:val="26"/>
                <w:szCs w:val="26"/>
              </w:rPr>
              <w:t>1,5</w:t>
            </w:r>
          </w:p>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6</w:t>
            </w:r>
          </w:p>
        </w:tc>
        <w:tc>
          <w:tcPr>
            <w:tcW w:w="6480" w:type="dxa"/>
          </w:tcPr>
          <w:p w:rsidR="001646DE" w:rsidRPr="00980DD5" w:rsidRDefault="001646DE" w:rsidP="00647C38">
            <w:pPr>
              <w:ind w:right="-6"/>
              <w:jc w:val="both"/>
              <w:rPr>
                <w:sz w:val="26"/>
                <w:szCs w:val="26"/>
              </w:rPr>
            </w:pPr>
            <w:r w:rsidRPr="00980DD5">
              <w:rPr>
                <w:sz w:val="26"/>
                <w:szCs w:val="26"/>
              </w:rPr>
              <w:t>Методическая работа педагогических работников.</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7</w:t>
            </w:r>
          </w:p>
        </w:tc>
        <w:tc>
          <w:tcPr>
            <w:tcW w:w="6480" w:type="dxa"/>
          </w:tcPr>
          <w:p w:rsidR="001646DE" w:rsidRPr="00980DD5" w:rsidRDefault="001646DE" w:rsidP="00647C38">
            <w:pPr>
              <w:ind w:right="-6"/>
              <w:jc w:val="both"/>
              <w:rPr>
                <w:sz w:val="26"/>
                <w:szCs w:val="26"/>
              </w:rPr>
            </w:pPr>
            <w:r w:rsidRPr="00980DD5">
              <w:rPr>
                <w:sz w:val="26"/>
                <w:szCs w:val="26"/>
              </w:rPr>
              <w:t>Организация повышения квалификации курируемых педагогов</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8</w:t>
            </w:r>
          </w:p>
        </w:tc>
        <w:tc>
          <w:tcPr>
            <w:tcW w:w="6480" w:type="dxa"/>
          </w:tcPr>
          <w:p w:rsidR="001646DE" w:rsidRPr="00980DD5" w:rsidRDefault="001646DE" w:rsidP="00647C38">
            <w:pPr>
              <w:ind w:right="-6"/>
              <w:jc w:val="both"/>
              <w:rPr>
                <w:sz w:val="26"/>
                <w:szCs w:val="26"/>
              </w:rPr>
            </w:pPr>
            <w:r w:rsidRPr="00980DD5">
              <w:rPr>
                <w:sz w:val="26"/>
                <w:szCs w:val="26"/>
              </w:rPr>
              <w:t>Наличие и  выполнение  плана  посещений   уроков (мероприятий)  курируемых  педагогов</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9</w:t>
            </w:r>
          </w:p>
        </w:tc>
        <w:tc>
          <w:tcPr>
            <w:tcW w:w="6480" w:type="dxa"/>
          </w:tcPr>
          <w:p w:rsidR="001646DE" w:rsidRPr="00980DD5" w:rsidRDefault="001646DE" w:rsidP="00647C38">
            <w:pPr>
              <w:ind w:right="-6"/>
              <w:jc w:val="both"/>
              <w:rPr>
                <w:sz w:val="26"/>
                <w:szCs w:val="26"/>
              </w:rPr>
            </w:pPr>
            <w:r w:rsidRPr="00980DD5">
              <w:rPr>
                <w:sz w:val="26"/>
                <w:szCs w:val="26"/>
              </w:rPr>
              <w:t>Информатизация  управленческой  деятельности</w:t>
            </w:r>
          </w:p>
        </w:tc>
        <w:tc>
          <w:tcPr>
            <w:tcW w:w="852" w:type="dxa"/>
          </w:tcPr>
          <w:p w:rsidR="001646DE" w:rsidRPr="00980DD5" w:rsidRDefault="001646DE" w:rsidP="00647C38">
            <w:pPr>
              <w:ind w:right="-6"/>
              <w:rPr>
                <w:sz w:val="26"/>
                <w:szCs w:val="26"/>
              </w:rPr>
            </w:pPr>
            <w:r w:rsidRPr="00980DD5">
              <w:rPr>
                <w:sz w:val="26"/>
                <w:szCs w:val="26"/>
              </w:rPr>
              <w:t>Да</w:t>
            </w:r>
          </w:p>
        </w:tc>
        <w:tc>
          <w:tcPr>
            <w:tcW w:w="849" w:type="dxa"/>
          </w:tcPr>
          <w:p w:rsidR="001646DE" w:rsidRPr="00980DD5" w:rsidRDefault="001646DE" w:rsidP="00647C38">
            <w:pPr>
              <w:ind w:right="-6"/>
              <w:rPr>
                <w:sz w:val="26"/>
                <w:szCs w:val="26"/>
              </w:rPr>
            </w:pPr>
          </w:p>
        </w:tc>
        <w:tc>
          <w:tcPr>
            <w:tcW w:w="999" w:type="dxa"/>
          </w:tcPr>
          <w:p w:rsidR="001646DE" w:rsidRPr="00980DD5" w:rsidRDefault="001646DE" w:rsidP="00647C38">
            <w:pPr>
              <w:ind w:right="-6"/>
              <w:rPr>
                <w:sz w:val="26"/>
                <w:szCs w:val="26"/>
              </w:rPr>
            </w:pPr>
            <w:r w:rsidRPr="00980DD5">
              <w:rPr>
                <w:sz w:val="26"/>
                <w:szCs w:val="26"/>
              </w:rPr>
              <w:t>1</w:t>
            </w:r>
          </w:p>
        </w:tc>
      </w:tr>
    </w:tbl>
    <w:p w:rsidR="001646DE" w:rsidRPr="00980DD5" w:rsidRDefault="001646DE" w:rsidP="001646DE">
      <w:pPr>
        <w:jc w:val="both"/>
        <w:rPr>
          <w:sz w:val="26"/>
          <w:szCs w:val="26"/>
        </w:rPr>
      </w:pPr>
    </w:p>
    <w:p w:rsidR="001646DE" w:rsidRPr="00980DD5" w:rsidRDefault="001646DE" w:rsidP="001646DE">
      <w:pPr>
        <w:ind w:firstLine="720"/>
        <w:jc w:val="both"/>
        <w:rPr>
          <w:sz w:val="26"/>
          <w:szCs w:val="26"/>
        </w:rPr>
      </w:pPr>
      <w:r w:rsidRPr="00980DD5">
        <w:rPr>
          <w:sz w:val="26"/>
          <w:szCs w:val="26"/>
        </w:rPr>
        <w:t>Примечания:</w:t>
      </w:r>
    </w:p>
    <w:p w:rsidR="001646DE" w:rsidRPr="00980DD5" w:rsidRDefault="001646DE" w:rsidP="001646DE">
      <w:pPr>
        <w:ind w:firstLine="720"/>
        <w:jc w:val="both"/>
        <w:rPr>
          <w:sz w:val="26"/>
          <w:szCs w:val="26"/>
        </w:rPr>
      </w:pPr>
      <w:r w:rsidRPr="00980DD5">
        <w:rPr>
          <w:sz w:val="26"/>
          <w:szCs w:val="26"/>
        </w:rPr>
        <w:t xml:space="preserve">К </w:t>
      </w:r>
      <w:hyperlink w:anchor="Par196" w:history="1">
        <w:r w:rsidRPr="00980DD5">
          <w:rPr>
            <w:sz w:val="26"/>
            <w:szCs w:val="26"/>
          </w:rPr>
          <w:t>п. 1</w:t>
        </w:r>
      </w:hyperlink>
      <w:r w:rsidRPr="00980DD5">
        <w:rPr>
          <w:sz w:val="26"/>
          <w:szCs w:val="26"/>
        </w:rPr>
        <w:t xml:space="preserve">. Сохранение контингента </w:t>
      </w:r>
      <w:proofErr w:type="gramStart"/>
      <w:r w:rsidRPr="00980DD5">
        <w:rPr>
          <w:sz w:val="26"/>
          <w:szCs w:val="26"/>
        </w:rPr>
        <w:t>обучающихся</w:t>
      </w:r>
      <w:proofErr w:type="gramEnd"/>
      <w:r w:rsidRPr="00980DD5">
        <w:rPr>
          <w:sz w:val="26"/>
          <w:szCs w:val="26"/>
        </w:rPr>
        <w:t xml:space="preserve"> - отсутствие отсева</w:t>
      </w:r>
    </w:p>
    <w:p w:rsidR="001646DE" w:rsidRPr="00980DD5" w:rsidRDefault="001646DE" w:rsidP="001646DE">
      <w:pPr>
        <w:ind w:firstLine="720"/>
        <w:jc w:val="both"/>
        <w:rPr>
          <w:sz w:val="26"/>
          <w:szCs w:val="26"/>
        </w:rPr>
      </w:pPr>
      <w:r w:rsidRPr="00980DD5">
        <w:rPr>
          <w:sz w:val="26"/>
          <w:szCs w:val="26"/>
        </w:rPr>
        <w:t xml:space="preserve">К </w:t>
      </w:r>
      <w:hyperlink w:anchor="Par198" w:history="1">
        <w:r w:rsidRPr="00980DD5">
          <w:rPr>
            <w:sz w:val="26"/>
            <w:szCs w:val="26"/>
          </w:rPr>
          <w:t>п. 2</w:t>
        </w:r>
      </w:hyperlink>
      <w:r w:rsidRPr="00980DD5">
        <w:rPr>
          <w:sz w:val="26"/>
          <w:szCs w:val="26"/>
        </w:rPr>
        <w:t>.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1646DE" w:rsidRPr="00980DD5" w:rsidRDefault="001646DE" w:rsidP="001646DE">
      <w:pPr>
        <w:ind w:firstLine="720"/>
        <w:jc w:val="both"/>
        <w:rPr>
          <w:sz w:val="26"/>
          <w:szCs w:val="26"/>
        </w:rPr>
      </w:pPr>
      <w:r w:rsidRPr="00980DD5">
        <w:rPr>
          <w:sz w:val="26"/>
          <w:szCs w:val="26"/>
        </w:rPr>
        <w:t xml:space="preserve">К </w:t>
      </w:r>
      <w:hyperlink w:anchor="Par203" w:history="1">
        <w:r w:rsidRPr="00980DD5">
          <w:rPr>
            <w:sz w:val="26"/>
            <w:szCs w:val="26"/>
          </w:rPr>
          <w:t xml:space="preserve">п. </w:t>
        </w:r>
      </w:hyperlink>
      <w:r w:rsidRPr="00980DD5">
        <w:rPr>
          <w:sz w:val="26"/>
          <w:szCs w:val="26"/>
        </w:rPr>
        <w:t>3.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представителей контролирующих органов.</w:t>
      </w:r>
    </w:p>
    <w:p w:rsidR="001646DE" w:rsidRPr="00980DD5" w:rsidRDefault="001646DE" w:rsidP="001646DE">
      <w:pPr>
        <w:ind w:firstLine="720"/>
        <w:jc w:val="both"/>
        <w:rPr>
          <w:sz w:val="26"/>
          <w:szCs w:val="26"/>
        </w:rPr>
      </w:pPr>
      <w:r w:rsidRPr="00980DD5">
        <w:rPr>
          <w:sz w:val="26"/>
          <w:szCs w:val="26"/>
        </w:rPr>
        <w:t xml:space="preserve">К </w:t>
      </w:r>
      <w:hyperlink w:anchor="Par213" w:history="1">
        <w:r w:rsidRPr="00980DD5">
          <w:rPr>
            <w:sz w:val="26"/>
            <w:szCs w:val="26"/>
          </w:rPr>
          <w:t xml:space="preserve">п. </w:t>
        </w:r>
      </w:hyperlink>
      <w:r w:rsidRPr="00980DD5">
        <w:rPr>
          <w:sz w:val="26"/>
          <w:szCs w:val="26"/>
        </w:rPr>
        <w:t>4.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и других независимых внешних формах оценки качества обучения (итоги подводятся раз в год).</w:t>
      </w:r>
    </w:p>
    <w:p w:rsidR="001646DE" w:rsidRPr="00980DD5" w:rsidRDefault="001646DE" w:rsidP="001646DE">
      <w:pPr>
        <w:ind w:firstLine="720"/>
        <w:jc w:val="both"/>
        <w:rPr>
          <w:sz w:val="26"/>
          <w:szCs w:val="26"/>
        </w:rPr>
      </w:pPr>
      <w:r w:rsidRPr="00980DD5">
        <w:rPr>
          <w:sz w:val="26"/>
          <w:szCs w:val="26"/>
        </w:rPr>
        <w:t xml:space="preserve">К </w:t>
      </w:r>
      <w:hyperlink w:anchor="Par216" w:history="1">
        <w:r w:rsidRPr="00980DD5">
          <w:rPr>
            <w:sz w:val="26"/>
            <w:szCs w:val="26"/>
          </w:rPr>
          <w:t xml:space="preserve">п. </w:t>
        </w:r>
      </w:hyperlink>
      <w:r w:rsidRPr="00980DD5">
        <w:rPr>
          <w:sz w:val="26"/>
          <w:szCs w:val="26"/>
        </w:rPr>
        <w:t xml:space="preserve">5. Призеры и победители олимпиад, конкурсов и фестивалей у </w:t>
      </w:r>
      <w:r w:rsidRPr="00980DD5">
        <w:rPr>
          <w:sz w:val="26"/>
          <w:szCs w:val="26"/>
        </w:rPr>
        <w:lastRenderedPageBreak/>
        <w:t>курируемых педагогов без учета количества этих призеров.</w:t>
      </w:r>
    </w:p>
    <w:p w:rsidR="001646DE" w:rsidRPr="00980DD5" w:rsidRDefault="001646DE" w:rsidP="001646DE">
      <w:pPr>
        <w:ind w:firstLine="720"/>
        <w:jc w:val="both"/>
        <w:rPr>
          <w:sz w:val="26"/>
          <w:szCs w:val="26"/>
        </w:rPr>
      </w:pPr>
      <w:r w:rsidRPr="00980DD5">
        <w:rPr>
          <w:sz w:val="26"/>
          <w:szCs w:val="26"/>
        </w:rPr>
        <w:t xml:space="preserve">К </w:t>
      </w:r>
      <w:hyperlink w:anchor="Par224" w:history="1">
        <w:r w:rsidRPr="00980DD5">
          <w:rPr>
            <w:sz w:val="26"/>
            <w:szCs w:val="26"/>
          </w:rPr>
          <w:t xml:space="preserve">п. </w:t>
        </w:r>
      </w:hyperlink>
      <w:r w:rsidRPr="00980DD5">
        <w:rPr>
          <w:sz w:val="26"/>
          <w:szCs w:val="26"/>
        </w:rPr>
        <w:t>6.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1646DE" w:rsidRPr="00980DD5" w:rsidRDefault="001646DE" w:rsidP="001646DE">
      <w:pPr>
        <w:ind w:firstLine="720"/>
        <w:jc w:val="both"/>
        <w:rPr>
          <w:sz w:val="26"/>
          <w:szCs w:val="26"/>
        </w:rPr>
      </w:pPr>
      <w:r w:rsidRPr="00980DD5">
        <w:rPr>
          <w:sz w:val="26"/>
          <w:szCs w:val="26"/>
        </w:rPr>
        <w:t xml:space="preserve">К </w:t>
      </w:r>
      <w:hyperlink w:anchor="Par229" w:history="1">
        <w:r w:rsidRPr="00980DD5">
          <w:rPr>
            <w:sz w:val="26"/>
            <w:szCs w:val="26"/>
          </w:rPr>
          <w:t xml:space="preserve">п. </w:t>
        </w:r>
      </w:hyperlink>
      <w:r w:rsidRPr="00980DD5">
        <w:rPr>
          <w:sz w:val="26"/>
          <w:szCs w:val="26"/>
        </w:rPr>
        <w:t>7.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1646DE" w:rsidRPr="00980DD5" w:rsidRDefault="001646DE" w:rsidP="001646DE">
      <w:pPr>
        <w:ind w:firstLine="720"/>
        <w:jc w:val="both"/>
        <w:rPr>
          <w:sz w:val="26"/>
          <w:szCs w:val="26"/>
        </w:rPr>
      </w:pPr>
    </w:p>
    <w:p w:rsidR="001646DE" w:rsidRPr="00980DD5" w:rsidRDefault="001646DE" w:rsidP="001646DE">
      <w:pPr>
        <w:ind w:firstLine="720"/>
        <w:jc w:val="both"/>
        <w:rPr>
          <w:sz w:val="26"/>
          <w:szCs w:val="26"/>
        </w:rPr>
      </w:pPr>
      <w:r w:rsidRPr="00980DD5">
        <w:rPr>
          <w:sz w:val="26"/>
          <w:szCs w:val="26"/>
        </w:rPr>
        <w:t>Критерии, понижающие стимулирующую часть оплаты труда.</w:t>
      </w:r>
    </w:p>
    <w:p w:rsidR="001646DE" w:rsidRPr="00980DD5" w:rsidRDefault="001646DE" w:rsidP="001646D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59"/>
        <w:gridCol w:w="900"/>
        <w:gridCol w:w="900"/>
        <w:gridCol w:w="1363"/>
      </w:tblGrid>
      <w:tr w:rsidR="001646DE" w:rsidRPr="00980DD5" w:rsidTr="00647C38">
        <w:tc>
          <w:tcPr>
            <w:tcW w:w="648" w:type="dxa"/>
          </w:tcPr>
          <w:p w:rsidR="001646DE" w:rsidRPr="00980DD5" w:rsidRDefault="001646DE" w:rsidP="00647C38">
            <w:pPr>
              <w:ind w:right="-6"/>
              <w:rPr>
                <w:sz w:val="26"/>
                <w:szCs w:val="26"/>
              </w:rPr>
            </w:pPr>
            <w:r w:rsidRPr="00980DD5">
              <w:rPr>
                <w:sz w:val="26"/>
                <w:szCs w:val="26"/>
              </w:rPr>
              <w:t>№</w:t>
            </w:r>
          </w:p>
        </w:tc>
        <w:tc>
          <w:tcPr>
            <w:tcW w:w="5760" w:type="dxa"/>
          </w:tcPr>
          <w:p w:rsidR="001646DE" w:rsidRPr="00980DD5" w:rsidRDefault="001646DE" w:rsidP="00647C38">
            <w:pPr>
              <w:ind w:right="-6"/>
              <w:jc w:val="center"/>
              <w:rPr>
                <w:sz w:val="26"/>
                <w:szCs w:val="26"/>
              </w:rPr>
            </w:pPr>
            <w:r w:rsidRPr="00980DD5">
              <w:rPr>
                <w:sz w:val="26"/>
                <w:szCs w:val="26"/>
              </w:rPr>
              <w:t>Критерии,  понижающие  уровень  стимулирования</w:t>
            </w:r>
          </w:p>
        </w:tc>
        <w:tc>
          <w:tcPr>
            <w:tcW w:w="1800" w:type="dxa"/>
            <w:gridSpan w:val="2"/>
          </w:tcPr>
          <w:p w:rsidR="001646DE" w:rsidRPr="00980DD5" w:rsidRDefault="001646DE" w:rsidP="00647C38">
            <w:pPr>
              <w:ind w:right="-6"/>
              <w:jc w:val="center"/>
              <w:rPr>
                <w:sz w:val="26"/>
                <w:szCs w:val="26"/>
              </w:rPr>
            </w:pPr>
            <w:r w:rsidRPr="00980DD5">
              <w:rPr>
                <w:sz w:val="26"/>
                <w:szCs w:val="26"/>
              </w:rPr>
              <w:t>Измерители</w:t>
            </w:r>
          </w:p>
        </w:tc>
        <w:tc>
          <w:tcPr>
            <w:tcW w:w="1363" w:type="dxa"/>
          </w:tcPr>
          <w:p w:rsidR="001646DE" w:rsidRPr="00980DD5" w:rsidRDefault="001646DE" w:rsidP="00647C38">
            <w:pPr>
              <w:ind w:right="-6"/>
              <w:rPr>
                <w:sz w:val="26"/>
                <w:szCs w:val="26"/>
              </w:rPr>
            </w:pPr>
            <w:r w:rsidRPr="00980DD5">
              <w:rPr>
                <w:sz w:val="26"/>
                <w:szCs w:val="26"/>
              </w:rPr>
              <w:t>Баллы</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1</w:t>
            </w:r>
          </w:p>
        </w:tc>
        <w:tc>
          <w:tcPr>
            <w:tcW w:w="5760" w:type="dxa"/>
          </w:tcPr>
          <w:p w:rsidR="001646DE" w:rsidRPr="00980DD5" w:rsidRDefault="001646DE" w:rsidP="00647C38">
            <w:pPr>
              <w:ind w:right="-6"/>
              <w:jc w:val="both"/>
              <w:rPr>
                <w:sz w:val="26"/>
                <w:szCs w:val="26"/>
              </w:rPr>
            </w:pPr>
            <w:r w:rsidRPr="00980DD5">
              <w:rPr>
                <w:sz w:val="26"/>
                <w:szCs w:val="26"/>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900" w:type="dxa"/>
          </w:tcPr>
          <w:p w:rsidR="001646DE" w:rsidRPr="00980DD5" w:rsidRDefault="001646DE" w:rsidP="00647C38">
            <w:pPr>
              <w:ind w:right="-6"/>
              <w:rPr>
                <w:sz w:val="26"/>
                <w:szCs w:val="26"/>
              </w:rPr>
            </w:pPr>
            <w:r w:rsidRPr="00980DD5">
              <w:rPr>
                <w:sz w:val="26"/>
                <w:szCs w:val="26"/>
              </w:rPr>
              <w:t>Да</w:t>
            </w:r>
          </w:p>
        </w:tc>
        <w:tc>
          <w:tcPr>
            <w:tcW w:w="900" w:type="dxa"/>
          </w:tcPr>
          <w:p w:rsidR="001646DE" w:rsidRPr="00980DD5" w:rsidRDefault="001646DE" w:rsidP="00647C38">
            <w:pPr>
              <w:ind w:right="-6"/>
              <w:rPr>
                <w:sz w:val="26"/>
                <w:szCs w:val="26"/>
              </w:rPr>
            </w:pPr>
          </w:p>
        </w:tc>
        <w:tc>
          <w:tcPr>
            <w:tcW w:w="1363"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2</w:t>
            </w:r>
          </w:p>
        </w:tc>
        <w:tc>
          <w:tcPr>
            <w:tcW w:w="5760" w:type="dxa"/>
          </w:tcPr>
          <w:p w:rsidR="001646DE" w:rsidRPr="00980DD5" w:rsidRDefault="001646DE" w:rsidP="00647C38">
            <w:pPr>
              <w:ind w:right="-6"/>
              <w:jc w:val="both"/>
              <w:rPr>
                <w:sz w:val="26"/>
                <w:szCs w:val="26"/>
              </w:rPr>
            </w:pPr>
            <w:r w:rsidRPr="00980DD5">
              <w:rPr>
                <w:sz w:val="26"/>
                <w:szCs w:val="26"/>
              </w:rPr>
              <w:t xml:space="preserve">Предписания </w:t>
            </w:r>
            <w:proofErr w:type="spellStart"/>
            <w:r w:rsidRPr="00980DD5">
              <w:rPr>
                <w:sz w:val="26"/>
                <w:szCs w:val="26"/>
              </w:rPr>
              <w:t>Роспотребнадзора</w:t>
            </w:r>
            <w:proofErr w:type="spellEnd"/>
            <w:r w:rsidRPr="00980DD5">
              <w:rPr>
                <w:sz w:val="26"/>
                <w:szCs w:val="26"/>
              </w:rPr>
              <w:t xml:space="preserve"> (в рамках должностной инструкции), не выполненные своевременно</w:t>
            </w:r>
          </w:p>
        </w:tc>
        <w:tc>
          <w:tcPr>
            <w:tcW w:w="900" w:type="dxa"/>
          </w:tcPr>
          <w:p w:rsidR="001646DE" w:rsidRPr="00980DD5" w:rsidRDefault="001646DE" w:rsidP="00647C38">
            <w:pPr>
              <w:ind w:right="-6"/>
              <w:rPr>
                <w:sz w:val="26"/>
                <w:szCs w:val="26"/>
              </w:rPr>
            </w:pPr>
            <w:r w:rsidRPr="00980DD5">
              <w:rPr>
                <w:sz w:val="26"/>
                <w:szCs w:val="26"/>
              </w:rPr>
              <w:t>Да</w:t>
            </w:r>
          </w:p>
        </w:tc>
        <w:tc>
          <w:tcPr>
            <w:tcW w:w="900" w:type="dxa"/>
          </w:tcPr>
          <w:p w:rsidR="001646DE" w:rsidRPr="00980DD5" w:rsidRDefault="001646DE" w:rsidP="00647C38">
            <w:pPr>
              <w:ind w:right="-6"/>
              <w:rPr>
                <w:sz w:val="26"/>
                <w:szCs w:val="26"/>
              </w:rPr>
            </w:pPr>
          </w:p>
        </w:tc>
        <w:tc>
          <w:tcPr>
            <w:tcW w:w="1363"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3</w:t>
            </w:r>
          </w:p>
        </w:tc>
        <w:tc>
          <w:tcPr>
            <w:tcW w:w="5760" w:type="dxa"/>
          </w:tcPr>
          <w:p w:rsidR="001646DE" w:rsidRPr="00980DD5" w:rsidRDefault="001646DE" w:rsidP="00647C38">
            <w:pPr>
              <w:ind w:right="-6"/>
              <w:jc w:val="both"/>
              <w:rPr>
                <w:sz w:val="26"/>
                <w:szCs w:val="26"/>
              </w:rPr>
            </w:pPr>
            <w:r w:rsidRPr="00980DD5">
              <w:rPr>
                <w:sz w:val="26"/>
                <w:szCs w:val="26"/>
              </w:rPr>
              <w:t xml:space="preserve">Предписания </w:t>
            </w:r>
            <w:proofErr w:type="spellStart"/>
            <w:r w:rsidRPr="00980DD5">
              <w:rPr>
                <w:sz w:val="26"/>
                <w:szCs w:val="26"/>
              </w:rPr>
              <w:t>Госпожнадзора</w:t>
            </w:r>
            <w:proofErr w:type="spellEnd"/>
            <w:r w:rsidRPr="00980DD5">
              <w:rPr>
                <w:sz w:val="26"/>
                <w:szCs w:val="26"/>
              </w:rPr>
              <w:t xml:space="preserve"> (в рамках должностной инструкции), не выполненные своевременно</w:t>
            </w:r>
          </w:p>
        </w:tc>
        <w:tc>
          <w:tcPr>
            <w:tcW w:w="900" w:type="dxa"/>
          </w:tcPr>
          <w:p w:rsidR="001646DE" w:rsidRPr="00980DD5" w:rsidRDefault="001646DE" w:rsidP="00647C38">
            <w:pPr>
              <w:ind w:right="-6"/>
              <w:rPr>
                <w:sz w:val="26"/>
                <w:szCs w:val="26"/>
              </w:rPr>
            </w:pPr>
            <w:r w:rsidRPr="00980DD5">
              <w:rPr>
                <w:sz w:val="26"/>
                <w:szCs w:val="26"/>
              </w:rPr>
              <w:t>Да</w:t>
            </w:r>
          </w:p>
        </w:tc>
        <w:tc>
          <w:tcPr>
            <w:tcW w:w="900" w:type="dxa"/>
          </w:tcPr>
          <w:p w:rsidR="001646DE" w:rsidRPr="00980DD5" w:rsidRDefault="001646DE" w:rsidP="00647C38">
            <w:pPr>
              <w:ind w:right="-6"/>
              <w:rPr>
                <w:sz w:val="26"/>
                <w:szCs w:val="26"/>
              </w:rPr>
            </w:pPr>
          </w:p>
        </w:tc>
        <w:tc>
          <w:tcPr>
            <w:tcW w:w="1363"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rPr>
                <w:sz w:val="26"/>
                <w:szCs w:val="26"/>
              </w:rPr>
            </w:pPr>
            <w:r w:rsidRPr="00980DD5">
              <w:rPr>
                <w:sz w:val="26"/>
                <w:szCs w:val="26"/>
              </w:rPr>
              <w:t>4</w:t>
            </w:r>
          </w:p>
        </w:tc>
        <w:tc>
          <w:tcPr>
            <w:tcW w:w="5760" w:type="dxa"/>
          </w:tcPr>
          <w:p w:rsidR="001646DE" w:rsidRPr="00980DD5" w:rsidRDefault="001646DE" w:rsidP="00647C38">
            <w:pPr>
              <w:ind w:right="-6"/>
              <w:jc w:val="both"/>
              <w:rPr>
                <w:sz w:val="26"/>
                <w:szCs w:val="26"/>
              </w:rPr>
            </w:pPr>
            <w:r w:rsidRPr="00980DD5">
              <w:rPr>
                <w:sz w:val="26"/>
                <w:szCs w:val="26"/>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900" w:type="dxa"/>
          </w:tcPr>
          <w:p w:rsidR="001646DE" w:rsidRPr="00980DD5" w:rsidRDefault="001646DE" w:rsidP="00647C38">
            <w:pPr>
              <w:ind w:right="-6"/>
              <w:rPr>
                <w:sz w:val="26"/>
                <w:szCs w:val="26"/>
              </w:rPr>
            </w:pPr>
            <w:r w:rsidRPr="00980DD5">
              <w:rPr>
                <w:sz w:val="26"/>
                <w:szCs w:val="26"/>
              </w:rPr>
              <w:t>Да</w:t>
            </w:r>
          </w:p>
        </w:tc>
        <w:tc>
          <w:tcPr>
            <w:tcW w:w="900" w:type="dxa"/>
          </w:tcPr>
          <w:p w:rsidR="001646DE" w:rsidRPr="00980DD5" w:rsidRDefault="001646DE" w:rsidP="00647C38">
            <w:pPr>
              <w:ind w:right="-6"/>
              <w:rPr>
                <w:sz w:val="26"/>
                <w:szCs w:val="26"/>
              </w:rPr>
            </w:pPr>
          </w:p>
        </w:tc>
        <w:tc>
          <w:tcPr>
            <w:tcW w:w="1363" w:type="dxa"/>
          </w:tcPr>
          <w:p w:rsidR="001646DE" w:rsidRPr="00980DD5" w:rsidRDefault="001646DE" w:rsidP="00647C38">
            <w:pPr>
              <w:ind w:right="-6"/>
              <w:rPr>
                <w:sz w:val="26"/>
                <w:szCs w:val="26"/>
              </w:rPr>
            </w:pPr>
            <w:r w:rsidRPr="00980DD5">
              <w:rPr>
                <w:sz w:val="26"/>
                <w:szCs w:val="26"/>
              </w:rPr>
              <w:t>-2</w:t>
            </w:r>
          </w:p>
        </w:tc>
      </w:tr>
    </w:tbl>
    <w:p w:rsidR="001646DE" w:rsidRPr="00980DD5" w:rsidRDefault="001646DE" w:rsidP="001646DE">
      <w:pPr>
        <w:rPr>
          <w:sz w:val="26"/>
          <w:szCs w:val="26"/>
        </w:rPr>
      </w:pPr>
    </w:p>
    <w:p w:rsidR="001646DE" w:rsidRPr="00980DD5" w:rsidRDefault="001646DE" w:rsidP="001646DE">
      <w:pPr>
        <w:ind w:firstLine="720"/>
        <w:jc w:val="both"/>
        <w:rPr>
          <w:sz w:val="26"/>
          <w:szCs w:val="26"/>
        </w:rPr>
      </w:pPr>
      <w:r w:rsidRPr="00980DD5">
        <w:rPr>
          <w:sz w:val="26"/>
          <w:szCs w:val="26"/>
        </w:rPr>
        <w:t>3.3. Критерии стимулирования преподавателя и концертмейстера</w:t>
      </w:r>
    </w:p>
    <w:p w:rsidR="001646DE" w:rsidRPr="00980DD5" w:rsidRDefault="001646DE" w:rsidP="001646DE">
      <w:pPr>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3"/>
        <w:gridCol w:w="951"/>
        <w:gridCol w:w="808"/>
        <w:gridCol w:w="1497"/>
      </w:tblGrid>
      <w:tr w:rsidR="001646DE" w:rsidRPr="00980DD5" w:rsidTr="00647C38">
        <w:tc>
          <w:tcPr>
            <w:tcW w:w="641" w:type="dxa"/>
          </w:tcPr>
          <w:p w:rsidR="001646DE" w:rsidRPr="00980DD5" w:rsidRDefault="001646DE" w:rsidP="00647C38">
            <w:pPr>
              <w:ind w:right="-6"/>
              <w:jc w:val="center"/>
              <w:rPr>
                <w:sz w:val="26"/>
                <w:szCs w:val="26"/>
              </w:rPr>
            </w:pPr>
            <w:r w:rsidRPr="00980DD5">
              <w:rPr>
                <w:sz w:val="26"/>
                <w:szCs w:val="26"/>
              </w:rPr>
              <w:t>№</w:t>
            </w:r>
          </w:p>
        </w:tc>
        <w:tc>
          <w:tcPr>
            <w:tcW w:w="5674" w:type="dxa"/>
          </w:tcPr>
          <w:p w:rsidR="001646DE" w:rsidRPr="00980DD5" w:rsidRDefault="001646DE" w:rsidP="00647C38">
            <w:pPr>
              <w:ind w:right="-6"/>
              <w:jc w:val="center"/>
              <w:rPr>
                <w:sz w:val="26"/>
                <w:szCs w:val="26"/>
              </w:rPr>
            </w:pPr>
            <w:r w:rsidRPr="00980DD5">
              <w:rPr>
                <w:sz w:val="26"/>
                <w:szCs w:val="26"/>
              </w:rPr>
              <w:t>Критерии  материального стимулирования</w:t>
            </w:r>
          </w:p>
        </w:tc>
        <w:tc>
          <w:tcPr>
            <w:tcW w:w="1759" w:type="dxa"/>
            <w:gridSpan w:val="2"/>
          </w:tcPr>
          <w:p w:rsidR="001646DE" w:rsidRPr="00980DD5" w:rsidRDefault="001646DE" w:rsidP="00647C38">
            <w:pPr>
              <w:ind w:right="-6"/>
              <w:jc w:val="center"/>
              <w:rPr>
                <w:sz w:val="26"/>
                <w:szCs w:val="26"/>
              </w:rPr>
            </w:pPr>
            <w:r w:rsidRPr="00980DD5">
              <w:rPr>
                <w:sz w:val="26"/>
                <w:szCs w:val="26"/>
              </w:rPr>
              <w:t>Измерители</w:t>
            </w:r>
          </w:p>
        </w:tc>
        <w:tc>
          <w:tcPr>
            <w:tcW w:w="1497" w:type="dxa"/>
          </w:tcPr>
          <w:p w:rsidR="001646DE" w:rsidRPr="00980DD5" w:rsidRDefault="001646DE" w:rsidP="00647C38">
            <w:pPr>
              <w:ind w:right="-6"/>
              <w:jc w:val="center"/>
              <w:rPr>
                <w:sz w:val="26"/>
                <w:szCs w:val="26"/>
              </w:rPr>
            </w:pPr>
            <w:r w:rsidRPr="00980DD5">
              <w:rPr>
                <w:sz w:val="26"/>
                <w:szCs w:val="26"/>
              </w:rPr>
              <w:t>Баллы</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1</w:t>
            </w:r>
          </w:p>
        </w:tc>
        <w:tc>
          <w:tcPr>
            <w:tcW w:w="5674" w:type="dxa"/>
          </w:tcPr>
          <w:p w:rsidR="001646DE" w:rsidRPr="00980DD5" w:rsidRDefault="001646DE" w:rsidP="00647C38">
            <w:pPr>
              <w:ind w:right="-6"/>
              <w:jc w:val="both"/>
              <w:rPr>
                <w:sz w:val="26"/>
                <w:szCs w:val="26"/>
              </w:rPr>
            </w:pPr>
            <w:r w:rsidRPr="00980DD5">
              <w:rPr>
                <w:sz w:val="26"/>
                <w:szCs w:val="26"/>
              </w:rPr>
              <w:t>Положительная динамика уровня успеваемости (достижений) обучающихся по итогам полугодия, переводных экзаменов</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2</w:t>
            </w:r>
          </w:p>
        </w:tc>
        <w:tc>
          <w:tcPr>
            <w:tcW w:w="5674" w:type="dxa"/>
          </w:tcPr>
          <w:p w:rsidR="001646DE" w:rsidRPr="00980DD5" w:rsidRDefault="001646DE" w:rsidP="00647C38">
            <w:pPr>
              <w:ind w:right="-6"/>
              <w:jc w:val="both"/>
              <w:rPr>
                <w:sz w:val="26"/>
                <w:szCs w:val="26"/>
              </w:rPr>
            </w:pPr>
            <w:r w:rsidRPr="00980DD5">
              <w:rPr>
                <w:sz w:val="26"/>
                <w:szCs w:val="26"/>
              </w:rPr>
              <w:t>Объективность оценки учителем качества знаний обучающихся</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3.</w:t>
            </w:r>
          </w:p>
        </w:tc>
        <w:tc>
          <w:tcPr>
            <w:tcW w:w="5674" w:type="dxa"/>
          </w:tcPr>
          <w:p w:rsidR="001646DE" w:rsidRPr="00980DD5" w:rsidRDefault="001646DE" w:rsidP="00647C38">
            <w:pPr>
              <w:ind w:right="-6"/>
              <w:jc w:val="both"/>
              <w:rPr>
                <w:sz w:val="26"/>
                <w:szCs w:val="26"/>
              </w:rPr>
            </w:pPr>
            <w:r w:rsidRPr="00980DD5">
              <w:rPr>
                <w:sz w:val="26"/>
                <w:szCs w:val="26"/>
              </w:rPr>
              <w:t xml:space="preserve">Наличие методической работы преподавателя </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1</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4.</w:t>
            </w:r>
          </w:p>
        </w:tc>
        <w:tc>
          <w:tcPr>
            <w:tcW w:w="5674" w:type="dxa"/>
          </w:tcPr>
          <w:p w:rsidR="001646DE" w:rsidRPr="00980DD5" w:rsidRDefault="001646DE" w:rsidP="00647C38">
            <w:pPr>
              <w:ind w:right="-6"/>
              <w:jc w:val="both"/>
              <w:rPr>
                <w:sz w:val="26"/>
                <w:szCs w:val="26"/>
              </w:rPr>
            </w:pPr>
            <w:r w:rsidRPr="00980DD5">
              <w:rPr>
                <w:sz w:val="26"/>
                <w:szCs w:val="26"/>
              </w:rPr>
              <w:t>Отсутствие замечаний по работе с документами, согласно должностной инструкции</w:t>
            </w:r>
          </w:p>
        </w:tc>
        <w:tc>
          <w:tcPr>
            <w:tcW w:w="951" w:type="dxa"/>
          </w:tcPr>
          <w:p w:rsidR="001646DE" w:rsidRPr="00980DD5" w:rsidRDefault="001646DE" w:rsidP="00647C38">
            <w:pPr>
              <w:ind w:right="-6"/>
              <w:rPr>
                <w:sz w:val="26"/>
                <w:szCs w:val="26"/>
              </w:rPr>
            </w:pPr>
          </w:p>
        </w:tc>
        <w:tc>
          <w:tcPr>
            <w:tcW w:w="808" w:type="dxa"/>
          </w:tcPr>
          <w:p w:rsidR="001646DE" w:rsidRPr="00980DD5" w:rsidRDefault="001646DE" w:rsidP="00647C38">
            <w:pPr>
              <w:ind w:right="-6"/>
              <w:rPr>
                <w:sz w:val="26"/>
                <w:szCs w:val="26"/>
              </w:rPr>
            </w:pPr>
            <w:r w:rsidRPr="00980DD5">
              <w:rPr>
                <w:sz w:val="26"/>
                <w:szCs w:val="26"/>
              </w:rPr>
              <w:t>Нет</w:t>
            </w:r>
          </w:p>
        </w:tc>
        <w:tc>
          <w:tcPr>
            <w:tcW w:w="1497" w:type="dxa"/>
          </w:tcPr>
          <w:p w:rsidR="001646DE" w:rsidRPr="00980DD5" w:rsidRDefault="001646DE" w:rsidP="00647C38">
            <w:pPr>
              <w:ind w:right="-6"/>
              <w:rPr>
                <w:sz w:val="26"/>
                <w:szCs w:val="26"/>
              </w:rPr>
            </w:pPr>
            <w:r w:rsidRPr="00980DD5">
              <w:rPr>
                <w:sz w:val="26"/>
                <w:szCs w:val="26"/>
              </w:rPr>
              <w:t>0,5</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5.</w:t>
            </w:r>
          </w:p>
        </w:tc>
        <w:tc>
          <w:tcPr>
            <w:tcW w:w="5674" w:type="dxa"/>
          </w:tcPr>
          <w:p w:rsidR="001646DE" w:rsidRPr="00980DD5" w:rsidRDefault="001646DE" w:rsidP="00647C38">
            <w:pPr>
              <w:ind w:right="-6"/>
              <w:jc w:val="both"/>
              <w:rPr>
                <w:sz w:val="26"/>
                <w:szCs w:val="26"/>
              </w:rPr>
            </w:pPr>
            <w:r w:rsidRPr="00980DD5">
              <w:rPr>
                <w:sz w:val="26"/>
                <w:szCs w:val="26"/>
              </w:rPr>
              <w:t>Наличие призеров и победителей олимпиад,  фестивалей и конкурсов:</w:t>
            </w:r>
          </w:p>
          <w:p w:rsidR="001646DE" w:rsidRPr="00980DD5" w:rsidRDefault="001646DE" w:rsidP="00647C38">
            <w:pPr>
              <w:tabs>
                <w:tab w:val="left" w:pos="2423"/>
              </w:tabs>
              <w:ind w:right="-6"/>
              <w:jc w:val="both"/>
              <w:rPr>
                <w:sz w:val="26"/>
                <w:szCs w:val="26"/>
              </w:rPr>
            </w:pPr>
            <w:r w:rsidRPr="00980DD5">
              <w:rPr>
                <w:sz w:val="26"/>
                <w:szCs w:val="26"/>
              </w:rPr>
              <w:t>- на  уровне города;</w:t>
            </w:r>
          </w:p>
          <w:p w:rsidR="001646DE" w:rsidRPr="00980DD5" w:rsidRDefault="001646DE" w:rsidP="00647C38">
            <w:pPr>
              <w:tabs>
                <w:tab w:val="left" w:pos="2423"/>
              </w:tabs>
              <w:ind w:right="-6"/>
              <w:jc w:val="both"/>
              <w:rPr>
                <w:sz w:val="26"/>
                <w:szCs w:val="26"/>
              </w:rPr>
            </w:pPr>
            <w:r w:rsidRPr="00980DD5">
              <w:rPr>
                <w:sz w:val="26"/>
                <w:szCs w:val="26"/>
              </w:rPr>
              <w:t>- на уровне округа области;</w:t>
            </w:r>
          </w:p>
          <w:p w:rsidR="001646DE" w:rsidRPr="00980DD5" w:rsidRDefault="001646DE" w:rsidP="00647C38">
            <w:pPr>
              <w:tabs>
                <w:tab w:val="left" w:pos="2423"/>
              </w:tabs>
              <w:ind w:right="-6"/>
              <w:jc w:val="both"/>
              <w:rPr>
                <w:sz w:val="26"/>
                <w:szCs w:val="26"/>
              </w:rPr>
            </w:pPr>
            <w:r w:rsidRPr="00980DD5">
              <w:rPr>
                <w:sz w:val="26"/>
                <w:szCs w:val="26"/>
              </w:rPr>
              <w:t>- на областном уровне;</w:t>
            </w:r>
          </w:p>
          <w:p w:rsidR="001646DE" w:rsidRPr="00980DD5" w:rsidRDefault="001646DE" w:rsidP="00647C38">
            <w:pPr>
              <w:ind w:right="-6"/>
              <w:jc w:val="both"/>
              <w:rPr>
                <w:sz w:val="26"/>
                <w:szCs w:val="26"/>
              </w:rPr>
            </w:pPr>
            <w:r w:rsidRPr="00980DD5">
              <w:rPr>
                <w:sz w:val="26"/>
                <w:szCs w:val="26"/>
              </w:rPr>
              <w:t xml:space="preserve">- на федеральном уровне   </w:t>
            </w:r>
          </w:p>
        </w:tc>
        <w:tc>
          <w:tcPr>
            <w:tcW w:w="951"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0,5</w:t>
            </w: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r w:rsidRPr="00980DD5">
              <w:rPr>
                <w:sz w:val="26"/>
                <w:szCs w:val="26"/>
              </w:rPr>
              <w:t>1,5</w:t>
            </w:r>
          </w:p>
          <w:p w:rsidR="001646DE" w:rsidRPr="00980DD5" w:rsidRDefault="001646DE" w:rsidP="00647C38">
            <w:pPr>
              <w:ind w:right="-6"/>
              <w:rPr>
                <w:sz w:val="26"/>
                <w:szCs w:val="26"/>
              </w:rPr>
            </w:pPr>
            <w:r w:rsidRPr="00980DD5">
              <w:rPr>
                <w:sz w:val="26"/>
                <w:szCs w:val="26"/>
              </w:rPr>
              <w:t>2</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lastRenderedPageBreak/>
              <w:t>6.</w:t>
            </w:r>
          </w:p>
        </w:tc>
        <w:tc>
          <w:tcPr>
            <w:tcW w:w="5674" w:type="dxa"/>
          </w:tcPr>
          <w:p w:rsidR="001646DE" w:rsidRPr="00980DD5" w:rsidRDefault="001646DE" w:rsidP="00647C38">
            <w:pPr>
              <w:ind w:right="-6"/>
              <w:jc w:val="both"/>
              <w:rPr>
                <w:sz w:val="26"/>
                <w:szCs w:val="26"/>
              </w:rPr>
            </w:pPr>
            <w:r w:rsidRPr="00980DD5">
              <w:rPr>
                <w:sz w:val="26"/>
                <w:szCs w:val="26"/>
              </w:rPr>
              <w:t>Проведение консультаций, открытых уроков, мастер-классов, лекций, семинаров, конференций:</w:t>
            </w:r>
          </w:p>
          <w:p w:rsidR="001646DE" w:rsidRPr="00980DD5" w:rsidRDefault="001646DE" w:rsidP="00647C38">
            <w:pPr>
              <w:ind w:right="-6"/>
              <w:jc w:val="both"/>
              <w:rPr>
                <w:sz w:val="26"/>
                <w:szCs w:val="26"/>
              </w:rPr>
            </w:pPr>
            <w:r w:rsidRPr="00980DD5">
              <w:rPr>
                <w:sz w:val="26"/>
                <w:szCs w:val="26"/>
              </w:rPr>
              <w:t>- на уровне школы</w:t>
            </w:r>
          </w:p>
          <w:p w:rsidR="001646DE" w:rsidRPr="00980DD5" w:rsidRDefault="001646DE" w:rsidP="00647C38">
            <w:pPr>
              <w:ind w:right="-6"/>
              <w:jc w:val="both"/>
              <w:rPr>
                <w:sz w:val="26"/>
                <w:szCs w:val="26"/>
              </w:rPr>
            </w:pPr>
            <w:r w:rsidRPr="00980DD5">
              <w:rPr>
                <w:sz w:val="26"/>
                <w:szCs w:val="26"/>
              </w:rPr>
              <w:t>- на уровне города, района, области</w:t>
            </w:r>
          </w:p>
          <w:p w:rsidR="001646DE" w:rsidRPr="00980DD5" w:rsidRDefault="001646DE" w:rsidP="00647C38">
            <w:pPr>
              <w:ind w:right="-6"/>
              <w:jc w:val="both"/>
              <w:rPr>
                <w:sz w:val="26"/>
                <w:szCs w:val="26"/>
              </w:rPr>
            </w:pPr>
            <w:r w:rsidRPr="00980DD5">
              <w:rPr>
                <w:sz w:val="26"/>
                <w:szCs w:val="26"/>
              </w:rPr>
              <w:t>- на межрегиональном, всероссийском уровнях</w:t>
            </w:r>
          </w:p>
        </w:tc>
        <w:tc>
          <w:tcPr>
            <w:tcW w:w="951"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r w:rsidRPr="00980DD5">
              <w:rPr>
                <w:sz w:val="26"/>
                <w:szCs w:val="26"/>
              </w:rPr>
              <w:t>2</w:t>
            </w:r>
          </w:p>
          <w:p w:rsidR="001646DE" w:rsidRPr="00980DD5" w:rsidRDefault="001646DE" w:rsidP="00647C38">
            <w:pPr>
              <w:ind w:right="-6"/>
              <w:rPr>
                <w:sz w:val="26"/>
                <w:szCs w:val="26"/>
              </w:rPr>
            </w:pPr>
            <w:r w:rsidRPr="00980DD5">
              <w:rPr>
                <w:sz w:val="26"/>
                <w:szCs w:val="26"/>
              </w:rPr>
              <w:t>2,5</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7.</w:t>
            </w:r>
          </w:p>
        </w:tc>
        <w:tc>
          <w:tcPr>
            <w:tcW w:w="5674" w:type="dxa"/>
          </w:tcPr>
          <w:p w:rsidR="001646DE" w:rsidRPr="00980DD5" w:rsidRDefault="001646DE" w:rsidP="00647C38">
            <w:pPr>
              <w:ind w:right="-6"/>
              <w:jc w:val="both"/>
              <w:rPr>
                <w:sz w:val="26"/>
                <w:szCs w:val="26"/>
              </w:rPr>
            </w:pPr>
            <w:r w:rsidRPr="00980DD5">
              <w:rPr>
                <w:sz w:val="26"/>
                <w:szCs w:val="26"/>
              </w:rPr>
              <w:t>Исполнительская, творческая деятельность</w:t>
            </w:r>
          </w:p>
          <w:p w:rsidR="001646DE" w:rsidRPr="00980DD5" w:rsidRDefault="001646DE" w:rsidP="00647C38">
            <w:pPr>
              <w:ind w:right="-6"/>
              <w:jc w:val="both"/>
              <w:rPr>
                <w:sz w:val="26"/>
                <w:szCs w:val="26"/>
              </w:rPr>
            </w:pPr>
            <w:r w:rsidRPr="00980DD5">
              <w:rPr>
                <w:sz w:val="26"/>
                <w:szCs w:val="26"/>
              </w:rPr>
              <w:t>- на уровне школы</w:t>
            </w:r>
          </w:p>
          <w:p w:rsidR="001646DE" w:rsidRPr="00980DD5" w:rsidRDefault="001646DE" w:rsidP="00647C38">
            <w:pPr>
              <w:ind w:right="-6"/>
              <w:jc w:val="both"/>
              <w:rPr>
                <w:sz w:val="26"/>
                <w:szCs w:val="26"/>
              </w:rPr>
            </w:pPr>
            <w:r w:rsidRPr="00980DD5">
              <w:rPr>
                <w:sz w:val="26"/>
                <w:szCs w:val="26"/>
              </w:rPr>
              <w:t>- на уровне города, района, области</w:t>
            </w:r>
          </w:p>
          <w:p w:rsidR="001646DE" w:rsidRPr="00980DD5" w:rsidRDefault="001646DE" w:rsidP="00647C38">
            <w:pPr>
              <w:ind w:right="-6"/>
              <w:jc w:val="both"/>
              <w:rPr>
                <w:sz w:val="26"/>
                <w:szCs w:val="26"/>
              </w:rPr>
            </w:pPr>
            <w:r w:rsidRPr="00980DD5">
              <w:rPr>
                <w:sz w:val="26"/>
                <w:szCs w:val="26"/>
              </w:rPr>
              <w:t>- на межрегиональном, всероссийском уровнях</w:t>
            </w:r>
          </w:p>
        </w:tc>
        <w:tc>
          <w:tcPr>
            <w:tcW w:w="951" w:type="dxa"/>
          </w:tcPr>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r w:rsidRPr="00980DD5">
              <w:rPr>
                <w:sz w:val="26"/>
                <w:szCs w:val="26"/>
              </w:rPr>
              <w:t>2</w:t>
            </w:r>
          </w:p>
          <w:p w:rsidR="001646DE" w:rsidRPr="00980DD5" w:rsidRDefault="001646DE" w:rsidP="00647C38">
            <w:pPr>
              <w:ind w:right="-6"/>
              <w:rPr>
                <w:sz w:val="26"/>
                <w:szCs w:val="26"/>
              </w:rPr>
            </w:pPr>
            <w:r w:rsidRPr="00980DD5">
              <w:rPr>
                <w:sz w:val="26"/>
                <w:szCs w:val="26"/>
              </w:rPr>
              <w:t>2,5</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8.</w:t>
            </w:r>
          </w:p>
        </w:tc>
        <w:tc>
          <w:tcPr>
            <w:tcW w:w="5674" w:type="dxa"/>
          </w:tcPr>
          <w:p w:rsidR="001646DE" w:rsidRPr="00980DD5" w:rsidRDefault="001646DE" w:rsidP="00647C38">
            <w:pPr>
              <w:ind w:right="-6"/>
              <w:jc w:val="both"/>
              <w:rPr>
                <w:sz w:val="26"/>
                <w:szCs w:val="26"/>
              </w:rPr>
            </w:pPr>
            <w:r w:rsidRPr="00980DD5">
              <w:rPr>
                <w:sz w:val="26"/>
                <w:szCs w:val="26"/>
              </w:rPr>
              <w:t>Подготовка и проведения концертов, выставок:</w:t>
            </w:r>
          </w:p>
          <w:p w:rsidR="001646DE" w:rsidRPr="00980DD5" w:rsidRDefault="001646DE" w:rsidP="00647C38">
            <w:pPr>
              <w:ind w:right="-6"/>
              <w:jc w:val="both"/>
              <w:rPr>
                <w:sz w:val="26"/>
                <w:szCs w:val="26"/>
              </w:rPr>
            </w:pPr>
            <w:r w:rsidRPr="00980DD5">
              <w:rPr>
                <w:sz w:val="26"/>
                <w:szCs w:val="26"/>
              </w:rPr>
              <w:t>- учащегося</w:t>
            </w:r>
          </w:p>
          <w:p w:rsidR="001646DE" w:rsidRPr="00980DD5" w:rsidRDefault="001646DE" w:rsidP="00647C38">
            <w:pPr>
              <w:ind w:right="-6"/>
              <w:jc w:val="both"/>
              <w:rPr>
                <w:sz w:val="26"/>
                <w:szCs w:val="26"/>
              </w:rPr>
            </w:pPr>
            <w:r w:rsidRPr="00980DD5">
              <w:rPr>
                <w:sz w:val="26"/>
                <w:szCs w:val="26"/>
              </w:rPr>
              <w:t>- класса</w:t>
            </w:r>
          </w:p>
          <w:p w:rsidR="001646DE" w:rsidRPr="00980DD5" w:rsidRDefault="001646DE" w:rsidP="00647C38">
            <w:pPr>
              <w:ind w:right="-6"/>
              <w:jc w:val="both"/>
              <w:rPr>
                <w:sz w:val="26"/>
                <w:szCs w:val="26"/>
              </w:rPr>
            </w:pPr>
            <w:r w:rsidRPr="00980DD5">
              <w:rPr>
                <w:sz w:val="26"/>
                <w:szCs w:val="26"/>
              </w:rPr>
              <w:t>- коллектива</w:t>
            </w:r>
          </w:p>
        </w:tc>
        <w:tc>
          <w:tcPr>
            <w:tcW w:w="951" w:type="dxa"/>
          </w:tcPr>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p>
          <w:p w:rsidR="001646DE" w:rsidRPr="00980DD5" w:rsidRDefault="001646DE" w:rsidP="00647C38">
            <w:pPr>
              <w:ind w:right="-6"/>
              <w:rPr>
                <w:sz w:val="26"/>
                <w:szCs w:val="26"/>
              </w:rPr>
            </w:pPr>
            <w:r w:rsidRPr="00980DD5">
              <w:rPr>
                <w:sz w:val="26"/>
                <w:szCs w:val="26"/>
              </w:rPr>
              <w:t>1</w:t>
            </w:r>
          </w:p>
          <w:p w:rsidR="001646DE" w:rsidRPr="00980DD5" w:rsidRDefault="001646DE" w:rsidP="00647C38">
            <w:pPr>
              <w:ind w:right="-6"/>
              <w:rPr>
                <w:sz w:val="26"/>
                <w:szCs w:val="26"/>
              </w:rPr>
            </w:pPr>
            <w:r w:rsidRPr="00980DD5">
              <w:rPr>
                <w:sz w:val="26"/>
                <w:szCs w:val="26"/>
              </w:rPr>
              <w:t>2</w:t>
            </w:r>
          </w:p>
          <w:p w:rsidR="001646DE" w:rsidRPr="00980DD5" w:rsidRDefault="001646DE" w:rsidP="00647C38">
            <w:pPr>
              <w:ind w:right="-6"/>
              <w:rPr>
                <w:sz w:val="26"/>
                <w:szCs w:val="26"/>
              </w:rPr>
            </w:pPr>
            <w:r w:rsidRPr="00980DD5">
              <w:rPr>
                <w:sz w:val="26"/>
                <w:szCs w:val="26"/>
              </w:rPr>
              <w:t>2</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9.</w:t>
            </w:r>
          </w:p>
        </w:tc>
        <w:tc>
          <w:tcPr>
            <w:tcW w:w="5674" w:type="dxa"/>
          </w:tcPr>
          <w:p w:rsidR="001646DE" w:rsidRPr="00980DD5" w:rsidRDefault="001646DE" w:rsidP="00647C38">
            <w:pPr>
              <w:ind w:right="-6"/>
              <w:jc w:val="both"/>
              <w:rPr>
                <w:sz w:val="26"/>
                <w:szCs w:val="26"/>
              </w:rPr>
            </w:pPr>
            <w:r w:rsidRPr="00980DD5">
              <w:rPr>
                <w:sz w:val="26"/>
                <w:szCs w:val="26"/>
              </w:rPr>
              <w:t>Наличие работы с родителями</w:t>
            </w:r>
          </w:p>
        </w:tc>
        <w:tc>
          <w:tcPr>
            <w:tcW w:w="951" w:type="dxa"/>
          </w:tcPr>
          <w:p w:rsidR="001646DE" w:rsidRPr="00980DD5" w:rsidRDefault="001646DE" w:rsidP="00647C38">
            <w:pPr>
              <w:ind w:right="-6"/>
              <w:rPr>
                <w:sz w:val="26"/>
                <w:szCs w:val="26"/>
              </w:rPr>
            </w:pPr>
            <w:r w:rsidRPr="00980DD5">
              <w:rPr>
                <w:sz w:val="26"/>
                <w:szCs w:val="26"/>
              </w:rPr>
              <w:t xml:space="preserve">Да </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1</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10.</w:t>
            </w:r>
          </w:p>
        </w:tc>
        <w:tc>
          <w:tcPr>
            <w:tcW w:w="5674" w:type="dxa"/>
          </w:tcPr>
          <w:p w:rsidR="001646DE" w:rsidRPr="00980DD5" w:rsidRDefault="001646DE" w:rsidP="00647C38">
            <w:pPr>
              <w:ind w:right="-6"/>
              <w:jc w:val="both"/>
              <w:rPr>
                <w:sz w:val="26"/>
                <w:szCs w:val="26"/>
              </w:rPr>
            </w:pPr>
            <w:r w:rsidRPr="00980DD5">
              <w:rPr>
                <w:sz w:val="26"/>
                <w:szCs w:val="26"/>
              </w:rPr>
              <w:t>Эстетическое оформление предметной среды закрепленных учебных помещений с учетом санитарных норм</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2</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11.</w:t>
            </w:r>
          </w:p>
        </w:tc>
        <w:tc>
          <w:tcPr>
            <w:tcW w:w="5674" w:type="dxa"/>
          </w:tcPr>
          <w:p w:rsidR="001646DE" w:rsidRPr="00980DD5" w:rsidRDefault="001646DE" w:rsidP="00647C38">
            <w:pPr>
              <w:ind w:right="-6"/>
              <w:jc w:val="both"/>
              <w:rPr>
                <w:sz w:val="26"/>
                <w:szCs w:val="26"/>
              </w:rPr>
            </w:pPr>
            <w:r w:rsidRPr="00980DD5">
              <w:rPr>
                <w:sz w:val="26"/>
                <w:szCs w:val="26"/>
              </w:rPr>
              <w:t>Повышение  квалификации  в течение  рассматриваемого периода</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1</w:t>
            </w:r>
          </w:p>
        </w:tc>
      </w:tr>
      <w:tr w:rsidR="001646DE" w:rsidRPr="00980DD5" w:rsidTr="00647C38">
        <w:tc>
          <w:tcPr>
            <w:tcW w:w="641" w:type="dxa"/>
          </w:tcPr>
          <w:p w:rsidR="001646DE" w:rsidRPr="00980DD5" w:rsidRDefault="001646DE" w:rsidP="00647C38">
            <w:pPr>
              <w:ind w:right="-6"/>
              <w:rPr>
                <w:sz w:val="26"/>
                <w:szCs w:val="26"/>
              </w:rPr>
            </w:pPr>
            <w:r w:rsidRPr="00980DD5">
              <w:rPr>
                <w:sz w:val="26"/>
                <w:szCs w:val="26"/>
              </w:rPr>
              <w:t>12.</w:t>
            </w:r>
          </w:p>
        </w:tc>
        <w:tc>
          <w:tcPr>
            <w:tcW w:w="5674" w:type="dxa"/>
          </w:tcPr>
          <w:p w:rsidR="001646DE" w:rsidRPr="00980DD5" w:rsidRDefault="001646DE" w:rsidP="00647C38">
            <w:pPr>
              <w:ind w:right="-6"/>
              <w:jc w:val="both"/>
              <w:rPr>
                <w:sz w:val="26"/>
                <w:szCs w:val="26"/>
              </w:rPr>
            </w:pPr>
            <w:r w:rsidRPr="00980DD5">
              <w:rPr>
                <w:sz w:val="26"/>
                <w:szCs w:val="26"/>
              </w:rPr>
              <w:t xml:space="preserve">Внеклассная работа  с </w:t>
            </w:r>
            <w:proofErr w:type="gramStart"/>
            <w:r w:rsidRPr="00980DD5">
              <w:rPr>
                <w:sz w:val="26"/>
                <w:szCs w:val="26"/>
              </w:rPr>
              <w:t>обучающимися</w:t>
            </w:r>
            <w:proofErr w:type="gramEnd"/>
            <w:r w:rsidRPr="00980DD5">
              <w:rPr>
                <w:sz w:val="26"/>
                <w:szCs w:val="26"/>
              </w:rPr>
              <w:t xml:space="preserve">  по  предмету</w:t>
            </w:r>
          </w:p>
        </w:tc>
        <w:tc>
          <w:tcPr>
            <w:tcW w:w="951" w:type="dxa"/>
          </w:tcPr>
          <w:p w:rsidR="001646DE" w:rsidRPr="00980DD5" w:rsidRDefault="001646DE" w:rsidP="00647C38">
            <w:pPr>
              <w:ind w:right="-6"/>
              <w:rPr>
                <w:sz w:val="26"/>
                <w:szCs w:val="26"/>
              </w:rPr>
            </w:pPr>
            <w:r w:rsidRPr="00980DD5">
              <w:rPr>
                <w:sz w:val="26"/>
                <w:szCs w:val="26"/>
              </w:rPr>
              <w:t>Да</w:t>
            </w:r>
          </w:p>
        </w:tc>
        <w:tc>
          <w:tcPr>
            <w:tcW w:w="808" w:type="dxa"/>
          </w:tcPr>
          <w:p w:rsidR="001646DE" w:rsidRPr="00980DD5" w:rsidRDefault="001646DE" w:rsidP="00647C38">
            <w:pPr>
              <w:ind w:right="-6"/>
              <w:rPr>
                <w:sz w:val="26"/>
                <w:szCs w:val="26"/>
              </w:rPr>
            </w:pPr>
          </w:p>
        </w:tc>
        <w:tc>
          <w:tcPr>
            <w:tcW w:w="1497" w:type="dxa"/>
          </w:tcPr>
          <w:p w:rsidR="001646DE" w:rsidRPr="00980DD5" w:rsidRDefault="001646DE" w:rsidP="00647C38">
            <w:pPr>
              <w:ind w:right="-6"/>
              <w:rPr>
                <w:sz w:val="26"/>
                <w:szCs w:val="26"/>
              </w:rPr>
            </w:pPr>
            <w:r w:rsidRPr="00980DD5">
              <w:rPr>
                <w:sz w:val="26"/>
                <w:szCs w:val="26"/>
              </w:rPr>
              <w:t>1</w:t>
            </w:r>
          </w:p>
        </w:tc>
      </w:tr>
    </w:tbl>
    <w:p w:rsidR="001646DE" w:rsidRPr="00980DD5" w:rsidRDefault="001646DE" w:rsidP="001646DE">
      <w:pPr>
        <w:jc w:val="both"/>
        <w:rPr>
          <w:sz w:val="26"/>
          <w:szCs w:val="26"/>
        </w:rPr>
      </w:pPr>
    </w:p>
    <w:p w:rsidR="001646DE" w:rsidRPr="00980DD5" w:rsidRDefault="001646DE" w:rsidP="001646DE">
      <w:pPr>
        <w:ind w:firstLine="720"/>
        <w:jc w:val="both"/>
        <w:rPr>
          <w:sz w:val="26"/>
          <w:szCs w:val="26"/>
        </w:rPr>
      </w:pPr>
      <w:r w:rsidRPr="00980DD5">
        <w:rPr>
          <w:sz w:val="26"/>
          <w:szCs w:val="26"/>
        </w:rPr>
        <w:t>Примечания:</w:t>
      </w:r>
    </w:p>
    <w:p w:rsidR="001646DE" w:rsidRPr="00980DD5" w:rsidRDefault="001646DE" w:rsidP="001646DE">
      <w:pPr>
        <w:ind w:firstLine="720"/>
        <w:jc w:val="both"/>
        <w:rPr>
          <w:sz w:val="26"/>
          <w:szCs w:val="26"/>
        </w:rPr>
      </w:pPr>
      <w:r w:rsidRPr="00980DD5">
        <w:rPr>
          <w:sz w:val="26"/>
          <w:szCs w:val="26"/>
        </w:rPr>
        <w:t xml:space="preserve">К </w:t>
      </w:r>
      <w:hyperlink w:anchor="Par289" w:history="1">
        <w:r w:rsidRPr="00980DD5">
          <w:rPr>
            <w:sz w:val="26"/>
            <w:szCs w:val="26"/>
          </w:rPr>
          <w:t>п. 1</w:t>
        </w:r>
      </w:hyperlink>
      <w:r w:rsidRPr="00980DD5">
        <w:rPr>
          <w:sz w:val="26"/>
          <w:szCs w:val="26"/>
        </w:rPr>
        <w:t>. Положительная динамика уровня успеваемости обучающихся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1646DE" w:rsidRPr="00980DD5" w:rsidRDefault="001646DE" w:rsidP="001646DE">
      <w:pPr>
        <w:ind w:firstLine="720"/>
        <w:jc w:val="both"/>
        <w:rPr>
          <w:sz w:val="26"/>
          <w:szCs w:val="26"/>
        </w:rPr>
      </w:pPr>
      <w:r w:rsidRPr="00980DD5">
        <w:rPr>
          <w:sz w:val="26"/>
          <w:szCs w:val="26"/>
        </w:rPr>
        <w:t xml:space="preserve">К </w:t>
      </w:r>
      <w:hyperlink w:anchor="Par293" w:history="1">
        <w:r w:rsidRPr="00980DD5">
          <w:rPr>
            <w:sz w:val="26"/>
            <w:szCs w:val="26"/>
          </w:rPr>
          <w:t>п. 2</w:t>
        </w:r>
      </w:hyperlink>
      <w:r w:rsidRPr="00980DD5">
        <w:rPr>
          <w:sz w:val="26"/>
          <w:szCs w:val="26"/>
        </w:rPr>
        <w:t>. Объективность оценки учителя качества знаний обучающихся - соответствие оценки учителя (показателя развития) и внешней оценки со стороны внешнего эксперта (тест, срез, контрольная работа, экзамен).</w:t>
      </w:r>
    </w:p>
    <w:p w:rsidR="001646DE" w:rsidRPr="00980DD5" w:rsidRDefault="001646DE" w:rsidP="001646DE">
      <w:pPr>
        <w:ind w:firstLine="720"/>
        <w:jc w:val="both"/>
        <w:rPr>
          <w:sz w:val="26"/>
          <w:szCs w:val="26"/>
        </w:rPr>
      </w:pPr>
      <w:r w:rsidRPr="00980DD5">
        <w:rPr>
          <w:sz w:val="26"/>
          <w:szCs w:val="26"/>
        </w:rPr>
        <w:t xml:space="preserve">К </w:t>
      </w:r>
      <w:hyperlink w:anchor="Par299" w:history="1">
        <w:r w:rsidRPr="00980DD5">
          <w:rPr>
            <w:sz w:val="26"/>
            <w:szCs w:val="26"/>
          </w:rPr>
          <w:t>п. 3</w:t>
        </w:r>
      </w:hyperlink>
      <w:r w:rsidRPr="00980DD5">
        <w:rPr>
          <w:sz w:val="26"/>
          <w:szCs w:val="26"/>
        </w:rPr>
        <w:t>. Наличие методической работы преподавателя  - участие в педагогических чтениях, конференциях, семинарах, профессиональных конкурсах ("Учитель года") не ниже районного уровня в течение рассматриваемого периода. Участие в работе районного методического объединения,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1646DE" w:rsidRPr="00980DD5" w:rsidRDefault="001646DE" w:rsidP="001646DE">
      <w:pPr>
        <w:ind w:firstLine="720"/>
        <w:jc w:val="both"/>
        <w:rPr>
          <w:sz w:val="26"/>
          <w:szCs w:val="26"/>
        </w:rPr>
      </w:pPr>
      <w:r w:rsidRPr="00980DD5">
        <w:rPr>
          <w:sz w:val="26"/>
          <w:szCs w:val="26"/>
        </w:rPr>
        <w:t xml:space="preserve">К </w:t>
      </w:r>
      <w:hyperlink w:anchor="Par301" w:history="1">
        <w:r w:rsidRPr="00980DD5">
          <w:rPr>
            <w:sz w:val="26"/>
            <w:szCs w:val="26"/>
          </w:rPr>
          <w:t>п. 5</w:t>
        </w:r>
      </w:hyperlink>
      <w:r w:rsidRPr="00980DD5">
        <w:rPr>
          <w:sz w:val="26"/>
          <w:szCs w:val="26"/>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учреждения, контролирующих органов по работе с документацией.</w:t>
      </w:r>
    </w:p>
    <w:p w:rsidR="001646DE" w:rsidRPr="00980DD5" w:rsidRDefault="001646DE" w:rsidP="001646DE">
      <w:pPr>
        <w:ind w:firstLine="720"/>
        <w:jc w:val="both"/>
        <w:rPr>
          <w:sz w:val="26"/>
          <w:szCs w:val="26"/>
        </w:rPr>
      </w:pPr>
      <w:r w:rsidRPr="00980DD5">
        <w:rPr>
          <w:sz w:val="26"/>
          <w:szCs w:val="26"/>
        </w:rPr>
        <w:t xml:space="preserve">К п.6. </w:t>
      </w:r>
      <w:proofErr w:type="gramStart"/>
      <w:r w:rsidRPr="00980DD5">
        <w:rPr>
          <w:sz w:val="26"/>
          <w:szCs w:val="26"/>
        </w:rPr>
        <w:t>Проведение консультаций, открытых уроков, мастер-классов, лекций, семинаров, конференций и т.д. – содействие преподавателям школ по обмену опытом, повышению их профессионального уровня, педагогического мастерства.</w:t>
      </w:r>
      <w:proofErr w:type="gramEnd"/>
    </w:p>
    <w:p w:rsidR="001646DE" w:rsidRPr="00980DD5" w:rsidRDefault="001646DE" w:rsidP="001646DE">
      <w:pPr>
        <w:ind w:right="-6"/>
        <w:jc w:val="both"/>
        <w:rPr>
          <w:sz w:val="26"/>
          <w:szCs w:val="26"/>
        </w:rPr>
      </w:pPr>
      <w:r w:rsidRPr="00980DD5">
        <w:rPr>
          <w:sz w:val="26"/>
          <w:szCs w:val="26"/>
        </w:rPr>
        <w:t xml:space="preserve">            К п.п.7,8. Исполнительская, творческая деятельность – повышение своего </w:t>
      </w:r>
      <w:r w:rsidRPr="00980DD5">
        <w:rPr>
          <w:sz w:val="26"/>
          <w:szCs w:val="26"/>
        </w:rPr>
        <w:lastRenderedPageBreak/>
        <w:t>профессионального мастерства, профессионального мастерства учащихся, творческих коллективов.</w:t>
      </w:r>
    </w:p>
    <w:p w:rsidR="001646DE" w:rsidRPr="00980DD5" w:rsidRDefault="001646DE" w:rsidP="001646DE">
      <w:pPr>
        <w:ind w:firstLine="720"/>
        <w:jc w:val="both"/>
        <w:rPr>
          <w:sz w:val="26"/>
          <w:szCs w:val="26"/>
        </w:rPr>
      </w:pPr>
      <w:r w:rsidRPr="00980DD5">
        <w:rPr>
          <w:sz w:val="26"/>
          <w:szCs w:val="26"/>
        </w:rPr>
        <w:t xml:space="preserve">К </w:t>
      </w:r>
      <w:hyperlink w:anchor="Par321" w:history="1">
        <w:r w:rsidRPr="00980DD5">
          <w:rPr>
            <w:sz w:val="26"/>
            <w:szCs w:val="26"/>
          </w:rPr>
          <w:t xml:space="preserve">п. </w:t>
        </w:r>
      </w:hyperlink>
      <w:r w:rsidRPr="00980DD5">
        <w:rPr>
          <w:sz w:val="26"/>
          <w:szCs w:val="26"/>
        </w:rPr>
        <w:t>9. Наличие работы с родителями - эффективное сотрудничество с родителями в образовательном процессе, включая индивидуальную работу.</w:t>
      </w:r>
    </w:p>
    <w:p w:rsidR="001646DE" w:rsidRPr="00980DD5" w:rsidRDefault="001646DE" w:rsidP="001646DE">
      <w:pPr>
        <w:ind w:firstLine="720"/>
        <w:jc w:val="both"/>
        <w:rPr>
          <w:sz w:val="26"/>
          <w:szCs w:val="26"/>
        </w:rPr>
      </w:pPr>
      <w:r w:rsidRPr="00980DD5">
        <w:rPr>
          <w:sz w:val="26"/>
          <w:szCs w:val="26"/>
        </w:rPr>
        <w:t xml:space="preserve">К </w:t>
      </w:r>
      <w:hyperlink w:anchor="Par327" w:history="1">
        <w:r w:rsidRPr="00980DD5">
          <w:rPr>
            <w:sz w:val="26"/>
            <w:szCs w:val="26"/>
          </w:rPr>
          <w:t>п. 1</w:t>
        </w:r>
      </w:hyperlink>
      <w:r w:rsidRPr="00980DD5">
        <w:rPr>
          <w:sz w:val="26"/>
          <w:szCs w:val="26"/>
        </w:rPr>
        <w:t>1. Прохождение курсовой подготовки, обучение в аспирантуре, соискательство и защита ученого звания.</w:t>
      </w:r>
    </w:p>
    <w:p w:rsidR="001646DE" w:rsidRPr="00980DD5" w:rsidRDefault="001646DE" w:rsidP="001646DE">
      <w:pPr>
        <w:ind w:firstLine="720"/>
        <w:jc w:val="both"/>
        <w:rPr>
          <w:sz w:val="26"/>
          <w:szCs w:val="26"/>
        </w:rPr>
      </w:pPr>
      <w:r w:rsidRPr="00980DD5">
        <w:rPr>
          <w:sz w:val="26"/>
          <w:szCs w:val="26"/>
        </w:rPr>
        <w:t xml:space="preserve">К </w:t>
      </w:r>
      <w:hyperlink w:anchor="Par330" w:history="1">
        <w:r w:rsidRPr="00980DD5">
          <w:rPr>
            <w:sz w:val="26"/>
            <w:szCs w:val="26"/>
          </w:rPr>
          <w:t>п. 1</w:t>
        </w:r>
      </w:hyperlink>
      <w:r w:rsidRPr="00980DD5">
        <w:rPr>
          <w:sz w:val="26"/>
          <w:szCs w:val="26"/>
        </w:rPr>
        <w:t>2.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1646DE" w:rsidRPr="00980DD5" w:rsidRDefault="001646DE" w:rsidP="001646DE">
      <w:pPr>
        <w:ind w:firstLine="720"/>
        <w:jc w:val="both"/>
        <w:rPr>
          <w:sz w:val="26"/>
          <w:szCs w:val="26"/>
        </w:rPr>
      </w:pPr>
    </w:p>
    <w:p w:rsidR="001646DE" w:rsidRPr="00980DD5" w:rsidRDefault="001646DE" w:rsidP="001646DE">
      <w:pPr>
        <w:ind w:firstLine="720"/>
        <w:jc w:val="both"/>
        <w:rPr>
          <w:sz w:val="26"/>
          <w:szCs w:val="26"/>
        </w:rPr>
      </w:pPr>
      <w:r w:rsidRPr="00980DD5">
        <w:rPr>
          <w:sz w:val="26"/>
          <w:szCs w:val="26"/>
        </w:rPr>
        <w:t>Показатели, понижающие стимулирующую часть оплаты труда.</w:t>
      </w:r>
    </w:p>
    <w:p w:rsidR="001646DE" w:rsidRPr="00980DD5" w:rsidRDefault="001646DE" w:rsidP="001646DE">
      <w:pPr>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59"/>
        <w:gridCol w:w="900"/>
        <w:gridCol w:w="720"/>
        <w:gridCol w:w="1543"/>
      </w:tblGrid>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w:t>
            </w:r>
          </w:p>
        </w:tc>
        <w:tc>
          <w:tcPr>
            <w:tcW w:w="5760" w:type="dxa"/>
          </w:tcPr>
          <w:p w:rsidR="001646DE" w:rsidRPr="00980DD5" w:rsidRDefault="001646DE" w:rsidP="00647C38">
            <w:pPr>
              <w:ind w:right="-6"/>
              <w:jc w:val="center"/>
              <w:rPr>
                <w:sz w:val="26"/>
                <w:szCs w:val="26"/>
              </w:rPr>
            </w:pPr>
            <w:proofErr w:type="gramStart"/>
            <w:r w:rsidRPr="00980DD5">
              <w:rPr>
                <w:sz w:val="26"/>
                <w:szCs w:val="26"/>
              </w:rPr>
              <w:t>Критерии</w:t>
            </w:r>
            <w:proofErr w:type="gramEnd"/>
            <w:r w:rsidRPr="00980DD5">
              <w:rPr>
                <w:sz w:val="26"/>
                <w:szCs w:val="26"/>
              </w:rPr>
              <w:t xml:space="preserve">  понижающие  уровень стимулирования</w:t>
            </w:r>
          </w:p>
        </w:tc>
        <w:tc>
          <w:tcPr>
            <w:tcW w:w="1620" w:type="dxa"/>
            <w:gridSpan w:val="2"/>
          </w:tcPr>
          <w:p w:rsidR="001646DE" w:rsidRPr="00980DD5" w:rsidRDefault="001646DE" w:rsidP="00647C38">
            <w:pPr>
              <w:ind w:right="-6"/>
              <w:jc w:val="center"/>
              <w:rPr>
                <w:sz w:val="26"/>
                <w:szCs w:val="26"/>
              </w:rPr>
            </w:pPr>
            <w:r w:rsidRPr="00980DD5">
              <w:rPr>
                <w:sz w:val="26"/>
                <w:szCs w:val="26"/>
              </w:rPr>
              <w:t>измерители</w:t>
            </w:r>
          </w:p>
        </w:tc>
        <w:tc>
          <w:tcPr>
            <w:tcW w:w="1543" w:type="dxa"/>
          </w:tcPr>
          <w:p w:rsidR="001646DE" w:rsidRPr="00980DD5" w:rsidRDefault="001646DE" w:rsidP="00647C38">
            <w:pPr>
              <w:ind w:right="-6"/>
              <w:jc w:val="center"/>
              <w:rPr>
                <w:sz w:val="26"/>
                <w:szCs w:val="26"/>
              </w:rPr>
            </w:pPr>
            <w:r w:rsidRPr="00980DD5">
              <w:rPr>
                <w:sz w:val="26"/>
                <w:szCs w:val="26"/>
              </w:rPr>
              <w:t>Баллы</w:t>
            </w:r>
          </w:p>
        </w:tc>
      </w:tr>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1</w:t>
            </w:r>
          </w:p>
        </w:tc>
        <w:tc>
          <w:tcPr>
            <w:tcW w:w="5760" w:type="dxa"/>
          </w:tcPr>
          <w:p w:rsidR="001646DE" w:rsidRPr="00980DD5" w:rsidRDefault="001646DE" w:rsidP="00647C38">
            <w:pPr>
              <w:ind w:right="-6"/>
              <w:jc w:val="both"/>
              <w:rPr>
                <w:sz w:val="26"/>
                <w:szCs w:val="26"/>
              </w:rPr>
            </w:pPr>
            <w:r w:rsidRPr="00980DD5">
              <w:rPr>
                <w:sz w:val="26"/>
                <w:szCs w:val="26"/>
              </w:rPr>
              <w:t xml:space="preserve">Травматизм </w:t>
            </w:r>
            <w:proofErr w:type="gramStart"/>
            <w:r w:rsidRPr="00980DD5">
              <w:rPr>
                <w:sz w:val="26"/>
                <w:szCs w:val="26"/>
              </w:rPr>
              <w:t>обучающихся</w:t>
            </w:r>
            <w:proofErr w:type="gramEnd"/>
            <w:r w:rsidRPr="00980DD5">
              <w:rPr>
                <w:sz w:val="26"/>
                <w:szCs w:val="26"/>
              </w:rPr>
              <w:t xml:space="preserve"> во время образовательного процесса</w:t>
            </w:r>
          </w:p>
        </w:tc>
        <w:tc>
          <w:tcPr>
            <w:tcW w:w="900" w:type="dxa"/>
          </w:tcPr>
          <w:p w:rsidR="001646DE" w:rsidRPr="00980DD5" w:rsidRDefault="001646DE" w:rsidP="00647C38">
            <w:pPr>
              <w:ind w:right="-6"/>
              <w:jc w:val="both"/>
              <w:rPr>
                <w:sz w:val="26"/>
                <w:szCs w:val="26"/>
              </w:rPr>
            </w:pPr>
            <w:r w:rsidRPr="00980DD5">
              <w:rPr>
                <w:sz w:val="26"/>
                <w:szCs w:val="26"/>
              </w:rPr>
              <w:t>Да</w:t>
            </w:r>
          </w:p>
        </w:tc>
        <w:tc>
          <w:tcPr>
            <w:tcW w:w="720" w:type="dxa"/>
          </w:tcPr>
          <w:p w:rsidR="001646DE" w:rsidRPr="00980DD5" w:rsidRDefault="001646DE" w:rsidP="00647C38">
            <w:pPr>
              <w:ind w:right="-6"/>
              <w:jc w:val="both"/>
              <w:rPr>
                <w:sz w:val="26"/>
                <w:szCs w:val="26"/>
              </w:rPr>
            </w:pPr>
          </w:p>
        </w:tc>
        <w:tc>
          <w:tcPr>
            <w:tcW w:w="1543" w:type="dxa"/>
          </w:tcPr>
          <w:p w:rsidR="001646DE" w:rsidRPr="00980DD5" w:rsidRDefault="001646DE" w:rsidP="00647C38">
            <w:pPr>
              <w:ind w:right="-6"/>
              <w:jc w:val="both"/>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2</w:t>
            </w:r>
          </w:p>
        </w:tc>
        <w:tc>
          <w:tcPr>
            <w:tcW w:w="5760" w:type="dxa"/>
          </w:tcPr>
          <w:p w:rsidR="001646DE" w:rsidRPr="00980DD5" w:rsidRDefault="001646DE" w:rsidP="00647C38">
            <w:pPr>
              <w:ind w:right="-6"/>
              <w:jc w:val="both"/>
              <w:rPr>
                <w:sz w:val="26"/>
                <w:szCs w:val="26"/>
              </w:rPr>
            </w:pPr>
            <w:r w:rsidRPr="00980DD5">
              <w:rPr>
                <w:sz w:val="26"/>
                <w:szCs w:val="26"/>
              </w:rPr>
              <w:t>Обоснованные жалобы о нарушении прав обучающихся, нашедшие отражение в административных актах</w:t>
            </w:r>
          </w:p>
        </w:tc>
        <w:tc>
          <w:tcPr>
            <w:tcW w:w="900" w:type="dxa"/>
          </w:tcPr>
          <w:p w:rsidR="001646DE" w:rsidRPr="00980DD5" w:rsidRDefault="001646DE" w:rsidP="00647C38">
            <w:pPr>
              <w:ind w:right="-6"/>
              <w:jc w:val="both"/>
              <w:rPr>
                <w:sz w:val="26"/>
                <w:szCs w:val="26"/>
              </w:rPr>
            </w:pPr>
            <w:r w:rsidRPr="00980DD5">
              <w:rPr>
                <w:sz w:val="26"/>
                <w:szCs w:val="26"/>
              </w:rPr>
              <w:t>Да</w:t>
            </w:r>
          </w:p>
        </w:tc>
        <w:tc>
          <w:tcPr>
            <w:tcW w:w="720" w:type="dxa"/>
          </w:tcPr>
          <w:p w:rsidR="001646DE" w:rsidRPr="00980DD5" w:rsidRDefault="001646DE" w:rsidP="00647C38">
            <w:pPr>
              <w:ind w:right="-6"/>
              <w:jc w:val="both"/>
              <w:rPr>
                <w:sz w:val="26"/>
                <w:szCs w:val="26"/>
              </w:rPr>
            </w:pPr>
          </w:p>
        </w:tc>
        <w:tc>
          <w:tcPr>
            <w:tcW w:w="1543" w:type="dxa"/>
          </w:tcPr>
          <w:p w:rsidR="001646DE" w:rsidRPr="00980DD5" w:rsidRDefault="001646DE" w:rsidP="00647C38">
            <w:pPr>
              <w:ind w:right="-6"/>
              <w:jc w:val="both"/>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3</w:t>
            </w:r>
          </w:p>
        </w:tc>
        <w:tc>
          <w:tcPr>
            <w:tcW w:w="5760" w:type="dxa"/>
          </w:tcPr>
          <w:p w:rsidR="001646DE" w:rsidRPr="00980DD5" w:rsidRDefault="001646DE" w:rsidP="00647C38">
            <w:pPr>
              <w:ind w:right="-6"/>
              <w:jc w:val="both"/>
              <w:rPr>
                <w:sz w:val="26"/>
                <w:szCs w:val="26"/>
              </w:rPr>
            </w:pPr>
            <w:r w:rsidRPr="00980DD5">
              <w:rPr>
                <w:sz w:val="26"/>
                <w:szCs w:val="26"/>
              </w:rPr>
              <w:t xml:space="preserve">Наличие систематических пропусков </w:t>
            </w:r>
            <w:proofErr w:type="gramStart"/>
            <w:r w:rsidRPr="00980DD5">
              <w:rPr>
                <w:sz w:val="26"/>
                <w:szCs w:val="26"/>
              </w:rPr>
              <w:t>обучающимися</w:t>
            </w:r>
            <w:proofErr w:type="gramEnd"/>
            <w:r w:rsidRPr="00980DD5">
              <w:rPr>
                <w:sz w:val="26"/>
                <w:szCs w:val="26"/>
              </w:rPr>
              <w:t xml:space="preserve"> уроков без уважительной причины</w:t>
            </w:r>
          </w:p>
        </w:tc>
        <w:tc>
          <w:tcPr>
            <w:tcW w:w="900" w:type="dxa"/>
          </w:tcPr>
          <w:p w:rsidR="001646DE" w:rsidRPr="00980DD5" w:rsidRDefault="001646DE" w:rsidP="00647C38">
            <w:pPr>
              <w:ind w:right="-6"/>
              <w:jc w:val="both"/>
              <w:rPr>
                <w:sz w:val="26"/>
                <w:szCs w:val="26"/>
              </w:rPr>
            </w:pPr>
            <w:r w:rsidRPr="00980DD5">
              <w:rPr>
                <w:sz w:val="26"/>
                <w:szCs w:val="26"/>
              </w:rPr>
              <w:t>Да</w:t>
            </w:r>
          </w:p>
        </w:tc>
        <w:tc>
          <w:tcPr>
            <w:tcW w:w="720" w:type="dxa"/>
          </w:tcPr>
          <w:p w:rsidR="001646DE" w:rsidRPr="00980DD5" w:rsidRDefault="001646DE" w:rsidP="00647C38">
            <w:pPr>
              <w:ind w:right="-6"/>
              <w:jc w:val="both"/>
              <w:rPr>
                <w:sz w:val="26"/>
                <w:szCs w:val="26"/>
              </w:rPr>
            </w:pPr>
          </w:p>
        </w:tc>
        <w:tc>
          <w:tcPr>
            <w:tcW w:w="1543" w:type="dxa"/>
          </w:tcPr>
          <w:p w:rsidR="001646DE" w:rsidRPr="00980DD5" w:rsidRDefault="001646DE" w:rsidP="00647C38">
            <w:pPr>
              <w:ind w:right="-6"/>
              <w:jc w:val="both"/>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4</w:t>
            </w:r>
          </w:p>
        </w:tc>
        <w:tc>
          <w:tcPr>
            <w:tcW w:w="5760" w:type="dxa"/>
          </w:tcPr>
          <w:p w:rsidR="001646DE" w:rsidRPr="00980DD5" w:rsidRDefault="001646DE" w:rsidP="00647C38">
            <w:pPr>
              <w:ind w:right="-6"/>
              <w:jc w:val="both"/>
              <w:rPr>
                <w:sz w:val="26"/>
                <w:szCs w:val="26"/>
              </w:rPr>
            </w:pPr>
            <w:r w:rsidRPr="00980DD5">
              <w:rPr>
                <w:sz w:val="26"/>
                <w:szCs w:val="26"/>
              </w:rPr>
              <w:t>Невыполнение учебной программы</w:t>
            </w:r>
          </w:p>
        </w:tc>
        <w:tc>
          <w:tcPr>
            <w:tcW w:w="900" w:type="dxa"/>
          </w:tcPr>
          <w:p w:rsidR="001646DE" w:rsidRPr="00980DD5" w:rsidRDefault="001646DE" w:rsidP="00647C38">
            <w:pPr>
              <w:ind w:right="-6"/>
              <w:jc w:val="both"/>
              <w:rPr>
                <w:sz w:val="26"/>
                <w:szCs w:val="26"/>
              </w:rPr>
            </w:pPr>
            <w:r w:rsidRPr="00980DD5">
              <w:rPr>
                <w:sz w:val="26"/>
                <w:szCs w:val="26"/>
              </w:rPr>
              <w:t>Да</w:t>
            </w:r>
          </w:p>
        </w:tc>
        <w:tc>
          <w:tcPr>
            <w:tcW w:w="720" w:type="dxa"/>
          </w:tcPr>
          <w:p w:rsidR="001646DE" w:rsidRPr="00980DD5" w:rsidRDefault="001646DE" w:rsidP="00647C38">
            <w:pPr>
              <w:ind w:right="-6"/>
              <w:jc w:val="both"/>
              <w:rPr>
                <w:sz w:val="26"/>
                <w:szCs w:val="26"/>
              </w:rPr>
            </w:pPr>
          </w:p>
        </w:tc>
        <w:tc>
          <w:tcPr>
            <w:tcW w:w="1543" w:type="dxa"/>
          </w:tcPr>
          <w:p w:rsidR="001646DE" w:rsidRPr="00980DD5" w:rsidRDefault="001646DE" w:rsidP="00647C38">
            <w:pPr>
              <w:ind w:right="-6"/>
              <w:jc w:val="both"/>
              <w:rPr>
                <w:sz w:val="26"/>
                <w:szCs w:val="26"/>
              </w:rPr>
            </w:pPr>
            <w:r w:rsidRPr="00980DD5">
              <w:rPr>
                <w:sz w:val="26"/>
                <w:szCs w:val="26"/>
              </w:rPr>
              <w:t>-2</w:t>
            </w:r>
          </w:p>
        </w:tc>
      </w:tr>
      <w:tr w:rsidR="001646DE" w:rsidRPr="00980DD5" w:rsidTr="00647C38">
        <w:tc>
          <w:tcPr>
            <w:tcW w:w="648" w:type="dxa"/>
          </w:tcPr>
          <w:p w:rsidR="001646DE" w:rsidRPr="00980DD5" w:rsidRDefault="001646DE" w:rsidP="00647C38">
            <w:pPr>
              <w:ind w:right="-6"/>
              <w:jc w:val="center"/>
              <w:rPr>
                <w:sz w:val="26"/>
                <w:szCs w:val="26"/>
              </w:rPr>
            </w:pPr>
            <w:r w:rsidRPr="00980DD5">
              <w:rPr>
                <w:sz w:val="26"/>
                <w:szCs w:val="26"/>
              </w:rPr>
              <w:t>5</w:t>
            </w:r>
          </w:p>
        </w:tc>
        <w:tc>
          <w:tcPr>
            <w:tcW w:w="5760" w:type="dxa"/>
          </w:tcPr>
          <w:p w:rsidR="001646DE" w:rsidRPr="00980DD5" w:rsidRDefault="001646DE" w:rsidP="00647C38">
            <w:pPr>
              <w:ind w:right="-6"/>
              <w:jc w:val="both"/>
              <w:rPr>
                <w:sz w:val="26"/>
                <w:szCs w:val="26"/>
              </w:rPr>
            </w:pPr>
            <w:r w:rsidRPr="00980DD5">
              <w:rPr>
                <w:sz w:val="26"/>
                <w:szCs w:val="26"/>
              </w:rPr>
              <w:t>Нарушение норм техники безопасности</w:t>
            </w:r>
          </w:p>
        </w:tc>
        <w:tc>
          <w:tcPr>
            <w:tcW w:w="900" w:type="dxa"/>
          </w:tcPr>
          <w:p w:rsidR="001646DE" w:rsidRPr="00980DD5" w:rsidRDefault="001646DE" w:rsidP="00647C38">
            <w:pPr>
              <w:ind w:right="-6"/>
              <w:jc w:val="both"/>
              <w:rPr>
                <w:sz w:val="26"/>
                <w:szCs w:val="26"/>
              </w:rPr>
            </w:pPr>
            <w:r w:rsidRPr="00980DD5">
              <w:rPr>
                <w:sz w:val="26"/>
                <w:szCs w:val="26"/>
              </w:rPr>
              <w:t>Да</w:t>
            </w:r>
          </w:p>
        </w:tc>
        <w:tc>
          <w:tcPr>
            <w:tcW w:w="720" w:type="dxa"/>
          </w:tcPr>
          <w:p w:rsidR="001646DE" w:rsidRPr="00980DD5" w:rsidRDefault="001646DE" w:rsidP="00647C38">
            <w:pPr>
              <w:ind w:right="-6"/>
              <w:jc w:val="both"/>
              <w:rPr>
                <w:sz w:val="26"/>
                <w:szCs w:val="26"/>
              </w:rPr>
            </w:pPr>
          </w:p>
        </w:tc>
        <w:tc>
          <w:tcPr>
            <w:tcW w:w="1543" w:type="dxa"/>
          </w:tcPr>
          <w:p w:rsidR="001646DE" w:rsidRPr="00980DD5" w:rsidRDefault="001646DE" w:rsidP="00647C38">
            <w:pPr>
              <w:ind w:right="-6"/>
              <w:jc w:val="both"/>
              <w:rPr>
                <w:sz w:val="26"/>
                <w:szCs w:val="26"/>
              </w:rPr>
            </w:pPr>
            <w:r w:rsidRPr="00980DD5">
              <w:rPr>
                <w:sz w:val="26"/>
                <w:szCs w:val="26"/>
              </w:rPr>
              <w:t>-2</w:t>
            </w:r>
          </w:p>
        </w:tc>
      </w:tr>
    </w:tbl>
    <w:p w:rsidR="001646DE" w:rsidRPr="00980DD5" w:rsidRDefault="001646DE" w:rsidP="001646DE">
      <w:pPr>
        <w:jc w:val="both"/>
        <w:rPr>
          <w:sz w:val="26"/>
          <w:szCs w:val="26"/>
        </w:rPr>
      </w:pPr>
    </w:p>
    <w:p w:rsidR="001646DE" w:rsidRPr="00980DD5" w:rsidRDefault="001646DE" w:rsidP="001646DE">
      <w:pPr>
        <w:ind w:firstLine="720"/>
        <w:jc w:val="both"/>
        <w:rPr>
          <w:sz w:val="26"/>
          <w:szCs w:val="26"/>
        </w:rPr>
      </w:pPr>
      <w:r w:rsidRPr="00980DD5">
        <w:rPr>
          <w:sz w:val="26"/>
          <w:szCs w:val="26"/>
        </w:rPr>
        <w:t>3.4. Выплаты стимулирующего характера к должностному окладу работника учреждения за результативность и качество труда устанавливается приказом руководителя учреждения в денежной сумме на период, предусмотренный системой оплаты труда в данном учреждении.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1646DE" w:rsidRPr="00980DD5" w:rsidRDefault="001646DE" w:rsidP="001646DE">
      <w:pPr>
        <w:ind w:firstLine="720"/>
        <w:jc w:val="both"/>
        <w:rPr>
          <w:sz w:val="26"/>
          <w:szCs w:val="26"/>
        </w:rPr>
      </w:pPr>
      <w:r w:rsidRPr="00980DD5">
        <w:rPr>
          <w:sz w:val="26"/>
          <w:szCs w:val="26"/>
        </w:rPr>
        <w:t>3.5. Размер выплат стимулирующего характера руководителю учреждения устанавливается приказом учредителя по согласованию с органом самоуправления учреждения.</w:t>
      </w:r>
    </w:p>
    <w:p w:rsidR="001646DE" w:rsidRPr="00980DD5" w:rsidRDefault="001646DE" w:rsidP="001646DE">
      <w:pPr>
        <w:ind w:firstLine="720"/>
        <w:jc w:val="both"/>
        <w:rPr>
          <w:sz w:val="26"/>
          <w:szCs w:val="26"/>
        </w:rPr>
      </w:pPr>
      <w:r w:rsidRPr="00980DD5">
        <w:rPr>
          <w:sz w:val="26"/>
          <w:szCs w:val="26"/>
        </w:rPr>
        <w:t xml:space="preserve">3.6. Основанием для определения размера выплат стимулирующего характера работникам учреждения за результативность и качество труда является итоговый оценочный лист и решение органа самоуправления учреждения о согласовании </w:t>
      </w:r>
      <w:proofErr w:type="gramStart"/>
      <w:r w:rsidRPr="00980DD5">
        <w:rPr>
          <w:sz w:val="26"/>
          <w:szCs w:val="26"/>
        </w:rPr>
        <w:t>оценки результативности деятельности работников учреждения</w:t>
      </w:r>
      <w:proofErr w:type="gramEnd"/>
      <w:r w:rsidRPr="00980DD5">
        <w:rPr>
          <w:sz w:val="26"/>
          <w:szCs w:val="26"/>
        </w:rPr>
        <w:t>. Оценка результативности и качества труда работников ОО проводится экспертно-аналитической группой с оформлением оценочного листа работника.</w:t>
      </w:r>
    </w:p>
    <w:p w:rsidR="001646DE" w:rsidRPr="00980DD5" w:rsidRDefault="001646DE" w:rsidP="001646DE">
      <w:pPr>
        <w:ind w:firstLine="720"/>
        <w:jc w:val="both"/>
        <w:rPr>
          <w:sz w:val="26"/>
          <w:szCs w:val="26"/>
        </w:rPr>
      </w:pPr>
      <w:r w:rsidRPr="00980DD5">
        <w:rPr>
          <w:sz w:val="26"/>
          <w:szCs w:val="26"/>
        </w:rPr>
        <w:t>3.7 Состав экспертно-аналитической группы утверждается приказом руководителя учреждения. В состав экспертно-аналитической группы могут входить руководитель учреждения, заместители руководителя учреждения, руководители методических объединений (комиссий), представители представительного органа работников, представители органа самоуправления учреждения.</w:t>
      </w:r>
    </w:p>
    <w:p w:rsidR="001646DE" w:rsidRPr="00980DD5" w:rsidRDefault="001646DE" w:rsidP="001646DE">
      <w:pPr>
        <w:ind w:firstLine="720"/>
        <w:jc w:val="both"/>
        <w:rPr>
          <w:sz w:val="26"/>
          <w:szCs w:val="26"/>
        </w:rPr>
      </w:pPr>
      <w:r w:rsidRPr="00980DD5">
        <w:rPr>
          <w:sz w:val="26"/>
          <w:szCs w:val="26"/>
        </w:rPr>
        <w:t xml:space="preserve">3.8.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w:t>
      </w:r>
      <w:proofErr w:type="gramStart"/>
      <w:r w:rsidRPr="00980DD5">
        <w:rPr>
          <w:sz w:val="26"/>
          <w:szCs w:val="26"/>
        </w:rPr>
        <w:t xml:space="preserve">части фонда оплаты труда </w:t>
      </w:r>
      <w:r w:rsidRPr="00980DD5">
        <w:rPr>
          <w:sz w:val="26"/>
          <w:szCs w:val="26"/>
        </w:rPr>
        <w:lastRenderedPageBreak/>
        <w:t>учреждения</w:t>
      </w:r>
      <w:proofErr w:type="gramEnd"/>
      <w:r w:rsidRPr="00980DD5">
        <w:rPr>
          <w:sz w:val="26"/>
          <w:szCs w:val="26"/>
        </w:rPr>
        <w:t>. Координирует деятельность экспертно-аналитической группы руководитель или заместитель руководителя учреждения.</w:t>
      </w:r>
    </w:p>
    <w:p w:rsidR="001646DE" w:rsidRPr="00980DD5" w:rsidRDefault="001646DE" w:rsidP="001646DE">
      <w:pPr>
        <w:ind w:firstLine="720"/>
        <w:jc w:val="both"/>
        <w:rPr>
          <w:sz w:val="26"/>
          <w:szCs w:val="26"/>
        </w:rPr>
      </w:pPr>
      <w:r w:rsidRPr="00980DD5">
        <w:rPr>
          <w:sz w:val="26"/>
          <w:szCs w:val="26"/>
        </w:rPr>
        <w:t>3.9. Форма и содержание оценочных листов результативности и качества деятельности работника включает: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1646DE" w:rsidRPr="00980DD5" w:rsidRDefault="001646DE" w:rsidP="001646DE">
      <w:pPr>
        <w:ind w:firstLine="720"/>
        <w:jc w:val="both"/>
        <w:rPr>
          <w:sz w:val="26"/>
          <w:szCs w:val="26"/>
        </w:rPr>
      </w:pPr>
      <w:r w:rsidRPr="00980DD5">
        <w:rPr>
          <w:sz w:val="26"/>
          <w:szCs w:val="26"/>
        </w:rPr>
        <w:t>3.10. 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1646DE" w:rsidRPr="00980DD5" w:rsidRDefault="001646DE" w:rsidP="001646DE">
      <w:pPr>
        <w:ind w:firstLine="720"/>
        <w:jc w:val="both"/>
        <w:rPr>
          <w:sz w:val="26"/>
          <w:szCs w:val="26"/>
        </w:rPr>
      </w:pPr>
      <w:r w:rsidRPr="00980DD5">
        <w:rPr>
          <w:sz w:val="26"/>
          <w:szCs w:val="26"/>
        </w:rPr>
        <w:t>3.11. В течение 5 рабочих дней с момента итогового заседания экспертно-аналитической группы руководитель учреждения знакомит каждого сотрудника учреждения с итоговым оценочным листом, в котором работник ставит дату ознакомления и роспись.</w:t>
      </w:r>
    </w:p>
    <w:p w:rsidR="001646DE" w:rsidRPr="00980DD5" w:rsidRDefault="001646DE" w:rsidP="001646DE">
      <w:pPr>
        <w:ind w:firstLine="720"/>
        <w:jc w:val="both"/>
        <w:rPr>
          <w:sz w:val="26"/>
          <w:szCs w:val="26"/>
        </w:rPr>
      </w:pPr>
      <w:r w:rsidRPr="00980DD5">
        <w:rPr>
          <w:sz w:val="26"/>
          <w:szCs w:val="26"/>
        </w:rPr>
        <w:t>3.12. В случае несогласия с оценкой результатов своей деятельности работник учреждения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1646DE" w:rsidRPr="00980DD5" w:rsidRDefault="001646DE" w:rsidP="001646DE">
      <w:pPr>
        <w:ind w:firstLine="720"/>
        <w:jc w:val="both"/>
        <w:rPr>
          <w:sz w:val="26"/>
          <w:szCs w:val="26"/>
        </w:rPr>
      </w:pPr>
      <w:r w:rsidRPr="00980DD5">
        <w:rPr>
          <w:sz w:val="26"/>
          <w:szCs w:val="26"/>
        </w:rPr>
        <w:t>3.13.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учреждения.</w:t>
      </w:r>
    </w:p>
    <w:p w:rsidR="001646DE" w:rsidRPr="00980DD5" w:rsidRDefault="001646DE" w:rsidP="001646DE">
      <w:pPr>
        <w:ind w:firstLine="720"/>
        <w:jc w:val="both"/>
        <w:rPr>
          <w:sz w:val="26"/>
          <w:szCs w:val="26"/>
        </w:rPr>
      </w:pPr>
      <w:r w:rsidRPr="00980DD5">
        <w:rPr>
          <w:sz w:val="26"/>
          <w:szCs w:val="26"/>
        </w:rPr>
        <w:t>3.14. Руководитель учреждения представляет в орган самоуправления учреждения аналитическую информацию о достижениях работников учреждения,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1646DE" w:rsidRPr="00980DD5" w:rsidRDefault="001646DE" w:rsidP="001646DE">
      <w:pPr>
        <w:ind w:firstLine="720"/>
        <w:jc w:val="both"/>
        <w:rPr>
          <w:sz w:val="26"/>
          <w:szCs w:val="26"/>
        </w:rPr>
      </w:pPr>
      <w:r w:rsidRPr="00980DD5">
        <w:rPr>
          <w:sz w:val="26"/>
          <w:szCs w:val="26"/>
        </w:rPr>
        <w:t xml:space="preserve">3.15. На основании представления руководителя учреждения орган самоуправления учреждения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w:t>
      </w:r>
      <w:proofErr w:type="gramStart"/>
      <w:r w:rsidRPr="00980DD5">
        <w:rPr>
          <w:sz w:val="26"/>
          <w:szCs w:val="26"/>
        </w:rPr>
        <w:t>принятия решений органа самоуправления учреждения</w:t>
      </w:r>
      <w:proofErr w:type="gramEnd"/>
      <w:r w:rsidRPr="00980DD5">
        <w:rPr>
          <w:sz w:val="26"/>
          <w:szCs w:val="26"/>
        </w:rPr>
        <w:t xml:space="preserve"> определяется на основании документов, регламентирующих его деятельность.</w:t>
      </w:r>
    </w:p>
    <w:p w:rsidR="001646DE" w:rsidRPr="00980DD5" w:rsidRDefault="001646DE" w:rsidP="001646DE">
      <w:pPr>
        <w:ind w:firstLine="720"/>
        <w:jc w:val="both"/>
        <w:rPr>
          <w:sz w:val="26"/>
          <w:szCs w:val="26"/>
        </w:rPr>
      </w:pPr>
      <w:r w:rsidRPr="00980DD5">
        <w:rPr>
          <w:sz w:val="26"/>
          <w:szCs w:val="26"/>
        </w:rPr>
        <w:t>3.16. На основании проведенной оценки достижений работников учреждения производится подсчет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учреждения проводится учредителем. Полученное количество баллов суммируется с баллами других работников учреждения и определяется итоговое количество баллов по учреждению.</w:t>
      </w:r>
    </w:p>
    <w:p w:rsidR="001646DE" w:rsidRPr="00980DD5" w:rsidRDefault="001646DE" w:rsidP="001646DE">
      <w:pPr>
        <w:ind w:firstLine="720"/>
        <w:jc w:val="both"/>
        <w:rPr>
          <w:sz w:val="26"/>
          <w:szCs w:val="26"/>
        </w:rPr>
      </w:pPr>
      <w:r w:rsidRPr="00980DD5">
        <w:rPr>
          <w:sz w:val="26"/>
          <w:szCs w:val="26"/>
        </w:rPr>
        <w:t xml:space="preserve">3.17. Размер стимулирующей части фонда оплаты труда, запланированный на период установления стимулирующих надбавок, за минусом суммы, </w:t>
      </w:r>
      <w:r w:rsidRPr="00980DD5">
        <w:rPr>
          <w:sz w:val="26"/>
          <w:szCs w:val="26"/>
        </w:rPr>
        <w:lastRenderedPageBreak/>
        <w:t>необходимой на уплату страховых взносов в государственные внебюджетные фонды и выслуги лет, делится на итоговое количество баллов по учреждению. В результате получается денежный вес (в рублях) каждого балла "Д".</w:t>
      </w:r>
    </w:p>
    <w:p w:rsidR="001646DE" w:rsidRPr="00980DD5" w:rsidRDefault="001646DE" w:rsidP="001646DE">
      <w:pPr>
        <w:ind w:firstLine="720"/>
        <w:jc w:val="both"/>
        <w:rPr>
          <w:sz w:val="26"/>
          <w:szCs w:val="26"/>
        </w:rPr>
      </w:pPr>
      <w:r w:rsidRPr="00980DD5">
        <w:rPr>
          <w:sz w:val="26"/>
          <w:szCs w:val="26"/>
        </w:rPr>
        <w:t>Величина ежемесячной стимулирующей выплаты работнику учреждения рассчитывается по формуле:</w:t>
      </w:r>
    </w:p>
    <w:p w:rsidR="001646DE" w:rsidRPr="00980DD5" w:rsidRDefault="001646DE" w:rsidP="001646DE">
      <w:pPr>
        <w:ind w:firstLine="720"/>
        <w:jc w:val="both"/>
        <w:rPr>
          <w:sz w:val="26"/>
          <w:szCs w:val="26"/>
        </w:rPr>
      </w:pPr>
    </w:p>
    <w:p w:rsidR="001646DE" w:rsidRPr="00980DD5" w:rsidRDefault="001646DE" w:rsidP="001646DE">
      <w:pPr>
        <w:ind w:firstLine="720"/>
        <w:jc w:val="center"/>
        <w:rPr>
          <w:sz w:val="26"/>
          <w:szCs w:val="26"/>
        </w:rPr>
      </w:pPr>
      <w:r w:rsidRPr="00980DD5">
        <w:rPr>
          <w:sz w:val="26"/>
          <w:szCs w:val="26"/>
        </w:rPr>
        <w:t xml:space="preserve">НЕ = (Д </w:t>
      </w:r>
      <w:proofErr w:type="spellStart"/>
      <w:r w:rsidRPr="00980DD5">
        <w:rPr>
          <w:sz w:val="26"/>
          <w:szCs w:val="26"/>
        </w:rPr>
        <w:t>x</w:t>
      </w:r>
      <w:proofErr w:type="spellEnd"/>
      <w:r w:rsidRPr="00980DD5">
        <w:rPr>
          <w:sz w:val="26"/>
          <w:szCs w:val="26"/>
        </w:rPr>
        <w:t xml:space="preserve"> Б) / М, где:</w:t>
      </w:r>
    </w:p>
    <w:p w:rsidR="001646DE" w:rsidRPr="00980DD5" w:rsidRDefault="001646DE" w:rsidP="001646DE">
      <w:pPr>
        <w:ind w:firstLine="720"/>
        <w:jc w:val="both"/>
        <w:rPr>
          <w:sz w:val="26"/>
          <w:szCs w:val="26"/>
        </w:rPr>
      </w:pPr>
    </w:p>
    <w:p w:rsidR="001646DE" w:rsidRPr="00980DD5" w:rsidRDefault="001646DE" w:rsidP="001646DE">
      <w:pPr>
        <w:ind w:firstLine="720"/>
        <w:jc w:val="both"/>
        <w:rPr>
          <w:sz w:val="26"/>
          <w:szCs w:val="26"/>
        </w:rPr>
      </w:pPr>
      <w:r w:rsidRPr="00980DD5">
        <w:rPr>
          <w:sz w:val="26"/>
          <w:szCs w:val="26"/>
        </w:rPr>
        <w:t>НЕ - ежемесячная стимулирующая выплата работнику;</w:t>
      </w:r>
    </w:p>
    <w:p w:rsidR="001646DE" w:rsidRPr="00980DD5" w:rsidRDefault="001646DE" w:rsidP="001646DE">
      <w:pPr>
        <w:ind w:firstLine="720"/>
        <w:jc w:val="both"/>
        <w:rPr>
          <w:sz w:val="26"/>
          <w:szCs w:val="26"/>
        </w:rPr>
      </w:pPr>
      <w:r w:rsidRPr="00980DD5">
        <w:rPr>
          <w:sz w:val="26"/>
          <w:szCs w:val="26"/>
        </w:rPr>
        <w:t>Д - денежный вес одного балла;</w:t>
      </w:r>
    </w:p>
    <w:p w:rsidR="001646DE" w:rsidRPr="00980DD5" w:rsidRDefault="001646DE" w:rsidP="001646DE">
      <w:pPr>
        <w:ind w:firstLine="720"/>
        <w:jc w:val="both"/>
        <w:rPr>
          <w:sz w:val="26"/>
          <w:szCs w:val="26"/>
        </w:rPr>
      </w:pPr>
      <w:proofErr w:type="gramStart"/>
      <w:r w:rsidRPr="00980DD5">
        <w:rPr>
          <w:sz w:val="26"/>
          <w:szCs w:val="26"/>
        </w:rPr>
        <w:t>Б</w:t>
      </w:r>
      <w:proofErr w:type="gramEnd"/>
      <w:r w:rsidRPr="00980DD5">
        <w:rPr>
          <w:sz w:val="26"/>
          <w:szCs w:val="26"/>
        </w:rPr>
        <w:t xml:space="preserve"> - количество баллов;</w:t>
      </w:r>
    </w:p>
    <w:p w:rsidR="001646DE" w:rsidRPr="00980DD5" w:rsidRDefault="001646DE" w:rsidP="001646DE">
      <w:pPr>
        <w:ind w:firstLine="720"/>
        <w:jc w:val="both"/>
        <w:rPr>
          <w:sz w:val="26"/>
          <w:szCs w:val="26"/>
        </w:rPr>
      </w:pPr>
      <w:r w:rsidRPr="00980DD5">
        <w:rPr>
          <w:sz w:val="26"/>
          <w:szCs w:val="26"/>
        </w:rPr>
        <w:t>М - количество месяцев в периоде, на который устанавливается стимулирующая надбавка.</w:t>
      </w:r>
    </w:p>
    <w:p w:rsidR="001646DE" w:rsidRPr="00980DD5" w:rsidRDefault="001646DE" w:rsidP="001646DE">
      <w:pPr>
        <w:ind w:firstLine="720"/>
        <w:jc w:val="both"/>
        <w:rPr>
          <w:sz w:val="26"/>
          <w:szCs w:val="26"/>
        </w:rPr>
      </w:pPr>
      <w:r w:rsidRPr="00980DD5">
        <w:rPr>
          <w:sz w:val="26"/>
          <w:szCs w:val="26"/>
        </w:rPr>
        <w:t>Например, ФОТ надбавок на период с сентября по декабрь включительно составляет 250000 рублей, а общая сумма баллов, набранная работниками = 1000, тогда денежный вес 1 балла = 250000 рублей / 1000 = 250 рублей</w:t>
      </w:r>
    </w:p>
    <w:p w:rsidR="001646DE" w:rsidRPr="00980DD5" w:rsidRDefault="001646DE" w:rsidP="001646DE">
      <w:pPr>
        <w:ind w:firstLine="720"/>
        <w:jc w:val="both"/>
        <w:rPr>
          <w:sz w:val="26"/>
          <w:szCs w:val="26"/>
        </w:rPr>
      </w:pPr>
      <w:r w:rsidRPr="00980DD5">
        <w:rPr>
          <w:sz w:val="26"/>
          <w:szCs w:val="26"/>
        </w:rPr>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1646DE" w:rsidRPr="00980DD5" w:rsidRDefault="001646DE" w:rsidP="001646DE">
      <w:pPr>
        <w:ind w:firstLine="720"/>
        <w:jc w:val="both"/>
        <w:rPr>
          <w:sz w:val="26"/>
          <w:szCs w:val="26"/>
        </w:rPr>
      </w:pPr>
      <w:r w:rsidRPr="00980DD5">
        <w:rPr>
          <w:sz w:val="26"/>
          <w:szCs w:val="26"/>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1646DE" w:rsidRPr="00980DD5" w:rsidRDefault="001646DE" w:rsidP="001646DE">
      <w:pPr>
        <w:ind w:firstLine="720"/>
        <w:jc w:val="both"/>
        <w:rPr>
          <w:sz w:val="26"/>
          <w:szCs w:val="26"/>
        </w:rPr>
      </w:pPr>
      <w:r w:rsidRPr="00980DD5">
        <w:rPr>
          <w:sz w:val="26"/>
          <w:szCs w:val="26"/>
        </w:rPr>
        <w:t xml:space="preserve">4. Стимулирование работников учреждения, </w:t>
      </w:r>
      <w:proofErr w:type="spellStart"/>
      <w:r w:rsidRPr="00980DD5">
        <w:rPr>
          <w:sz w:val="26"/>
          <w:szCs w:val="26"/>
        </w:rPr>
        <w:t>критериальная</w:t>
      </w:r>
      <w:proofErr w:type="spellEnd"/>
      <w:r w:rsidRPr="00980DD5">
        <w:rPr>
          <w:sz w:val="26"/>
          <w:szCs w:val="26"/>
        </w:rPr>
        <w:t xml:space="preserve"> база оценки качества и результативности </w:t>
      </w:r>
      <w:proofErr w:type="gramStart"/>
      <w:r w:rsidRPr="00980DD5">
        <w:rPr>
          <w:sz w:val="26"/>
          <w:szCs w:val="26"/>
        </w:rPr>
        <w:t>труда</w:t>
      </w:r>
      <w:proofErr w:type="gramEnd"/>
      <w:r w:rsidRPr="00980DD5">
        <w:rPr>
          <w:sz w:val="26"/>
          <w:szCs w:val="26"/>
        </w:rPr>
        <w:t xml:space="preserve"> по должностям которых не предусмотрена </w:t>
      </w:r>
      <w:hyperlink w:anchor="Par54" w:history="1">
        <w:r w:rsidRPr="00980DD5">
          <w:rPr>
            <w:sz w:val="26"/>
            <w:szCs w:val="26"/>
          </w:rPr>
          <w:t>разделом 3</w:t>
        </w:r>
      </w:hyperlink>
      <w:r w:rsidRPr="00980DD5">
        <w:rPr>
          <w:sz w:val="26"/>
          <w:szCs w:val="26"/>
        </w:rPr>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1646DE" w:rsidRPr="00980DD5" w:rsidRDefault="001646DE" w:rsidP="001646DE">
      <w:pPr>
        <w:spacing w:line="276" w:lineRule="auto"/>
        <w:rPr>
          <w:sz w:val="26"/>
          <w:szCs w:val="26"/>
        </w:rPr>
      </w:pPr>
    </w:p>
    <w:p w:rsidR="001646DE" w:rsidRPr="00980DD5" w:rsidRDefault="001646DE" w:rsidP="001646DE">
      <w:pPr>
        <w:jc w:val="center"/>
        <w:rPr>
          <w:sz w:val="26"/>
          <w:szCs w:val="26"/>
        </w:rPr>
      </w:pPr>
      <w:r w:rsidRPr="00980DD5">
        <w:rPr>
          <w:sz w:val="26"/>
          <w:szCs w:val="26"/>
        </w:rPr>
        <w:t>_________________</w:t>
      </w:r>
    </w:p>
    <w:p w:rsidR="001646DE" w:rsidRPr="007B45D9" w:rsidRDefault="001646DE" w:rsidP="007B45D9">
      <w:pPr>
        <w:tabs>
          <w:tab w:val="left" w:pos="709"/>
        </w:tabs>
        <w:jc w:val="center"/>
        <w:rPr>
          <w:sz w:val="22"/>
          <w:szCs w:val="22"/>
        </w:rPr>
      </w:pPr>
      <w:r w:rsidRPr="00980DD5">
        <w:rPr>
          <w:sz w:val="26"/>
          <w:szCs w:val="26"/>
        </w:rPr>
        <w:br w:type="page"/>
      </w:r>
      <w:r w:rsidR="007B45D9">
        <w:rPr>
          <w:sz w:val="26"/>
          <w:szCs w:val="26"/>
        </w:rPr>
        <w:lastRenderedPageBreak/>
        <w:t xml:space="preserve">                                                  </w:t>
      </w:r>
      <w:r w:rsidRPr="007B45D9">
        <w:rPr>
          <w:sz w:val="22"/>
          <w:szCs w:val="22"/>
        </w:rPr>
        <w:t>ПРИЛОЖЕНИЕ 4</w:t>
      </w:r>
    </w:p>
    <w:p w:rsidR="001646DE" w:rsidRPr="007B45D9" w:rsidRDefault="007B45D9" w:rsidP="007B45D9">
      <w:pPr>
        <w:ind w:firstLine="709"/>
        <w:jc w:val="center"/>
        <w:rPr>
          <w:sz w:val="22"/>
          <w:szCs w:val="22"/>
        </w:rPr>
      </w:pPr>
      <w:r>
        <w:rPr>
          <w:sz w:val="22"/>
          <w:szCs w:val="22"/>
        </w:rPr>
        <w:t xml:space="preserve">                                           </w:t>
      </w:r>
      <w:r w:rsidR="001646DE" w:rsidRPr="007B45D9">
        <w:rPr>
          <w:sz w:val="22"/>
          <w:szCs w:val="22"/>
        </w:rPr>
        <w:t>к Положению об оплате труда работников</w:t>
      </w:r>
    </w:p>
    <w:p w:rsidR="001646DE" w:rsidRPr="007B45D9" w:rsidRDefault="007B45D9" w:rsidP="007B45D9">
      <w:pPr>
        <w:jc w:val="center"/>
        <w:rPr>
          <w:bCs/>
          <w:sz w:val="22"/>
          <w:szCs w:val="22"/>
        </w:rPr>
      </w:pPr>
      <w:r>
        <w:rPr>
          <w:bCs/>
          <w:sz w:val="22"/>
          <w:szCs w:val="22"/>
        </w:rPr>
        <w:t xml:space="preserve">                                                        </w:t>
      </w:r>
      <w:r w:rsidR="001646DE" w:rsidRPr="007B45D9">
        <w:rPr>
          <w:bCs/>
          <w:sz w:val="22"/>
          <w:szCs w:val="22"/>
        </w:rPr>
        <w:t xml:space="preserve">муниципальных бюджетных, автономных и казенных учреждений  </w:t>
      </w:r>
      <w:r>
        <w:rPr>
          <w:bCs/>
          <w:sz w:val="22"/>
          <w:szCs w:val="22"/>
        </w:rPr>
        <w:br/>
        <w:t xml:space="preserve">                                                        </w:t>
      </w:r>
      <w:r w:rsidR="001646DE" w:rsidRPr="007B45D9">
        <w:rPr>
          <w:bCs/>
          <w:sz w:val="22"/>
          <w:szCs w:val="22"/>
        </w:rPr>
        <w:t>дополнительного</w:t>
      </w:r>
      <w:r>
        <w:rPr>
          <w:bCs/>
          <w:sz w:val="22"/>
          <w:szCs w:val="22"/>
        </w:rPr>
        <w:t xml:space="preserve"> </w:t>
      </w:r>
      <w:r w:rsidR="001646DE" w:rsidRPr="007B45D9">
        <w:rPr>
          <w:bCs/>
          <w:sz w:val="22"/>
          <w:szCs w:val="22"/>
        </w:rPr>
        <w:t>образования  городского округа город</w:t>
      </w:r>
    </w:p>
    <w:p w:rsidR="001646DE" w:rsidRPr="007B45D9" w:rsidRDefault="007B45D9" w:rsidP="007B45D9">
      <w:pPr>
        <w:jc w:val="center"/>
        <w:rPr>
          <w:bCs/>
          <w:sz w:val="22"/>
          <w:szCs w:val="22"/>
        </w:rPr>
      </w:pPr>
      <w:r>
        <w:rPr>
          <w:bCs/>
          <w:sz w:val="22"/>
          <w:szCs w:val="22"/>
        </w:rPr>
        <w:t xml:space="preserve">                                                          </w:t>
      </w:r>
      <w:r w:rsidR="001646DE" w:rsidRPr="007B45D9">
        <w:rPr>
          <w:bCs/>
          <w:sz w:val="22"/>
          <w:szCs w:val="22"/>
        </w:rPr>
        <w:t>Шахунья Нижегородской области</w:t>
      </w:r>
      <w:r>
        <w:rPr>
          <w:bCs/>
          <w:sz w:val="22"/>
          <w:szCs w:val="22"/>
        </w:rPr>
        <w:t xml:space="preserve"> </w:t>
      </w:r>
      <w:r w:rsidR="001646DE" w:rsidRPr="007B45D9">
        <w:rPr>
          <w:bCs/>
          <w:sz w:val="22"/>
          <w:szCs w:val="22"/>
        </w:rPr>
        <w:t>в сфере культуры</w:t>
      </w:r>
    </w:p>
    <w:p w:rsidR="001646DE" w:rsidRPr="00980DD5" w:rsidRDefault="001646DE" w:rsidP="001646DE">
      <w:pPr>
        <w:rPr>
          <w:sz w:val="26"/>
          <w:szCs w:val="26"/>
        </w:rPr>
      </w:pPr>
    </w:p>
    <w:p w:rsidR="001646DE" w:rsidRPr="00980DD5" w:rsidRDefault="001646DE" w:rsidP="001646DE">
      <w:pPr>
        <w:jc w:val="center"/>
        <w:rPr>
          <w:bCs/>
          <w:sz w:val="26"/>
          <w:szCs w:val="26"/>
        </w:rPr>
      </w:pPr>
      <w:r w:rsidRPr="00980DD5">
        <w:rPr>
          <w:bCs/>
          <w:sz w:val="26"/>
          <w:szCs w:val="26"/>
        </w:rPr>
        <w:t>ДОПЛАТЫ ЗА ДОПОЛНИТЕЛЬНО ВОЗЛОЖЕННЫЕ НА ПЕДАГОГИЧЕСКИХ РАБОТНИКОВ ОБЯЗАННОСТИ</w:t>
      </w:r>
    </w:p>
    <w:p w:rsidR="001646DE" w:rsidRPr="00980DD5" w:rsidRDefault="001646DE" w:rsidP="001646DE">
      <w:pPr>
        <w:rPr>
          <w:sz w:val="26"/>
          <w:szCs w:val="26"/>
        </w:rPr>
      </w:pPr>
    </w:p>
    <w:tbl>
      <w:tblPr>
        <w:tblW w:w="9467" w:type="dxa"/>
        <w:tblInd w:w="-68" w:type="dxa"/>
        <w:tblCellMar>
          <w:left w:w="70" w:type="dxa"/>
          <w:right w:w="70" w:type="dxa"/>
        </w:tblCellMar>
        <w:tblLook w:val="0000"/>
      </w:tblPr>
      <w:tblGrid>
        <w:gridCol w:w="6631"/>
        <w:gridCol w:w="2836"/>
      </w:tblGrid>
      <w:tr w:rsidR="001646DE" w:rsidRPr="00980DD5" w:rsidTr="00647C38">
        <w:trPr>
          <w:trHeight w:val="147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spacing w:line="360" w:lineRule="auto"/>
              <w:ind w:right="-6"/>
              <w:jc w:val="center"/>
              <w:rPr>
                <w:sz w:val="26"/>
                <w:szCs w:val="26"/>
              </w:rPr>
            </w:pPr>
            <w:r w:rsidRPr="00980DD5">
              <w:rPr>
                <w:sz w:val="26"/>
                <w:szCs w:val="26"/>
              </w:rPr>
              <w:t>Перечень  оснований</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ind w:right="-6" w:hanging="79"/>
              <w:jc w:val="center"/>
              <w:rPr>
                <w:sz w:val="26"/>
                <w:szCs w:val="26"/>
              </w:rPr>
            </w:pPr>
            <w:r w:rsidRPr="00980DD5">
              <w:rPr>
                <w:sz w:val="26"/>
                <w:szCs w:val="26"/>
              </w:rPr>
              <w:t>Размер доплат</w:t>
            </w:r>
          </w:p>
          <w:p w:rsidR="001646DE" w:rsidRPr="00980DD5" w:rsidRDefault="001646DE" w:rsidP="00647C38">
            <w:pPr>
              <w:ind w:right="-6" w:hanging="79"/>
              <w:jc w:val="center"/>
              <w:rPr>
                <w:sz w:val="26"/>
                <w:szCs w:val="26"/>
              </w:rPr>
            </w:pPr>
            <w:r w:rsidRPr="00980DD5">
              <w:rPr>
                <w:sz w:val="26"/>
                <w:szCs w:val="26"/>
              </w:rPr>
              <w:t>в процентах от минимального оклада по ПКГ</w:t>
            </w:r>
          </w:p>
        </w:tc>
      </w:tr>
      <w:tr w:rsidR="001646DE" w:rsidRPr="00980DD5" w:rsidTr="00647C38">
        <w:trPr>
          <w:trHeight w:val="36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ind w:right="-6"/>
              <w:jc w:val="both"/>
              <w:rPr>
                <w:sz w:val="26"/>
                <w:szCs w:val="26"/>
              </w:rPr>
            </w:pPr>
            <w:r w:rsidRPr="00980DD5">
              <w:rPr>
                <w:sz w:val="26"/>
                <w:szCs w:val="26"/>
              </w:rPr>
              <w:t xml:space="preserve">1. Консультирование, рецензирование рефератов и    </w:t>
            </w:r>
            <w:r w:rsidRPr="00980DD5">
              <w:rPr>
                <w:sz w:val="26"/>
                <w:szCs w:val="26"/>
              </w:rPr>
              <w:br/>
              <w:t xml:space="preserve">других творческих работ                 </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10</w:t>
            </w:r>
          </w:p>
        </w:tc>
      </w:tr>
      <w:tr w:rsidR="001646DE" w:rsidRPr="00980DD5" w:rsidTr="00647C38">
        <w:trPr>
          <w:trHeight w:val="36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 xml:space="preserve">2. За заведование учебными кабинетами, лабораториями,  мастерскими, отделениями                         </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10</w:t>
            </w:r>
          </w:p>
        </w:tc>
      </w:tr>
      <w:tr w:rsidR="001646DE" w:rsidRPr="00980DD5" w:rsidTr="00647C38">
        <w:trPr>
          <w:trHeight w:val="36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 xml:space="preserve">3. За руководство методическими, цикловыми и предметными  комиссиями:                          </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15</w:t>
            </w:r>
          </w:p>
        </w:tc>
      </w:tr>
      <w:tr w:rsidR="001646DE" w:rsidRPr="00980DD5" w:rsidTr="00647C38">
        <w:trPr>
          <w:trHeight w:val="36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ind w:right="-6"/>
              <w:jc w:val="both"/>
              <w:rPr>
                <w:sz w:val="26"/>
                <w:szCs w:val="26"/>
              </w:rPr>
            </w:pPr>
            <w:r w:rsidRPr="00980DD5">
              <w:rPr>
                <w:sz w:val="26"/>
                <w:szCs w:val="26"/>
              </w:rPr>
              <w:t xml:space="preserve">Учителям,  преподавателям, мастерам производственного обучения                   </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до 15</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 xml:space="preserve">4. За ведение делопроизводства    </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 xml:space="preserve"> преподавателям и другим работникам          </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до 25</w:t>
            </w:r>
          </w:p>
        </w:tc>
      </w:tr>
      <w:tr w:rsidR="001646DE" w:rsidRPr="00980DD5" w:rsidTr="00647C38">
        <w:trPr>
          <w:trHeight w:val="72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5. Работникам учреждений дополнительного образования  при отсутствии библиотечных   работников за работу с библиотечным фондом</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до 10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 xml:space="preserve">6. За заведование хозяйством:                 </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p>
        </w:tc>
      </w:tr>
      <w:tr w:rsidR="001646DE" w:rsidRPr="00980DD5" w:rsidTr="00647C38">
        <w:trPr>
          <w:trHeight w:val="96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Директорам или другим работникам при  отсутствии  в штате  учреждений должностей  заместителей директора по административно-хозяйственной  части  или  заведующего хозяйством в  образовательных учреждениях дополнительного образования со специальными наименованиями "специальная музыкальная школа" и "художественная школа"</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до 10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4" w:space="0" w:color="auto"/>
            </w:tcBorders>
          </w:tcPr>
          <w:p w:rsidR="001646DE" w:rsidRPr="00980DD5" w:rsidRDefault="001646DE" w:rsidP="00647C38">
            <w:pPr>
              <w:ind w:right="-6"/>
              <w:jc w:val="both"/>
              <w:rPr>
                <w:sz w:val="26"/>
                <w:szCs w:val="26"/>
              </w:rPr>
            </w:pPr>
            <w:r w:rsidRPr="00980DD5">
              <w:rPr>
                <w:sz w:val="26"/>
                <w:szCs w:val="26"/>
              </w:rPr>
              <w:t>7. Работникам учреждений дополнительного образования,  за работу в комиссиях по осуществлению закупок:</w:t>
            </w:r>
          </w:p>
        </w:tc>
        <w:tc>
          <w:tcPr>
            <w:tcW w:w="2836" w:type="dxa"/>
            <w:tcBorders>
              <w:top w:val="single" w:sz="6" w:space="0" w:color="auto"/>
              <w:left w:val="single" w:sz="4"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ind w:right="-6"/>
              <w:jc w:val="both"/>
              <w:rPr>
                <w:kern w:val="28"/>
                <w:sz w:val="26"/>
                <w:szCs w:val="26"/>
              </w:rPr>
            </w:pPr>
            <w:r w:rsidRPr="00980DD5">
              <w:rPr>
                <w:kern w:val="28"/>
                <w:sz w:val="26"/>
                <w:szCs w:val="26"/>
              </w:rPr>
              <w:t>Руководство комиссиями</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20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ind w:right="-6"/>
              <w:jc w:val="both"/>
              <w:rPr>
                <w:kern w:val="28"/>
                <w:sz w:val="26"/>
                <w:szCs w:val="26"/>
              </w:rPr>
            </w:pPr>
            <w:r w:rsidRPr="00980DD5">
              <w:rPr>
                <w:kern w:val="28"/>
                <w:sz w:val="26"/>
                <w:szCs w:val="26"/>
              </w:rPr>
              <w:t>Работа секретаря</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r w:rsidRPr="00980DD5">
              <w:rPr>
                <w:sz w:val="26"/>
                <w:szCs w:val="26"/>
              </w:rPr>
              <w:t>15</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ind w:right="-6"/>
              <w:jc w:val="both"/>
              <w:rPr>
                <w:kern w:val="28"/>
                <w:sz w:val="26"/>
                <w:szCs w:val="26"/>
              </w:rPr>
            </w:pPr>
            <w:r w:rsidRPr="00980DD5">
              <w:rPr>
                <w:kern w:val="28"/>
                <w:sz w:val="26"/>
                <w:szCs w:val="26"/>
              </w:rPr>
              <w:t>8. Работникам рабочих специальностей за выполнение работ по нескольким смежным профессиям и специальностям при их отсутствии в штатном расписании</w:t>
            </w:r>
          </w:p>
          <w:p w:rsidR="001646DE" w:rsidRPr="00980DD5" w:rsidRDefault="001646DE" w:rsidP="00647C38">
            <w:pPr>
              <w:ind w:right="-6"/>
              <w:jc w:val="both"/>
              <w:rPr>
                <w:kern w:val="28"/>
                <w:sz w:val="26"/>
                <w:szCs w:val="26"/>
              </w:rPr>
            </w:pPr>
            <w:r w:rsidRPr="00980DD5">
              <w:rPr>
                <w:kern w:val="28"/>
                <w:sz w:val="26"/>
                <w:szCs w:val="26"/>
              </w:rPr>
              <w:t>учреждения</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spacing w:line="360" w:lineRule="auto"/>
              <w:ind w:right="-6" w:hanging="79"/>
              <w:jc w:val="center"/>
              <w:rPr>
                <w:sz w:val="26"/>
                <w:szCs w:val="26"/>
              </w:rPr>
            </w:pPr>
          </w:p>
          <w:p w:rsidR="001646DE" w:rsidRPr="00980DD5" w:rsidRDefault="001646DE" w:rsidP="00647C38">
            <w:pPr>
              <w:spacing w:line="360" w:lineRule="auto"/>
              <w:ind w:right="-6" w:hanging="79"/>
              <w:jc w:val="center"/>
              <w:rPr>
                <w:sz w:val="26"/>
                <w:szCs w:val="26"/>
              </w:rPr>
            </w:pPr>
            <w:r w:rsidRPr="00980DD5">
              <w:rPr>
                <w:sz w:val="26"/>
                <w:szCs w:val="26"/>
              </w:rPr>
              <w:t>до 30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9.  Работникам за выполнение обязанностей  </w:t>
            </w:r>
          </w:p>
          <w:p w:rsidR="001646DE" w:rsidRPr="00980DD5" w:rsidRDefault="001646DE" w:rsidP="00647C38">
            <w:pPr>
              <w:rPr>
                <w:sz w:val="26"/>
                <w:szCs w:val="26"/>
              </w:rPr>
            </w:pPr>
            <w:r w:rsidRPr="00980DD5">
              <w:rPr>
                <w:sz w:val="26"/>
                <w:szCs w:val="26"/>
              </w:rPr>
              <w:t xml:space="preserve">     ответственного за       мероприятия по охране труда</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pStyle w:val="ConsPlusNormal"/>
              <w:widowControl/>
              <w:ind w:hanging="79"/>
              <w:jc w:val="center"/>
              <w:rPr>
                <w:rFonts w:ascii="Times New Roman" w:hAnsi="Times New Roman" w:cs="Times New Roman"/>
                <w:sz w:val="26"/>
                <w:szCs w:val="26"/>
              </w:rPr>
            </w:pPr>
            <w:r w:rsidRPr="00980DD5">
              <w:rPr>
                <w:rFonts w:ascii="Times New Roman" w:hAnsi="Times New Roman" w:cs="Times New Roman"/>
                <w:sz w:val="26"/>
                <w:szCs w:val="26"/>
              </w:rPr>
              <w:t>10 - 20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t xml:space="preserve">10.  Работникам за выполнение обязанностей  </w:t>
            </w:r>
          </w:p>
          <w:p w:rsidR="001646DE" w:rsidRPr="00980DD5" w:rsidRDefault="001646DE" w:rsidP="00647C38">
            <w:pPr>
              <w:rPr>
                <w:sz w:val="26"/>
                <w:szCs w:val="26"/>
              </w:rPr>
            </w:pPr>
            <w:r w:rsidRPr="00980DD5">
              <w:rPr>
                <w:sz w:val="26"/>
                <w:szCs w:val="26"/>
              </w:rPr>
              <w:lastRenderedPageBreak/>
              <w:t xml:space="preserve">     ответственного за      мероприятия </w:t>
            </w:r>
            <w:proofErr w:type="gramStart"/>
            <w:r w:rsidRPr="00980DD5">
              <w:rPr>
                <w:sz w:val="26"/>
                <w:szCs w:val="26"/>
              </w:rPr>
              <w:t>по</w:t>
            </w:r>
            <w:proofErr w:type="gramEnd"/>
            <w:r w:rsidRPr="00980DD5">
              <w:rPr>
                <w:sz w:val="26"/>
                <w:szCs w:val="26"/>
              </w:rPr>
              <w:t xml:space="preserve">  </w:t>
            </w:r>
          </w:p>
          <w:p w:rsidR="001646DE" w:rsidRPr="00980DD5" w:rsidRDefault="001646DE" w:rsidP="00647C38">
            <w:pPr>
              <w:rPr>
                <w:sz w:val="26"/>
                <w:szCs w:val="26"/>
              </w:rPr>
            </w:pPr>
            <w:r w:rsidRPr="00980DD5">
              <w:rPr>
                <w:sz w:val="26"/>
                <w:szCs w:val="26"/>
              </w:rPr>
              <w:t xml:space="preserve">     противопожарной безопасности, ГО и ЧС</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pStyle w:val="ConsPlusNormal"/>
              <w:widowControl/>
              <w:ind w:hanging="79"/>
              <w:jc w:val="center"/>
              <w:rPr>
                <w:rFonts w:ascii="Times New Roman" w:hAnsi="Times New Roman" w:cs="Times New Roman"/>
                <w:sz w:val="26"/>
                <w:szCs w:val="26"/>
              </w:rPr>
            </w:pPr>
            <w:r w:rsidRPr="00980DD5">
              <w:rPr>
                <w:rFonts w:ascii="Times New Roman" w:hAnsi="Times New Roman" w:cs="Times New Roman"/>
                <w:sz w:val="26"/>
                <w:szCs w:val="26"/>
              </w:rPr>
              <w:lastRenderedPageBreak/>
              <w:t>10 - 20</w:t>
            </w:r>
          </w:p>
        </w:tc>
      </w:tr>
      <w:tr w:rsidR="001646DE" w:rsidRPr="00980DD5" w:rsidTr="00647C38">
        <w:trPr>
          <w:trHeight w:val="240"/>
        </w:trPr>
        <w:tc>
          <w:tcPr>
            <w:tcW w:w="6631"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rPr>
                <w:sz w:val="26"/>
                <w:szCs w:val="26"/>
              </w:rPr>
            </w:pPr>
            <w:r w:rsidRPr="00980DD5">
              <w:rPr>
                <w:sz w:val="26"/>
                <w:szCs w:val="26"/>
              </w:rPr>
              <w:lastRenderedPageBreak/>
              <w:t xml:space="preserve">11. За классное руководство (руководство группой) </w:t>
            </w:r>
          </w:p>
          <w:p w:rsidR="001646DE" w:rsidRPr="00980DD5" w:rsidRDefault="001646DE" w:rsidP="00647C38">
            <w:pPr>
              <w:rPr>
                <w:sz w:val="26"/>
                <w:szCs w:val="26"/>
              </w:rPr>
            </w:pPr>
            <w:r w:rsidRPr="00980DD5">
              <w:rPr>
                <w:sz w:val="26"/>
                <w:szCs w:val="26"/>
              </w:rPr>
              <w:t xml:space="preserve">     (выпускные классы)</w:t>
            </w:r>
          </w:p>
        </w:tc>
        <w:tc>
          <w:tcPr>
            <w:tcW w:w="2836" w:type="dxa"/>
            <w:tcBorders>
              <w:top w:val="single" w:sz="6" w:space="0" w:color="auto"/>
              <w:left w:val="single" w:sz="6" w:space="0" w:color="auto"/>
              <w:bottom w:val="single" w:sz="6" w:space="0" w:color="auto"/>
              <w:right w:val="single" w:sz="6" w:space="0" w:color="auto"/>
            </w:tcBorders>
          </w:tcPr>
          <w:p w:rsidR="001646DE" w:rsidRPr="00980DD5" w:rsidRDefault="001646DE" w:rsidP="00647C38">
            <w:pPr>
              <w:pStyle w:val="ConsPlusNormal"/>
              <w:widowControl/>
              <w:ind w:hanging="79"/>
              <w:jc w:val="center"/>
              <w:rPr>
                <w:rFonts w:ascii="Times New Roman" w:hAnsi="Times New Roman" w:cs="Times New Roman"/>
                <w:sz w:val="26"/>
                <w:szCs w:val="26"/>
              </w:rPr>
            </w:pPr>
            <w:r w:rsidRPr="00980DD5">
              <w:rPr>
                <w:rFonts w:ascii="Times New Roman" w:hAnsi="Times New Roman" w:cs="Times New Roman"/>
                <w:sz w:val="26"/>
                <w:szCs w:val="26"/>
              </w:rPr>
              <w:t>10 – 20</w:t>
            </w:r>
          </w:p>
        </w:tc>
      </w:tr>
    </w:tbl>
    <w:p w:rsidR="001646DE" w:rsidRPr="00980DD5" w:rsidRDefault="001646DE" w:rsidP="001646DE">
      <w:pPr>
        <w:pStyle w:val="ConsPlusNormal"/>
        <w:widowControl/>
        <w:jc w:val="both"/>
        <w:rPr>
          <w:rFonts w:ascii="Times New Roman" w:hAnsi="Times New Roman" w:cs="Times New Roman"/>
          <w:sz w:val="26"/>
          <w:szCs w:val="26"/>
        </w:rPr>
      </w:pPr>
    </w:p>
    <w:p w:rsidR="001646DE" w:rsidRPr="00980DD5" w:rsidRDefault="001646DE" w:rsidP="001646DE">
      <w:pPr>
        <w:pStyle w:val="ConsPlusNormal"/>
        <w:widowControl/>
        <w:jc w:val="both"/>
        <w:rPr>
          <w:rFonts w:ascii="Times New Roman" w:hAnsi="Times New Roman" w:cs="Times New Roman"/>
          <w:sz w:val="26"/>
          <w:szCs w:val="26"/>
        </w:rPr>
      </w:pPr>
      <w:r w:rsidRPr="00980DD5">
        <w:rPr>
          <w:rFonts w:ascii="Times New Roman" w:hAnsi="Times New Roman" w:cs="Times New Roman"/>
          <w:sz w:val="26"/>
          <w:szCs w:val="26"/>
        </w:rPr>
        <w:t>Примечания:</w:t>
      </w:r>
    </w:p>
    <w:p w:rsidR="001646DE" w:rsidRPr="00980DD5" w:rsidRDefault="001646DE" w:rsidP="001646DE">
      <w:pPr>
        <w:pStyle w:val="ConsPlusNormal"/>
        <w:widowControl/>
        <w:jc w:val="both"/>
        <w:rPr>
          <w:rFonts w:ascii="Times New Roman" w:hAnsi="Times New Roman" w:cs="Times New Roman"/>
          <w:sz w:val="26"/>
          <w:szCs w:val="26"/>
        </w:rPr>
      </w:pPr>
      <w:r w:rsidRPr="00980DD5">
        <w:rPr>
          <w:rFonts w:ascii="Times New Roman" w:hAnsi="Times New Roman" w:cs="Times New Roman"/>
          <w:sz w:val="26"/>
          <w:szCs w:val="26"/>
        </w:rPr>
        <w:t>1. Доплаты за работу, не входящую в круг прямых должностных обязанностей работников, рассчитываются исходя из минимального оклада по ПКГ.</w:t>
      </w:r>
    </w:p>
    <w:p w:rsidR="001646DE" w:rsidRPr="00980DD5" w:rsidRDefault="001646DE" w:rsidP="001646DE">
      <w:pPr>
        <w:pStyle w:val="ConsPlusNormal"/>
        <w:widowControl/>
        <w:jc w:val="both"/>
        <w:rPr>
          <w:rFonts w:ascii="Times New Roman" w:hAnsi="Times New Roman" w:cs="Times New Roman"/>
          <w:sz w:val="26"/>
          <w:szCs w:val="26"/>
        </w:rPr>
      </w:pPr>
      <w:r w:rsidRPr="00980DD5">
        <w:rPr>
          <w:rFonts w:ascii="Times New Roman" w:hAnsi="Times New Roman" w:cs="Times New Roman"/>
          <w:sz w:val="26"/>
          <w:szCs w:val="26"/>
        </w:rPr>
        <w:t xml:space="preserve">2. Доплаты за классное руководство, устанавливаются в размере, предусмотренном настоящей таблицей, в классе (учебной группе) с наполняемостью не менее 15 человек. Для классов (учебных групп) с меньшей наполняемостью расчет размера доплаты за классное руководство, осуществляется в размере 50 процентов от установленной доплаты. </w:t>
      </w:r>
    </w:p>
    <w:p w:rsidR="001646DE" w:rsidRPr="00980DD5" w:rsidRDefault="001646DE" w:rsidP="001646DE">
      <w:pPr>
        <w:pStyle w:val="ConsPlusNormal"/>
        <w:widowControl/>
        <w:jc w:val="both"/>
        <w:rPr>
          <w:rFonts w:ascii="Times New Roman" w:hAnsi="Times New Roman" w:cs="Times New Roman"/>
          <w:sz w:val="26"/>
          <w:szCs w:val="26"/>
        </w:rPr>
      </w:pPr>
      <w:r w:rsidRPr="00980DD5">
        <w:rPr>
          <w:rFonts w:ascii="Times New Roman" w:hAnsi="Times New Roman" w:cs="Times New Roman"/>
          <w:sz w:val="26"/>
          <w:szCs w:val="26"/>
        </w:rPr>
        <w:t>3. Преподаватель может осуществлять классное руководство только в одной учебной группе.</w:t>
      </w: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jc w:val="center"/>
        <w:rPr>
          <w:sz w:val="26"/>
          <w:szCs w:val="26"/>
        </w:rPr>
      </w:pPr>
      <w:r w:rsidRPr="00980DD5">
        <w:rPr>
          <w:sz w:val="26"/>
          <w:szCs w:val="26"/>
        </w:rPr>
        <w:t>_________________</w:t>
      </w: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rPr>
          <w:sz w:val="26"/>
          <w:szCs w:val="26"/>
        </w:rPr>
      </w:pPr>
    </w:p>
    <w:p w:rsidR="001646DE" w:rsidRDefault="001646DE" w:rsidP="001646DE">
      <w:pPr>
        <w:rPr>
          <w:sz w:val="26"/>
          <w:szCs w:val="26"/>
        </w:rPr>
      </w:pPr>
    </w:p>
    <w:p w:rsidR="001646DE" w:rsidRDefault="001646DE" w:rsidP="001646DE">
      <w:pPr>
        <w:rPr>
          <w:sz w:val="26"/>
          <w:szCs w:val="26"/>
        </w:rPr>
      </w:pPr>
    </w:p>
    <w:p w:rsidR="001646DE" w:rsidRDefault="001646DE" w:rsidP="001646DE">
      <w:pPr>
        <w:rPr>
          <w:sz w:val="26"/>
          <w:szCs w:val="26"/>
        </w:rPr>
      </w:pPr>
    </w:p>
    <w:p w:rsidR="001646DE" w:rsidRPr="00980DD5" w:rsidRDefault="001646DE" w:rsidP="001646DE">
      <w:pPr>
        <w:rPr>
          <w:sz w:val="26"/>
          <w:szCs w:val="26"/>
        </w:rPr>
      </w:pPr>
    </w:p>
    <w:p w:rsidR="007B45D9" w:rsidRDefault="007B45D9" w:rsidP="001646DE">
      <w:pPr>
        <w:jc w:val="right"/>
        <w:rPr>
          <w:sz w:val="26"/>
          <w:szCs w:val="26"/>
        </w:rPr>
      </w:pPr>
    </w:p>
    <w:p w:rsidR="007B45D9" w:rsidRDefault="007B45D9" w:rsidP="001646DE">
      <w:pPr>
        <w:jc w:val="right"/>
        <w:rPr>
          <w:sz w:val="26"/>
          <w:szCs w:val="26"/>
        </w:rPr>
      </w:pPr>
    </w:p>
    <w:p w:rsidR="001646DE" w:rsidRPr="007B45D9" w:rsidRDefault="007B45D9" w:rsidP="007B45D9">
      <w:pPr>
        <w:tabs>
          <w:tab w:val="left" w:pos="709"/>
        </w:tabs>
        <w:jc w:val="center"/>
        <w:rPr>
          <w:sz w:val="22"/>
          <w:szCs w:val="22"/>
        </w:rPr>
      </w:pPr>
      <w:r>
        <w:rPr>
          <w:sz w:val="22"/>
          <w:szCs w:val="22"/>
        </w:rPr>
        <w:lastRenderedPageBreak/>
        <w:t xml:space="preserve">                                               </w:t>
      </w:r>
      <w:r w:rsidR="001646DE" w:rsidRPr="007B45D9">
        <w:rPr>
          <w:sz w:val="22"/>
          <w:szCs w:val="22"/>
        </w:rPr>
        <w:t>ПРИЛОЖЕНИЕ 5</w:t>
      </w:r>
    </w:p>
    <w:p w:rsidR="001646DE" w:rsidRPr="007B45D9" w:rsidRDefault="007B45D9" w:rsidP="007B45D9">
      <w:pPr>
        <w:ind w:firstLine="709"/>
        <w:jc w:val="center"/>
        <w:rPr>
          <w:sz w:val="22"/>
          <w:szCs w:val="22"/>
        </w:rPr>
      </w:pPr>
      <w:r>
        <w:rPr>
          <w:sz w:val="22"/>
          <w:szCs w:val="22"/>
        </w:rPr>
        <w:t xml:space="preserve">                                     </w:t>
      </w:r>
      <w:r w:rsidR="001646DE" w:rsidRPr="007B45D9">
        <w:rPr>
          <w:sz w:val="22"/>
          <w:szCs w:val="22"/>
        </w:rPr>
        <w:t>к Положению об оплате труда работников</w:t>
      </w:r>
    </w:p>
    <w:p w:rsidR="001646DE" w:rsidRPr="007B45D9" w:rsidRDefault="007B45D9" w:rsidP="007B45D9">
      <w:pPr>
        <w:jc w:val="center"/>
        <w:rPr>
          <w:bCs/>
          <w:sz w:val="22"/>
          <w:szCs w:val="22"/>
        </w:rPr>
      </w:pPr>
      <w:r>
        <w:rPr>
          <w:bCs/>
          <w:sz w:val="22"/>
          <w:szCs w:val="22"/>
        </w:rPr>
        <w:t xml:space="preserve">                                                        </w:t>
      </w:r>
      <w:r w:rsidR="001646DE" w:rsidRPr="007B45D9">
        <w:rPr>
          <w:bCs/>
          <w:sz w:val="22"/>
          <w:szCs w:val="22"/>
        </w:rPr>
        <w:t xml:space="preserve">муниципальных бюджетных, автономных и казенных учреждений  </w:t>
      </w:r>
      <w:r>
        <w:rPr>
          <w:bCs/>
          <w:sz w:val="22"/>
          <w:szCs w:val="22"/>
        </w:rPr>
        <w:br/>
        <w:t xml:space="preserve">                                                </w:t>
      </w:r>
      <w:r w:rsidR="001646DE" w:rsidRPr="007B45D9">
        <w:rPr>
          <w:bCs/>
          <w:sz w:val="22"/>
          <w:szCs w:val="22"/>
        </w:rPr>
        <w:t>дополнительного</w:t>
      </w:r>
      <w:r>
        <w:rPr>
          <w:bCs/>
          <w:sz w:val="22"/>
          <w:szCs w:val="22"/>
        </w:rPr>
        <w:t xml:space="preserve"> </w:t>
      </w:r>
      <w:r w:rsidR="001646DE" w:rsidRPr="007B45D9">
        <w:rPr>
          <w:bCs/>
          <w:sz w:val="22"/>
          <w:szCs w:val="22"/>
        </w:rPr>
        <w:t>образования городского округа город</w:t>
      </w:r>
    </w:p>
    <w:p w:rsidR="001646DE" w:rsidRPr="007B45D9" w:rsidRDefault="007B45D9" w:rsidP="007B45D9">
      <w:pPr>
        <w:jc w:val="center"/>
        <w:rPr>
          <w:bCs/>
          <w:sz w:val="22"/>
          <w:szCs w:val="22"/>
        </w:rPr>
      </w:pPr>
      <w:r>
        <w:rPr>
          <w:bCs/>
          <w:sz w:val="22"/>
          <w:szCs w:val="22"/>
        </w:rPr>
        <w:t xml:space="preserve">                                                </w:t>
      </w:r>
      <w:r w:rsidR="001646DE" w:rsidRPr="007B45D9">
        <w:rPr>
          <w:bCs/>
          <w:sz w:val="22"/>
          <w:szCs w:val="22"/>
        </w:rPr>
        <w:t>Шахунья Нижегородской области</w:t>
      </w:r>
      <w:r>
        <w:rPr>
          <w:bCs/>
          <w:sz w:val="22"/>
          <w:szCs w:val="22"/>
        </w:rPr>
        <w:t xml:space="preserve"> </w:t>
      </w:r>
      <w:r w:rsidR="001646DE" w:rsidRPr="007B45D9">
        <w:rPr>
          <w:bCs/>
          <w:sz w:val="22"/>
          <w:szCs w:val="22"/>
        </w:rPr>
        <w:t>в сфере культуры</w:t>
      </w:r>
    </w:p>
    <w:p w:rsidR="001646DE" w:rsidRPr="00980DD5" w:rsidRDefault="001646DE" w:rsidP="001646DE">
      <w:pPr>
        <w:rPr>
          <w:sz w:val="26"/>
          <w:szCs w:val="26"/>
        </w:rPr>
      </w:pPr>
    </w:p>
    <w:p w:rsidR="001646DE" w:rsidRPr="00980DD5" w:rsidRDefault="001646DE" w:rsidP="001646DE">
      <w:pPr>
        <w:jc w:val="center"/>
        <w:rPr>
          <w:bCs/>
          <w:sz w:val="26"/>
          <w:szCs w:val="26"/>
        </w:rPr>
      </w:pPr>
      <w:r w:rsidRPr="00980DD5">
        <w:rPr>
          <w:bCs/>
          <w:sz w:val="26"/>
          <w:szCs w:val="26"/>
        </w:rPr>
        <w:t>ПОРЯДОК</w:t>
      </w:r>
    </w:p>
    <w:p w:rsidR="001646DE" w:rsidRPr="00980DD5" w:rsidRDefault="001646DE" w:rsidP="001646DE">
      <w:pPr>
        <w:jc w:val="center"/>
        <w:rPr>
          <w:bCs/>
          <w:sz w:val="26"/>
          <w:szCs w:val="26"/>
        </w:rPr>
      </w:pPr>
      <w:r w:rsidRPr="00980DD5">
        <w:rPr>
          <w:bCs/>
          <w:sz w:val="26"/>
          <w:szCs w:val="26"/>
        </w:rPr>
        <w:t>ОПРЕДЕЛЕНИЯ СТАЖА ПЕДАГОГИЧЕСКОЙ РАБОТЫ</w:t>
      </w:r>
    </w:p>
    <w:p w:rsidR="001646DE" w:rsidRPr="00980DD5" w:rsidRDefault="001646DE" w:rsidP="001646DE">
      <w:pPr>
        <w:jc w:val="center"/>
        <w:outlineLvl w:val="0"/>
        <w:rPr>
          <w:sz w:val="26"/>
          <w:szCs w:val="26"/>
        </w:rPr>
      </w:pPr>
    </w:p>
    <w:p w:rsidR="001646DE" w:rsidRPr="00980DD5" w:rsidRDefault="001646DE" w:rsidP="001646DE">
      <w:pPr>
        <w:ind w:firstLine="720"/>
        <w:jc w:val="both"/>
        <w:rPr>
          <w:sz w:val="26"/>
          <w:szCs w:val="26"/>
        </w:rPr>
      </w:pPr>
      <w:r w:rsidRPr="00980DD5">
        <w:rPr>
          <w:sz w:val="26"/>
          <w:szCs w:val="26"/>
        </w:rPr>
        <w:t>1. Основным документом для определения стажа педагогической работы является трудовая книжка работника.</w:t>
      </w:r>
    </w:p>
    <w:p w:rsidR="001646DE" w:rsidRPr="00980DD5" w:rsidRDefault="001646DE" w:rsidP="001646DE">
      <w:pPr>
        <w:ind w:firstLine="720"/>
        <w:jc w:val="both"/>
        <w:rPr>
          <w:sz w:val="26"/>
          <w:szCs w:val="26"/>
        </w:rPr>
      </w:pPr>
      <w:proofErr w:type="gramStart"/>
      <w:r w:rsidRPr="00980DD5">
        <w:rPr>
          <w:sz w:val="26"/>
          <w:szCs w:val="26"/>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980DD5">
        <w:rPr>
          <w:sz w:val="26"/>
          <w:szCs w:val="26"/>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1646DE" w:rsidRPr="00980DD5" w:rsidRDefault="001646DE" w:rsidP="007B45D9">
      <w:pPr>
        <w:ind w:firstLine="720"/>
        <w:jc w:val="both"/>
        <w:rPr>
          <w:sz w:val="26"/>
          <w:szCs w:val="26"/>
        </w:rPr>
      </w:pPr>
      <w:r w:rsidRPr="00980DD5">
        <w:rPr>
          <w:sz w:val="26"/>
          <w:szCs w:val="2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1646DE" w:rsidRPr="00980DD5" w:rsidRDefault="001646DE" w:rsidP="001646DE">
      <w:pPr>
        <w:ind w:firstLine="720"/>
        <w:jc w:val="both"/>
        <w:rPr>
          <w:sz w:val="26"/>
          <w:szCs w:val="26"/>
        </w:rPr>
      </w:pPr>
      <w:r w:rsidRPr="00980DD5">
        <w:rPr>
          <w:sz w:val="26"/>
          <w:szCs w:val="26"/>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1646DE" w:rsidRPr="00980DD5" w:rsidRDefault="001646DE" w:rsidP="001646DE">
      <w:pPr>
        <w:jc w:val="both"/>
        <w:rPr>
          <w:sz w:val="26"/>
          <w:szCs w:val="26"/>
        </w:rPr>
      </w:pPr>
    </w:p>
    <w:tbl>
      <w:tblPr>
        <w:tblW w:w="4998" w:type="pct"/>
        <w:jc w:val="center"/>
        <w:tblLayout w:type="fixed"/>
        <w:tblCellMar>
          <w:left w:w="70" w:type="dxa"/>
          <w:right w:w="70" w:type="dxa"/>
        </w:tblCellMar>
        <w:tblLook w:val="0000"/>
      </w:tblPr>
      <w:tblGrid>
        <w:gridCol w:w="609"/>
        <w:gridCol w:w="4026"/>
        <w:gridCol w:w="4771"/>
      </w:tblGrid>
      <w:tr w:rsidR="001646DE" w:rsidRPr="00980DD5" w:rsidTr="00647C38">
        <w:tblPrEx>
          <w:tblCellMar>
            <w:top w:w="0" w:type="dxa"/>
            <w:bottom w:w="0" w:type="dxa"/>
          </w:tblCellMar>
        </w:tblPrEx>
        <w:trPr>
          <w:jc w:val="center"/>
        </w:trPr>
        <w:tc>
          <w:tcPr>
            <w:tcW w:w="62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646DE" w:rsidRPr="00980DD5" w:rsidRDefault="001646DE" w:rsidP="00647C38">
            <w:pPr>
              <w:pStyle w:val="Postan"/>
              <w:rPr>
                <w:sz w:val="26"/>
                <w:szCs w:val="26"/>
              </w:rPr>
            </w:pPr>
            <w:r w:rsidRPr="00980DD5">
              <w:rPr>
                <w:sz w:val="26"/>
                <w:szCs w:val="26"/>
              </w:rPr>
              <w:t>№</w:t>
            </w:r>
          </w:p>
          <w:p w:rsidR="001646DE" w:rsidRPr="00980DD5" w:rsidRDefault="001646DE" w:rsidP="00647C38">
            <w:pPr>
              <w:jc w:val="center"/>
              <w:rPr>
                <w:sz w:val="26"/>
                <w:szCs w:val="26"/>
              </w:rPr>
            </w:pPr>
            <w:proofErr w:type="spellStart"/>
            <w:proofErr w:type="gramStart"/>
            <w:r w:rsidRPr="00980DD5">
              <w:rPr>
                <w:sz w:val="26"/>
                <w:szCs w:val="26"/>
              </w:rPr>
              <w:t>п</w:t>
            </w:r>
            <w:proofErr w:type="spellEnd"/>
            <w:proofErr w:type="gramEnd"/>
            <w:r w:rsidRPr="00980DD5">
              <w:rPr>
                <w:sz w:val="26"/>
                <w:szCs w:val="26"/>
              </w:rPr>
              <w:t>/</w:t>
            </w:r>
            <w:proofErr w:type="spellStart"/>
            <w:r w:rsidRPr="00980DD5">
              <w:rPr>
                <w:sz w:val="26"/>
                <w:szCs w:val="26"/>
              </w:rPr>
              <w:t>п</w:t>
            </w:r>
            <w:proofErr w:type="spellEnd"/>
          </w:p>
        </w:tc>
        <w:tc>
          <w:tcPr>
            <w:tcW w:w="413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646DE" w:rsidRPr="00980DD5" w:rsidRDefault="001646DE" w:rsidP="00647C38">
            <w:pPr>
              <w:jc w:val="center"/>
              <w:rPr>
                <w:sz w:val="26"/>
                <w:szCs w:val="26"/>
              </w:rPr>
            </w:pPr>
            <w:r w:rsidRPr="00980DD5">
              <w:rPr>
                <w:sz w:val="26"/>
                <w:szCs w:val="26"/>
              </w:rPr>
              <w:t>Наименование учреждений</w:t>
            </w:r>
          </w:p>
          <w:p w:rsidR="001646DE" w:rsidRPr="00980DD5" w:rsidRDefault="001646DE" w:rsidP="00647C38">
            <w:pPr>
              <w:jc w:val="center"/>
              <w:rPr>
                <w:sz w:val="26"/>
                <w:szCs w:val="26"/>
              </w:rPr>
            </w:pPr>
            <w:r w:rsidRPr="00980DD5">
              <w:rPr>
                <w:sz w:val="26"/>
                <w:szCs w:val="26"/>
              </w:rPr>
              <w:t>и организаций</w:t>
            </w:r>
          </w:p>
        </w:tc>
        <w:tc>
          <w:tcPr>
            <w:tcW w:w="490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646DE" w:rsidRPr="00980DD5" w:rsidRDefault="001646DE" w:rsidP="00647C38">
            <w:pPr>
              <w:ind w:hanging="13"/>
              <w:jc w:val="center"/>
              <w:rPr>
                <w:sz w:val="26"/>
                <w:szCs w:val="26"/>
              </w:rPr>
            </w:pPr>
            <w:r w:rsidRPr="00980DD5">
              <w:rPr>
                <w:sz w:val="26"/>
                <w:szCs w:val="26"/>
              </w:rPr>
              <w:t>Наименование должностей</w:t>
            </w:r>
          </w:p>
        </w:tc>
      </w:tr>
      <w:tr w:rsidR="001646DE" w:rsidRPr="00980DD5" w:rsidTr="00647C38">
        <w:tblPrEx>
          <w:tblCellMar>
            <w:top w:w="0" w:type="dxa"/>
            <w:bottom w:w="0" w:type="dxa"/>
          </w:tblCellMar>
        </w:tblPrEx>
        <w:trPr>
          <w:jc w:val="center"/>
        </w:trPr>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1646DE" w:rsidRPr="00980DD5" w:rsidRDefault="001646DE" w:rsidP="00647C38">
            <w:pPr>
              <w:jc w:val="center"/>
              <w:rPr>
                <w:sz w:val="26"/>
                <w:szCs w:val="26"/>
              </w:rPr>
            </w:pPr>
            <w:r w:rsidRPr="00980DD5">
              <w:rPr>
                <w:sz w:val="26"/>
                <w:szCs w:val="26"/>
              </w:rPr>
              <w:t>1.</w:t>
            </w:r>
          </w:p>
        </w:tc>
        <w:tc>
          <w:tcPr>
            <w:tcW w:w="4139" w:type="dxa"/>
            <w:tcBorders>
              <w:top w:val="single" w:sz="6" w:space="0" w:color="auto"/>
              <w:left w:val="single" w:sz="6" w:space="0" w:color="auto"/>
              <w:bottom w:val="single" w:sz="6" w:space="0" w:color="auto"/>
              <w:right w:val="single" w:sz="6" w:space="0" w:color="auto"/>
            </w:tcBorders>
            <w:tcMar>
              <w:left w:w="28" w:type="dxa"/>
              <w:right w:w="28" w:type="dxa"/>
            </w:tcMar>
          </w:tcPr>
          <w:p w:rsidR="001646DE" w:rsidRPr="00980DD5" w:rsidRDefault="001646DE" w:rsidP="00647C38">
            <w:pPr>
              <w:jc w:val="both"/>
              <w:rPr>
                <w:sz w:val="26"/>
                <w:szCs w:val="26"/>
              </w:rPr>
            </w:pPr>
            <w:r w:rsidRPr="00980DD5">
              <w:rPr>
                <w:sz w:val="26"/>
                <w:szCs w:val="26"/>
              </w:rPr>
              <w:t>Организации, осуществляющие образовательную деятельность, кроме организаций высшего образования и дополнительного профессиональн</w:t>
            </w:r>
            <w:r w:rsidRPr="00980DD5">
              <w:rPr>
                <w:sz w:val="26"/>
                <w:szCs w:val="26"/>
              </w:rPr>
              <w:t>о</w:t>
            </w:r>
            <w:r w:rsidRPr="00980DD5">
              <w:rPr>
                <w:sz w:val="26"/>
                <w:szCs w:val="26"/>
              </w:rPr>
              <w:t>го образования (повышения квалификации специал</w:t>
            </w:r>
            <w:r w:rsidRPr="00980DD5">
              <w:rPr>
                <w:sz w:val="26"/>
                <w:szCs w:val="26"/>
              </w:rPr>
              <w:t>и</w:t>
            </w:r>
            <w:r w:rsidRPr="00980DD5">
              <w:rPr>
                <w:sz w:val="26"/>
                <w:szCs w:val="26"/>
              </w:rPr>
              <w:t xml:space="preserve">стов) </w:t>
            </w:r>
          </w:p>
          <w:p w:rsidR="001646DE" w:rsidRPr="00980DD5" w:rsidRDefault="001646DE" w:rsidP="00647C38">
            <w:pPr>
              <w:jc w:val="both"/>
              <w:rPr>
                <w:sz w:val="26"/>
                <w:szCs w:val="26"/>
              </w:rPr>
            </w:pPr>
          </w:p>
          <w:p w:rsidR="001646DE" w:rsidRPr="00980DD5" w:rsidRDefault="001646DE" w:rsidP="00647C38">
            <w:pPr>
              <w:jc w:val="both"/>
              <w:rPr>
                <w:sz w:val="26"/>
                <w:szCs w:val="26"/>
              </w:rPr>
            </w:pPr>
            <w:r w:rsidRPr="00980DD5">
              <w:rPr>
                <w:sz w:val="26"/>
                <w:szCs w:val="26"/>
              </w:rPr>
              <w:t>Организации здравоохранения и соц</w:t>
            </w:r>
            <w:r w:rsidRPr="00980DD5">
              <w:rPr>
                <w:sz w:val="26"/>
                <w:szCs w:val="26"/>
              </w:rPr>
              <w:t>и</w:t>
            </w:r>
            <w:r w:rsidRPr="00980DD5">
              <w:rPr>
                <w:sz w:val="26"/>
                <w:szCs w:val="26"/>
              </w:rPr>
              <w:t>ального обеспечения: дома ребенка; детские санатории, клиники, поликлиники, больн</w:t>
            </w:r>
            <w:r w:rsidRPr="00980DD5">
              <w:rPr>
                <w:sz w:val="26"/>
                <w:szCs w:val="26"/>
              </w:rPr>
              <w:t>и</w:t>
            </w:r>
            <w:r w:rsidRPr="00980DD5">
              <w:rPr>
                <w:sz w:val="26"/>
                <w:szCs w:val="26"/>
              </w:rPr>
              <w:t xml:space="preserve">цы и </w:t>
            </w:r>
            <w:proofErr w:type="gramStart"/>
            <w:r w:rsidRPr="00980DD5">
              <w:rPr>
                <w:sz w:val="26"/>
                <w:szCs w:val="26"/>
              </w:rPr>
              <w:t>другое</w:t>
            </w:r>
            <w:proofErr w:type="gramEnd"/>
            <w:r w:rsidRPr="00980DD5">
              <w:rPr>
                <w:sz w:val="26"/>
                <w:szCs w:val="26"/>
              </w:rPr>
              <w:t>; а также отделения, палаты для детей в учре</w:t>
            </w:r>
            <w:r w:rsidRPr="00980DD5">
              <w:rPr>
                <w:sz w:val="26"/>
                <w:szCs w:val="26"/>
              </w:rPr>
              <w:t>ж</w:t>
            </w:r>
            <w:r w:rsidRPr="00980DD5">
              <w:rPr>
                <w:sz w:val="26"/>
                <w:szCs w:val="26"/>
              </w:rPr>
              <w:t xml:space="preserve">дениях для взрослых </w:t>
            </w:r>
          </w:p>
        </w:tc>
        <w:tc>
          <w:tcPr>
            <w:tcW w:w="4905" w:type="dxa"/>
            <w:tcBorders>
              <w:top w:val="single" w:sz="6" w:space="0" w:color="auto"/>
              <w:left w:val="single" w:sz="6" w:space="0" w:color="auto"/>
              <w:bottom w:val="single" w:sz="6" w:space="0" w:color="auto"/>
              <w:right w:val="single" w:sz="6" w:space="0" w:color="auto"/>
            </w:tcBorders>
            <w:tcMar>
              <w:left w:w="28" w:type="dxa"/>
              <w:right w:w="28" w:type="dxa"/>
            </w:tcMar>
          </w:tcPr>
          <w:p w:rsidR="001646DE" w:rsidRPr="00980DD5" w:rsidRDefault="001646DE" w:rsidP="00ED4FEA">
            <w:pPr>
              <w:jc w:val="center"/>
              <w:rPr>
                <w:sz w:val="26"/>
                <w:szCs w:val="26"/>
              </w:rPr>
            </w:pPr>
            <w:proofErr w:type="gramStart"/>
            <w:r w:rsidRPr="00980DD5">
              <w:rPr>
                <w:sz w:val="26"/>
                <w:szCs w:val="26"/>
              </w:rPr>
              <w:t>учителя, преподаватели, старшие методисты, методисты, концер</w:t>
            </w:r>
            <w:r w:rsidRPr="00980DD5">
              <w:rPr>
                <w:sz w:val="26"/>
                <w:szCs w:val="26"/>
              </w:rPr>
              <w:t>т</w:t>
            </w:r>
            <w:r w:rsidRPr="00980DD5">
              <w:rPr>
                <w:sz w:val="26"/>
                <w:szCs w:val="26"/>
              </w:rPr>
              <w:t>мейстеры, музыкальные руководители, п</w:t>
            </w:r>
            <w:r w:rsidRPr="00980DD5">
              <w:rPr>
                <w:sz w:val="26"/>
                <w:szCs w:val="26"/>
              </w:rPr>
              <w:t>е</w:t>
            </w:r>
            <w:r w:rsidRPr="00980DD5">
              <w:rPr>
                <w:sz w:val="26"/>
                <w:szCs w:val="26"/>
              </w:rPr>
              <w:t>дагоги</w:t>
            </w:r>
            <w:r w:rsidR="007B45D9">
              <w:rPr>
                <w:sz w:val="26"/>
                <w:szCs w:val="26"/>
              </w:rPr>
              <w:t xml:space="preserve"> дополнительного образования, </w:t>
            </w:r>
            <w:r w:rsidRPr="00980DD5">
              <w:rPr>
                <w:sz w:val="26"/>
                <w:szCs w:val="26"/>
              </w:rPr>
              <w:t>директора (начальники, заведующие), заместители директоров (н</w:t>
            </w:r>
            <w:r w:rsidRPr="00980DD5">
              <w:rPr>
                <w:sz w:val="26"/>
                <w:szCs w:val="26"/>
              </w:rPr>
              <w:t>а</w:t>
            </w:r>
            <w:r w:rsidRPr="00980DD5">
              <w:rPr>
                <w:sz w:val="26"/>
                <w:szCs w:val="26"/>
              </w:rPr>
              <w:t>чальников, заведующих) по учебной, уче</w:t>
            </w:r>
            <w:r w:rsidRPr="00980DD5">
              <w:rPr>
                <w:sz w:val="26"/>
                <w:szCs w:val="26"/>
              </w:rPr>
              <w:t>б</w:t>
            </w:r>
            <w:r w:rsidRPr="00980DD5">
              <w:rPr>
                <w:sz w:val="26"/>
                <w:szCs w:val="26"/>
              </w:rPr>
              <w:t>но-воспитате</w:t>
            </w:r>
            <w:r w:rsidR="00ED4FEA">
              <w:rPr>
                <w:sz w:val="26"/>
                <w:szCs w:val="26"/>
              </w:rPr>
              <w:t>льной, учебно-производственной, воспитательной, культурно-</w:t>
            </w:r>
            <w:r w:rsidRPr="00980DD5">
              <w:rPr>
                <w:sz w:val="26"/>
                <w:szCs w:val="26"/>
              </w:rPr>
              <w:t>воспитательной работе, акк</w:t>
            </w:r>
            <w:r>
              <w:rPr>
                <w:sz w:val="26"/>
                <w:szCs w:val="26"/>
              </w:rPr>
              <w:t xml:space="preserve">омпаниаторы, </w:t>
            </w:r>
            <w:proofErr w:type="spellStart"/>
            <w:r>
              <w:rPr>
                <w:sz w:val="26"/>
                <w:szCs w:val="26"/>
              </w:rPr>
              <w:t>культорганизаторы</w:t>
            </w:r>
            <w:proofErr w:type="spellEnd"/>
            <w:r>
              <w:rPr>
                <w:sz w:val="26"/>
                <w:szCs w:val="26"/>
              </w:rPr>
              <w:t>.</w:t>
            </w:r>
            <w:proofErr w:type="gramEnd"/>
          </w:p>
        </w:tc>
      </w:tr>
      <w:tr w:rsidR="001646DE" w:rsidRPr="00980DD5" w:rsidTr="00647C38">
        <w:tblPrEx>
          <w:tblCellMar>
            <w:top w:w="0" w:type="dxa"/>
            <w:bottom w:w="0" w:type="dxa"/>
          </w:tblCellMar>
        </w:tblPrEx>
        <w:trPr>
          <w:jc w:val="center"/>
        </w:trPr>
        <w:tc>
          <w:tcPr>
            <w:tcW w:w="624" w:type="dxa"/>
            <w:tcBorders>
              <w:top w:val="single" w:sz="6" w:space="0" w:color="auto"/>
              <w:left w:val="single" w:sz="6" w:space="0" w:color="auto"/>
              <w:right w:val="single" w:sz="6" w:space="0" w:color="auto"/>
            </w:tcBorders>
            <w:tcMar>
              <w:left w:w="28" w:type="dxa"/>
              <w:right w:w="28" w:type="dxa"/>
            </w:tcMar>
          </w:tcPr>
          <w:p w:rsidR="001646DE" w:rsidRPr="00980DD5" w:rsidRDefault="001646DE" w:rsidP="00647C38">
            <w:pPr>
              <w:jc w:val="center"/>
              <w:rPr>
                <w:sz w:val="26"/>
                <w:szCs w:val="26"/>
              </w:rPr>
            </w:pPr>
            <w:r>
              <w:rPr>
                <w:sz w:val="26"/>
                <w:szCs w:val="26"/>
              </w:rPr>
              <w:t>2</w:t>
            </w:r>
            <w:r w:rsidRPr="00980DD5">
              <w:rPr>
                <w:sz w:val="26"/>
                <w:szCs w:val="26"/>
              </w:rPr>
              <w:t>.</w:t>
            </w:r>
          </w:p>
        </w:tc>
        <w:tc>
          <w:tcPr>
            <w:tcW w:w="4139" w:type="dxa"/>
            <w:tcBorders>
              <w:top w:val="single" w:sz="6" w:space="0" w:color="auto"/>
              <w:left w:val="single" w:sz="6" w:space="0" w:color="auto"/>
              <w:right w:val="single" w:sz="6" w:space="0" w:color="auto"/>
            </w:tcBorders>
            <w:tcMar>
              <w:left w:w="28" w:type="dxa"/>
              <w:right w:w="28" w:type="dxa"/>
            </w:tcMar>
          </w:tcPr>
          <w:p w:rsidR="001646DE" w:rsidRPr="00980DD5" w:rsidRDefault="001646DE" w:rsidP="00647C38">
            <w:pPr>
              <w:jc w:val="both"/>
              <w:rPr>
                <w:sz w:val="26"/>
                <w:szCs w:val="26"/>
              </w:rPr>
            </w:pPr>
            <w:r w:rsidRPr="00980DD5">
              <w:rPr>
                <w:sz w:val="26"/>
                <w:szCs w:val="26"/>
              </w:rPr>
              <w:t xml:space="preserve">1. Органы, осуществляющие управление в сфере образования, и органы (структурные </w:t>
            </w:r>
            <w:r w:rsidRPr="00980DD5">
              <w:rPr>
                <w:sz w:val="26"/>
                <w:szCs w:val="26"/>
              </w:rPr>
              <w:lastRenderedPageBreak/>
              <w:t>по</w:t>
            </w:r>
            <w:r w:rsidRPr="00980DD5">
              <w:rPr>
                <w:sz w:val="26"/>
                <w:szCs w:val="26"/>
              </w:rPr>
              <w:t>д</w:t>
            </w:r>
            <w:r w:rsidRPr="00980DD5">
              <w:rPr>
                <w:sz w:val="26"/>
                <w:szCs w:val="26"/>
              </w:rPr>
              <w:t>разделения), осуществляющие руководство обр</w:t>
            </w:r>
            <w:r w:rsidRPr="00980DD5">
              <w:rPr>
                <w:sz w:val="26"/>
                <w:szCs w:val="26"/>
              </w:rPr>
              <w:t>а</w:t>
            </w:r>
            <w:r w:rsidRPr="00980DD5">
              <w:rPr>
                <w:sz w:val="26"/>
                <w:szCs w:val="26"/>
              </w:rPr>
              <w:t>зовательными организациями</w:t>
            </w:r>
          </w:p>
        </w:tc>
        <w:tc>
          <w:tcPr>
            <w:tcW w:w="4905" w:type="dxa"/>
            <w:tcBorders>
              <w:top w:val="single" w:sz="6" w:space="0" w:color="auto"/>
              <w:left w:val="single" w:sz="6" w:space="0" w:color="auto"/>
              <w:right w:val="single" w:sz="6" w:space="0" w:color="auto"/>
            </w:tcBorders>
            <w:tcMar>
              <w:left w:w="28" w:type="dxa"/>
              <w:right w:w="28" w:type="dxa"/>
            </w:tcMar>
          </w:tcPr>
          <w:p w:rsidR="001646DE" w:rsidRPr="00980DD5" w:rsidRDefault="001646DE" w:rsidP="00ED4FEA">
            <w:pPr>
              <w:jc w:val="center"/>
              <w:rPr>
                <w:sz w:val="26"/>
                <w:szCs w:val="26"/>
              </w:rPr>
            </w:pPr>
            <w:proofErr w:type="gramStart"/>
            <w:r w:rsidRPr="00980DD5">
              <w:rPr>
                <w:sz w:val="26"/>
                <w:szCs w:val="26"/>
              </w:rPr>
              <w:lastRenderedPageBreak/>
              <w:t>руководящие, инспекторские, метод</w:t>
            </w:r>
            <w:r w:rsidRPr="00980DD5">
              <w:rPr>
                <w:sz w:val="26"/>
                <w:szCs w:val="26"/>
              </w:rPr>
              <w:t>и</w:t>
            </w:r>
            <w:r w:rsidRPr="00980DD5">
              <w:rPr>
                <w:sz w:val="26"/>
                <w:szCs w:val="26"/>
              </w:rPr>
              <w:t xml:space="preserve">ческие должности, инструкторские, а также другие </w:t>
            </w:r>
            <w:r w:rsidRPr="00980DD5">
              <w:rPr>
                <w:sz w:val="26"/>
                <w:szCs w:val="26"/>
              </w:rPr>
              <w:lastRenderedPageBreak/>
              <w:t>должности специалистов (за исключением работы на должностях, связанных с эконом</w:t>
            </w:r>
            <w:r w:rsidRPr="00980DD5">
              <w:rPr>
                <w:sz w:val="26"/>
                <w:szCs w:val="26"/>
              </w:rPr>
              <w:t>и</w:t>
            </w:r>
            <w:r w:rsidRPr="00980DD5">
              <w:rPr>
                <w:sz w:val="26"/>
                <w:szCs w:val="26"/>
              </w:rPr>
              <w:t>ческой, финансовой, хозяйственной деятел</w:t>
            </w:r>
            <w:r w:rsidRPr="00980DD5">
              <w:rPr>
                <w:sz w:val="26"/>
                <w:szCs w:val="26"/>
              </w:rPr>
              <w:t>ь</w:t>
            </w:r>
            <w:r w:rsidRPr="00980DD5">
              <w:rPr>
                <w:sz w:val="26"/>
                <w:szCs w:val="26"/>
              </w:rPr>
              <w:t>ностью, со строительством, снабжением, делопроизво</w:t>
            </w:r>
            <w:r w:rsidRPr="00980DD5">
              <w:rPr>
                <w:sz w:val="26"/>
                <w:szCs w:val="26"/>
              </w:rPr>
              <w:t>д</w:t>
            </w:r>
            <w:r w:rsidRPr="00980DD5">
              <w:rPr>
                <w:sz w:val="26"/>
                <w:szCs w:val="26"/>
              </w:rPr>
              <w:t>ством)</w:t>
            </w:r>
            <w:proofErr w:type="gramEnd"/>
          </w:p>
        </w:tc>
      </w:tr>
      <w:tr w:rsidR="001646DE" w:rsidRPr="00980DD5" w:rsidTr="00647C38">
        <w:tblPrEx>
          <w:tblCellMar>
            <w:top w:w="0" w:type="dxa"/>
            <w:bottom w:w="0" w:type="dxa"/>
          </w:tblCellMar>
        </w:tblPrEx>
        <w:trPr>
          <w:jc w:val="center"/>
        </w:trPr>
        <w:tc>
          <w:tcPr>
            <w:tcW w:w="624" w:type="dxa"/>
            <w:tcBorders>
              <w:left w:val="single" w:sz="6" w:space="0" w:color="auto"/>
              <w:bottom w:val="single" w:sz="6" w:space="0" w:color="auto"/>
              <w:right w:val="single" w:sz="6" w:space="0" w:color="auto"/>
            </w:tcBorders>
            <w:tcMar>
              <w:left w:w="28" w:type="dxa"/>
              <w:right w:w="28" w:type="dxa"/>
            </w:tcMar>
          </w:tcPr>
          <w:p w:rsidR="001646DE" w:rsidRPr="00980DD5" w:rsidRDefault="001646DE" w:rsidP="00647C38">
            <w:pPr>
              <w:jc w:val="center"/>
              <w:rPr>
                <w:sz w:val="26"/>
                <w:szCs w:val="26"/>
              </w:rPr>
            </w:pPr>
          </w:p>
        </w:tc>
        <w:tc>
          <w:tcPr>
            <w:tcW w:w="4139" w:type="dxa"/>
            <w:tcBorders>
              <w:left w:val="single" w:sz="6" w:space="0" w:color="auto"/>
              <w:bottom w:val="single" w:sz="6" w:space="0" w:color="auto"/>
              <w:right w:val="single" w:sz="6" w:space="0" w:color="auto"/>
            </w:tcBorders>
            <w:tcMar>
              <w:left w:w="28" w:type="dxa"/>
              <w:right w:w="28" w:type="dxa"/>
            </w:tcMar>
          </w:tcPr>
          <w:p w:rsidR="001646DE" w:rsidRPr="00980DD5" w:rsidRDefault="001646DE" w:rsidP="00647C38">
            <w:pPr>
              <w:jc w:val="both"/>
              <w:rPr>
                <w:sz w:val="26"/>
                <w:szCs w:val="26"/>
              </w:rPr>
            </w:pPr>
          </w:p>
        </w:tc>
        <w:tc>
          <w:tcPr>
            <w:tcW w:w="4905" w:type="dxa"/>
            <w:tcBorders>
              <w:left w:val="single" w:sz="6" w:space="0" w:color="auto"/>
              <w:bottom w:val="single" w:sz="6" w:space="0" w:color="auto"/>
              <w:right w:val="single" w:sz="6" w:space="0" w:color="auto"/>
            </w:tcBorders>
            <w:tcMar>
              <w:left w:w="28" w:type="dxa"/>
              <w:right w:w="28" w:type="dxa"/>
            </w:tcMar>
          </w:tcPr>
          <w:p w:rsidR="001646DE" w:rsidRPr="00980DD5" w:rsidRDefault="001646DE" w:rsidP="00ED4FEA">
            <w:pPr>
              <w:jc w:val="center"/>
              <w:rPr>
                <w:sz w:val="26"/>
                <w:szCs w:val="26"/>
              </w:rPr>
            </w:pPr>
            <w:r w:rsidRPr="00980DD5">
              <w:rPr>
                <w:sz w:val="26"/>
                <w:szCs w:val="26"/>
              </w:rPr>
              <w:t>штатные преподаватели, мастера произво</w:t>
            </w:r>
            <w:r w:rsidRPr="00980DD5">
              <w:rPr>
                <w:sz w:val="26"/>
                <w:szCs w:val="26"/>
              </w:rPr>
              <w:t>д</w:t>
            </w:r>
            <w:r w:rsidRPr="00980DD5">
              <w:rPr>
                <w:sz w:val="26"/>
                <w:szCs w:val="26"/>
              </w:rPr>
              <w:t>ственного обучения рабочих на производс</w:t>
            </w:r>
            <w:r w:rsidRPr="00980DD5">
              <w:rPr>
                <w:sz w:val="26"/>
                <w:szCs w:val="26"/>
              </w:rPr>
              <w:t>т</w:t>
            </w:r>
            <w:r w:rsidRPr="00980DD5">
              <w:rPr>
                <w:sz w:val="26"/>
                <w:szCs w:val="26"/>
              </w:rPr>
              <w:t>ве, руководящие, инспекторские, инженерные, методические дол</w:t>
            </w:r>
            <w:r w:rsidRPr="00980DD5">
              <w:rPr>
                <w:sz w:val="26"/>
                <w:szCs w:val="26"/>
              </w:rPr>
              <w:t>ж</w:t>
            </w:r>
            <w:r w:rsidRPr="00980DD5">
              <w:rPr>
                <w:sz w:val="26"/>
                <w:szCs w:val="26"/>
              </w:rPr>
              <w:t>ности, деятельность которых связана с вопросами подготовки и повышения квалификации ка</w:t>
            </w:r>
            <w:r w:rsidRPr="00980DD5">
              <w:rPr>
                <w:sz w:val="26"/>
                <w:szCs w:val="26"/>
              </w:rPr>
              <w:t>д</w:t>
            </w:r>
            <w:r w:rsidRPr="00980DD5">
              <w:rPr>
                <w:sz w:val="26"/>
                <w:szCs w:val="26"/>
              </w:rPr>
              <w:t>ров</w:t>
            </w:r>
          </w:p>
        </w:tc>
      </w:tr>
    </w:tbl>
    <w:p w:rsidR="001646DE" w:rsidRPr="00980DD5" w:rsidRDefault="001646DE" w:rsidP="001646DE">
      <w:pPr>
        <w:ind w:firstLine="720"/>
        <w:jc w:val="both"/>
        <w:rPr>
          <w:sz w:val="26"/>
          <w:szCs w:val="26"/>
        </w:rPr>
      </w:pPr>
    </w:p>
    <w:p w:rsidR="001646DE" w:rsidRPr="00980DD5" w:rsidRDefault="001646DE" w:rsidP="001646DE">
      <w:pPr>
        <w:ind w:firstLine="720"/>
        <w:jc w:val="both"/>
        <w:rPr>
          <w:sz w:val="26"/>
          <w:szCs w:val="26"/>
        </w:rPr>
      </w:pPr>
      <w:r w:rsidRPr="00980DD5">
        <w:rPr>
          <w:sz w:val="26"/>
          <w:szCs w:val="26"/>
        </w:rPr>
        <w:t>Примечание.</w:t>
      </w:r>
    </w:p>
    <w:p w:rsidR="001646DE" w:rsidRPr="00980DD5" w:rsidRDefault="001646DE" w:rsidP="001646DE">
      <w:pPr>
        <w:ind w:firstLine="720"/>
        <w:jc w:val="both"/>
        <w:rPr>
          <w:sz w:val="26"/>
          <w:szCs w:val="26"/>
        </w:rPr>
      </w:pPr>
      <w:r w:rsidRPr="00980DD5">
        <w:rPr>
          <w:sz w:val="26"/>
          <w:szCs w:val="26"/>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1646DE" w:rsidRPr="00980DD5" w:rsidRDefault="001646DE" w:rsidP="001646DE">
      <w:pPr>
        <w:ind w:firstLine="720"/>
        <w:jc w:val="both"/>
        <w:rPr>
          <w:sz w:val="26"/>
          <w:szCs w:val="26"/>
        </w:rPr>
      </w:pPr>
      <w:r w:rsidRPr="00980DD5">
        <w:rPr>
          <w:sz w:val="26"/>
          <w:szCs w:val="26"/>
        </w:rPr>
        <w:t>1) преподавателям учреждения дополнительного образования (культуры и искусства, в том числе музыкальных и художественных школ, школ искусств), музыкальным руководителям, концертмейстерам.</w:t>
      </w:r>
    </w:p>
    <w:p w:rsidR="001646DE" w:rsidRPr="00980DD5" w:rsidRDefault="001646DE" w:rsidP="001646DE">
      <w:pPr>
        <w:ind w:firstLine="720"/>
        <w:jc w:val="both"/>
        <w:rPr>
          <w:sz w:val="26"/>
          <w:szCs w:val="26"/>
        </w:rPr>
      </w:pPr>
      <w:r w:rsidRPr="00980DD5">
        <w:rPr>
          <w:sz w:val="26"/>
          <w:szCs w:val="26"/>
        </w:rPr>
        <w:t>Работникам учреждений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646DE" w:rsidRPr="00980DD5" w:rsidRDefault="001646DE" w:rsidP="001646DE">
      <w:pPr>
        <w:ind w:firstLine="720"/>
        <w:jc w:val="both"/>
        <w:rPr>
          <w:sz w:val="26"/>
          <w:szCs w:val="26"/>
        </w:rPr>
      </w:pPr>
      <w:r w:rsidRPr="00980DD5">
        <w:rPr>
          <w:sz w:val="26"/>
          <w:szCs w:val="26"/>
        </w:rPr>
        <w:t>При этом в педагогический стаж засчитываются только те месяцы, в течение которых выполнялась педагогическая работа.</w:t>
      </w:r>
    </w:p>
    <w:p w:rsidR="001646DE" w:rsidRPr="00980DD5" w:rsidRDefault="001646DE" w:rsidP="001646DE">
      <w:pPr>
        <w:ind w:firstLine="720"/>
        <w:jc w:val="both"/>
        <w:rPr>
          <w:sz w:val="26"/>
          <w:szCs w:val="26"/>
        </w:rPr>
      </w:pPr>
      <w:r w:rsidRPr="00980DD5">
        <w:rPr>
          <w:sz w:val="26"/>
          <w:szCs w:val="26"/>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1646DE" w:rsidRPr="00980DD5" w:rsidRDefault="001646DE" w:rsidP="001646DE">
      <w:pPr>
        <w:ind w:firstLine="720"/>
        <w:jc w:val="both"/>
        <w:rPr>
          <w:sz w:val="26"/>
          <w:szCs w:val="26"/>
        </w:rPr>
      </w:pPr>
      <w:r w:rsidRPr="00980DD5">
        <w:rPr>
          <w:sz w:val="26"/>
          <w:szCs w:val="26"/>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1646DE" w:rsidRPr="00980DD5" w:rsidRDefault="001646DE" w:rsidP="001646DE">
      <w:pPr>
        <w:jc w:val="center"/>
        <w:rPr>
          <w:sz w:val="26"/>
          <w:szCs w:val="26"/>
        </w:rPr>
      </w:pPr>
      <w:r w:rsidRPr="00980DD5">
        <w:rPr>
          <w:sz w:val="26"/>
          <w:szCs w:val="26"/>
        </w:rPr>
        <w:t>_________________</w:t>
      </w:r>
    </w:p>
    <w:p w:rsidR="001646DE" w:rsidRPr="00980DD5" w:rsidRDefault="001646DE" w:rsidP="001646DE">
      <w:pPr>
        <w:rPr>
          <w:sz w:val="26"/>
          <w:szCs w:val="26"/>
        </w:rPr>
      </w:pPr>
    </w:p>
    <w:p w:rsidR="001646DE" w:rsidRPr="00980DD5" w:rsidRDefault="001646DE" w:rsidP="001646DE">
      <w:pPr>
        <w:rPr>
          <w:sz w:val="26"/>
          <w:szCs w:val="26"/>
        </w:rPr>
      </w:pPr>
    </w:p>
    <w:p w:rsidR="001646DE" w:rsidRPr="00980DD5" w:rsidRDefault="001646DE" w:rsidP="001646DE">
      <w:pPr>
        <w:spacing w:line="276" w:lineRule="auto"/>
        <w:rPr>
          <w:sz w:val="26"/>
          <w:szCs w:val="26"/>
        </w:rPr>
      </w:pPr>
    </w:p>
    <w:p w:rsidR="00B87FC4" w:rsidRDefault="00B87FC4"/>
    <w:sectPr w:rsidR="00B87FC4" w:rsidSect="00275BC3">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2A6"/>
    <w:multiLevelType w:val="hybridMultilevel"/>
    <w:tmpl w:val="CC74F986"/>
    <w:lvl w:ilvl="0" w:tplc="2B04B8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12463419"/>
    <w:multiLevelType w:val="hybridMultilevel"/>
    <w:tmpl w:val="8AF670EA"/>
    <w:lvl w:ilvl="0" w:tplc="2CCAAA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C3F4C87"/>
    <w:multiLevelType w:val="hybridMultilevel"/>
    <w:tmpl w:val="15FE2B82"/>
    <w:lvl w:ilvl="0" w:tplc="BD6C5382">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2D94555E"/>
    <w:multiLevelType w:val="hybridMultilevel"/>
    <w:tmpl w:val="03680B98"/>
    <w:lvl w:ilvl="0" w:tplc="43D467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3CE72E3"/>
    <w:multiLevelType w:val="hybridMultilevel"/>
    <w:tmpl w:val="F65855EA"/>
    <w:lvl w:ilvl="0" w:tplc="8904BEF2">
      <w:start w:val="1"/>
      <w:numFmt w:val="decimal"/>
      <w:lvlText w:val="%1."/>
      <w:lvlJc w:val="left"/>
      <w:pPr>
        <w:ind w:left="1395" w:hanging="375"/>
      </w:pPr>
      <w:rPr>
        <w:rFonts w:hint="default"/>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6A743C71"/>
    <w:multiLevelType w:val="hybridMultilevel"/>
    <w:tmpl w:val="075EF780"/>
    <w:lvl w:ilvl="0" w:tplc="4C4C7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D385C24"/>
    <w:multiLevelType w:val="hybridMultilevel"/>
    <w:tmpl w:val="0D1C372A"/>
    <w:lvl w:ilvl="0" w:tplc="36B403E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D5354CC"/>
    <w:multiLevelType w:val="hybridMultilevel"/>
    <w:tmpl w:val="F65855EA"/>
    <w:lvl w:ilvl="0" w:tplc="8904BEF2">
      <w:start w:val="1"/>
      <w:numFmt w:val="decimal"/>
      <w:lvlText w:val="%1."/>
      <w:lvlJc w:val="left"/>
      <w:pPr>
        <w:ind w:left="1395" w:hanging="375"/>
      </w:pPr>
      <w:rPr>
        <w:rFonts w:hint="default"/>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7AB25C30"/>
    <w:multiLevelType w:val="hybridMultilevel"/>
    <w:tmpl w:val="4C7A31F6"/>
    <w:lvl w:ilvl="0" w:tplc="F1B45188">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7D2D7CFD"/>
    <w:multiLevelType w:val="hybridMultilevel"/>
    <w:tmpl w:val="0D1EAA56"/>
    <w:lvl w:ilvl="0" w:tplc="9C18AF5C">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7"/>
  </w:num>
  <w:num w:numId="2">
    <w:abstractNumId w:val="4"/>
  </w:num>
  <w:num w:numId="3">
    <w:abstractNumId w:val="8"/>
  </w:num>
  <w:num w:numId="4">
    <w:abstractNumId w:val="9"/>
  </w:num>
  <w:num w:numId="5">
    <w:abstractNumId w:val="0"/>
  </w:num>
  <w:num w:numId="6">
    <w:abstractNumId w:val="6"/>
  </w:num>
  <w:num w:numId="7">
    <w:abstractNumId w:val="5"/>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6DE"/>
    <w:rsid w:val="001646DE"/>
    <w:rsid w:val="003839BF"/>
    <w:rsid w:val="00411B2D"/>
    <w:rsid w:val="00546BFA"/>
    <w:rsid w:val="007B45D9"/>
    <w:rsid w:val="008842D0"/>
    <w:rsid w:val="008C3C03"/>
    <w:rsid w:val="00A24E9E"/>
    <w:rsid w:val="00AC1EAE"/>
    <w:rsid w:val="00B87FC4"/>
    <w:rsid w:val="00ED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46DE"/>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1646DE"/>
    <w:pPr>
      <w:keepNext/>
      <w:widowControl/>
      <w:autoSpaceDE/>
      <w:autoSpaceDN/>
      <w:adjustRightInd/>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DE"/>
    <w:rPr>
      <w:rFonts w:ascii="Cambria" w:eastAsia="Times New Roman" w:hAnsi="Cambria" w:cs="Times New Roman"/>
      <w:b/>
      <w:bCs/>
      <w:kern w:val="32"/>
      <w:sz w:val="32"/>
      <w:szCs w:val="32"/>
      <w:lang/>
    </w:rPr>
  </w:style>
  <w:style w:type="character" w:customStyle="1" w:styleId="20">
    <w:name w:val="Заголовок 2 Знак"/>
    <w:basedOn w:val="a0"/>
    <w:link w:val="2"/>
    <w:semiHidden/>
    <w:rsid w:val="001646DE"/>
    <w:rPr>
      <w:rFonts w:ascii="Arial" w:eastAsia="Times New Roman" w:hAnsi="Arial" w:cs="Times New Roman"/>
      <w:b/>
      <w:bCs/>
      <w:i/>
      <w:iCs/>
      <w:sz w:val="28"/>
      <w:szCs w:val="28"/>
      <w:lang w:eastAsia="ru-RU"/>
    </w:rPr>
  </w:style>
  <w:style w:type="paragraph" w:styleId="a3">
    <w:name w:val="header"/>
    <w:basedOn w:val="a"/>
    <w:link w:val="a4"/>
    <w:uiPriority w:val="99"/>
    <w:semiHidden/>
    <w:unhideWhenUsed/>
    <w:rsid w:val="001646DE"/>
    <w:pPr>
      <w:tabs>
        <w:tab w:val="center" w:pos="4677"/>
        <w:tab w:val="right" w:pos="9355"/>
      </w:tabs>
    </w:pPr>
  </w:style>
  <w:style w:type="character" w:customStyle="1" w:styleId="a4">
    <w:name w:val="Верхний колонтитул Знак"/>
    <w:basedOn w:val="a0"/>
    <w:link w:val="a3"/>
    <w:uiPriority w:val="99"/>
    <w:semiHidden/>
    <w:rsid w:val="001646DE"/>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646DE"/>
    <w:pPr>
      <w:tabs>
        <w:tab w:val="center" w:pos="4677"/>
        <w:tab w:val="right" w:pos="9355"/>
      </w:tabs>
    </w:pPr>
  </w:style>
  <w:style w:type="character" w:customStyle="1" w:styleId="a6">
    <w:name w:val="Нижний колонтитул Знак"/>
    <w:basedOn w:val="a0"/>
    <w:link w:val="a5"/>
    <w:uiPriority w:val="99"/>
    <w:semiHidden/>
    <w:rsid w:val="001646DE"/>
    <w:rPr>
      <w:rFonts w:ascii="Times New Roman" w:eastAsia="Times New Roman" w:hAnsi="Times New Roman" w:cs="Times New Roman"/>
      <w:sz w:val="20"/>
      <w:szCs w:val="20"/>
      <w:lang w:eastAsia="ru-RU"/>
    </w:rPr>
  </w:style>
  <w:style w:type="paragraph" w:styleId="a7">
    <w:name w:val="Normal (Web)"/>
    <w:basedOn w:val="a"/>
    <w:unhideWhenUsed/>
    <w:rsid w:val="001646DE"/>
    <w:pPr>
      <w:widowControl/>
      <w:autoSpaceDE/>
      <w:autoSpaceDN/>
      <w:adjustRightInd/>
      <w:spacing w:before="75" w:after="75"/>
    </w:pPr>
    <w:rPr>
      <w:rFonts w:ascii="Arial" w:hAnsi="Arial" w:cs="Arial"/>
      <w:color w:val="000000"/>
    </w:rPr>
  </w:style>
  <w:style w:type="paragraph" w:styleId="a8">
    <w:name w:val="caption"/>
    <w:basedOn w:val="a"/>
    <w:semiHidden/>
    <w:unhideWhenUsed/>
    <w:qFormat/>
    <w:rsid w:val="001646DE"/>
    <w:pPr>
      <w:widowControl/>
      <w:autoSpaceDE/>
      <w:autoSpaceDN/>
      <w:adjustRightInd/>
      <w:jc w:val="center"/>
    </w:pPr>
    <w:rPr>
      <w:sz w:val="52"/>
    </w:rPr>
  </w:style>
  <w:style w:type="paragraph" w:styleId="a9">
    <w:name w:val="Balloon Text"/>
    <w:basedOn w:val="a"/>
    <w:link w:val="aa"/>
    <w:uiPriority w:val="99"/>
    <w:semiHidden/>
    <w:unhideWhenUsed/>
    <w:rsid w:val="001646DE"/>
    <w:rPr>
      <w:rFonts w:ascii="Tahoma" w:hAnsi="Tahoma"/>
      <w:sz w:val="16"/>
      <w:szCs w:val="16"/>
      <w:lang/>
    </w:rPr>
  </w:style>
  <w:style w:type="character" w:customStyle="1" w:styleId="aa">
    <w:name w:val="Текст выноски Знак"/>
    <w:basedOn w:val="a0"/>
    <w:link w:val="a9"/>
    <w:uiPriority w:val="99"/>
    <w:semiHidden/>
    <w:rsid w:val="001646DE"/>
    <w:rPr>
      <w:rFonts w:ascii="Tahoma" w:eastAsia="Times New Roman" w:hAnsi="Tahoma" w:cs="Times New Roman"/>
      <w:sz w:val="16"/>
      <w:szCs w:val="16"/>
      <w:lang w:eastAsia="ru-RU"/>
    </w:rPr>
  </w:style>
  <w:style w:type="paragraph" w:styleId="21">
    <w:name w:val="Body Text 2"/>
    <w:basedOn w:val="a"/>
    <w:link w:val="22"/>
    <w:rsid w:val="001646DE"/>
    <w:pPr>
      <w:widowControl/>
      <w:tabs>
        <w:tab w:val="left" w:pos="-2835"/>
      </w:tabs>
      <w:overflowPunct w:val="0"/>
      <w:spacing w:line="360" w:lineRule="auto"/>
      <w:jc w:val="both"/>
    </w:pPr>
    <w:rPr>
      <w:sz w:val="24"/>
      <w:lang/>
    </w:rPr>
  </w:style>
  <w:style w:type="character" w:customStyle="1" w:styleId="22">
    <w:name w:val="Основной текст 2 Знак"/>
    <w:basedOn w:val="a0"/>
    <w:link w:val="21"/>
    <w:rsid w:val="001646DE"/>
    <w:rPr>
      <w:rFonts w:ascii="Times New Roman" w:eastAsia="Times New Roman" w:hAnsi="Times New Roman" w:cs="Times New Roman"/>
      <w:sz w:val="24"/>
      <w:szCs w:val="20"/>
      <w:lang w:eastAsia="ru-RU"/>
    </w:rPr>
  </w:style>
  <w:style w:type="paragraph" w:styleId="ab">
    <w:name w:val="No Spacing"/>
    <w:uiPriority w:val="1"/>
    <w:qFormat/>
    <w:rsid w:val="001646DE"/>
    <w:pPr>
      <w:spacing w:after="0" w:line="240" w:lineRule="auto"/>
    </w:pPr>
    <w:rPr>
      <w:rFonts w:ascii="Calibri" w:eastAsia="Calibri" w:hAnsi="Calibri" w:cs="Times New Roman"/>
    </w:rPr>
  </w:style>
  <w:style w:type="character" w:styleId="ac">
    <w:name w:val="Hyperlink"/>
    <w:rsid w:val="001646DE"/>
    <w:rPr>
      <w:color w:val="0000FF"/>
      <w:u w:val="single"/>
    </w:rPr>
  </w:style>
  <w:style w:type="paragraph" w:customStyle="1" w:styleId="ConsPlusNormal">
    <w:name w:val="ConsPlusNormal"/>
    <w:rsid w:val="00164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stan">
    <w:name w:val="Postan"/>
    <w:basedOn w:val="a"/>
    <w:rsid w:val="001646DE"/>
    <w:pPr>
      <w:widowControl/>
      <w:autoSpaceDE/>
      <w:autoSpaceDN/>
      <w:adjustRightInd/>
      <w:jc w:val="center"/>
    </w:pPr>
    <w:rPr>
      <w:sz w:val="28"/>
    </w:rPr>
  </w:style>
  <w:style w:type="paragraph" w:customStyle="1" w:styleId="formattext">
    <w:name w:val="formattext"/>
    <w:basedOn w:val="a"/>
    <w:rsid w:val="001646D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646DE"/>
  </w:style>
  <w:style w:type="paragraph" w:styleId="ad">
    <w:name w:val="List Paragraph"/>
    <w:basedOn w:val="a"/>
    <w:uiPriority w:val="34"/>
    <w:qFormat/>
    <w:rsid w:val="00164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35094" TargetMode="External"/><Relationship Id="rId13" Type="http://schemas.openxmlformats.org/officeDocument/2006/relationships/hyperlink" Target="consultantplus://offline/ref=7D719FCB4F2D90F309AF1C337C09DA63796E738FE1208A2401608D3F1DEE68AD58D2C2433214D6n6TFF" TargetMode="External"/><Relationship Id="rId18" Type="http://schemas.openxmlformats.org/officeDocument/2006/relationships/hyperlink" Target="consultantplus://offline/ref=07AD3B67458288BC6A90359E63ED47FCC7E98F1FD7451408886BA46E25000DACD2D5F64AAC2924v6WFO" TargetMode="External"/><Relationship Id="rId26" Type="http://schemas.openxmlformats.org/officeDocument/2006/relationships/hyperlink" Target="consultantplus://offline/ref=415BF17135F4DEBDBA0ED24CC3E38DD97A8B7419C5DD32409DE786EAFFF6EF573215B32D8DA4AF318349A2JAc7I" TargetMode="External"/><Relationship Id="rId3" Type="http://schemas.openxmlformats.org/officeDocument/2006/relationships/styles" Target="styles.xml"/><Relationship Id="rId21" Type="http://schemas.openxmlformats.org/officeDocument/2006/relationships/hyperlink" Target="consultantplus://offline/main?base=LAW;n=84164;fld=134;dst=100010" TargetMode="External"/><Relationship Id="rId7" Type="http://schemas.openxmlformats.org/officeDocument/2006/relationships/hyperlink" Target="http://docs.cntd.ru/document/901807664" TargetMode="External"/><Relationship Id="rId12" Type="http://schemas.openxmlformats.org/officeDocument/2006/relationships/hyperlink" Target="consultantplus://offline/ref=7D719FCB4F2D90F309AF1C337C09DA6376637589E0208A2401608D3F1DEE68AD58D2C2433214D6n6TFF" TargetMode="External"/><Relationship Id="rId17" Type="http://schemas.openxmlformats.org/officeDocument/2006/relationships/hyperlink" Target="http://docs.cntd.ru/document/420245392" TargetMode="External"/><Relationship Id="rId25" Type="http://schemas.openxmlformats.org/officeDocument/2006/relationships/hyperlink" Target="http://docs.cntd.ru/document/9044661" TargetMode="External"/><Relationship Id="rId2" Type="http://schemas.openxmlformats.org/officeDocument/2006/relationships/numbering" Target="numbering.xml"/><Relationship Id="rId16" Type="http://schemas.openxmlformats.org/officeDocument/2006/relationships/hyperlink" Target="http://docs.cntd.ru/document/420245392" TargetMode="External"/><Relationship Id="rId20" Type="http://schemas.openxmlformats.org/officeDocument/2006/relationships/hyperlink" Target="consultantplus://offline/main?base=RLAW187;n=48414;fld=134;dst=1005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consultantplus://offline/ref=7D719FCB4F2D90F309AF1C337C09DA63796E7188E4208A2401608D3F1DEE68AD58D2C2433214D6n6TFF" TargetMode="External"/><Relationship Id="rId24" Type="http://schemas.openxmlformats.org/officeDocument/2006/relationships/hyperlink" Target="consultantplus://offline/main?base=LAW;n=79570;fld=134;dst=100014" TargetMode="External"/><Relationship Id="rId5" Type="http://schemas.openxmlformats.org/officeDocument/2006/relationships/webSettings" Target="webSettings.xml"/><Relationship Id="rId15" Type="http://schemas.openxmlformats.org/officeDocument/2006/relationships/hyperlink" Target="http://docs.cntd.ru/document/420245392" TargetMode="External"/><Relationship Id="rId23" Type="http://schemas.openxmlformats.org/officeDocument/2006/relationships/hyperlink" Target="consultantplus://offline/main?base=LAW;n=84164;fld=134;dst=100021" TargetMode="External"/><Relationship Id="rId28" Type="http://schemas.openxmlformats.org/officeDocument/2006/relationships/hyperlink" Target="consultantplus://offline/ref=415BF17135F4DEBDBA0ECC41D58FD2DC7C842213CAD23B10C3B8DDB7A8JFcFI" TargetMode="External"/><Relationship Id="rId10" Type="http://schemas.openxmlformats.org/officeDocument/2006/relationships/hyperlink" Target="http://docs.cntd.ru/document/944935027" TargetMode="External"/><Relationship Id="rId19" Type="http://schemas.openxmlformats.org/officeDocument/2006/relationships/hyperlink" Target="consultantplus://offline/main?base=LAW;n=77143;fld=134;dst=100019" TargetMode="External"/><Relationship Id="rId4" Type="http://schemas.openxmlformats.org/officeDocument/2006/relationships/settings" Target="settings.xml"/><Relationship Id="rId9" Type="http://schemas.openxmlformats.org/officeDocument/2006/relationships/hyperlink" Target="http://docs.cntd.ru/document/944935026" TargetMode="External"/><Relationship Id="rId14" Type="http://schemas.openxmlformats.org/officeDocument/2006/relationships/hyperlink" Target="consultantplus://offline/ref=7D719FCB4F2D90F309AF1C337C09DA63796E738FE1208A2401608D3F1DEE68AD58D2C2433214D6n6TFF" TargetMode="External"/><Relationship Id="rId22" Type="http://schemas.openxmlformats.org/officeDocument/2006/relationships/hyperlink" Target="consultantplus://offline/main?base=LAW;n=84164;fld=134;dst=100014" TargetMode="External"/><Relationship Id="rId27" Type="http://schemas.openxmlformats.org/officeDocument/2006/relationships/hyperlink" Target="consultantplus://offline/ref=415BF17135F4DEBDBA0ECC41D58FD2DC7C84221DCADC3B10C3B8DDB7A8JFc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9AD2-D641-40A0-98F3-E44883C6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15643</Words>
  <Characters>89169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2015-09-15T12:58:00Z</dcterms:created>
  <dcterms:modified xsi:type="dcterms:W3CDTF">2015-09-15T14:01:00Z</dcterms:modified>
</cp:coreProperties>
</file>