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0A7" w:rsidRDefault="008F30A7" w:rsidP="00D574A9">
      <w:pPr>
        <w:pStyle w:val="a3"/>
        <w:jc w:val="center"/>
        <w:rPr>
          <w:b/>
          <w:bCs/>
        </w:rPr>
      </w:pPr>
    </w:p>
    <w:p w:rsidR="00D574A9" w:rsidRDefault="00D574A9" w:rsidP="00D574A9">
      <w:pPr>
        <w:pStyle w:val="a3"/>
        <w:jc w:val="center"/>
        <w:rPr>
          <w:b/>
          <w:bCs/>
        </w:rPr>
      </w:pPr>
      <w:r>
        <w:rPr>
          <w:b/>
          <w:bCs/>
        </w:rPr>
        <w:t>ПОДПРОГРАММА 2</w:t>
      </w:r>
    </w:p>
    <w:p w:rsidR="00D574A9" w:rsidRDefault="00D574A9" w:rsidP="00D574A9">
      <w:pPr>
        <w:pStyle w:val="a3"/>
        <w:jc w:val="center"/>
        <w:rPr>
          <w:b/>
          <w:bCs/>
        </w:rPr>
      </w:pPr>
      <w:r>
        <w:rPr>
          <w:b/>
          <w:bCs/>
        </w:rPr>
        <w:t xml:space="preserve">"Развитие дополнительного образования и воспитания </w:t>
      </w:r>
    </w:p>
    <w:p w:rsidR="00D574A9" w:rsidRDefault="00D574A9" w:rsidP="00D574A9">
      <w:pPr>
        <w:pStyle w:val="a3"/>
        <w:jc w:val="center"/>
      </w:pPr>
      <w:r>
        <w:rPr>
          <w:b/>
          <w:bCs/>
        </w:rPr>
        <w:t>детей и молодежи"</w:t>
      </w:r>
    </w:p>
    <w:p w:rsidR="00D574A9" w:rsidRDefault="00D574A9" w:rsidP="00D574A9">
      <w:pPr>
        <w:pStyle w:val="a3"/>
        <w:jc w:val="center"/>
      </w:pPr>
      <w:r>
        <w:t>(далее - Подпрограмма)</w:t>
      </w:r>
    </w:p>
    <w:p w:rsidR="00D574A9" w:rsidRDefault="00D574A9" w:rsidP="00D574A9">
      <w:pPr>
        <w:pStyle w:val="a3"/>
        <w:jc w:val="center"/>
      </w:pPr>
    </w:p>
    <w:p w:rsidR="00D574A9" w:rsidRPr="00C752E1" w:rsidRDefault="00D574A9" w:rsidP="00D574A9">
      <w:pPr>
        <w:pStyle w:val="a3"/>
        <w:jc w:val="center"/>
        <w:rPr>
          <w:sz w:val="22"/>
          <w:szCs w:val="22"/>
        </w:rPr>
      </w:pPr>
      <w:r w:rsidRPr="00C752E1">
        <w:rPr>
          <w:b/>
          <w:bCs/>
          <w:sz w:val="22"/>
          <w:szCs w:val="22"/>
        </w:rPr>
        <w:t>1. ПАСПОРТ ПОДПРОГРАММЫ</w:t>
      </w:r>
      <w:r w:rsidR="00AA6584" w:rsidRPr="00C752E1">
        <w:rPr>
          <w:b/>
          <w:bCs/>
          <w:sz w:val="22"/>
          <w:szCs w:val="22"/>
        </w:rPr>
        <w:t>.</w:t>
      </w:r>
    </w:p>
    <w:p w:rsidR="00D574A9" w:rsidRDefault="00D574A9" w:rsidP="00D574A9">
      <w:pPr>
        <w:pStyle w:val="a3"/>
        <w:jc w:val="center"/>
      </w:pPr>
    </w:p>
    <w:tbl>
      <w:tblPr>
        <w:tblW w:w="10206" w:type="dxa"/>
        <w:jc w:val="center"/>
        <w:tblInd w:w="897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2323"/>
        <w:gridCol w:w="1216"/>
        <w:gridCol w:w="1726"/>
        <w:gridCol w:w="2163"/>
        <w:gridCol w:w="2778"/>
      </w:tblGrid>
      <w:tr w:rsidR="00D574A9" w:rsidRPr="0071586E" w:rsidTr="00AE73FB">
        <w:trPr>
          <w:trHeight w:val="145"/>
          <w:jc w:val="center"/>
        </w:trPr>
        <w:tc>
          <w:tcPr>
            <w:tcW w:w="2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74A9" w:rsidRPr="0071586E" w:rsidRDefault="00D574A9" w:rsidP="00896278">
            <w:pPr>
              <w:pStyle w:val="a3"/>
              <w:jc w:val="both"/>
            </w:pPr>
            <w:r w:rsidRPr="0071586E">
              <w:t xml:space="preserve">1.1. Наименование Подпрограммы </w:t>
            </w:r>
          </w:p>
        </w:tc>
        <w:tc>
          <w:tcPr>
            <w:tcW w:w="7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E6E" w:rsidRPr="0071586E" w:rsidRDefault="00D574A9" w:rsidP="00702E6E">
            <w:pPr>
              <w:pStyle w:val="a3"/>
              <w:ind w:firstLine="300"/>
              <w:jc w:val="both"/>
            </w:pPr>
            <w:r w:rsidRPr="0071586E">
              <w:t xml:space="preserve">Подпрограмма 2 "Развитие дополнительного образования и воспитания детей и молодежи" </w:t>
            </w:r>
          </w:p>
          <w:p w:rsidR="00D574A9" w:rsidRPr="0071586E" w:rsidRDefault="00D574A9" w:rsidP="00896278">
            <w:pPr>
              <w:pStyle w:val="a3"/>
              <w:ind w:firstLine="300"/>
              <w:jc w:val="both"/>
            </w:pPr>
          </w:p>
        </w:tc>
      </w:tr>
      <w:tr w:rsidR="00D574A9" w:rsidRPr="0071586E" w:rsidTr="00AE73FB">
        <w:trPr>
          <w:trHeight w:val="3657"/>
          <w:jc w:val="center"/>
        </w:trPr>
        <w:tc>
          <w:tcPr>
            <w:tcW w:w="2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74A9" w:rsidRPr="0071586E" w:rsidRDefault="00D574A9" w:rsidP="00896278">
            <w:pPr>
              <w:pStyle w:val="a3"/>
              <w:jc w:val="both"/>
            </w:pPr>
            <w:r w:rsidRPr="0071586E">
              <w:t xml:space="preserve">1.2. Основания для разработки Подпрограммы </w:t>
            </w:r>
          </w:p>
        </w:tc>
        <w:tc>
          <w:tcPr>
            <w:tcW w:w="7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E6E" w:rsidRPr="0071586E" w:rsidRDefault="00702E6E" w:rsidP="00702E6E">
            <w:pPr>
              <w:pStyle w:val="a3"/>
              <w:ind w:firstLine="300"/>
              <w:jc w:val="both"/>
            </w:pPr>
            <w:r w:rsidRPr="0071586E">
              <w:t>Федеральный закон от 29 декабря 2012 года № 273-ФЗ "Об образовании в Российской Федерации";</w:t>
            </w:r>
          </w:p>
          <w:p w:rsidR="00702E6E" w:rsidRPr="0071586E" w:rsidRDefault="00702E6E" w:rsidP="00702E6E">
            <w:pPr>
              <w:pStyle w:val="a3"/>
              <w:ind w:firstLine="300"/>
              <w:jc w:val="both"/>
            </w:pPr>
            <w:r w:rsidRPr="0071586E">
              <w:t>Федеральный закон от 24 июня 1999 года № 120-ФЗ "Об основах системы профилактики безнадзорности и правонарушений несовершеннолетних";</w:t>
            </w:r>
          </w:p>
          <w:p w:rsidR="00702E6E" w:rsidRPr="0071586E" w:rsidRDefault="00702E6E" w:rsidP="00702E6E">
            <w:pPr>
              <w:pStyle w:val="a3"/>
              <w:ind w:firstLine="300"/>
              <w:jc w:val="both"/>
            </w:pPr>
            <w:r w:rsidRPr="0071586E">
              <w:t>Федеральный закон от 24 июля 1998 года № 124-ФЗ "Об основных гарантиях прав ребенка в Российской Федерации";</w:t>
            </w:r>
          </w:p>
          <w:p w:rsidR="00702E6E" w:rsidRPr="0071586E" w:rsidRDefault="00702E6E" w:rsidP="00702E6E">
            <w:pPr>
              <w:pStyle w:val="a3"/>
              <w:ind w:firstLine="300"/>
              <w:jc w:val="both"/>
            </w:pPr>
            <w:r w:rsidRPr="0071586E">
              <w:t>Национальная образовательная инициатива "Наша новая школа", утвержденная Президентом Российской Федерации от 4 февраля 2010 года № Пр-271;</w:t>
            </w:r>
          </w:p>
          <w:p w:rsidR="00702E6E" w:rsidRPr="0071586E" w:rsidRDefault="00702E6E" w:rsidP="00702E6E">
            <w:pPr>
              <w:pStyle w:val="a3"/>
              <w:ind w:firstLine="300"/>
              <w:jc w:val="both"/>
            </w:pPr>
            <w:r w:rsidRPr="0071586E">
              <w:t>распоряжение Правительства Российской Федерации от 15 мая 2013 года № 792-р;</w:t>
            </w:r>
          </w:p>
          <w:p w:rsidR="00702E6E" w:rsidRPr="0071586E" w:rsidRDefault="00702E6E" w:rsidP="00702E6E">
            <w:pPr>
              <w:pStyle w:val="a3"/>
              <w:ind w:firstLine="300"/>
              <w:jc w:val="both"/>
            </w:pPr>
            <w:r w:rsidRPr="0071586E">
              <w:t>распоряжение Правительства Российской Федерации от 30 декабря 2012 года  № 2620-р;</w:t>
            </w:r>
          </w:p>
          <w:p w:rsidR="001512D6" w:rsidRPr="0071586E" w:rsidRDefault="00702E6E" w:rsidP="00702E6E">
            <w:pPr>
              <w:pStyle w:val="a3"/>
              <w:ind w:firstLine="300"/>
              <w:jc w:val="both"/>
            </w:pPr>
            <w:r w:rsidRPr="0071586E">
              <w:t>распоряжение Правительства Нижегородской области от 28 февраля 2013 года № 429-р "Об утверждении Плана мероприятий ("дорожной карты") "Изменения в сфере образования Нижегородской области"</w:t>
            </w:r>
          </w:p>
          <w:p w:rsidR="0071586E" w:rsidRPr="0071586E" w:rsidRDefault="0071586E" w:rsidP="00702E6E">
            <w:pPr>
              <w:pStyle w:val="a3"/>
              <w:ind w:firstLine="300"/>
              <w:jc w:val="both"/>
            </w:pPr>
          </w:p>
        </w:tc>
      </w:tr>
      <w:tr w:rsidR="00D574A9" w:rsidRPr="0071586E" w:rsidTr="00AE73FB">
        <w:trPr>
          <w:trHeight w:val="145"/>
          <w:jc w:val="center"/>
        </w:trPr>
        <w:tc>
          <w:tcPr>
            <w:tcW w:w="2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74A9" w:rsidRPr="0071586E" w:rsidRDefault="00C27EB6" w:rsidP="00896278">
            <w:pPr>
              <w:pStyle w:val="a3"/>
              <w:jc w:val="both"/>
            </w:pPr>
            <w:r w:rsidRPr="0071586E">
              <w:t xml:space="preserve">1.3. Муниципальный </w:t>
            </w:r>
            <w:r w:rsidR="00D574A9" w:rsidRPr="0071586E">
              <w:t xml:space="preserve"> заказчик Подпрограммы </w:t>
            </w:r>
          </w:p>
        </w:tc>
        <w:tc>
          <w:tcPr>
            <w:tcW w:w="7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74A9" w:rsidRPr="0071586E" w:rsidRDefault="00330A4F" w:rsidP="00896278">
            <w:pPr>
              <w:pStyle w:val="a3"/>
              <w:ind w:firstLine="300"/>
              <w:jc w:val="both"/>
              <w:rPr>
                <w:color w:val="auto"/>
              </w:rPr>
            </w:pPr>
            <w:r w:rsidRPr="0071586E">
              <w:rPr>
                <w:color w:val="auto"/>
              </w:rPr>
              <w:t>Отдел образования администрации городского округа город Шахунья</w:t>
            </w:r>
            <w:r w:rsidR="006A5D51" w:rsidRPr="0071586E">
              <w:rPr>
                <w:color w:val="auto"/>
              </w:rPr>
              <w:t xml:space="preserve"> Нижегородской области</w:t>
            </w:r>
          </w:p>
        </w:tc>
      </w:tr>
      <w:tr w:rsidR="00D574A9" w:rsidRPr="0071586E" w:rsidTr="00AE73FB">
        <w:trPr>
          <w:trHeight w:val="145"/>
          <w:jc w:val="center"/>
        </w:trPr>
        <w:tc>
          <w:tcPr>
            <w:tcW w:w="2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74A9" w:rsidRPr="0071586E" w:rsidRDefault="00D574A9" w:rsidP="00330A4F">
            <w:pPr>
              <w:pStyle w:val="a3"/>
              <w:jc w:val="both"/>
            </w:pPr>
            <w:r w:rsidRPr="0071586E">
              <w:t>1.4. Основн</w:t>
            </w:r>
            <w:r w:rsidR="00330A4F" w:rsidRPr="0071586E">
              <w:t>ые</w:t>
            </w:r>
            <w:r w:rsidRPr="0071586E">
              <w:t xml:space="preserve"> разработчик</w:t>
            </w:r>
            <w:r w:rsidR="00330A4F" w:rsidRPr="0071586E">
              <w:t>и</w:t>
            </w:r>
            <w:r w:rsidRPr="0071586E">
              <w:t xml:space="preserve"> Подпрограммы </w:t>
            </w:r>
          </w:p>
        </w:tc>
        <w:tc>
          <w:tcPr>
            <w:tcW w:w="7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74A9" w:rsidRPr="0071586E" w:rsidRDefault="00C752E1" w:rsidP="00896278">
            <w:pPr>
              <w:pStyle w:val="a3"/>
              <w:ind w:firstLine="300"/>
              <w:jc w:val="both"/>
              <w:rPr>
                <w:color w:val="auto"/>
              </w:rPr>
            </w:pPr>
            <w:r w:rsidRPr="0071586E">
              <w:rPr>
                <w:color w:val="auto"/>
              </w:rPr>
              <w:t>Отдел образования администрации городского округа город Шахунья</w:t>
            </w:r>
            <w:r w:rsidR="006A5D51" w:rsidRPr="0071586E">
              <w:rPr>
                <w:color w:val="auto"/>
              </w:rPr>
              <w:t xml:space="preserve"> Нижегородской области</w:t>
            </w:r>
            <w:r w:rsidR="00330A4F" w:rsidRPr="0071586E">
              <w:rPr>
                <w:color w:val="auto"/>
              </w:rPr>
              <w:t>, МБУ «И</w:t>
            </w:r>
            <w:r w:rsidR="00702E6E" w:rsidRPr="0071586E">
              <w:rPr>
                <w:color w:val="auto"/>
              </w:rPr>
              <w:t>ДЦ», МБОУ ДОД ЦВР «Перспектива».</w:t>
            </w:r>
          </w:p>
        </w:tc>
      </w:tr>
      <w:tr w:rsidR="00D574A9" w:rsidRPr="0071586E" w:rsidTr="00AE73FB">
        <w:trPr>
          <w:trHeight w:val="145"/>
          <w:jc w:val="center"/>
        </w:trPr>
        <w:tc>
          <w:tcPr>
            <w:tcW w:w="2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74A9" w:rsidRPr="0071586E" w:rsidRDefault="00D574A9" w:rsidP="00896278">
            <w:pPr>
              <w:pStyle w:val="a3"/>
              <w:jc w:val="both"/>
            </w:pPr>
            <w:r w:rsidRPr="0071586E">
              <w:t xml:space="preserve">1.5. Основная цель Подпрограммы </w:t>
            </w:r>
          </w:p>
        </w:tc>
        <w:tc>
          <w:tcPr>
            <w:tcW w:w="7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74A9" w:rsidRPr="0071586E" w:rsidRDefault="00D574A9" w:rsidP="005321B3">
            <w:pPr>
              <w:pStyle w:val="a3"/>
              <w:ind w:firstLine="300"/>
              <w:jc w:val="both"/>
            </w:pPr>
            <w:r w:rsidRPr="0071586E">
              <w:t xml:space="preserve">Создание условий, обеспечивающих соответствие </w:t>
            </w:r>
            <w:r w:rsidR="005321B3" w:rsidRPr="0071586E">
              <w:rPr>
                <w:color w:val="auto"/>
              </w:rPr>
              <w:t>муниципальной</w:t>
            </w:r>
            <w:r w:rsidRPr="0071586E">
              <w:t xml:space="preserve"> системы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 и позитивной социализации детей</w:t>
            </w:r>
            <w:r w:rsidR="00C752E1" w:rsidRPr="0071586E">
              <w:t>.</w:t>
            </w:r>
          </w:p>
        </w:tc>
      </w:tr>
      <w:tr w:rsidR="00D574A9" w:rsidRPr="0071586E" w:rsidTr="00AE73FB">
        <w:trPr>
          <w:trHeight w:val="145"/>
          <w:jc w:val="center"/>
        </w:trPr>
        <w:tc>
          <w:tcPr>
            <w:tcW w:w="2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74A9" w:rsidRPr="0071586E" w:rsidRDefault="00D574A9" w:rsidP="00896278">
            <w:pPr>
              <w:pStyle w:val="a3"/>
              <w:jc w:val="both"/>
            </w:pPr>
            <w:r w:rsidRPr="0071586E">
              <w:t xml:space="preserve">1.6. Основные задачи Подпрограммы </w:t>
            </w:r>
          </w:p>
        </w:tc>
        <w:tc>
          <w:tcPr>
            <w:tcW w:w="7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2E1" w:rsidRPr="0071586E" w:rsidRDefault="005321B3" w:rsidP="00896278">
            <w:pPr>
              <w:pStyle w:val="a3"/>
              <w:jc w:val="both"/>
            </w:pPr>
            <w:r w:rsidRPr="0071586E">
              <w:t>С</w:t>
            </w:r>
            <w:r w:rsidR="00D574A9" w:rsidRPr="0071586E">
              <w:t xml:space="preserve">оздание современной инфраструктуры организаций дополнительного образования для формирования у обучающихся социальных компетенций, гражданских установок, культуры здорового образа жизни; </w:t>
            </w:r>
          </w:p>
          <w:p w:rsidR="00D574A9" w:rsidRPr="0071586E" w:rsidRDefault="00C752E1" w:rsidP="00896278">
            <w:pPr>
              <w:pStyle w:val="a3"/>
              <w:jc w:val="both"/>
            </w:pPr>
            <w:r w:rsidRPr="0071586E">
              <w:t>-</w:t>
            </w:r>
            <w:r w:rsidR="00D574A9" w:rsidRPr="0071586E">
              <w:t>совершенствование механизмов мотивации педагогов к повышению качества работы и непрерывному профессиональному развитию.</w:t>
            </w:r>
          </w:p>
          <w:p w:rsidR="00D574A9" w:rsidRPr="0071586E" w:rsidRDefault="00374BC5" w:rsidP="00896278">
            <w:pPr>
              <w:pStyle w:val="a3"/>
              <w:jc w:val="both"/>
              <w:rPr>
                <w:color w:val="auto"/>
              </w:rPr>
            </w:pPr>
            <w:r w:rsidRPr="0071586E">
              <w:t>-о</w:t>
            </w:r>
            <w:r w:rsidR="00D574A9" w:rsidRPr="0071586E">
              <w:t>беспечение полноценного отдыха и оздоровления детей и молодежи</w:t>
            </w:r>
            <w:r w:rsidR="005321B3" w:rsidRPr="0071586E">
              <w:rPr>
                <w:color w:val="auto"/>
              </w:rPr>
              <w:t>городского округа город Шахунья;</w:t>
            </w:r>
          </w:p>
          <w:p w:rsidR="00C752E1" w:rsidRPr="0071586E" w:rsidRDefault="00374BC5" w:rsidP="00896278">
            <w:pPr>
              <w:pStyle w:val="a3"/>
              <w:jc w:val="both"/>
            </w:pPr>
            <w:r w:rsidRPr="0071586E">
              <w:t>-</w:t>
            </w:r>
            <w:r w:rsidR="005321B3" w:rsidRPr="0071586E">
              <w:t>с</w:t>
            </w:r>
            <w:r w:rsidR="00D574A9" w:rsidRPr="0071586E">
              <w:t xml:space="preserve">овершенствование форм и методов социализации детей и молодежи, вовлечение </w:t>
            </w:r>
            <w:r w:rsidR="005321B3" w:rsidRPr="0071586E">
              <w:t>их</w:t>
            </w:r>
            <w:r w:rsidR="00D574A9" w:rsidRPr="0071586E">
              <w:t xml:space="preserve"> в социальную практику.</w:t>
            </w:r>
          </w:p>
          <w:p w:rsidR="00960601" w:rsidRPr="0071586E" w:rsidRDefault="00960601" w:rsidP="00896278">
            <w:pPr>
              <w:pStyle w:val="a3"/>
              <w:jc w:val="both"/>
            </w:pPr>
            <w:r w:rsidRPr="0071586E">
              <w:t>- развитие спорта и мотивации к здоровому образу жизни у подрастающего поколения;</w:t>
            </w:r>
          </w:p>
          <w:p w:rsidR="00D574A9" w:rsidRPr="0071586E" w:rsidRDefault="00C752E1" w:rsidP="00896278">
            <w:pPr>
              <w:pStyle w:val="a3"/>
              <w:jc w:val="both"/>
            </w:pPr>
            <w:r w:rsidRPr="0071586E">
              <w:lastRenderedPageBreak/>
              <w:t>- совершенствование форм и методов воспитания</w:t>
            </w:r>
            <w:r w:rsidR="005321B3" w:rsidRPr="0071586E">
              <w:t>.</w:t>
            </w:r>
          </w:p>
        </w:tc>
      </w:tr>
      <w:tr w:rsidR="00D574A9" w:rsidRPr="0071586E" w:rsidTr="00AE73FB">
        <w:trPr>
          <w:trHeight w:val="145"/>
          <w:jc w:val="center"/>
        </w:trPr>
        <w:tc>
          <w:tcPr>
            <w:tcW w:w="2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74A9" w:rsidRPr="0071586E" w:rsidRDefault="00D574A9" w:rsidP="00896278">
            <w:pPr>
              <w:pStyle w:val="a3"/>
              <w:jc w:val="both"/>
            </w:pPr>
            <w:r w:rsidRPr="0071586E">
              <w:lastRenderedPageBreak/>
              <w:t xml:space="preserve">1.7. Сроки и этапы реализации Подпрограммы </w:t>
            </w:r>
          </w:p>
        </w:tc>
        <w:tc>
          <w:tcPr>
            <w:tcW w:w="7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2E1" w:rsidRPr="0071586E" w:rsidRDefault="00C752E1" w:rsidP="00C752E1">
            <w:pPr>
              <w:pStyle w:val="a3"/>
              <w:ind w:firstLine="300"/>
              <w:jc w:val="both"/>
            </w:pPr>
            <w:r w:rsidRPr="0071586E">
              <w:t xml:space="preserve">Подпрограмма реализуется в один этап </w:t>
            </w:r>
            <w:r w:rsidR="00702E6E" w:rsidRPr="0071586E">
              <w:t>2015</w:t>
            </w:r>
            <w:r w:rsidR="00D574A9" w:rsidRPr="0071586E">
              <w:t>-2016 годы</w:t>
            </w:r>
            <w:r w:rsidRPr="0071586E">
              <w:t xml:space="preserve">.   </w:t>
            </w:r>
          </w:p>
          <w:p w:rsidR="00D574A9" w:rsidRPr="0071586E" w:rsidRDefault="00D574A9" w:rsidP="00C752E1">
            <w:pPr>
              <w:pStyle w:val="a3"/>
              <w:ind w:firstLine="300"/>
              <w:jc w:val="both"/>
            </w:pPr>
          </w:p>
        </w:tc>
      </w:tr>
      <w:tr w:rsidR="00D574A9" w:rsidRPr="0071586E" w:rsidTr="00AE73FB">
        <w:trPr>
          <w:trHeight w:val="1109"/>
          <w:jc w:val="center"/>
        </w:trPr>
        <w:tc>
          <w:tcPr>
            <w:tcW w:w="2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74A9" w:rsidRPr="0071586E" w:rsidRDefault="00702E6E" w:rsidP="00896278">
            <w:pPr>
              <w:pStyle w:val="a3"/>
              <w:jc w:val="both"/>
            </w:pPr>
            <w:r w:rsidRPr="0071586E">
              <w:t>1.8. Сои</w:t>
            </w:r>
            <w:r w:rsidR="00D574A9" w:rsidRPr="0071586E">
              <w:t xml:space="preserve">сполнители основных мероприятий Подпрограммы </w:t>
            </w:r>
          </w:p>
        </w:tc>
        <w:tc>
          <w:tcPr>
            <w:tcW w:w="7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74A9" w:rsidRPr="0071586E" w:rsidRDefault="00374BC5" w:rsidP="00896278">
            <w:pPr>
              <w:pStyle w:val="a3"/>
              <w:ind w:firstLine="300"/>
              <w:jc w:val="both"/>
            </w:pPr>
            <w:r w:rsidRPr="0071586E">
              <w:t xml:space="preserve">Отдел образования, </w:t>
            </w:r>
            <w:r w:rsidR="007411CB" w:rsidRPr="0071586E">
              <w:t>МБУ «</w:t>
            </w:r>
            <w:r w:rsidRPr="0071586E">
              <w:t>ИДЦ</w:t>
            </w:r>
            <w:r w:rsidR="007411CB" w:rsidRPr="0071586E">
              <w:t>»</w:t>
            </w:r>
            <w:r w:rsidR="00960601" w:rsidRPr="0071586E">
              <w:t>, образовательные учреждения</w:t>
            </w:r>
            <w:r w:rsidR="00A817E3" w:rsidRPr="0071586E">
              <w:t xml:space="preserve"> и учреждения дополнительного образования детей </w:t>
            </w:r>
            <w:r w:rsidR="006A5D51" w:rsidRPr="0071586E">
              <w:t>городского округа город</w:t>
            </w:r>
            <w:r w:rsidR="00960601" w:rsidRPr="0071586E">
              <w:t>Шахунья</w:t>
            </w:r>
            <w:r w:rsidR="006A5D51" w:rsidRPr="0071586E">
              <w:t xml:space="preserve"> Нижегородской области</w:t>
            </w:r>
            <w:r w:rsidR="00960601" w:rsidRPr="0071586E">
              <w:t>.</w:t>
            </w:r>
          </w:p>
        </w:tc>
      </w:tr>
      <w:tr w:rsidR="00D574A9" w:rsidRPr="0071586E" w:rsidTr="00AE73FB">
        <w:trPr>
          <w:trHeight w:val="1109"/>
          <w:jc w:val="center"/>
        </w:trPr>
        <w:tc>
          <w:tcPr>
            <w:tcW w:w="232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574A9" w:rsidRPr="0071586E" w:rsidRDefault="00D574A9" w:rsidP="00896278">
            <w:pPr>
              <w:pStyle w:val="a3"/>
              <w:jc w:val="both"/>
            </w:pPr>
            <w:r w:rsidRPr="0071586E">
              <w:t xml:space="preserve">1.9. Объемы и источники финансирования Подпрограммы </w:t>
            </w:r>
          </w:p>
        </w:tc>
        <w:tc>
          <w:tcPr>
            <w:tcW w:w="7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74A9" w:rsidRPr="0071586E" w:rsidRDefault="00D574A9" w:rsidP="00896278">
            <w:pPr>
              <w:pStyle w:val="a3"/>
              <w:ind w:firstLine="300"/>
              <w:jc w:val="both"/>
            </w:pPr>
            <w:r w:rsidRPr="0071586E">
              <w:t xml:space="preserve">Финансирование мероприятий Подпрограммы планируется осуществлять за счет средств областного, федерального и местных бюджетов </w:t>
            </w:r>
          </w:p>
          <w:p w:rsidR="00D574A9" w:rsidRPr="0071586E" w:rsidRDefault="00D574A9" w:rsidP="00896278">
            <w:pPr>
              <w:pStyle w:val="a3"/>
              <w:jc w:val="right"/>
            </w:pPr>
            <w:r w:rsidRPr="0071586E">
              <w:t>по годам, тыс. руб.</w:t>
            </w:r>
          </w:p>
        </w:tc>
      </w:tr>
      <w:tr w:rsidR="00222809" w:rsidRPr="0071586E" w:rsidTr="00AE73FB">
        <w:trPr>
          <w:trHeight w:val="1664"/>
          <w:jc w:val="center"/>
        </w:trPr>
        <w:tc>
          <w:tcPr>
            <w:tcW w:w="23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22809" w:rsidRPr="0071586E" w:rsidRDefault="00222809" w:rsidP="00896278">
            <w:pPr>
              <w:pStyle w:val="a3"/>
            </w:pPr>
          </w:p>
        </w:tc>
        <w:tc>
          <w:tcPr>
            <w:tcW w:w="1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809" w:rsidRPr="0071586E" w:rsidRDefault="00222809" w:rsidP="00896278">
            <w:pPr>
              <w:pStyle w:val="a3"/>
              <w:jc w:val="center"/>
            </w:pPr>
            <w:r w:rsidRPr="0071586E">
              <w:t xml:space="preserve">Наименование муниципальных  заказчиков </w:t>
            </w:r>
          </w:p>
          <w:p w:rsidR="00222809" w:rsidRPr="0071586E" w:rsidRDefault="00222809" w:rsidP="00896278">
            <w:pPr>
              <w:pStyle w:val="a3"/>
            </w:pPr>
          </w:p>
        </w:tc>
        <w:tc>
          <w:tcPr>
            <w:tcW w:w="1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809" w:rsidRPr="0071586E" w:rsidRDefault="00222809" w:rsidP="00896278">
            <w:pPr>
              <w:pStyle w:val="a3"/>
              <w:jc w:val="center"/>
            </w:pPr>
            <w:r w:rsidRPr="0071586E">
              <w:t xml:space="preserve">Источники финансирования </w:t>
            </w:r>
          </w:p>
        </w:tc>
        <w:tc>
          <w:tcPr>
            <w:tcW w:w="2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809" w:rsidRPr="0071586E" w:rsidRDefault="00222809" w:rsidP="00896278">
            <w:pPr>
              <w:pStyle w:val="a3"/>
              <w:jc w:val="center"/>
            </w:pPr>
            <w:r w:rsidRPr="0071586E">
              <w:t xml:space="preserve">2015 </w:t>
            </w:r>
          </w:p>
        </w:tc>
        <w:tc>
          <w:tcPr>
            <w:tcW w:w="2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809" w:rsidRPr="0071586E" w:rsidRDefault="00222809" w:rsidP="00896278">
            <w:pPr>
              <w:pStyle w:val="a3"/>
              <w:jc w:val="center"/>
            </w:pPr>
            <w:r w:rsidRPr="0071586E">
              <w:t xml:space="preserve">2016 </w:t>
            </w:r>
          </w:p>
        </w:tc>
      </w:tr>
      <w:tr w:rsidR="00222809" w:rsidRPr="0071586E" w:rsidTr="00AE73FB">
        <w:trPr>
          <w:trHeight w:val="3328"/>
          <w:jc w:val="center"/>
        </w:trPr>
        <w:tc>
          <w:tcPr>
            <w:tcW w:w="23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22809" w:rsidRPr="0071586E" w:rsidRDefault="00222809" w:rsidP="00C27EB6">
            <w:pPr>
              <w:pStyle w:val="a3"/>
            </w:pPr>
          </w:p>
        </w:tc>
        <w:tc>
          <w:tcPr>
            <w:tcW w:w="121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22809" w:rsidRPr="0071586E" w:rsidRDefault="00222809" w:rsidP="006A5D51">
            <w:pPr>
              <w:pStyle w:val="a3"/>
              <w:jc w:val="center"/>
            </w:pPr>
            <w:r w:rsidRPr="0071586E">
              <w:t>Отдел образования администрации городского округа город Шахунья Нижегородской области</w:t>
            </w:r>
          </w:p>
        </w:tc>
        <w:tc>
          <w:tcPr>
            <w:tcW w:w="1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809" w:rsidRPr="0071586E" w:rsidRDefault="00222809" w:rsidP="00C27EB6">
            <w:pPr>
              <w:pStyle w:val="a3"/>
              <w:jc w:val="both"/>
            </w:pPr>
            <w:r w:rsidRPr="0071586E">
              <w:t>Всего</w:t>
            </w:r>
          </w:p>
        </w:tc>
        <w:tc>
          <w:tcPr>
            <w:tcW w:w="2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809" w:rsidRPr="0071586E" w:rsidRDefault="00222809" w:rsidP="0000487F">
            <w:pPr>
              <w:pStyle w:val="a3"/>
              <w:jc w:val="center"/>
            </w:pPr>
            <w:r w:rsidRPr="0071586E">
              <w:t>33</w:t>
            </w:r>
            <w:r w:rsidR="0000487F">
              <w:t>856</w:t>
            </w:r>
            <w:r w:rsidRPr="0071586E">
              <w:t>,9</w:t>
            </w:r>
          </w:p>
        </w:tc>
        <w:tc>
          <w:tcPr>
            <w:tcW w:w="2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809" w:rsidRPr="0071586E" w:rsidRDefault="00222809" w:rsidP="0000487F">
            <w:pPr>
              <w:pStyle w:val="a3"/>
              <w:jc w:val="center"/>
            </w:pPr>
            <w:r w:rsidRPr="0071586E">
              <w:t>3</w:t>
            </w:r>
            <w:r w:rsidR="0000487F">
              <w:t>6212</w:t>
            </w:r>
            <w:r w:rsidRPr="0071586E">
              <w:t>,1</w:t>
            </w:r>
          </w:p>
        </w:tc>
      </w:tr>
      <w:tr w:rsidR="00222809" w:rsidRPr="0071586E" w:rsidTr="00AE73FB">
        <w:trPr>
          <w:trHeight w:val="555"/>
          <w:jc w:val="center"/>
        </w:trPr>
        <w:tc>
          <w:tcPr>
            <w:tcW w:w="23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22809" w:rsidRPr="0071586E" w:rsidRDefault="00222809" w:rsidP="00C27EB6">
            <w:pPr>
              <w:pStyle w:val="a3"/>
            </w:pPr>
          </w:p>
        </w:tc>
        <w:tc>
          <w:tcPr>
            <w:tcW w:w="12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22809" w:rsidRPr="0071586E" w:rsidRDefault="00222809" w:rsidP="00C27EB6">
            <w:pPr>
              <w:pStyle w:val="a3"/>
            </w:pPr>
          </w:p>
        </w:tc>
        <w:tc>
          <w:tcPr>
            <w:tcW w:w="1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809" w:rsidRPr="0071586E" w:rsidRDefault="00222809" w:rsidP="00C27EB6">
            <w:pPr>
              <w:pStyle w:val="a3"/>
              <w:jc w:val="both"/>
            </w:pPr>
            <w:r w:rsidRPr="0071586E">
              <w:t>Федеральный бюджет</w:t>
            </w:r>
          </w:p>
        </w:tc>
        <w:tc>
          <w:tcPr>
            <w:tcW w:w="2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809" w:rsidRPr="0071586E" w:rsidRDefault="00222809" w:rsidP="00C27EB6">
            <w:pPr>
              <w:pStyle w:val="a3"/>
              <w:jc w:val="center"/>
              <w:rPr>
                <w:color w:val="auto"/>
              </w:rPr>
            </w:pPr>
          </w:p>
        </w:tc>
        <w:tc>
          <w:tcPr>
            <w:tcW w:w="2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809" w:rsidRPr="0071586E" w:rsidRDefault="00222809" w:rsidP="00C27EB6">
            <w:pPr>
              <w:pStyle w:val="a3"/>
              <w:jc w:val="center"/>
              <w:rPr>
                <w:color w:val="auto"/>
              </w:rPr>
            </w:pPr>
          </w:p>
        </w:tc>
      </w:tr>
      <w:tr w:rsidR="00222809" w:rsidRPr="0071586E" w:rsidTr="00AE73FB">
        <w:trPr>
          <w:trHeight w:val="540"/>
          <w:jc w:val="center"/>
        </w:trPr>
        <w:tc>
          <w:tcPr>
            <w:tcW w:w="23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22809" w:rsidRPr="0071586E" w:rsidRDefault="00222809" w:rsidP="00C27EB6">
            <w:pPr>
              <w:pStyle w:val="a3"/>
            </w:pPr>
          </w:p>
        </w:tc>
        <w:tc>
          <w:tcPr>
            <w:tcW w:w="12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22809" w:rsidRPr="0071586E" w:rsidRDefault="00222809" w:rsidP="00C27EB6">
            <w:pPr>
              <w:pStyle w:val="a3"/>
            </w:pPr>
          </w:p>
        </w:tc>
        <w:tc>
          <w:tcPr>
            <w:tcW w:w="1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809" w:rsidRPr="0071586E" w:rsidRDefault="00222809" w:rsidP="00C27EB6">
            <w:pPr>
              <w:pStyle w:val="a3"/>
              <w:jc w:val="both"/>
            </w:pPr>
            <w:r w:rsidRPr="0071586E">
              <w:t>Областной бюджет</w:t>
            </w:r>
          </w:p>
        </w:tc>
        <w:tc>
          <w:tcPr>
            <w:tcW w:w="2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809" w:rsidRPr="0071586E" w:rsidRDefault="00222809" w:rsidP="00C27EB6">
            <w:pPr>
              <w:pStyle w:val="a3"/>
              <w:jc w:val="center"/>
            </w:pPr>
            <w:r w:rsidRPr="0071586E">
              <w:t>20952,2</w:t>
            </w:r>
          </w:p>
        </w:tc>
        <w:tc>
          <w:tcPr>
            <w:tcW w:w="2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809" w:rsidRPr="0071586E" w:rsidRDefault="00222809" w:rsidP="00C27EB6">
            <w:pPr>
              <w:pStyle w:val="a3"/>
              <w:jc w:val="center"/>
            </w:pPr>
            <w:r w:rsidRPr="0071586E">
              <w:t>22770,2</w:t>
            </w:r>
          </w:p>
        </w:tc>
      </w:tr>
      <w:tr w:rsidR="00222809" w:rsidRPr="0071586E" w:rsidTr="00AE73FB">
        <w:trPr>
          <w:trHeight w:val="555"/>
          <w:jc w:val="center"/>
        </w:trPr>
        <w:tc>
          <w:tcPr>
            <w:tcW w:w="23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22809" w:rsidRPr="0071586E" w:rsidRDefault="00222809" w:rsidP="00C27EB6">
            <w:pPr>
              <w:pStyle w:val="a3"/>
            </w:pPr>
          </w:p>
        </w:tc>
        <w:tc>
          <w:tcPr>
            <w:tcW w:w="12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22809" w:rsidRPr="0071586E" w:rsidRDefault="00222809" w:rsidP="00C27EB6">
            <w:pPr>
              <w:pStyle w:val="a3"/>
            </w:pPr>
          </w:p>
        </w:tc>
        <w:tc>
          <w:tcPr>
            <w:tcW w:w="1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809" w:rsidRPr="0071586E" w:rsidRDefault="00222809" w:rsidP="00C27EB6">
            <w:pPr>
              <w:pStyle w:val="a3"/>
              <w:jc w:val="both"/>
            </w:pPr>
            <w:r w:rsidRPr="0071586E">
              <w:t>Местный бюджет</w:t>
            </w:r>
          </w:p>
        </w:tc>
        <w:tc>
          <w:tcPr>
            <w:tcW w:w="2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809" w:rsidRPr="0071586E" w:rsidRDefault="00222809" w:rsidP="0000487F">
            <w:pPr>
              <w:pStyle w:val="a3"/>
              <w:jc w:val="center"/>
            </w:pPr>
            <w:r w:rsidRPr="0071586E">
              <w:t>10</w:t>
            </w:r>
            <w:r w:rsidR="0000487F">
              <w:t>685</w:t>
            </w:r>
            <w:r w:rsidRPr="0071586E">
              <w:t>,9</w:t>
            </w:r>
          </w:p>
        </w:tc>
        <w:tc>
          <w:tcPr>
            <w:tcW w:w="2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809" w:rsidRPr="0071586E" w:rsidRDefault="00222809" w:rsidP="0000487F">
            <w:pPr>
              <w:pStyle w:val="a3"/>
              <w:jc w:val="center"/>
            </w:pPr>
            <w:r w:rsidRPr="0071586E">
              <w:t>1</w:t>
            </w:r>
            <w:r w:rsidR="0000487F">
              <w:t>1123</w:t>
            </w:r>
            <w:r w:rsidRPr="0071586E">
              <w:t>,2</w:t>
            </w:r>
          </w:p>
        </w:tc>
      </w:tr>
      <w:tr w:rsidR="00222809" w:rsidRPr="0071586E" w:rsidTr="00AE73FB">
        <w:trPr>
          <w:trHeight w:val="555"/>
          <w:jc w:val="center"/>
        </w:trPr>
        <w:tc>
          <w:tcPr>
            <w:tcW w:w="23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22809" w:rsidRPr="0071586E" w:rsidRDefault="00222809" w:rsidP="00C27EB6">
            <w:pPr>
              <w:pStyle w:val="a3"/>
            </w:pPr>
          </w:p>
        </w:tc>
        <w:tc>
          <w:tcPr>
            <w:tcW w:w="12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22809" w:rsidRPr="0071586E" w:rsidRDefault="00222809" w:rsidP="00C27EB6">
            <w:pPr>
              <w:pStyle w:val="a3"/>
            </w:pPr>
          </w:p>
        </w:tc>
        <w:tc>
          <w:tcPr>
            <w:tcW w:w="1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809" w:rsidRPr="0071586E" w:rsidRDefault="00222809" w:rsidP="00C27EB6">
            <w:pPr>
              <w:pStyle w:val="a3"/>
              <w:jc w:val="both"/>
            </w:pPr>
            <w:r w:rsidRPr="0071586E">
              <w:t>Прочие источники</w:t>
            </w:r>
          </w:p>
        </w:tc>
        <w:tc>
          <w:tcPr>
            <w:tcW w:w="2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809" w:rsidRPr="0071586E" w:rsidRDefault="00222809" w:rsidP="00C27EB6">
            <w:pPr>
              <w:pStyle w:val="a3"/>
              <w:jc w:val="center"/>
            </w:pPr>
            <w:r w:rsidRPr="0071586E">
              <w:t>2218,8</w:t>
            </w:r>
          </w:p>
        </w:tc>
        <w:tc>
          <w:tcPr>
            <w:tcW w:w="2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809" w:rsidRPr="0071586E" w:rsidRDefault="00222809" w:rsidP="00C27EB6">
            <w:pPr>
              <w:pStyle w:val="a3"/>
              <w:jc w:val="center"/>
            </w:pPr>
            <w:r w:rsidRPr="0071586E">
              <w:t>2318,7</w:t>
            </w:r>
          </w:p>
        </w:tc>
      </w:tr>
      <w:tr w:rsidR="00C27EB6" w:rsidRPr="0071586E" w:rsidTr="00AE73FB">
        <w:trPr>
          <w:trHeight w:val="1095"/>
          <w:jc w:val="center"/>
        </w:trPr>
        <w:tc>
          <w:tcPr>
            <w:tcW w:w="2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EB6" w:rsidRPr="0071586E" w:rsidRDefault="00C27EB6" w:rsidP="00C27EB6">
            <w:pPr>
              <w:pStyle w:val="a3"/>
              <w:jc w:val="both"/>
            </w:pPr>
            <w:r w:rsidRPr="0071586E">
              <w:t xml:space="preserve">1.10. Система организации контроля за исполнением Подпрограммы </w:t>
            </w:r>
          </w:p>
        </w:tc>
        <w:tc>
          <w:tcPr>
            <w:tcW w:w="7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EB6" w:rsidRPr="0071586E" w:rsidRDefault="00C27EB6" w:rsidP="00C27EB6">
            <w:pPr>
              <w:pStyle w:val="a3"/>
              <w:ind w:firstLine="300"/>
              <w:jc w:val="both"/>
            </w:pPr>
            <w:r w:rsidRPr="0071586E">
              <w:t>Контроль за исполнением Подпрограммы осуществляет ад</w:t>
            </w:r>
            <w:r w:rsidR="005C5F12" w:rsidRPr="0071586E">
              <w:t>министрация городского округа город</w:t>
            </w:r>
            <w:r w:rsidRPr="0071586E">
              <w:t xml:space="preserve"> Шахунья</w:t>
            </w:r>
            <w:r w:rsidR="005C5F12" w:rsidRPr="0071586E">
              <w:t xml:space="preserve"> Нижегородской области</w:t>
            </w:r>
          </w:p>
        </w:tc>
      </w:tr>
      <w:tr w:rsidR="00C27EB6" w:rsidRPr="0071586E" w:rsidTr="00AE73FB">
        <w:trPr>
          <w:trHeight w:val="1109"/>
          <w:jc w:val="center"/>
        </w:trPr>
        <w:tc>
          <w:tcPr>
            <w:tcW w:w="2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EB6" w:rsidRPr="0071586E" w:rsidRDefault="00C27EB6" w:rsidP="00C27EB6">
            <w:pPr>
              <w:pStyle w:val="a3"/>
              <w:jc w:val="both"/>
            </w:pPr>
            <w:r w:rsidRPr="0071586E">
              <w:t xml:space="preserve">1.11. Индикаторы цели Подпрограммы </w:t>
            </w:r>
          </w:p>
        </w:tc>
        <w:tc>
          <w:tcPr>
            <w:tcW w:w="7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EB6" w:rsidRPr="0071586E" w:rsidRDefault="00C27EB6" w:rsidP="00C27EB6">
            <w:pPr>
              <w:pStyle w:val="a3"/>
              <w:ind w:firstLine="300"/>
              <w:jc w:val="both"/>
            </w:pPr>
            <w:r w:rsidRPr="0071586E">
              <w:t>Охват детей в возрасте 5-18 лет дополнительными образовательными программами (удельный вес численности детей, получающих услуги дополнительного образования, в общей численности детей в возра</w:t>
            </w:r>
            <w:r w:rsidR="0042660E" w:rsidRPr="0071586E">
              <w:t xml:space="preserve">сте 5-18 лет) увеличится до 82 </w:t>
            </w:r>
            <w:r w:rsidRPr="0071586E">
              <w:t>%.</w:t>
            </w:r>
          </w:p>
        </w:tc>
      </w:tr>
    </w:tbl>
    <w:p w:rsidR="00EF3500" w:rsidRPr="0071586E" w:rsidRDefault="00EF3500" w:rsidP="007411CB">
      <w:pPr>
        <w:pStyle w:val="a3"/>
        <w:rPr>
          <w:b/>
          <w:bCs/>
        </w:rPr>
      </w:pPr>
    </w:p>
    <w:p w:rsidR="00EF3500" w:rsidRPr="0071586E" w:rsidRDefault="00EF3500" w:rsidP="00EF3500">
      <w:pPr>
        <w:pStyle w:val="a3"/>
        <w:jc w:val="center"/>
        <w:rPr>
          <w:b/>
          <w:bCs/>
        </w:rPr>
      </w:pPr>
    </w:p>
    <w:p w:rsidR="00626179" w:rsidRPr="0071586E" w:rsidRDefault="00626179" w:rsidP="00EF3500">
      <w:pPr>
        <w:pStyle w:val="a3"/>
        <w:jc w:val="center"/>
        <w:rPr>
          <w:b/>
          <w:bCs/>
        </w:rPr>
      </w:pPr>
    </w:p>
    <w:p w:rsidR="00626179" w:rsidRPr="0071586E" w:rsidRDefault="00626179" w:rsidP="00ED0B32">
      <w:pPr>
        <w:pStyle w:val="a3"/>
        <w:rPr>
          <w:b/>
          <w:bCs/>
        </w:rPr>
      </w:pPr>
    </w:p>
    <w:p w:rsidR="00626179" w:rsidRPr="0071586E" w:rsidRDefault="00626179" w:rsidP="00EF3500">
      <w:pPr>
        <w:pStyle w:val="a3"/>
        <w:jc w:val="center"/>
        <w:rPr>
          <w:b/>
          <w:bCs/>
        </w:rPr>
        <w:sectPr w:rsidR="00626179" w:rsidRPr="0071586E" w:rsidSect="00AE73FB">
          <w:footerReference w:type="default" r:id="rId7"/>
          <w:pgSz w:w="11906" w:h="16838"/>
          <w:pgMar w:top="1134" w:right="707" w:bottom="567" w:left="284" w:header="709" w:footer="709" w:gutter="0"/>
          <w:pgNumType w:start="50"/>
          <w:cols w:space="708"/>
          <w:docGrid w:linePitch="360"/>
        </w:sectPr>
      </w:pPr>
    </w:p>
    <w:p w:rsidR="00626179" w:rsidRPr="0071586E" w:rsidRDefault="00626179" w:rsidP="00EF3500">
      <w:pPr>
        <w:pStyle w:val="a3"/>
        <w:jc w:val="center"/>
        <w:rPr>
          <w:b/>
          <w:bCs/>
        </w:rPr>
      </w:pPr>
    </w:p>
    <w:p w:rsidR="00EF3500" w:rsidRPr="0071586E" w:rsidRDefault="00EF3500" w:rsidP="00EF3500">
      <w:pPr>
        <w:pStyle w:val="a3"/>
        <w:jc w:val="center"/>
        <w:rPr>
          <w:b/>
          <w:bCs/>
        </w:rPr>
      </w:pPr>
      <w:r w:rsidRPr="0071586E">
        <w:rPr>
          <w:b/>
          <w:bCs/>
        </w:rPr>
        <w:t>2. ТЕКСТ ПОДПРОГРАММЫ</w:t>
      </w:r>
    </w:p>
    <w:p w:rsidR="00EF3500" w:rsidRPr="0071586E" w:rsidRDefault="00EF3500" w:rsidP="00EF3500">
      <w:pPr>
        <w:pStyle w:val="a3"/>
        <w:jc w:val="center"/>
        <w:rPr>
          <w:b/>
          <w:bCs/>
        </w:rPr>
      </w:pPr>
    </w:p>
    <w:p w:rsidR="00EF3500" w:rsidRPr="0071586E" w:rsidRDefault="00EF3500" w:rsidP="00EF3500">
      <w:pPr>
        <w:pStyle w:val="a3"/>
        <w:jc w:val="center"/>
        <w:rPr>
          <w:b/>
          <w:bCs/>
        </w:rPr>
      </w:pPr>
      <w:r w:rsidRPr="0071586E">
        <w:rPr>
          <w:b/>
          <w:bCs/>
        </w:rPr>
        <w:t>2.1. Содержание проблемы</w:t>
      </w:r>
    </w:p>
    <w:p w:rsidR="00EF3500" w:rsidRPr="0071586E" w:rsidRDefault="00EF3500" w:rsidP="00EF3500">
      <w:pPr>
        <w:pStyle w:val="a3"/>
        <w:jc w:val="center"/>
      </w:pPr>
      <w:r w:rsidRPr="0071586E">
        <w:rPr>
          <w:b/>
          <w:bCs/>
        </w:rPr>
        <w:t>2.1.1. Воспитание и дополнительное образование детей</w:t>
      </w:r>
    </w:p>
    <w:p w:rsidR="00EF3500" w:rsidRPr="0071586E" w:rsidRDefault="00EF3500" w:rsidP="00EF3500">
      <w:pPr>
        <w:pStyle w:val="a3"/>
        <w:jc w:val="center"/>
      </w:pPr>
    </w:p>
    <w:p w:rsidR="00EF3500" w:rsidRPr="0071586E" w:rsidRDefault="00EF3500" w:rsidP="00EF3500">
      <w:pPr>
        <w:pStyle w:val="a3"/>
        <w:ind w:firstLine="300"/>
        <w:jc w:val="both"/>
      </w:pPr>
      <w:r w:rsidRPr="0071586E">
        <w:t>Воспитание и дополнительное образование детей в 2011-2013 годах осуществлялось в рамках мероприятий по  совершенствованию форм и методов воспитания, социализации  детей  и молодежи, сохранению целостности системы дополнительного образования.</w:t>
      </w:r>
    </w:p>
    <w:p w:rsidR="00EF3500" w:rsidRPr="0071586E" w:rsidRDefault="00EF3500" w:rsidP="00EF3500">
      <w:pPr>
        <w:pStyle w:val="a3"/>
        <w:ind w:firstLine="300"/>
        <w:jc w:val="both"/>
      </w:pPr>
      <w:r w:rsidRPr="0071586E">
        <w:t>Потребности семей в разнообразных образовательных услугах и сервисах для детей расширяются. Еще более многообразными и динамичными являются интересы современных детей и подростков. Д</w:t>
      </w:r>
      <w:r w:rsidR="000F4412" w:rsidRPr="0071586E">
        <w:t xml:space="preserve">ополнительное образование в городском округе город </w:t>
      </w:r>
      <w:r w:rsidRPr="0071586E">
        <w:t xml:space="preserve">Шахунья </w:t>
      </w:r>
      <w:r w:rsidR="000F4412" w:rsidRPr="0071586E">
        <w:t xml:space="preserve">Нижегородской области </w:t>
      </w:r>
      <w:r w:rsidRPr="0071586E">
        <w:t>ориентировано на удовлетворение индивидуально-групповых потребностей, которые объективно не могут быть учтены при организации общего образования.</w:t>
      </w:r>
    </w:p>
    <w:p w:rsidR="00EF3500" w:rsidRPr="0071586E" w:rsidRDefault="00EF3500" w:rsidP="00EF3500">
      <w:pPr>
        <w:pStyle w:val="a3"/>
        <w:ind w:firstLine="300"/>
        <w:jc w:val="both"/>
      </w:pPr>
      <w:r w:rsidRPr="0071586E">
        <w:t>Растет количество детей в возрасте от 5 до 18 лет, охваченных программами доп</w:t>
      </w:r>
      <w:r w:rsidR="000F4412" w:rsidRPr="0071586E">
        <w:t>олнительного образования. В городском округе город</w:t>
      </w:r>
      <w:r w:rsidRPr="0071586E">
        <w:t>Шахунья</w:t>
      </w:r>
      <w:r w:rsidR="000F4412" w:rsidRPr="0071586E">
        <w:t xml:space="preserve"> Нижегородской области</w:t>
      </w:r>
      <w:r w:rsidRPr="0071586E">
        <w:t xml:space="preserve">  система дополнительного образования детей охватывает более  3  тыс. человек. В 2013 году охват детей услугами дополнительного образования  </w:t>
      </w:r>
      <w:r w:rsidRPr="0071586E">
        <w:rPr>
          <w:color w:val="auto"/>
        </w:rPr>
        <w:t>составил 67%.</w:t>
      </w:r>
    </w:p>
    <w:p w:rsidR="00EF3500" w:rsidRPr="0071586E" w:rsidRDefault="00EF3500" w:rsidP="00EF3500">
      <w:pPr>
        <w:pStyle w:val="a3"/>
        <w:ind w:firstLine="300"/>
        <w:jc w:val="both"/>
      </w:pPr>
      <w:r w:rsidRPr="0071586E">
        <w:t xml:space="preserve">Ежегодно   </w:t>
      </w:r>
      <w:r w:rsidR="007411CB" w:rsidRPr="0071586E">
        <w:rPr>
          <w:color w:val="auto"/>
        </w:rPr>
        <w:t>более 2</w:t>
      </w:r>
      <w:r w:rsidR="00B66968" w:rsidRPr="0071586E">
        <w:rPr>
          <w:color w:val="auto"/>
        </w:rPr>
        <w:t xml:space="preserve">500 детей  </w:t>
      </w:r>
      <w:r w:rsidR="00BC5612" w:rsidRPr="0071586E">
        <w:rPr>
          <w:color w:val="auto"/>
        </w:rPr>
        <w:t xml:space="preserve">городского округа город </w:t>
      </w:r>
      <w:r w:rsidRPr="0071586E">
        <w:rPr>
          <w:color w:val="auto"/>
        </w:rPr>
        <w:t xml:space="preserve">Шахунья </w:t>
      </w:r>
      <w:r w:rsidR="00BC5612" w:rsidRPr="0071586E">
        <w:rPr>
          <w:color w:val="auto"/>
        </w:rPr>
        <w:t xml:space="preserve">Нижегородской области </w:t>
      </w:r>
      <w:r w:rsidRPr="0071586E">
        <w:rPr>
          <w:color w:val="auto"/>
        </w:rPr>
        <w:t>принимают участие в  реализации региональных проектов «Дети. Творчество. Родина», "Мое Отечество",</w:t>
      </w:r>
      <w:r w:rsidRPr="0071586E">
        <w:t xml:space="preserve">  «Отечество». Традиционно высоко количество участников в конкурсах декоративно-прикладной направленности («Творчество: традиции  современность», «Я рисую мир», «Оранжевое солнце» и др.). </w:t>
      </w:r>
    </w:p>
    <w:p w:rsidR="00EF3500" w:rsidRPr="0071586E" w:rsidRDefault="00EF3500" w:rsidP="00EF3500">
      <w:pPr>
        <w:pStyle w:val="a3"/>
        <w:ind w:firstLine="300"/>
        <w:jc w:val="both"/>
      </w:pPr>
      <w:r w:rsidRPr="0071586E">
        <w:t xml:space="preserve">В последнее время  стабильно растет интерес учащихся к техническому творчеству.  5 обучающихся объединения «Авиамоделирование» МБОУ ДОД ЦВР «Перспектива» стали победителями и призерами областных конкурсов технического творчества («Пилотаж», «Лети, модель», «Модель своими руками»).  </w:t>
      </w:r>
    </w:p>
    <w:p w:rsidR="00EF3500" w:rsidRPr="0071586E" w:rsidRDefault="00EF3500" w:rsidP="00EF3500">
      <w:pPr>
        <w:pStyle w:val="a3"/>
        <w:ind w:firstLine="300"/>
        <w:jc w:val="both"/>
      </w:pPr>
      <w:r w:rsidRPr="0071586E">
        <w:t>В 2013-2014 уч.г. впервые был проведен муниципальный этап областных соревнований по запуску воздушных змеев, в котором приняли участие 37 обучающих</w:t>
      </w:r>
      <w:r w:rsidR="00BC5612" w:rsidRPr="0071586E">
        <w:t xml:space="preserve">ся и 4 семейных  коллектива городского округа город </w:t>
      </w:r>
      <w:r w:rsidRPr="0071586E">
        <w:t>Шахунья</w:t>
      </w:r>
      <w:r w:rsidR="00BC5612" w:rsidRPr="0071586E">
        <w:t xml:space="preserve"> Нижегородской области</w:t>
      </w:r>
      <w:r w:rsidRPr="0071586E">
        <w:t xml:space="preserve">. </w:t>
      </w:r>
    </w:p>
    <w:p w:rsidR="00EF3500" w:rsidRPr="0071586E" w:rsidRDefault="00EF3500" w:rsidP="00EF3500">
      <w:pPr>
        <w:pStyle w:val="a3"/>
        <w:ind w:firstLine="300"/>
        <w:jc w:val="both"/>
      </w:pPr>
      <w:r w:rsidRPr="0071586E">
        <w:t xml:space="preserve">Всего в  2013-2014 уч. г. в 14 конкурсах декоративно-прикладного и технического творчества (куратор – МБОУ ДОД ЦВР «Перспектива»)  </w:t>
      </w:r>
      <w:r w:rsidRPr="0071586E">
        <w:rPr>
          <w:color w:val="auto"/>
        </w:rPr>
        <w:t>приняли участие   более 900 учащихся.</w:t>
      </w:r>
    </w:p>
    <w:p w:rsidR="00EF3500" w:rsidRPr="0071586E" w:rsidRDefault="00EF3500" w:rsidP="00EF3500">
      <w:pPr>
        <w:pStyle w:val="a3"/>
        <w:ind w:firstLine="300"/>
        <w:jc w:val="both"/>
        <w:rPr>
          <w:color w:val="auto"/>
        </w:rPr>
      </w:pPr>
      <w:r w:rsidRPr="0071586E">
        <w:rPr>
          <w:color w:val="auto"/>
        </w:rPr>
        <w:t xml:space="preserve">В целях государственной поддержки системы дополнительного образования детей в рамках реализации приоритетного национального проекта "Образование" УДО и педагоги дополнительного образования принимают  участие в конкурсах по определению лучших учреждений и педагогов системы дополнительного образования детей. </w:t>
      </w:r>
    </w:p>
    <w:p w:rsidR="00EF3500" w:rsidRPr="0071586E" w:rsidRDefault="00EF3500" w:rsidP="00EF3500">
      <w:pPr>
        <w:pStyle w:val="a3"/>
        <w:ind w:firstLine="300"/>
        <w:jc w:val="both"/>
      </w:pPr>
      <w:r w:rsidRPr="0071586E">
        <w:t>Большое внимание уделяется взаимодействию учреждений дополнительного образования  и детских общественных объединений, интеграции их усилий в формировании гражданской позиции личности. Работу детской общественной организации городского округа город Шахунья</w:t>
      </w:r>
      <w:r w:rsidR="00C94A50" w:rsidRPr="0071586E">
        <w:t xml:space="preserve"> Нижегородской области</w:t>
      </w:r>
      <w:r w:rsidRPr="0071586E">
        <w:t xml:space="preserve"> «Огни будущего»  с 2013 года курирует МБОУ ДОД Вахтанский ДЮЦ.  </w:t>
      </w:r>
      <w:r w:rsidRPr="0071586E">
        <w:rPr>
          <w:color w:val="auto"/>
        </w:rPr>
        <w:t>В образовательных</w:t>
      </w:r>
      <w:r w:rsidR="00C94A50" w:rsidRPr="0071586E">
        <w:rPr>
          <w:color w:val="auto"/>
        </w:rPr>
        <w:t xml:space="preserve"> учреждениях  городского округа город </w:t>
      </w:r>
      <w:r w:rsidRPr="0071586E">
        <w:rPr>
          <w:color w:val="auto"/>
        </w:rPr>
        <w:t>Шахунья</w:t>
      </w:r>
      <w:r w:rsidR="00C94A50" w:rsidRPr="0071586E">
        <w:rPr>
          <w:color w:val="auto"/>
        </w:rPr>
        <w:t xml:space="preserve"> Нижегородской области</w:t>
      </w:r>
      <w:r w:rsidRPr="0071586E">
        <w:rPr>
          <w:color w:val="auto"/>
        </w:rPr>
        <w:t xml:space="preserve">  работают 12 старших вожатых, которые являются постоянными участниками конкурса «Вожатый года», участниками областных семинаров, мастер-классов.</w:t>
      </w:r>
    </w:p>
    <w:p w:rsidR="00EF3500" w:rsidRPr="0071586E" w:rsidRDefault="00EF3500" w:rsidP="00EF3500">
      <w:pPr>
        <w:pStyle w:val="a3"/>
        <w:ind w:firstLine="300"/>
        <w:jc w:val="both"/>
        <w:rPr>
          <w:color w:val="FF0000"/>
        </w:rPr>
      </w:pPr>
      <w:r w:rsidRPr="0071586E">
        <w:rPr>
          <w:color w:val="auto"/>
        </w:rPr>
        <w:t xml:space="preserve">13  </w:t>
      </w:r>
      <w:r w:rsidRPr="0071586E">
        <w:t>детских общественных объединений осуществляют деятельность на базе образователь</w:t>
      </w:r>
      <w:r w:rsidR="0080618E" w:rsidRPr="0071586E">
        <w:t>ных организаций городского округа город</w:t>
      </w:r>
      <w:r w:rsidRPr="0071586E">
        <w:t xml:space="preserve"> Шахунья</w:t>
      </w:r>
      <w:r w:rsidR="0080618E" w:rsidRPr="0071586E">
        <w:t xml:space="preserve"> Нижегородской области</w:t>
      </w:r>
      <w:r w:rsidRPr="0071586E">
        <w:t xml:space="preserve">. </w:t>
      </w:r>
      <w:r w:rsidRPr="0071586E">
        <w:rPr>
          <w:color w:val="auto"/>
        </w:rPr>
        <w:t>Одним из основных направлений деятельности многих объединений является пропаганда здорового образа жизни и развитие социальной активности</w:t>
      </w:r>
      <w:r w:rsidRPr="0071586E">
        <w:rPr>
          <w:color w:val="FF0000"/>
        </w:rPr>
        <w:t>.</w:t>
      </w:r>
    </w:p>
    <w:p w:rsidR="00EF3500" w:rsidRPr="0071586E" w:rsidRDefault="00EF3500" w:rsidP="00EF3500">
      <w:pPr>
        <w:pStyle w:val="a3"/>
        <w:ind w:firstLine="300"/>
        <w:jc w:val="both"/>
        <w:rPr>
          <w:i/>
          <w:color w:val="FF0000"/>
        </w:rPr>
      </w:pPr>
      <w:r w:rsidRPr="0071586E">
        <w:rPr>
          <w:color w:val="auto"/>
        </w:rPr>
        <w:t xml:space="preserve">В округе сложилась устойчивая система обмена и обобщения опытом  работы педагогов по вопросам воспитания и дополнительного образования, которая </w:t>
      </w:r>
      <w:r w:rsidRPr="0071586E">
        <w:rPr>
          <w:color w:val="auto"/>
        </w:rPr>
        <w:lastRenderedPageBreak/>
        <w:t>осуществляется через проведение мастер – классов,</w:t>
      </w:r>
      <w:r w:rsidR="005321B3" w:rsidRPr="0071586E">
        <w:rPr>
          <w:color w:val="auto"/>
        </w:rPr>
        <w:t xml:space="preserve"> работу</w:t>
      </w:r>
      <w:r w:rsidRPr="0071586E">
        <w:rPr>
          <w:color w:val="auto"/>
        </w:rPr>
        <w:t xml:space="preserve"> методических объединений, семинар</w:t>
      </w:r>
      <w:r w:rsidR="005321B3" w:rsidRPr="0071586E">
        <w:rPr>
          <w:color w:val="auto"/>
        </w:rPr>
        <w:t>ов</w:t>
      </w:r>
      <w:r w:rsidRPr="0071586E">
        <w:rPr>
          <w:color w:val="auto"/>
        </w:rPr>
        <w:t>, муниципального  конкурса «Калейдоскоп методических идей» и др.</w:t>
      </w:r>
    </w:p>
    <w:p w:rsidR="007411CB" w:rsidRPr="0071586E" w:rsidRDefault="007411CB" w:rsidP="007411CB">
      <w:pPr>
        <w:pStyle w:val="a3"/>
        <w:ind w:firstLine="300"/>
        <w:jc w:val="both"/>
        <w:rPr>
          <w:color w:val="auto"/>
        </w:rPr>
      </w:pPr>
      <w:r w:rsidRPr="0071586E">
        <w:rPr>
          <w:color w:val="auto"/>
        </w:rPr>
        <w:t xml:space="preserve">По итогам конкурсного движения ежегодно выпускается </w:t>
      </w:r>
      <w:r w:rsidR="005321B3" w:rsidRPr="0071586E">
        <w:rPr>
          <w:color w:val="auto"/>
        </w:rPr>
        <w:t>информационно-</w:t>
      </w:r>
      <w:r w:rsidRPr="0071586E">
        <w:rPr>
          <w:color w:val="auto"/>
        </w:rPr>
        <w:t xml:space="preserve">методический сборник </w:t>
      </w:r>
      <w:r w:rsidR="00AB37EE" w:rsidRPr="0071586E">
        <w:rPr>
          <w:color w:val="auto"/>
        </w:rPr>
        <w:t>«</w:t>
      </w:r>
      <w:r w:rsidR="005321B3" w:rsidRPr="0071586E">
        <w:rPr>
          <w:color w:val="auto"/>
        </w:rPr>
        <w:t>Система поддержки талантливой молодежи в городском округе город Шахунья</w:t>
      </w:r>
      <w:r w:rsidR="0080618E" w:rsidRPr="0071586E">
        <w:rPr>
          <w:color w:val="auto"/>
        </w:rPr>
        <w:t xml:space="preserve"> Нижегородской области</w:t>
      </w:r>
      <w:r w:rsidR="00AB37EE" w:rsidRPr="0071586E">
        <w:rPr>
          <w:color w:val="auto"/>
        </w:rPr>
        <w:t>»</w:t>
      </w:r>
      <w:r w:rsidR="0080618E" w:rsidRPr="0071586E">
        <w:rPr>
          <w:color w:val="auto"/>
        </w:rPr>
        <w:t>.</w:t>
      </w:r>
    </w:p>
    <w:p w:rsidR="00EF3500" w:rsidRPr="0071586E" w:rsidRDefault="00EF3500" w:rsidP="00EF3500">
      <w:pPr>
        <w:pStyle w:val="a3"/>
        <w:ind w:firstLine="300"/>
        <w:jc w:val="both"/>
        <w:rPr>
          <w:color w:val="000000" w:themeColor="text1"/>
        </w:rPr>
      </w:pPr>
      <w:r w:rsidRPr="0071586E">
        <w:rPr>
          <w:color w:val="000000" w:themeColor="text1"/>
        </w:rPr>
        <w:t xml:space="preserve">Одним из показателей эффективности воспитательной работы является отсутствие или снижение уровня правонарушений среди несовершеннолетних, так как основная задача ОО - воспитание осознанного поведения обучающихся. </w:t>
      </w:r>
    </w:p>
    <w:p w:rsidR="004A3AA4" w:rsidRPr="0071586E" w:rsidRDefault="00EF3500" w:rsidP="0047374C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71586E">
        <w:rPr>
          <w:rFonts w:ascii="Times New Roman" w:hAnsi="Times New Roman"/>
          <w:color w:val="000000" w:themeColor="text1"/>
          <w:sz w:val="24"/>
          <w:szCs w:val="24"/>
        </w:rPr>
        <w:t>Осуществление комплекса организационных и практических мер, создание многоуровневой системы профилактики правонарушений несовершеннолетних позволили снизить уровень подростковой преступности</w:t>
      </w:r>
      <w:r w:rsidR="00960601" w:rsidRPr="0071586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574A9" w:rsidRPr="00222809" w:rsidRDefault="004A3AA4" w:rsidP="00222809">
      <w:pPr>
        <w:spacing w:after="0" w:line="240" w:lineRule="auto"/>
        <w:ind w:right="118" w:firstLine="284"/>
        <w:jc w:val="both"/>
        <w:rPr>
          <w:rFonts w:ascii="Times New Roman" w:eastAsia="Calibri" w:hAnsi="Times New Roman"/>
          <w:sz w:val="24"/>
          <w:szCs w:val="24"/>
        </w:rPr>
      </w:pPr>
      <w:r w:rsidRPr="0071586E">
        <w:rPr>
          <w:rFonts w:ascii="Times New Roman" w:eastAsia="Calibri" w:hAnsi="Times New Roman"/>
          <w:sz w:val="24"/>
          <w:szCs w:val="24"/>
        </w:rPr>
        <w:t>На 1 января 2014 года в образовательных учреждениях городского округа город Шахунья</w:t>
      </w:r>
      <w:r w:rsidR="0080618E" w:rsidRPr="0071586E">
        <w:rPr>
          <w:rFonts w:ascii="Times New Roman" w:eastAsia="Calibri" w:hAnsi="Times New Roman"/>
          <w:sz w:val="24"/>
          <w:szCs w:val="24"/>
        </w:rPr>
        <w:t xml:space="preserve"> Нижегородской области</w:t>
      </w:r>
      <w:r w:rsidRPr="0071586E">
        <w:rPr>
          <w:rFonts w:ascii="Times New Roman" w:eastAsia="Calibri" w:hAnsi="Times New Roman"/>
          <w:sz w:val="24"/>
          <w:szCs w:val="24"/>
        </w:rPr>
        <w:t xml:space="preserve"> на учете в ПДН состоят 48 несовершеннолетних, из них 28 обучающихся. Одна из главных задач педагогов - </w:t>
      </w:r>
      <w:r w:rsidRPr="0071586E">
        <w:rPr>
          <w:rFonts w:ascii="Times New Roman" w:eastAsia="Calibri" w:hAnsi="Times New Roman"/>
          <w:b/>
          <w:i/>
          <w:sz w:val="24"/>
          <w:szCs w:val="24"/>
        </w:rPr>
        <w:t>с</w:t>
      </w:r>
      <w:r w:rsidRPr="0071586E">
        <w:rPr>
          <w:rFonts w:ascii="Times New Roman" w:hAnsi="Times New Roman"/>
          <w:b/>
          <w:i/>
          <w:sz w:val="24"/>
          <w:szCs w:val="24"/>
        </w:rPr>
        <w:t>оздание условий для привлечения детей, состоящих на профилактических учетах, к занятиям в объединениях дополнительного образования, к участию в детских общественных организациях и волонтерских объединениях.</w:t>
      </w:r>
      <w:r w:rsidR="00AB37EE" w:rsidRPr="0071586E">
        <w:rPr>
          <w:rFonts w:ascii="Times New Roman" w:eastAsia="Calibri" w:hAnsi="Times New Roman"/>
          <w:sz w:val="24"/>
          <w:szCs w:val="24"/>
        </w:rPr>
        <w:t xml:space="preserve"> 94% обучающихся, состоящих на различных видах учета</w:t>
      </w:r>
      <w:r w:rsidR="00766C5A" w:rsidRPr="0071586E">
        <w:rPr>
          <w:rFonts w:ascii="Times New Roman" w:eastAsia="Calibri" w:hAnsi="Times New Roman"/>
          <w:sz w:val="24"/>
          <w:szCs w:val="24"/>
        </w:rPr>
        <w:t xml:space="preserve">, </w:t>
      </w:r>
      <w:r w:rsidR="00AB37EE" w:rsidRPr="0071586E">
        <w:rPr>
          <w:rFonts w:ascii="Times New Roman" w:eastAsia="Calibri" w:hAnsi="Times New Roman"/>
          <w:sz w:val="24"/>
          <w:szCs w:val="24"/>
        </w:rPr>
        <w:t xml:space="preserve"> заняты в системе воспитательной работы образовательных учреждений и в работе кружков и студий учреждений дополнительного образования.</w:t>
      </w:r>
      <w:r w:rsidRPr="0071586E">
        <w:br/>
      </w:r>
      <w:r w:rsidR="0071586E" w:rsidRPr="00222809">
        <w:rPr>
          <w:rFonts w:ascii="Times New Roman" w:hAnsi="Times New Roman"/>
          <w:bCs/>
          <w:sz w:val="24"/>
          <w:szCs w:val="24"/>
        </w:rPr>
        <w:t>С</w:t>
      </w:r>
      <w:r w:rsidR="00222809" w:rsidRPr="00222809">
        <w:rPr>
          <w:rFonts w:ascii="Times New Roman" w:hAnsi="Times New Roman"/>
          <w:bCs/>
          <w:sz w:val="24"/>
          <w:szCs w:val="24"/>
        </w:rPr>
        <w:t>огласно данным проведенного анализа, с</w:t>
      </w:r>
      <w:r w:rsidR="0071586E" w:rsidRPr="00222809">
        <w:rPr>
          <w:rFonts w:ascii="Times New Roman" w:hAnsi="Times New Roman"/>
          <w:bCs/>
          <w:sz w:val="24"/>
          <w:szCs w:val="24"/>
        </w:rPr>
        <w:t>окращается количество детей, состоящих на учетах ПДН и КДН, растет число детей, занятых по дополнительным общеобразовательным программам.</w:t>
      </w:r>
    </w:p>
    <w:p w:rsidR="0071586E" w:rsidRPr="0071586E" w:rsidRDefault="0071586E" w:rsidP="00960601">
      <w:pPr>
        <w:pStyle w:val="a3"/>
        <w:rPr>
          <w:bCs/>
        </w:rPr>
      </w:pPr>
    </w:p>
    <w:p w:rsidR="00D574A9" w:rsidRPr="0071586E" w:rsidRDefault="00D574A9" w:rsidP="00D574A9">
      <w:pPr>
        <w:pStyle w:val="a3"/>
        <w:jc w:val="center"/>
        <w:rPr>
          <w:b/>
          <w:color w:val="auto"/>
        </w:rPr>
      </w:pPr>
      <w:r w:rsidRPr="0071586E">
        <w:rPr>
          <w:b/>
          <w:bCs/>
          <w:color w:val="auto"/>
        </w:rPr>
        <w:t>2.1.2. Организация отдыха и оздоровления детей</w:t>
      </w:r>
      <w:r w:rsidR="003C1FA9" w:rsidRPr="0071586E">
        <w:rPr>
          <w:b/>
          <w:bCs/>
          <w:color w:val="auto"/>
        </w:rPr>
        <w:t>.</w:t>
      </w:r>
    </w:p>
    <w:p w:rsidR="00F52106" w:rsidRDefault="003841CA" w:rsidP="00F5210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отдыха, оздоровления и занятости детей и молодежи   одно из приоритетных направлений работы </w:t>
      </w:r>
      <w:r w:rsidR="00F52106">
        <w:rPr>
          <w:rFonts w:ascii="Times New Roman" w:hAnsi="Times New Roman"/>
          <w:sz w:val="24"/>
          <w:szCs w:val="24"/>
        </w:rPr>
        <w:t>отдела образования администрации городского округа город Шахунья</w:t>
      </w:r>
      <w:r>
        <w:rPr>
          <w:rFonts w:ascii="Times New Roman" w:hAnsi="Times New Roman"/>
          <w:sz w:val="24"/>
          <w:szCs w:val="24"/>
        </w:rPr>
        <w:t>.</w:t>
      </w:r>
    </w:p>
    <w:p w:rsidR="00F52106" w:rsidRDefault="00F52106" w:rsidP="00F5210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Основными формами организации отдыха,  оздоровления и занятости детей и молодежи являются отдых в санаторно – оздровительных центрах (лагерях) круглогодичного действия, загородных оздоровительно – образовательных центрах (лагерях), лагерях с дневным пребыванием детей, профильных лагерях, а также такие малозатратные формы организации занятости детей, как работа </w:t>
      </w:r>
      <w:r w:rsidR="00EB7A8C">
        <w:rPr>
          <w:rFonts w:ascii="Times New Roman" w:hAnsi="Times New Roman"/>
          <w:sz w:val="24"/>
          <w:szCs w:val="24"/>
        </w:rPr>
        <w:t xml:space="preserve">дворовых площадок, </w:t>
      </w:r>
      <w:r>
        <w:rPr>
          <w:rFonts w:ascii="Times New Roman" w:hAnsi="Times New Roman"/>
          <w:sz w:val="24"/>
          <w:szCs w:val="24"/>
        </w:rPr>
        <w:t>прогулочных групп, организация походов и экскурсионных поездок.</w:t>
      </w:r>
    </w:p>
    <w:p w:rsidR="00DF2D74" w:rsidRPr="008D35C9" w:rsidRDefault="003841CA" w:rsidP="00DF2D7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итогам 2014 года в городском округе город Шахунья отмечается уменьшение количества детей охваченных организованными формами отдыха и оздоровления. </w:t>
      </w:r>
      <w:r w:rsidR="008D35C9" w:rsidRPr="008D35C9">
        <w:rPr>
          <w:rFonts w:ascii="Times New Roman" w:hAnsi="Times New Roman"/>
          <w:sz w:val="24"/>
          <w:szCs w:val="24"/>
        </w:rPr>
        <w:t xml:space="preserve">В 2014 году оздоровлено 1617 детей, что на 284 ребенка меньше по сравнению с 2013 годом. Уменьшение количества отдохнувших детей произошло за счет отсутствия в округе средств на возмещение родителям части стоимости путевок в загородные лагеря, сокращения количества профильных лагерей дневного пребывания на территории городского округа город Шахунья. </w:t>
      </w:r>
      <w:r w:rsidR="00DF2D74" w:rsidRPr="008D35C9">
        <w:rPr>
          <w:rFonts w:ascii="Times New Roman" w:hAnsi="Times New Roman"/>
          <w:sz w:val="24"/>
          <w:szCs w:val="24"/>
        </w:rPr>
        <w:t>Ежегодно в загородных лагерях области отдыхали в среднем 300 детей из г.о г.  Шахунья в год. Однако, в связи с не выделением денежных средств из местного бюджета, в 2014 году</w:t>
      </w:r>
      <w:r w:rsidR="00DF2D74">
        <w:rPr>
          <w:rFonts w:ascii="Times New Roman" w:hAnsi="Times New Roman"/>
          <w:sz w:val="24"/>
          <w:szCs w:val="24"/>
        </w:rPr>
        <w:t>,</w:t>
      </w:r>
      <w:r w:rsidR="00DF2D74" w:rsidRPr="008D35C9">
        <w:rPr>
          <w:rFonts w:ascii="Times New Roman" w:hAnsi="Times New Roman"/>
          <w:sz w:val="24"/>
          <w:szCs w:val="24"/>
        </w:rPr>
        <w:t xml:space="preserve"> в загородных лагерях отдохнуло 58 детей по бесплатным путевкам, выделяемым МОНО и Министерством социальной политики. </w:t>
      </w:r>
    </w:p>
    <w:p w:rsidR="003841CA" w:rsidRDefault="003841CA" w:rsidP="00CA6CB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Для сохранения и развития существующей системы отдыха, оздоровления и занятости детей необходимо принятие мер по</w:t>
      </w:r>
      <w:r w:rsidR="00F52106">
        <w:rPr>
          <w:rFonts w:ascii="Times New Roman" w:hAnsi="Times New Roman"/>
          <w:sz w:val="24"/>
          <w:szCs w:val="24"/>
        </w:rPr>
        <w:t xml:space="preserve"> увеличению количества детей, отдыхающих в загородных лагеря и санаторно – оздоровительных центрах, </w:t>
      </w:r>
      <w:r w:rsidR="009730BF">
        <w:rPr>
          <w:rFonts w:ascii="Times New Roman" w:hAnsi="Times New Roman"/>
          <w:sz w:val="24"/>
          <w:szCs w:val="24"/>
        </w:rPr>
        <w:t xml:space="preserve">улучшению материально-технической базы </w:t>
      </w:r>
      <w:r>
        <w:rPr>
          <w:rFonts w:ascii="Times New Roman" w:hAnsi="Times New Roman"/>
          <w:sz w:val="24"/>
          <w:szCs w:val="24"/>
        </w:rPr>
        <w:t xml:space="preserve"> загородного лагеря </w:t>
      </w:r>
      <w:r w:rsidR="004467A5">
        <w:rPr>
          <w:rFonts w:ascii="Times New Roman" w:hAnsi="Times New Roman"/>
          <w:sz w:val="24"/>
          <w:szCs w:val="24"/>
        </w:rPr>
        <w:t>«Соленый ключ»</w:t>
      </w:r>
      <w:r>
        <w:rPr>
          <w:rFonts w:ascii="Times New Roman" w:hAnsi="Times New Roman"/>
          <w:sz w:val="24"/>
          <w:szCs w:val="24"/>
        </w:rPr>
        <w:t xml:space="preserve">, создание условий для обеспечения безопасности пребывания детей в учреждениях, организующих отдых и </w:t>
      </w:r>
      <w:r>
        <w:rPr>
          <w:rFonts w:ascii="Times New Roman" w:hAnsi="Times New Roman"/>
          <w:sz w:val="24"/>
          <w:szCs w:val="24"/>
        </w:rPr>
        <w:lastRenderedPageBreak/>
        <w:t>оздоровление, развитие кадрового потенциала орга</w:t>
      </w:r>
      <w:r w:rsidR="00CA6CB9">
        <w:rPr>
          <w:rFonts w:ascii="Times New Roman" w:hAnsi="Times New Roman"/>
          <w:sz w:val="24"/>
          <w:szCs w:val="24"/>
        </w:rPr>
        <w:t>низаторов отдыха и оздоровления, которые</w:t>
      </w:r>
      <w:r>
        <w:rPr>
          <w:rFonts w:ascii="Times New Roman" w:hAnsi="Times New Roman"/>
          <w:sz w:val="24"/>
          <w:szCs w:val="24"/>
        </w:rPr>
        <w:t xml:space="preserve"> привед</w:t>
      </w:r>
      <w:r w:rsidR="00CA6CB9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 к увеличению количества детей, охваченных организованными формами отдыха и оздоровления, привле</w:t>
      </w:r>
      <w:r w:rsidR="00CA6CB9">
        <w:rPr>
          <w:rFonts w:ascii="Times New Roman" w:hAnsi="Times New Roman"/>
          <w:sz w:val="24"/>
          <w:szCs w:val="24"/>
        </w:rPr>
        <w:t>кут</w:t>
      </w:r>
      <w:r>
        <w:rPr>
          <w:rFonts w:ascii="Times New Roman" w:hAnsi="Times New Roman"/>
          <w:sz w:val="24"/>
          <w:szCs w:val="24"/>
        </w:rPr>
        <w:t xml:space="preserve"> денежные средства в бюджет </w:t>
      </w:r>
      <w:r w:rsidR="00CA6CB9">
        <w:rPr>
          <w:rFonts w:ascii="Times New Roman" w:hAnsi="Times New Roman"/>
          <w:sz w:val="24"/>
          <w:szCs w:val="24"/>
        </w:rPr>
        <w:t>городского округа город Шахунья</w:t>
      </w:r>
      <w:r>
        <w:rPr>
          <w:rFonts w:ascii="Times New Roman" w:hAnsi="Times New Roman"/>
          <w:sz w:val="24"/>
          <w:szCs w:val="24"/>
        </w:rPr>
        <w:t>, повыс</w:t>
      </w:r>
      <w:r w:rsidR="00CA6CB9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т качество и эффективность услуг по организации отдыха, оздоровления и занятости детей </w:t>
      </w:r>
      <w:r w:rsidR="00CA6CB9">
        <w:rPr>
          <w:rFonts w:ascii="Times New Roman" w:hAnsi="Times New Roman"/>
          <w:sz w:val="24"/>
          <w:szCs w:val="24"/>
        </w:rPr>
        <w:t>округа город Шахунья</w:t>
      </w:r>
      <w:r>
        <w:rPr>
          <w:rFonts w:ascii="Times New Roman" w:hAnsi="Times New Roman"/>
          <w:sz w:val="24"/>
          <w:szCs w:val="24"/>
        </w:rPr>
        <w:t>, созда</w:t>
      </w:r>
      <w:r w:rsidR="00CA6CB9">
        <w:rPr>
          <w:rFonts w:ascii="Times New Roman" w:hAnsi="Times New Roman"/>
          <w:sz w:val="24"/>
          <w:szCs w:val="24"/>
        </w:rPr>
        <w:t xml:space="preserve">дут </w:t>
      </w:r>
      <w:r>
        <w:rPr>
          <w:rFonts w:ascii="Times New Roman" w:hAnsi="Times New Roman"/>
          <w:sz w:val="24"/>
          <w:szCs w:val="24"/>
        </w:rPr>
        <w:t xml:space="preserve"> рабочи</w:t>
      </w:r>
      <w:r w:rsidR="004467A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мест</w:t>
      </w:r>
      <w:r w:rsidR="004467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3841CA" w:rsidRDefault="003841CA" w:rsidP="003841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Социальная значимость проблем детского отдыха, оздоровления и занятости обуславливает необходимость их решения при комплексном, системном и целенаправленном  подходе органов </w:t>
      </w:r>
      <w:r w:rsidRPr="00014F03">
        <w:rPr>
          <w:rFonts w:ascii="Times New Roman" w:hAnsi="Times New Roman"/>
          <w:sz w:val="24"/>
          <w:szCs w:val="24"/>
        </w:rPr>
        <w:t>местного самоуправления</w:t>
      </w:r>
      <w:r w:rsidR="004467A5">
        <w:rPr>
          <w:rFonts w:ascii="Times New Roman" w:hAnsi="Times New Roman"/>
          <w:sz w:val="24"/>
          <w:szCs w:val="24"/>
        </w:rPr>
        <w:t>городского округа город Шахунья</w:t>
      </w:r>
      <w:r>
        <w:rPr>
          <w:rFonts w:ascii="Times New Roman" w:hAnsi="Times New Roman"/>
          <w:sz w:val="24"/>
          <w:szCs w:val="24"/>
        </w:rPr>
        <w:t>, различных служб и ведомств, обеспечивающих организацию оздоровительной кампании детей, с использованием программно – целевого подхода.</w:t>
      </w:r>
    </w:p>
    <w:p w:rsidR="00626179" w:rsidRPr="0071586E" w:rsidRDefault="00626179" w:rsidP="00D574A9">
      <w:pPr>
        <w:pStyle w:val="a3"/>
        <w:jc w:val="center"/>
        <w:rPr>
          <w:b/>
          <w:bCs/>
        </w:rPr>
      </w:pPr>
    </w:p>
    <w:p w:rsidR="00626179" w:rsidRPr="0071586E" w:rsidRDefault="00626179" w:rsidP="00D574A9">
      <w:pPr>
        <w:pStyle w:val="a3"/>
        <w:jc w:val="center"/>
        <w:rPr>
          <w:b/>
          <w:bCs/>
        </w:rPr>
      </w:pPr>
    </w:p>
    <w:p w:rsidR="00626179" w:rsidRPr="0071586E" w:rsidRDefault="00626179" w:rsidP="00D574A9">
      <w:pPr>
        <w:pStyle w:val="a3"/>
        <w:jc w:val="center"/>
        <w:rPr>
          <w:b/>
          <w:bCs/>
        </w:rPr>
      </w:pPr>
    </w:p>
    <w:p w:rsidR="00626179" w:rsidRPr="0071586E" w:rsidRDefault="00626179" w:rsidP="00D574A9">
      <w:pPr>
        <w:pStyle w:val="a3"/>
        <w:jc w:val="center"/>
        <w:rPr>
          <w:b/>
          <w:bCs/>
        </w:rPr>
      </w:pPr>
    </w:p>
    <w:p w:rsidR="00626179" w:rsidRPr="0071586E" w:rsidRDefault="00626179" w:rsidP="00D574A9">
      <w:pPr>
        <w:pStyle w:val="a3"/>
        <w:jc w:val="center"/>
        <w:rPr>
          <w:b/>
          <w:bCs/>
        </w:rPr>
      </w:pPr>
    </w:p>
    <w:p w:rsidR="00626179" w:rsidRPr="0071586E" w:rsidRDefault="00626179" w:rsidP="00D574A9">
      <w:pPr>
        <w:pStyle w:val="a3"/>
        <w:jc w:val="center"/>
        <w:rPr>
          <w:b/>
          <w:bCs/>
        </w:rPr>
      </w:pPr>
    </w:p>
    <w:p w:rsidR="00626179" w:rsidRPr="0071586E" w:rsidRDefault="00626179" w:rsidP="00D574A9">
      <w:pPr>
        <w:pStyle w:val="a3"/>
        <w:jc w:val="center"/>
        <w:rPr>
          <w:b/>
          <w:bCs/>
        </w:rPr>
      </w:pPr>
    </w:p>
    <w:p w:rsidR="00626179" w:rsidRPr="0071586E" w:rsidRDefault="00626179" w:rsidP="00D574A9">
      <w:pPr>
        <w:pStyle w:val="a3"/>
        <w:jc w:val="center"/>
        <w:rPr>
          <w:b/>
          <w:bCs/>
        </w:rPr>
      </w:pPr>
    </w:p>
    <w:p w:rsidR="00626179" w:rsidRPr="0071586E" w:rsidRDefault="00626179" w:rsidP="00D574A9">
      <w:pPr>
        <w:pStyle w:val="a3"/>
        <w:jc w:val="center"/>
        <w:rPr>
          <w:b/>
          <w:bCs/>
        </w:rPr>
      </w:pPr>
    </w:p>
    <w:p w:rsidR="00626179" w:rsidRPr="0071586E" w:rsidRDefault="00626179" w:rsidP="00D574A9">
      <w:pPr>
        <w:pStyle w:val="a3"/>
        <w:jc w:val="center"/>
        <w:rPr>
          <w:b/>
          <w:bCs/>
        </w:rPr>
      </w:pPr>
    </w:p>
    <w:p w:rsidR="00626179" w:rsidRPr="0071586E" w:rsidRDefault="00626179" w:rsidP="00D574A9">
      <w:pPr>
        <w:pStyle w:val="a3"/>
        <w:jc w:val="center"/>
        <w:rPr>
          <w:b/>
          <w:bCs/>
        </w:rPr>
      </w:pPr>
    </w:p>
    <w:p w:rsidR="00626179" w:rsidRPr="0071586E" w:rsidRDefault="00626179" w:rsidP="00D574A9">
      <w:pPr>
        <w:pStyle w:val="a3"/>
        <w:jc w:val="center"/>
        <w:rPr>
          <w:b/>
          <w:bCs/>
        </w:rPr>
      </w:pPr>
    </w:p>
    <w:p w:rsidR="00626179" w:rsidRPr="0071586E" w:rsidRDefault="00626179" w:rsidP="00D574A9">
      <w:pPr>
        <w:pStyle w:val="a3"/>
        <w:jc w:val="center"/>
        <w:rPr>
          <w:b/>
          <w:bCs/>
        </w:rPr>
      </w:pPr>
    </w:p>
    <w:p w:rsidR="00626179" w:rsidRPr="0071586E" w:rsidRDefault="00626179" w:rsidP="00D574A9">
      <w:pPr>
        <w:pStyle w:val="a3"/>
        <w:jc w:val="center"/>
        <w:rPr>
          <w:b/>
          <w:bCs/>
        </w:rPr>
      </w:pPr>
    </w:p>
    <w:p w:rsidR="00626179" w:rsidRPr="0071586E" w:rsidRDefault="00626179" w:rsidP="00D574A9">
      <w:pPr>
        <w:pStyle w:val="a3"/>
        <w:jc w:val="center"/>
        <w:rPr>
          <w:b/>
          <w:bCs/>
        </w:rPr>
      </w:pPr>
    </w:p>
    <w:p w:rsidR="00626179" w:rsidRPr="0071586E" w:rsidRDefault="00626179" w:rsidP="00D574A9">
      <w:pPr>
        <w:pStyle w:val="a3"/>
        <w:jc w:val="center"/>
        <w:rPr>
          <w:b/>
          <w:bCs/>
        </w:rPr>
      </w:pPr>
    </w:p>
    <w:p w:rsidR="00626179" w:rsidRPr="0071586E" w:rsidRDefault="00626179" w:rsidP="00D574A9">
      <w:pPr>
        <w:pStyle w:val="a3"/>
        <w:jc w:val="center"/>
        <w:rPr>
          <w:b/>
          <w:bCs/>
        </w:rPr>
      </w:pPr>
    </w:p>
    <w:p w:rsidR="00626179" w:rsidRPr="0071586E" w:rsidRDefault="00626179" w:rsidP="00D574A9">
      <w:pPr>
        <w:pStyle w:val="a3"/>
        <w:jc w:val="center"/>
        <w:rPr>
          <w:b/>
          <w:bCs/>
        </w:rPr>
      </w:pPr>
    </w:p>
    <w:p w:rsidR="00626179" w:rsidRPr="0071586E" w:rsidRDefault="00626179" w:rsidP="00D574A9">
      <w:pPr>
        <w:pStyle w:val="a3"/>
        <w:jc w:val="center"/>
        <w:rPr>
          <w:b/>
          <w:bCs/>
        </w:rPr>
      </w:pPr>
    </w:p>
    <w:p w:rsidR="00626179" w:rsidRPr="0071586E" w:rsidRDefault="00626179" w:rsidP="00702E6E">
      <w:pPr>
        <w:pStyle w:val="a3"/>
        <w:rPr>
          <w:b/>
          <w:bCs/>
        </w:rPr>
        <w:sectPr w:rsidR="00626179" w:rsidRPr="0071586E" w:rsidSect="00626179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626179" w:rsidRPr="0071586E" w:rsidRDefault="00626179" w:rsidP="00702E6E">
      <w:pPr>
        <w:pStyle w:val="a3"/>
        <w:rPr>
          <w:b/>
          <w:bCs/>
        </w:rPr>
      </w:pPr>
    </w:p>
    <w:p w:rsidR="00D574A9" w:rsidRPr="0071586E" w:rsidRDefault="00D574A9" w:rsidP="00D574A9">
      <w:pPr>
        <w:pStyle w:val="a3"/>
        <w:jc w:val="center"/>
        <w:rPr>
          <w:b/>
          <w:bCs/>
        </w:rPr>
      </w:pPr>
      <w:r w:rsidRPr="0071586E">
        <w:rPr>
          <w:b/>
          <w:bCs/>
        </w:rPr>
        <w:t>2.1.3.Характеристика проблемы, на решение которой</w:t>
      </w:r>
    </w:p>
    <w:p w:rsidR="00D574A9" w:rsidRPr="0071586E" w:rsidRDefault="00D574A9" w:rsidP="00D574A9">
      <w:pPr>
        <w:pStyle w:val="a3"/>
        <w:jc w:val="center"/>
      </w:pPr>
      <w:r w:rsidRPr="0071586E">
        <w:rPr>
          <w:b/>
          <w:bCs/>
        </w:rPr>
        <w:t>направлена Подпрограмма</w:t>
      </w:r>
      <w:r w:rsidR="003C1FA9" w:rsidRPr="0071586E">
        <w:rPr>
          <w:b/>
          <w:bCs/>
        </w:rPr>
        <w:t>.</w:t>
      </w:r>
    </w:p>
    <w:p w:rsidR="00D574A9" w:rsidRPr="0071586E" w:rsidRDefault="00D574A9" w:rsidP="00D574A9">
      <w:pPr>
        <w:pStyle w:val="a3"/>
        <w:jc w:val="center"/>
      </w:pPr>
    </w:p>
    <w:tbl>
      <w:tblPr>
        <w:tblW w:w="10774" w:type="dxa"/>
        <w:tblInd w:w="-58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2127"/>
        <w:gridCol w:w="5812"/>
        <w:gridCol w:w="2835"/>
      </w:tblGrid>
      <w:tr w:rsidR="00D574A9" w:rsidRPr="0071586E" w:rsidTr="00702E6E"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74A9" w:rsidRPr="0071586E" w:rsidRDefault="00D574A9" w:rsidP="00896278">
            <w:pPr>
              <w:pStyle w:val="a3"/>
              <w:jc w:val="center"/>
            </w:pPr>
            <w:r w:rsidRPr="0071586E">
              <w:t xml:space="preserve">Наименование проблемы 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74A9" w:rsidRPr="0071586E" w:rsidRDefault="00D574A9" w:rsidP="00896278">
            <w:pPr>
              <w:pStyle w:val="a3"/>
              <w:jc w:val="center"/>
            </w:pPr>
            <w:r w:rsidRPr="0071586E">
              <w:t xml:space="preserve">Анализ причин ее возникновения, обоснование целесообразности и необходимости ее решения на программном уровне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74A9" w:rsidRPr="0071586E" w:rsidRDefault="00D574A9" w:rsidP="00896278">
            <w:pPr>
              <w:pStyle w:val="a3"/>
              <w:jc w:val="center"/>
            </w:pPr>
            <w:r w:rsidRPr="0071586E">
              <w:t xml:space="preserve">Наименование соответствующей цели Подпрограммы </w:t>
            </w:r>
          </w:p>
        </w:tc>
      </w:tr>
      <w:tr w:rsidR="00D574A9" w:rsidRPr="0071586E" w:rsidTr="00702E6E"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74A9" w:rsidRPr="0071586E" w:rsidRDefault="00D574A9" w:rsidP="00896278">
            <w:pPr>
              <w:pStyle w:val="a3"/>
              <w:jc w:val="both"/>
            </w:pPr>
            <w:r w:rsidRPr="0071586E">
              <w:t>Необходимость создания условий для обесп</w:t>
            </w:r>
            <w:r w:rsidR="00AB37EE" w:rsidRPr="0071586E">
              <w:t xml:space="preserve">ечения соответствия </w:t>
            </w:r>
            <w:r w:rsidRPr="0071586E">
              <w:t xml:space="preserve"> системы дополнительного образования требованиям инновационного развития экономики, создания равных возможностей для качественного образования и позитивной социализации детей в системе воспитания и дополнительного образования 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74A9" w:rsidRPr="0071586E" w:rsidRDefault="00D574A9" w:rsidP="00896278">
            <w:pPr>
              <w:pStyle w:val="a3"/>
              <w:ind w:firstLine="300"/>
              <w:jc w:val="both"/>
            </w:pPr>
            <w:r w:rsidRPr="0071586E">
              <w:t xml:space="preserve">Приоритетным стратегическим направлением деятельности </w:t>
            </w:r>
            <w:r w:rsidR="005321B3" w:rsidRPr="0071586E">
              <w:rPr>
                <w:color w:val="auto"/>
              </w:rPr>
              <w:t>администрации городского округа город Шахунья</w:t>
            </w:r>
            <w:r w:rsidR="00B757F7" w:rsidRPr="0071586E">
              <w:rPr>
                <w:color w:val="auto"/>
              </w:rPr>
              <w:t xml:space="preserve"> Нижегородской области</w:t>
            </w:r>
            <w:r w:rsidRPr="0071586E">
              <w:rPr>
                <w:color w:val="auto"/>
              </w:rPr>
              <w:t xml:space="preserve"> на перспективу до 2020 года является формирование конкурентоспособного сектора реальной экономики </w:t>
            </w:r>
            <w:r w:rsidR="005321B3" w:rsidRPr="0071586E">
              <w:rPr>
                <w:color w:val="auto"/>
              </w:rPr>
              <w:t>муниципалитета</w:t>
            </w:r>
            <w:r w:rsidRPr="0071586E">
              <w:t xml:space="preserve"> на основе высокотехнологичных производств и развития человеческого капитала. Значимая роль в реализации вышеуказанного стратегического направления отводится системе образования, которая должна обладать современными программами, развитой инфраструктурой образовательных услуг и эффективными технологиями, позволяющими людям раскрыть творческий потенциал, реализоваться в производственной деятельности и построении профессиональной карьеры. Стратегические на</w:t>
            </w:r>
            <w:r w:rsidR="00AB37EE" w:rsidRPr="0071586E">
              <w:t>правления развития муниципального</w:t>
            </w:r>
            <w:r w:rsidRPr="0071586E">
              <w:t xml:space="preserve"> образовательного комплекса тесно сопряжены с прогр</w:t>
            </w:r>
            <w:r w:rsidR="00766C5A" w:rsidRPr="0071586E">
              <w:t xml:space="preserve">аммой модернизации </w:t>
            </w:r>
            <w:r w:rsidRPr="0071586E">
              <w:t>системы образования, основными направлениями социально</w:t>
            </w:r>
            <w:r w:rsidR="00FD1410" w:rsidRPr="0071586E">
              <w:t>-экономического развития городского округа город</w:t>
            </w:r>
            <w:r w:rsidR="00AB37EE" w:rsidRPr="0071586E">
              <w:t xml:space="preserve"> Шахунья</w:t>
            </w:r>
            <w:r w:rsidR="00FD1410" w:rsidRPr="0071586E">
              <w:t xml:space="preserve"> Нижегородской области</w:t>
            </w:r>
            <w:r w:rsidRPr="0071586E">
              <w:t xml:space="preserve"> и призваны обеспечить:</w:t>
            </w:r>
          </w:p>
          <w:p w:rsidR="00D574A9" w:rsidRPr="0071586E" w:rsidRDefault="00D574A9" w:rsidP="00896278">
            <w:pPr>
              <w:pStyle w:val="a3"/>
              <w:jc w:val="both"/>
            </w:pPr>
            <w:r w:rsidRPr="0071586E">
              <w:t xml:space="preserve">- повышение доступности качественного </w:t>
            </w:r>
            <w:r w:rsidR="00AB37EE" w:rsidRPr="0071586E">
              <w:t xml:space="preserve">дополнительного </w:t>
            </w:r>
            <w:r w:rsidRPr="0071586E">
              <w:t xml:space="preserve">образования;  </w:t>
            </w:r>
          </w:p>
          <w:p w:rsidR="00D574A9" w:rsidRPr="0071586E" w:rsidRDefault="00D574A9" w:rsidP="00896278">
            <w:pPr>
              <w:pStyle w:val="a3"/>
              <w:jc w:val="both"/>
            </w:pPr>
            <w:r w:rsidRPr="0071586E">
              <w:t>- удовлетворение ожиданий общества и каждого гражданина в сфере образования.</w:t>
            </w:r>
          </w:p>
          <w:p w:rsidR="00CC7EF6" w:rsidRDefault="00D574A9" w:rsidP="0068789D">
            <w:pPr>
              <w:pStyle w:val="a3"/>
              <w:jc w:val="both"/>
            </w:pPr>
            <w:r w:rsidRPr="0071586E">
              <w:t xml:space="preserve">Направленность Подпрограммы на обновление содержательно-организационных механизмов на всех уровнях </w:t>
            </w:r>
            <w:r w:rsidR="005321B3" w:rsidRPr="0071586E">
              <w:rPr>
                <w:color w:val="auto"/>
              </w:rPr>
              <w:t>муниципальной</w:t>
            </w:r>
            <w:r w:rsidRPr="0071586E">
              <w:t>системы образования призвана обеспечить ее соответствие перспективным тенденциям  экономического развития  и о</w:t>
            </w:r>
            <w:r w:rsidR="00AB37EE" w:rsidRPr="0071586E">
              <w:t>бщественным потребностям  городского округа</w:t>
            </w:r>
            <w:r w:rsidRPr="0071586E">
              <w:t>, а также повысить практическую ориентацию отрасли и ее ин</w:t>
            </w:r>
            <w:r w:rsidR="00CC7EF6">
              <w:t>вестиционную привлекательность.</w:t>
            </w:r>
          </w:p>
          <w:p w:rsidR="00D574A9" w:rsidRPr="0071586E" w:rsidRDefault="00D574A9" w:rsidP="0068789D">
            <w:pPr>
              <w:pStyle w:val="a3"/>
              <w:jc w:val="both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74A9" w:rsidRPr="0071586E" w:rsidRDefault="00D574A9" w:rsidP="00896278">
            <w:pPr>
              <w:pStyle w:val="a3"/>
              <w:jc w:val="both"/>
            </w:pPr>
            <w:r w:rsidRPr="0071586E">
              <w:t>Создание условий, обеспечи</w:t>
            </w:r>
            <w:r w:rsidR="00AB37EE" w:rsidRPr="0071586E">
              <w:t>вающих соответствие муниципальной</w:t>
            </w:r>
            <w:r w:rsidRPr="0071586E">
              <w:t xml:space="preserve"> системы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 и позитивной социализации детей</w:t>
            </w:r>
            <w:r w:rsidR="0042660E" w:rsidRPr="0071586E">
              <w:t>.</w:t>
            </w:r>
          </w:p>
        </w:tc>
      </w:tr>
    </w:tbl>
    <w:p w:rsidR="00626179" w:rsidRPr="0071586E" w:rsidRDefault="00626179" w:rsidP="00D574A9">
      <w:pPr>
        <w:pStyle w:val="a3"/>
        <w:jc w:val="center"/>
        <w:sectPr w:rsidR="00626179" w:rsidRPr="0071586E" w:rsidSect="00702E6E">
          <w:pgSz w:w="11906" w:h="16838"/>
          <w:pgMar w:top="1134" w:right="1560" w:bottom="1134" w:left="849" w:header="709" w:footer="709" w:gutter="0"/>
          <w:cols w:space="708"/>
          <w:docGrid w:linePitch="360"/>
        </w:sectPr>
      </w:pPr>
    </w:p>
    <w:p w:rsidR="00D574A9" w:rsidRPr="0071586E" w:rsidRDefault="00D574A9" w:rsidP="00D574A9">
      <w:pPr>
        <w:pStyle w:val="a3"/>
        <w:jc w:val="center"/>
      </w:pPr>
    </w:p>
    <w:p w:rsidR="00D574A9" w:rsidRPr="0071586E" w:rsidRDefault="00D574A9" w:rsidP="00D574A9">
      <w:pPr>
        <w:pStyle w:val="a3"/>
        <w:jc w:val="center"/>
      </w:pPr>
      <w:r w:rsidRPr="0071586E">
        <w:rPr>
          <w:b/>
          <w:bCs/>
        </w:rPr>
        <w:t>2.2. Цель и задачи Подпрограммы</w:t>
      </w:r>
    </w:p>
    <w:p w:rsidR="00D574A9" w:rsidRPr="0071586E" w:rsidRDefault="00D574A9" w:rsidP="00D574A9">
      <w:pPr>
        <w:pStyle w:val="a3"/>
        <w:ind w:firstLine="300"/>
        <w:jc w:val="both"/>
      </w:pPr>
    </w:p>
    <w:p w:rsidR="00D574A9" w:rsidRPr="0071586E" w:rsidRDefault="00D574A9" w:rsidP="00D574A9">
      <w:pPr>
        <w:pStyle w:val="a3"/>
        <w:ind w:firstLine="300"/>
        <w:jc w:val="both"/>
      </w:pPr>
      <w:r w:rsidRPr="0071586E">
        <w:t xml:space="preserve">Основная цель Подпрограммы: </w:t>
      </w:r>
    </w:p>
    <w:p w:rsidR="00D574A9" w:rsidRPr="0071586E" w:rsidRDefault="00374BC5" w:rsidP="00D574A9">
      <w:pPr>
        <w:pStyle w:val="a3"/>
        <w:ind w:firstLine="300"/>
        <w:jc w:val="both"/>
      </w:pPr>
      <w:r w:rsidRPr="0071586E">
        <w:t xml:space="preserve">- </w:t>
      </w:r>
      <w:r w:rsidR="00D574A9" w:rsidRPr="0071586E">
        <w:t>создание условий, обеспечи</w:t>
      </w:r>
      <w:r w:rsidR="00AB37EE" w:rsidRPr="0071586E">
        <w:t>вающих соответствие муниципальной</w:t>
      </w:r>
      <w:r w:rsidR="00D574A9" w:rsidRPr="0071586E">
        <w:t xml:space="preserve"> системы </w:t>
      </w:r>
      <w:r w:rsidR="00960601" w:rsidRPr="0071586E">
        <w:t xml:space="preserve">воспитания и </w:t>
      </w:r>
      <w:r w:rsidR="00D574A9" w:rsidRPr="0071586E">
        <w:t>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 и позитивной социализации детей.</w:t>
      </w:r>
    </w:p>
    <w:p w:rsidR="00D574A9" w:rsidRPr="0071586E" w:rsidRDefault="00D574A9" w:rsidP="00D574A9">
      <w:pPr>
        <w:pStyle w:val="a3"/>
        <w:ind w:firstLine="300"/>
        <w:jc w:val="both"/>
      </w:pPr>
      <w:r w:rsidRPr="0071586E">
        <w:t>Задачи Подпрограммы:</w:t>
      </w:r>
    </w:p>
    <w:p w:rsidR="00374BC5" w:rsidRPr="0071586E" w:rsidRDefault="00374BC5" w:rsidP="00D574A9">
      <w:pPr>
        <w:pStyle w:val="a3"/>
        <w:ind w:firstLine="300"/>
        <w:jc w:val="both"/>
      </w:pPr>
      <w:r w:rsidRPr="0071586E">
        <w:t xml:space="preserve">- </w:t>
      </w:r>
      <w:r w:rsidR="00D574A9" w:rsidRPr="0071586E">
        <w:t xml:space="preserve">создание современной инфраструктуры </w:t>
      </w:r>
      <w:r w:rsidR="00960601" w:rsidRPr="0071586E">
        <w:t xml:space="preserve">общеобразовательных организаций и </w:t>
      </w:r>
      <w:r w:rsidR="00D574A9" w:rsidRPr="0071586E">
        <w:t xml:space="preserve">организаций дополнительного образования для формирования у обучающихся социальных компетенций, гражданских установок, культуры здорового образа жизни; </w:t>
      </w:r>
    </w:p>
    <w:p w:rsidR="00D574A9" w:rsidRPr="0071586E" w:rsidRDefault="00374BC5" w:rsidP="00D574A9">
      <w:pPr>
        <w:pStyle w:val="a3"/>
        <w:ind w:firstLine="300"/>
        <w:jc w:val="both"/>
      </w:pPr>
      <w:r w:rsidRPr="0071586E">
        <w:t xml:space="preserve">- </w:t>
      </w:r>
      <w:r w:rsidR="00D574A9" w:rsidRPr="0071586E">
        <w:t>совершенствование механизмов мотивации педагогов к повышению качества работы и непрерыв</w:t>
      </w:r>
      <w:r w:rsidRPr="0071586E">
        <w:t>ному профессиональному развитию;</w:t>
      </w:r>
    </w:p>
    <w:p w:rsidR="00D574A9" w:rsidRPr="0071586E" w:rsidRDefault="00374BC5" w:rsidP="00D574A9">
      <w:pPr>
        <w:pStyle w:val="a3"/>
        <w:ind w:firstLine="300"/>
        <w:jc w:val="both"/>
      </w:pPr>
      <w:r w:rsidRPr="0071586E">
        <w:t>-</w:t>
      </w:r>
      <w:r w:rsidR="0068789D" w:rsidRPr="0071586E">
        <w:t>о</w:t>
      </w:r>
      <w:r w:rsidR="00D574A9" w:rsidRPr="0071586E">
        <w:t>беспечение полноценного отдыха и оздоровления детей и</w:t>
      </w:r>
      <w:r w:rsidR="005D0859" w:rsidRPr="0071586E">
        <w:t xml:space="preserve"> молодежи городского округа город</w:t>
      </w:r>
      <w:r w:rsidR="00AB37EE" w:rsidRPr="0071586E">
        <w:t>Шахунья</w:t>
      </w:r>
      <w:r w:rsidR="005D0859" w:rsidRPr="0071586E">
        <w:t xml:space="preserve"> Нижегородской области;</w:t>
      </w:r>
    </w:p>
    <w:p w:rsidR="00374BC5" w:rsidRPr="0071586E" w:rsidRDefault="00097A63" w:rsidP="00D574A9">
      <w:pPr>
        <w:pStyle w:val="a3"/>
        <w:ind w:firstLine="300"/>
        <w:jc w:val="both"/>
      </w:pPr>
      <w:r w:rsidRPr="0071586E">
        <w:t xml:space="preserve">- </w:t>
      </w:r>
      <w:r w:rsidR="0068789D" w:rsidRPr="0071586E">
        <w:t>с</w:t>
      </w:r>
      <w:r w:rsidR="00D574A9" w:rsidRPr="0071586E">
        <w:t xml:space="preserve">овершенствование форм и методов социализации детей и молодежи, вовлечение </w:t>
      </w:r>
      <w:r w:rsidR="0068789D" w:rsidRPr="0071586E">
        <w:t>их</w:t>
      </w:r>
      <w:r w:rsidR="00D574A9" w:rsidRPr="0071586E">
        <w:t xml:space="preserve"> в социальную практику.</w:t>
      </w:r>
    </w:p>
    <w:p w:rsidR="00D574A9" w:rsidRPr="0071586E" w:rsidRDefault="00766C5A" w:rsidP="00D574A9">
      <w:pPr>
        <w:pStyle w:val="a3"/>
        <w:ind w:firstLine="300"/>
        <w:jc w:val="both"/>
      </w:pPr>
      <w:r w:rsidRPr="0071586E">
        <w:t xml:space="preserve">- </w:t>
      </w:r>
      <w:r w:rsidR="0068789D" w:rsidRPr="0071586E">
        <w:t>с</w:t>
      </w:r>
      <w:r w:rsidR="00374BC5" w:rsidRPr="0071586E">
        <w:t>овершенствование форм и методов воспитания</w:t>
      </w:r>
      <w:r w:rsidRPr="0071586E">
        <w:t>.</w:t>
      </w:r>
    </w:p>
    <w:p w:rsidR="00D574A9" w:rsidRPr="0071586E" w:rsidRDefault="00D574A9" w:rsidP="00D574A9">
      <w:pPr>
        <w:pStyle w:val="a4"/>
        <w:jc w:val="center"/>
      </w:pPr>
    </w:p>
    <w:p w:rsidR="00D574A9" w:rsidRPr="0071586E" w:rsidRDefault="00D574A9" w:rsidP="00D574A9">
      <w:pPr>
        <w:pStyle w:val="a4"/>
        <w:jc w:val="center"/>
      </w:pPr>
      <w:r w:rsidRPr="0071586E">
        <w:t xml:space="preserve">2.3. Сроки и этапы реализации Подпрограммы </w:t>
      </w:r>
    </w:p>
    <w:p w:rsidR="00D574A9" w:rsidRPr="0071586E" w:rsidRDefault="00D574A9" w:rsidP="00D574A9">
      <w:pPr>
        <w:pStyle w:val="a3"/>
        <w:ind w:firstLine="300"/>
        <w:jc w:val="both"/>
      </w:pPr>
      <w:r w:rsidRPr="0071586E">
        <w:t>Реализация Подпрогр</w:t>
      </w:r>
      <w:r w:rsidR="0042660E" w:rsidRPr="0071586E">
        <w:t>аммы будет осуществляться в 2015</w:t>
      </w:r>
      <w:r w:rsidRPr="0071586E">
        <w:t>-2016 годы в один этап.</w:t>
      </w:r>
    </w:p>
    <w:p w:rsidR="00D574A9" w:rsidRPr="0071586E" w:rsidRDefault="00D574A9" w:rsidP="00D574A9">
      <w:pPr>
        <w:pStyle w:val="a3"/>
        <w:jc w:val="center"/>
      </w:pPr>
    </w:p>
    <w:p w:rsidR="00D574A9" w:rsidRPr="0071586E" w:rsidRDefault="00D574A9" w:rsidP="00D574A9">
      <w:pPr>
        <w:pStyle w:val="a3"/>
        <w:jc w:val="center"/>
      </w:pPr>
      <w:r w:rsidRPr="0071586E">
        <w:rPr>
          <w:b/>
          <w:bCs/>
        </w:rPr>
        <w:t>2.4. Управление Подпрограммой и механизм ее реализации</w:t>
      </w:r>
    </w:p>
    <w:p w:rsidR="00D574A9" w:rsidRPr="0071586E" w:rsidRDefault="00D574A9" w:rsidP="00D574A9">
      <w:pPr>
        <w:pStyle w:val="a3"/>
        <w:ind w:firstLine="300"/>
        <w:jc w:val="both"/>
      </w:pPr>
      <w:r w:rsidRPr="0071586E">
        <w:t>В рамках календарного года основными исполнителями Подпрограммы с учетом выделяемых финансовых средств уточняются целевые показатели и затраты по программным мероприятиям. По итогам года проводится анализ эффект</w:t>
      </w:r>
      <w:r w:rsidR="0042660E" w:rsidRPr="0071586E">
        <w:t xml:space="preserve">ивности проведенных мероприятий и </w:t>
      </w:r>
      <w:r w:rsidRPr="0071586E">
        <w:t xml:space="preserve"> расходования финансовых ресурсов.</w:t>
      </w:r>
    </w:p>
    <w:p w:rsidR="00D574A9" w:rsidRPr="0071586E" w:rsidRDefault="00D574A9" w:rsidP="00D574A9">
      <w:pPr>
        <w:pStyle w:val="a3"/>
        <w:ind w:firstLine="300"/>
        <w:jc w:val="both"/>
      </w:pPr>
      <w:r w:rsidRPr="0071586E">
        <w:t>Отчетность по реализации мероприятий Подпрограммы осуществляется в соответствии с действующим законодательством.</w:t>
      </w:r>
    </w:p>
    <w:p w:rsidR="00D574A9" w:rsidRPr="0071586E" w:rsidRDefault="00D574A9" w:rsidP="00D574A9">
      <w:pPr>
        <w:pStyle w:val="a3"/>
        <w:ind w:firstLine="300"/>
        <w:jc w:val="both"/>
      </w:pPr>
      <w:r w:rsidRPr="0071586E">
        <w:t>Госу</w:t>
      </w:r>
      <w:r w:rsidR="00EE7F22" w:rsidRPr="0071586E">
        <w:t xml:space="preserve">дарственный заказчик </w:t>
      </w:r>
      <w:r w:rsidRPr="0071586E">
        <w:t xml:space="preserve"> Подпрограммы:</w:t>
      </w:r>
    </w:p>
    <w:p w:rsidR="00D574A9" w:rsidRPr="0071586E" w:rsidRDefault="00D574A9" w:rsidP="00D574A9">
      <w:pPr>
        <w:pStyle w:val="a3"/>
        <w:ind w:firstLine="300"/>
        <w:jc w:val="both"/>
      </w:pPr>
      <w:r w:rsidRPr="0071586E">
        <w:t>- обеспечивает координацию деятельности основных исполнителей;</w:t>
      </w:r>
    </w:p>
    <w:p w:rsidR="00D574A9" w:rsidRPr="0071586E" w:rsidRDefault="00D574A9" w:rsidP="00D574A9">
      <w:pPr>
        <w:pStyle w:val="a3"/>
        <w:ind w:firstLine="300"/>
        <w:jc w:val="both"/>
      </w:pPr>
      <w:r w:rsidRPr="0071586E">
        <w:t>- обобщает сведения о ходе реализации всех программных мероприятий;</w:t>
      </w:r>
    </w:p>
    <w:p w:rsidR="00D574A9" w:rsidRPr="0071586E" w:rsidRDefault="00D574A9" w:rsidP="00D574A9">
      <w:pPr>
        <w:pStyle w:val="a3"/>
        <w:ind w:firstLine="300"/>
        <w:jc w:val="both"/>
      </w:pPr>
      <w:r w:rsidRPr="0071586E">
        <w:t>- проводит мониторинг реализации Подпрограммы;</w:t>
      </w:r>
    </w:p>
    <w:p w:rsidR="00D574A9" w:rsidRPr="0071586E" w:rsidRDefault="00D574A9" w:rsidP="00D574A9">
      <w:pPr>
        <w:pStyle w:val="a3"/>
        <w:ind w:firstLine="300"/>
        <w:jc w:val="both"/>
      </w:pPr>
      <w:r w:rsidRPr="0071586E">
        <w:t>- осуществляет текущее управление реализацией Подпрограммы;</w:t>
      </w:r>
    </w:p>
    <w:p w:rsidR="00D574A9" w:rsidRPr="0071586E" w:rsidRDefault="00D574A9" w:rsidP="00D574A9">
      <w:pPr>
        <w:pStyle w:val="a3"/>
        <w:ind w:firstLine="300"/>
        <w:jc w:val="both"/>
      </w:pPr>
      <w:r w:rsidRPr="0071586E">
        <w:t>- осуществляет координацию и контроль проводимых работ по реализации мероприятий Подпрограммы;</w:t>
      </w:r>
    </w:p>
    <w:p w:rsidR="00D574A9" w:rsidRPr="0071586E" w:rsidRDefault="00D574A9" w:rsidP="00D574A9">
      <w:pPr>
        <w:pStyle w:val="a3"/>
        <w:ind w:firstLine="300"/>
        <w:jc w:val="both"/>
      </w:pPr>
      <w:r w:rsidRPr="0071586E">
        <w:t>- направляет предложения по уточнению объемов финансирования Подпрограммы из различных источников при формировании соответствующих бюджетов на очередной финансовый год и плановый период;</w:t>
      </w:r>
    </w:p>
    <w:p w:rsidR="00D574A9" w:rsidRPr="0071586E" w:rsidRDefault="00960601" w:rsidP="00D574A9">
      <w:pPr>
        <w:pStyle w:val="a3"/>
        <w:ind w:firstLine="300"/>
        <w:jc w:val="both"/>
      </w:pPr>
      <w:r w:rsidRPr="0071586E">
        <w:t>- представляет</w:t>
      </w:r>
      <w:r w:rsidR="00D574A9" w:rsidRPr="0071586E">
        <w:t xml:space="preserve"> требуемую отчетность.</w:t>
      </w:r>
    </w:p>
    <w:p w:rsidR="00D574A9" w:rsidRPr="0071586E" w:rsidRDefault="00D574A9" w:rsidP="00D574A9">
      <w:pPr>
        <w:pStyle w:val="a3"/>
        <w:ind w:firstLine="300"/>
        <w:jc w:val="both"/>
      </w:pPr>
      <w:r w:rsidRPr="0071586E">
        <w:t xml:space="preserve">В целях решения задачи обеспечения полноценного отдыха и оздоровления детей </w:t>
      </w:r>
      <w:r w:rsidR="005E1156" w:rsidRPr="0071586E">
        <w:t xml:space="preserve">и молодежи городского округа город </w:t>
      </w:r>
      <w:r w:rsidR="006D035A" w:rsidRPr="0071586E">
        <w:t xml:space="preserve">Шахунья </w:t>
      </w:r>
      <w:r w:rsidR="005E1156" w:rsidRPr="0071586E">
        <w:t xml:space="preserve">Нижегородской области </w:t>
      </w:r>
      <w:r w:rsidR="006D035A" w:rsidRPr="0071586E">
        <w:t xml:space="preserve">создан </w:t>
      </w:r>
      <w:r w:rsidRPr="0071586E">
        <w:t xml:space="preserve"> координационный совет по организации отдыха, оздоровления и занятости детей и молодежи (далее </w:t>
      </w:r>
      <w:r w:rsidR="00F449ED" w:rsidRPr="0071586E">
        <w:t>–</w:t>
      </w:r>
      <w:r w:rsidRPr="0071586E">
        <w:t xml:space="preserve"> Совет). Являясь коллегиальным совещательным органом при</w:t>
      </w:r>
      <w:r w:rsidR="006D035A" w:rsidRPr="0071586E">
        <w:t xml:space="preserve"> ад</w:t>
      </w:r>
      <w:r w:rsidR="005E1156" w:rsidRPr="0071586E">
        <w:t xml:space="preserve">министрации городского округа город </w:t>
      </w:r>
      <w:r w:rsidR="006D035A" w:rsidRPr="0071586E">
        <w:t>Шахунья</w:t>
      </w:r>
      <w:r w:rsidR="005E1156" w:rsidRPr="0071586E">
        <w:t xml:space="preserve"> Нижегородской области</w:t>
      </w:r>
      <w:r w:rsidRPr="0071586E">
        <w:t>, Совет координирует работу государственных, общественных организаций, участвующих в организации отдыха, оздоровления и занятости детей и молодежи.</w:t>
      </w:r>
    </w:p>
    <w:p w:rsidR="00626179" w:rsidRPr="00222809" w:rsidRDefault="00D574A9" w:rsidP="00222809">
      <w:pPr>
        <w:pStyle w:val="a3"/>
        <w:ind w:firstLine="300"/>
        <w:jc w:val="both"/>
        <w:rPr>
          <w:color w:val="auto"/>
        </w:rPr>
      </w:pPr>
      <w:r w:rsidRPr="0071586E">
        <w:t>Освещение реализации Подпрограммы осуществляется через средства массовой информ</w:t>
      </w:r>
      <w:r w:rsidR="005E1156" w:rsidRPr="0071586E">
        <w:t>ации</w:t>
      </w:r>
      <w:r w:rsidR="0068789D" w:rsidRPr="0071586E">
        <w:t xml:space="preserve">, </w:t>
      </w:r>
      <w:r w:rsidR="0068789D" w:rsidRPr="0071586E">
        <w:rPr>
          <w:color w:val="auto"/>
        </w:rPr>
        <w:t>сайты отдела образования,</w:t>
      </w:r>
      <w:r w:rsidR="00651826" w:rsidRPr="0071586E">
        <w:rPr>
          <w:color w:val="auto"/>
        </w:rPr>
        <w:t xml:space="preserve"> МБУ «</w:t>
      </w:r>
      <w:r w:rsidR="00A86A3D" w:rsidRPr="0071586E">
        <w:rPr>
          <w:color w:val="auto"/>
        </w:rPr>
        <w:t>ИДЦ»</w:t>
      </w:r>
      <w:r w:rsidR="0068789D" w:rsidRPr="0071586E">
        <w:rPr>
          <w:color w:val="auto"/>
        </w:rPr>
        <w:t xml:space="preserve">, образовательных организаций </w:t>
      </w:r>
      <w:r w:rsidR="00222809">
        <w:rPr>
          <w:color w:val="auto"/>
        </w:rPr>
        <w:t>и другие информационные ресурсы.</w:t>
      </w:r>
    </w:p>
    <w:p w:rsidR="00626179" w:rsidRPr="0071586E" w:rsidRDefault="00626179" w:rsidP="00D574A9">
      <w:pPr>
        <w:pStyle w:val="a3"/>
        <w:jc w:val="center"/>
        <w:rPr>
          <w:b/>
          <w:bCs/>
        </w:rPr>
        <w:sectPr w:rsidR="00626179" w:rsidRPr="0071586E" w:rsidSect="00626179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626179" w:rsidRPr="0071586E" w:rsidRDefault="00626179" w:rsidP="00D574A9">
      <w:pPr>
        <w:pStyle w:val="a3"/>
        <w:jc w:val="center"/>
        <w:rPr>
          <w:b/>
          <w:bCs/>
        </w:rPr>
      </w:pPr>
    </w:p>
    <w:p w:rsidR="00D574A9" w:rsidRPr="0071586E" w:rsidRDefault="00D574A9" w:rsidP="00D574A9">
      <w:pPr>
        <w:pStyle w:val="a3"/>
        <w:jc w:val="center"/>
        <w:rPr>
          <w:b/>
          <w:bCs/>
        </w:rPr>
      </w:pPr>
      <w:r w:rsidRPr="0071586E">
        <w:rPr>
          <w:b/>
          <w:bCs/>
        </w:rPr>
        <w:t xml:space="preserve">2.5. Система программных мероприятий </w:t>
      </w:r>
      <w:r w:rsidR="00A116C7" w:rsidRPr="0071586E">
        <w:rPr>
          <w:b/>
          <w:bCs/>
        </w:rPr>
        <w:t>учреж</w:t>
      </w:r>
      <w:r w:rsidR="006D035A" w:rsidRPr="0071586E">
        <w:rPr>
          <w:b/>
          <w:bCs/>
        </w:rPr>
        <w:t>дений</w:t>
      </w:r>
      <w:r w:rsidR="003C1FA9" w:rsidRPr="0071586E">
        <w:rPr>
          <w:b/>
          <w:bCs/>
        </w:rPr>
        <w:t xml:space="preserve"> дополнительного образования детей </w:t>
      </w:r>
      <w:r w:rsidRPr="0071586E">
        <w:rPr>
          <w:b/>
          <w:bCs/>
        </w:rPr>
        <w:t>на 2014-2016 годы</w:t>
      </w:r>
      <w:r w:rsidR="00ED175F" w:rsidRPr="0071586E">
        <w:rPr>
          <w:b/>
          <w:bCs/>
        </w:rPr>
        <w:t>.</w:t>
      </w:r>
    </w:p>
    <w:p w:rsidR="00097A63" w:rsidRPr="0071586E" w:rsidRDefault="00097A63" w:rsidP="00DB0294">
      <w:pPr>
        <w:pStyle w:val="a3"/>
        <w:jc w:val="center"/>
        <w:rPr>
          <w:b/>
          <w:bCs/>
        </w:rPr>
      </w:pPr>
    </w:p>
    <w:tbl>
      <w:tblPr>
        <w:tblStyle w:val="a8"/>
        <w:tblpPr w:leftFromText="180" w:rightFromText="180" w:vertAnchor="text" w:tblpY="1"/>
        <w:tblW w:w="14709" w:type="dxa"/>
        <w:tblLayout w:type="fixed"/>
        <w:tblLook w:val="04A0"/>
      </w:tblPr>
      <w:tblGrid>
        <w:gridCol w:w="648"/>
        <w:gridCol w:w="2835"/>
        <w:gridCol w:w="33"/>
        <w:gridCol w:w="1182"/>
        <w:gridCol w:w="42"/>
        <w:gridCol w:w="1212"/>
        <w:gridCol w:w="51"/>
        <w:gridCol w:w="2073"/>
        <w:gridCol w:w="1422"/>
        <w:gridCol w:w="1667"/>
        <w:gridCol w:w="1417"/>
        <w:gridCol w:w="2127"/>
      </w:tblGrid>
      <w:tr w:rsidR="00EE7F22" w:rsidRPr="0071586E" w:rsidTr="00DB0294">
        <w:trPr>
          <w:gridAfter w:val="4"/>
          <w:wAfter w:w="6633" w:type="dxa"/>
        </w:trPr>
        <w:tc>
          <w:tcPr>
            <w:tcW w:w="648" w:type="dxa"/>
            <w:tcBorders>
              <w:bottom w:val="nil"/>
            </w:tcBorders>
            <w:hideMark/>
          </w:tcPr>
          <w:p w:rsidR="00EE7F22" w:rsidRPr="0071586E" w:rsidRDefault="00EE7F22" w:rsidP="00626179">
            <w:pPr>
              <w:pStyle w:val="a3"/>
              <w:jc w:val="center"/>
            </w:pPr>
          </w:p>
        </w:tc>
        <w:tc>
          <w:tcPr>
            <w:tcW w:w="2868" w:type="dxa"/>
            <w:gridSpan w:val="2"/>
            <w:tcBorders>
              <w:bottom w:val="nil"/>
            </w:tcBorders>
            <w:hideMark/>
          </w:tcPr>
          <w:p w:rsidR="00EE7F22" w:rsidRPr="0071586E" w:rsidRDefault="00EE7F22" w:rsidP="00626179">
            <w:pPr>
              <w:pStyle w:val="a3"/>
              <w:jc w:val="center"/>
            </w:pPr>
          </w:p>
        </w:tc>
        <w:tc>
          <w:tcPr>
            <w:tcW w:w="1224" w:type="dxa"/>
            <w:gridSpan w:val="2"/>
            <w:tcBorders>
              <w:bottom w:val="nil"/>
            </w:tcBorders>
            <w:hideMark/>
          </w:tcPr>
          <w:p w:rsidR="00EE7F22" w:rsidRPr="0071586E" w:rsidRDefault="00EE7F22" w:rsidP="00626179">
            <w:pPr>
              <w:pStyle w:val="a3"/>
              <w:jc w:val="center"/>
            </w:pPr>
          </w:p>
        </w:tc>
        <w:tc>
          <w:tcPr>
            <w:tcW w:w="1212" w:type="dxa"/>
            <w:tcBorders>
              <w:bottom w:val="nil"/>
            </w:tcBorders>
            <w:hideMark/>
          </w:tcPr>
          <w:p w:rsidR="00EE7F22" w:rsidRPr="0071586E" w:rsidRDefault="00EE7F22" w:rsidP="00626179">
            <w:pPr>
              <w:pStyle w:val="a3"/>
              <w:jc w:val="center"/>
            </w:pPr>
          </w:p>
        </w:tc>
        <w:tc>
          <w:tcPr>
            <w:tcW w:w="2124" w:type="dxa"/>
            <w:gridSpan w:val="2"/>
            <w:tcBorders>
              <w:bottom w:val="nil"/>
            </w:tcBorders>
            <w:hideMark/>
          </w:tcPr>
          <w:p w:rsidR="00EE7F22" w:rsidRPr="0071586E" w:rsidRDefault="00EE7F22" w:rsidP="00626179">
            <w:pPr>
              <w:pStyle w:val="a3"/>
            </w:pPr>
          </w:p>
        </w:tc>
      </w:tr>
      <w:tr w:rsidR="00F449ED" w:rsidRPr="0071586E" w:rsidTr="00DB0294">
        <w:tc>
          <w:tcPr>
            <w:tcW w:w="648" w:type="dxa"/>
            <w:tcBorders>
              <w:top w:val="nil"/>
            </w:tcBorders>
          </w:tcPr>
          <w:p w:rsidR="00F449ED" w:rsidRPr="0071586E" w:rsidRDefault="00F449ED" w:rsidP="00F449ED">
            <w:pPr>
              <w:pStyle w:val="a3"/>
              <w:jc w:val="center"/>
            </w:pPr>
            <w:r w:rsidRPr="0071586E">
              <w:t xml:space="preserve">№ п/п </w:t>
            </w:r>
          </w:p>
        </w:tc>
        <w:tc>
          <w:tcPr>
            <w:tcW w:w="2868" w:type="dxa"/>
            <w:gridSpan w:val="2"/>
            <w:tcBorders>
              <w:top w:val="nil"/>
            </w:tcBorders>
          </w:tcPr>
          <w:p w:rsidR="00F449ED" w:rsidRPr="0071586E" w:rsidRDefault="00F449ED" w:rsidP="00F449ED">
            <w:pPr>
              <w:pStyle w:val="a3"/>
              <w:jc w:val="center"/>
            </w:pPr>
            <w:r w:rsidRPr="0071586E">
              <w:t xml:space="preserve">Наименование мероприятия </w:t>
            </w:r>
          </w:p>
        </w:tc>
        <w:tc>
          <w:tcPr>
            <w:tcW w:w="1224" w:type="dxa"/>
            <w:gridSpan w:val="2"/>
            <w:tcBorders>
              <w:top w:val="nil"/>
            </w:tcBorders>
          </w:tcPr>
          <w:p w:rsidR="00F449ED" w:rsidRPr="0071586E" w:rsidRDefault="00F449ED" w:rsidP="00F449ED">
            <w:pPr>
              <w:pStyle w:val="a3"/>
              <w:jc w:val="center"/>
            </w:pPr>
            <w:r w:rsidRPr="0071586E">
              <w:t xml:space="preserve">Категория расходов </w:t>
            </w:r>
          </w:p>
        </w:tc>
        <w:tc>
          <w:tcPr>
            <w:tcW w:w="1212" w:type="dxa"/>
            <w:tcBorders>
              <w:top w:val="nil"/>
            </w:tcBorders>
          </w:tcPr>
          <w:p w:rsidR="00F449ED" w:rsidRPr="0071586E" w:rsidRDefault="00F449ED" w:rsidP="00F449ED">
            <w:pPr>
              <w:pStyle w:val="a3"/>
              <w:jc w:val="center"/>
            </w:pPr>
            <w:r w:rsidRPr="0071586E">
              <w:t xml:space="preserve">Сроки выпол- нения </w:t>
            </w:r>
          </w:p>
        </w:tc>
        <w:tc>
          <w:tcPr>
            <w:tcW w:w="2124" w:type="dxa"/>
            <w:gridSpan w:val="2"/>
            <w:tcBorders>
              <w:top w:val="nil"/>
            </w:tcBorders>
          </w:tcPr>
          <w:p w:rsidR="00F449ED" w:rsidRPr="0071586E" w:rsidRDefault="00F449ED" w:rsidP="00F449ED">
            <w:pPr>
              <w:pStyle w:val="a3"/>
            </w:pPr>
            <w:r w:rsidRPr="0071586E">
              <w:t xml:space="preserve">Муниципальный  заказчик Подпрограммы – распорядитель бюджетных средств </w:t>
            </w:r>
          </w:p>
        </w:tc>
        <w:tc>
          <w:tcPr>
            <w:tcW w:w="6633" w:type="dxa"/>
            <w:gridSpan w:val="4"/>
            <w:tcBorders>
              <w:top w:val="single" w:sz="4" w:space="0" w:color="auto"/>
            </w:tcBorders>
          </w:tcPr>
          <w:p w:rsidR="00F449ED" w:rsidRPr="0071586E" w:rsidRDefault="00F449ED" w:rsidP="00F449ED">
            <w:pPr>
              <w:pStyle w:val="a3"/>
              <w:jc w:val="center"/>
            </w:pPr>
            <w:r w:rsidRPr="0071586E">
              <w:t>Потребность в финансовых ресурсах по годам реализации, тыс. руб</w:t>
            </w:r>
          </w:p>
        </w:tc>
      </w:tr>
      <w:tr w:rsidR="00F449ED" w:rsidRPr="0071586E" w:rsidTr="00EE7F22">
        <w:tc>
          <w:tcPr>
            <w:tcW w:w="648" w:type="dxa"/>
          </w:tcPr>
          <w:p w:rsidR="00F449ED" w:rsidRPr="0071586E" w:rsidRDefault="00F449ED" w:rsidP="00F449ED">
            <w:pPr>
              <w:pStyle w:val="a3"/>
            </w:pPr>
          </w:p>
        </w:tc>
        <w:tc>
          <w:tcPr>
            <w:tcW w:w="2868" w:type="dxa"/>
            <w:gridSpan w:val="2"/>
          </w:tcPr>
          <w:p w:rsidR="00F449ED" w:rsidRPr="0071586E" w:rsidRDefault="00F449ED" w:rsidP="00F449ED">
            <w:pPr>
              <w:pStyle w:val="a3"/>
            </w:pPr>
          </w:p>
        </w:tc>
        <w:tc>
          <w:tcPr>
            <w:tcW w:w="1224" w:type="dxa"/>
            <w:gridSpan w:val="2"/>
          </w:tcPr>
          <w:p w:rsidR="00F449ED" w:rsidRPr="0071586E" w:rsidRDefault="00F449ED" w:rsidP="00F449ED">
            <w:pPr>
              <w:pStyle w:val="a3"/>
            </w:pPr>
          </w:p>
        </w:tc>
        <w:tc>
          <w:tcPr>
            <w:tcW w:w="1212" w:type="dxa"/>
          </w:tcPr>
          <w:p w:rsidR="00F449ED" w:rsidRPr="0071586E" w:rsidRDefault="00F449ED" w:rsidP="00F449ED">
            <w:pPr>
              <w:pStyle w:val="a3"/>
            </w:pPr>
          </w:p>
        </w:tc>
        <w:tc>
          <w:tcPr>
            <w:tcW w:w="2124" w:type="dxa"/>
            <w:gridSpan w:val="2"/>
          </w:tcPr>
          <w:p w:rsidR="00F449ED" w:rsidRPr="0071586E" w:rsidRDefault="00F449ED" w:rsidP="00F449ED">
            <w:pPr>
              <w:pStyle w:val="a3"/>
            </w:pPr>
            <w:r w:rsidRPr="0071586E">
              <w:t xml:space="preserve"> (исполнитель мероприятий)</w:t>
            </w:r>
          </w:p>
        </w:tc>
        <w:tc>
          <w:tcPr>
            <w:tcW w:w="1422" w:type="dxa"/>
          </w:tcPr>
          <w:p w:rsidR="00F449ED" w:rsidRPr="0071586E" w:rsidRDefault="00F449ED" w:rsidP="00F449ED">
            <w:pPr>
              <w:pStyle w:val="a3"/>
            </w:pPr>
          </w:p>
        </w:tc>
        <w:tc>
          <w:tcPr>
            <w:tcW w:w="1667" w:type="dxa"/>
          </w:tcPr>
          <w:p w:rsidR="00F449ED" w:rsidRPr="0071586E" w:rsidRDefault="00F449ED" w:rsidP="00F449ED">
            <w:pPr>
              <w:pStyle w:val="a3"/>
              <w:jc w:val="center"/>
            </w:pPr>
            <w:r w:rsidRPr="0071586E">
              <w:t xml:space="preserve">2015 </w:t>
            </w:r>
          </w:p>
        </w:tc>
        <w:tc>
          <w:tcPr>
            <w:tcW w:w="1417" w:type="dxa"/>
          </w:tcPr>
          <w:p w:rsidR="00F449ED" w:rsidRPr="0071586E" w:rsidRDefault="00F449ED" w:rsidP="00F449ED">
            <w:pPr>
              <w:pStyle w:val="a3"/>
              <w:jc w:val="center"/>
            </w:pPr>
            <w:r w:rsidRPr="0071586E">
              <w:t xml:space="preserve">2016 </w:t>
            </w:r>
          </w:p>
        </w:tc>
        <w:tc>
          <w:tcPr>
            <w:tcW w:w="2127" w:type="dxa"/>
          </w:tcPr>
          <w:p w:rsidR="00F449ED" w:rsidRPr="0071586E" w:rsidRDefault="00F449ED" w:rsidP="00F449ED">
            <w:pPr>
              <w:pStyle w:val="a3"/>
              <w:jc w:val="center"/>
            </w:pPr>
            <w:r w:rsidRPr="0071586E">
              <w:t xml:space="preserve">Всего </w:t>
            </w:r>
          </w:p>
        </w:tc>
      </w:tr>
      <w:tr w:rsidR="00F449ED" w:rsidRPr="0071586E" w:rsidTr="00EE7F22">
        <w:tc>
          <w:tcPr>
            <w:tcW w:w="8076" w:type="dxa"/>
            <w:gridSpan w:val="8"/>
            <w:vMerge w:val="restart"/>
          </w:tcPr>
          <w:p w:rsidR="00F449ED" w:rsidRPr="0071586E" w:rsidRDefault="00F449ED" w:rsidP="00F449ED">
            <w:pPr>
              <w:pStyle w:val="a3"/>
              <w:rPr>
                <w:b/>
              </w:rPr>
            </w:pPr>
            <w:r w:rsidRPr="0071586E">
              <w:rPr>
                <w:b/>
              </w:rPr>
              <w:t>Всего по подпрограмме:</w:t>
            </w:r>
          </w:p>
        </w:tc>
        <w:tc>
          <w:tcPr>
            <w:tcW w:w="1422" w:type="dxa"/>
          </w:tcPr>
          <w:p w:rsidR="00F449ED" w:rsidRPr="0071586E" w:rsidRDefault="00F449ED" w:rsidP="00F449ED">
            <w:pPr>
              <w:pStyle w:val="a3"/>
              <w:jc w:val="both"/>
              <w:rPr>
                <w:b/>
                <w:i/>
              </w:rPr>
            </w:pPr>
            <w:r w:rsidRPr="0071586E">
              <w:rPr>
                <w:b/>
                <w:i/>
              </w:rPr>
              <w:t xml:space="preserve">Всего </w:t>
            </w:r>
          </w:p>
        </w:tc>
        <w:tc>
          <w:tcPr>
            <w:tcW w:w="1667" w:type="dxa"/>
          </w:tcPr>
          <w:p w:rsidR="00F449ED" w:rsidRPr="0071586E" w:rsidRDefault="00F449ED" w:rsidP="0000487F">
            <w:pPr>
              <w:pStyle w:val="a3"/>
              <w:jc w:val="center"/>
              <w:rPr>
                <w:b/>
              </w:rPr>
            </w:pPr>
            <w:r w:rsidRPr="0071586E">
              <w:rPr>
                <w:b/>
              </w:rPr>
              <w:t>33</w:t>
            </w:r>
            <w:r w:rsidR="0000487F">
              <w:rPr>
                <w:b/>
              </w:rPr>
              <w:t>856</w:t>
            </w:r>
            <w:r w:rsidRPr="0071586E">
              <w:rPr>
                <w:b/>
              </w:rPr>
              <w:t>,9</w:t>
            </w:r>
          </w:p>
        </w:tc>
        <w:tc>
          <w:tcPr>
            <w:tcW w:w="1417" w:type="dxa"/>
          </w:tcPr>
          <w:p w:rsidR="00F449ED" w:rsidRPr="0071586E" w:rsidRDefault="00F449ED" w:rsidP="0000487F">
            <w:pPr>
              <w:pStyle w:val="a3"/>
              <w:jc w:val="center"/>
              <w:rPr>
                <w:b/>
              </w:rPr>
            </w:pPr>
            <w:r w:rsidRPr="0071586E">
              <w:rPr>
                <w:b/>
              </w:rPr>
              <w:t>3</w:t>
            </w:r>
            <w:r w:rsidR="0000487F">
              <w:rPr>
                <w:b/>
              </w:rPr>
              <w:t>6212</w:t>
            </w:r>
            <w:r w:rsidRPr="0071586E">
              <w:rPr>
                <w:b/>
              </w:rPr>
              <w:t>,1</w:t>
            </w:r>
          </w:p>
        </w:tc>
        <w:tc>
          <w:tcPr>
            <w:tcW w:w="2127" w:type="dxa"/>
          </w:tcPr>
          <w:p w:rsidR="00F449ED" w:rsidRPr="0071586E" w:rsidRDefault="0000487F" w:rsidP="00F449E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70069</w:t>
            </w:r>
            <w:r w:rsidR="00961B22">
              <w:rPr>
                <w:b/>
              </w:rPr>
              <w:t>,0</w:t>
            </w:r>
          </w:p>
        </w:tc>
      </w:tr>
      <w:tr w:rsidR="00F449ED" w:rsidRPr="0071586E" w:rsidTr="00EE7F22">
        <w:tc>
          <w:tcPr>
            <w:tcW w:w="8076" w:type="dxa"/>
            <w:gridSpan w:val="8"/>
            <w:vMerge/>
          </w:tcPr>
          <w:p w:rsidR="00F449ED" w:rsidRPr="0071586E" w:rsidRDefault="00F449ED" w:rsidP="00F449ED">
            <w:pPr>
              <w:pStyle w:val="a3"/>
            </w:pPr>
          </w:p>
        </w:tc>
        <w:tc>
          <w:tcPr>
            <w:tcW w:w="1422" w:type="dxa"/>
          </w:tcPr>
          <w:p w:rsidR="00F449ED" w:rsidRPr="0071586E" w:rsidRDefault="00F449ED" w:rsidP="00F449ED">
            <w:pPr>
              <w:pStyle w:val="a3"/>
              <w:jc w:val="both"/>
              <w:rPr>
                <w:b/>
                <w:i/>
              </w:rPr>
            </w:pPr>
            <w:r w:rsidRPr="0071586E">
              <w:rPr>
                <w:b/>
                <w:i/>
              </w:rPr>
              <w:t>Федеральный бюджет</w:t>
            </w:r>
          </w:p>
        </w:tc>
        <w:tc>
          <w:tcPr>
            <w:tcW w:w="1667" w:type="dxa"/>
          </w:tcPr>
          <w:p w:rsidR="00F449ED" w:rsidRPr="0071586E" w:rsidRDefault="00F449ED" w:rsidP="00F449ED">
            <w:pPr>
              <w:pStyle w:val="a3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F449ED" w:rsidRPr="0071586E" w:rsidRDefault="00F449ED" w:rsidP="00F449ED">
            <w:pPr>
              <w:pStyle w:val="a3"/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F449ED" w:rsidRPr="0071586E" w:rsidRDefault="00F449ED" w:rsidP="00F449ED">
            <w:pPr>
              <w:pStyle w:val="a3"/>
              <w:jc w:val="center"/>
              <w:rPr>
                <w:b/>
              </w:rPr>
            </w:pPr>
          </w:p>
        </w:tc>
      </w:tr>
      <w:tr w:rsidR="00F449ED" w:rsidRPr="0071586E" w:rsidTr="00EE7F22">
        <w:tc>
          <w:tcPr>
            <w:tcW w:w="8076" w:type="dxa"/>
            <w:gridSpan w:val="8"/>
            <w:vMerge/>
          </w:tcPr>
          <w:p w:rsidR="00F449ED" w:rsidRPr="0071586E" w:rsidRDefault="00F449ED" w:rsidP="00F449ED">
            <w:pPr>
              <w:pStyle w:val="a3"/>
            </w:pPr>
          </w:p>
        </w:tc>
        <w:tc>
          <w:tcPr>
            <w:tcW w:w="1422" w:type="dxa"/>
          </w:tcPr>
          <w:p w:rsidR="00F449ED" w:rsidRPr="0071586E" w:rsidRDefault="00F449ED" w:rsidP="00F449ED">
            <w:pPr>
              <w:pStyle w:val="a3"/>
              <w:jc w:val="both"/>
              <w:rPr>
                <w:b/>
                <w:i/>
              </w:rPr>
            </w:pPr>
            <w:r w:rsidRPr="0071586E">
              <w:rPr>
                <w:b/>
                <w:i/>
              </w:rPr>
              <w:t>Областной бюджет</w:t>
            </w:r>
          </w:p>
        </w:tc>
        <w:tc>
          <w:tcPr>
            <w:tcW w:w="1667" w:type="dxa"/>
          </w:tcPr>
          <w:p w:rsidR="00F449ED" w:rsidRPr="0071586E" w:rsidRDefault="00F449ED" w:rsidP="00F449ED">
            <w:pPr>
              <w:pStyle w:val="a3"/>
              <w:jc w:val="center"/>
              <w:rPr>
                <w:b/>
              </w:rPr>
            </w:pPr>
            <w:r w:rsidRPr="0071586E">
              <w:rPr>
                <w:b/>
              </w:rPr>
              <w:t>20952,2</w:t>
            </w:r>
          </w:p>
        </w:tc>
        <w:tc>
          <w:tcPr>
            <w:tcW w:w="1417" w:type="dxa"/>
          </w:tcPr>
          <w:p w:rsidR="00F449ED" w:rsidRPr="0071586E" w:rsidRDefault="00F449ED" w:rsidP="00F449ED">
            <w:pPr>
              <w:pStyle w:val="a3"/>
              <w:jc w:val="center"/>
              <w:rPr>
                <w:b/>
              </w:rPr>
            </w:pPr>
            <w:r w:rsidRPr="0071586E">
              <w:rPr>
                <w:b/>
              </w:rPr>
              <w:t>22770,2</w:t>
            </w:r>
          </w:p>
        </w:tc>
        <w:tc>
          <w:tcPr>
            <w:tcW w:w="2127" w:type="dxa"/>
          </w:tcPr>
          <w:p w:rsidR="00F449ED" w:rsidRPr="0071586E" w:rsidRDefault="00961B22" w:rsidP="00F449E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43722,4</w:t>
            </w:r>
          </w:p>
        </w:tc>
      </w:tr>
      <w:tr w:rsidR="00F449ED" w:rsidRPr="0071586E" w:rsidTr="00EE7F22">
        <w:tc>
          <w:tcPr>
            <w:tcW w:w="8076" w:type="dxa"/>
            <w:gridSpan w:val="8"/>
            <w:vMerge/>
          </w:tcPr>
          <w:p w:rsidR="00F449ED" w:rsidRPr="0071586E" w:rsidRDefault="00F449ED" w:rsidP="00F449ED">
            <w:pPr>
              <w:pStyle w:val="a3"/>
            </w:pPr>
          </w:p>
        </w:tc>
        <w:tc>
          <w:tcPr>
            <w:tcW w:w="1422" w:type="dxa"/>
          </w:tcPr>
          <w:p w:rsidR="00F449ED" w:rsidRPr="0071586E" w:rsidRDefault="00F449ED" w:rsidP="00F449ED">
            <w:pPr>
              <w:pStyle w:val="a3"/>
              <w:jc w:val="both"/>
              <w:rPr>
                <w:b/>
                <w:i/>
              </w:rPr>
            </w:pPr>
            <w:r w:rsidRPr="0071586E">
              <w:rPr>
                <w:b/>
                <w:i/>
              </w:rPr>
              <w:t>Местный  бюджет</w:t>
            </w:r>
          </w:p>
        </w:tc>
        <w:tc>
          <w:tcPr>
            <w:tcW w:w="1667" w:type="dxa"/>
          </w:tcPr>
          <w:p w:rsidR="00F449ED" w:rsidRPr="0071586E" w:rsidRDefault="00F449ED" w:rsidP="00F449ED">
            <w:pPr>
              <w:pStyle w:val="a3"/>
              <w:jc w:val="center"/>
              <w:rPr>
                <w:b/>
              </w:rPr>
            </w:pPr>
            <w:r w:rsidRPr="0071586E">
              <w:rPr>
                <w:b/>
              </w:rPr>
              <w:t>10017,9</w:t>
            </w:r>
          </w:p>
        </w:tc>
        <w:tc>
          <w:tcPr>
            <w:tcW w:w="1417" w:type="dxa"/>
          </w:tcPr>
          <w:p w:rsidR="00F449ED" w:rsidRPr="0071586E" w:rsidRDefault="00F449ED" w:rsidP="00F449ED">
            <w:pPr>
              <w:pStyle w:val="a3"/>
              <w:jc w:val="center"/>
              <w:rPr>
                <w:b/>
              </w:rPr>
            </w:pPr>
            <w:r w:rsidRPr="0071586E">
              <w:rPr>
                <w:b/>
              </w:rPr>
              <w:t>10385,2</w:t>
            </w:r>
          </w:p>
        </w:tc>
        <w:tc>
          <w:tcPr>
            <w:tcW w:w="2127" w:type="dxa"/>
          </w:tcPr>
          <w:p w:rsidR="00F449ED" w:rsidRPr="0071586E" w:rsidRDefault="00961B22" w:rsidP="00F449E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21809,1</w:t>
            </w:r>
          </w:p>
        </w:tc>
      </w:tr>
      <w:tr w:rsidR="00F449ED" w:rsidRPr="0071586E" w:rsidTr="00EE7F22">
        <w:tc>
          <w:tcPr>
            <w:tcW w:w="8076" w:type="dxa"/>
            <w:gridSpan w:val="8"/>
            <w:vMerge/>
          </w:tcPr>
          <w:p w:rsidR="00F449ED" w:rsidRPr="0071586E" w:rsidRDefault="00F449ED" w:rsidP="00F449ED">
            <w:pPr>
              <w:pStyle w:val="a3"/>
            </w:pPr>
          </w:p>
        </w:tc>
        <w:tc>
          <w:tcPr>
            <w:tcW w:w="1422" w:type="dxa"/>
          </w:tcPr>
          <w:p w:rsidR="00F449ED" w:rsidRPr="0071586E" w:rsidRDefault="00F449ED" w:rsidP="00F449ED">
            <w:pPr>
              <w:pStyle w:val="a3"/>
              <w:jc w:val="both"/>
              <w:rPr>
                <w:b/>
                <w:i/>
              </w:rPr>
            </w:pPr>
            <w:r w:rsidRPr="0071586E">
              <w:rPr>
                <w:b/>
                <w:i/>
              </w:rPr>
              <w:t>Прочие источники</w:t>
            </w:r>
          </w:p>
        </w:tc>
        <w:tc>
          <w:tcPr>
            <w:tcW w:w="1667" w:type="dxa"/>
          </w:tcPr>
          <w:p w:rsidR="00F449ED" w:rsidRPr="0071586E" w:rsidRDefault="00F449ED" w:rsidP="00F449ED">
            <w:pPr>
              <w:pStyle w:val="a3"/>
              <w:jc w:val="center"/>
              <w:rPr>
                <w:b/>
              </w:rPr>
            </w:pPr>
            <w:r w:rsidRPr="0071586E">
              <w:rPr>
                <w:b/>
              </w:rPr>
              <w:t>2218,8</w:t>
            </w:r>
          </w:p>
        </w:tc>
        <w:tc>
          <w:tcPr>
            <w:tcW w:w="1417" w:type="dxa"/>
          </w:tcPr>
          <w:p w:rsidR="00F449ED" w:rsidRPr="0071586E" w:rsidRDefault="00F449ED" w:rsidP="00F449ED">
            <w:pPr>
              <w:pStyle w:val="a3"/>
              <w:jc w:val="center"/>
              <w:rPr>
                <w:b/>
              </w:rPr>
            </w:pPr>
            <w:r w:rsidRPr="0071586E">
              <w:rPr>
                <w:b/>
              </w:rPr>
              <w:t>2318,7</w:t>
            </w:r>
          </w:p>
        </w:tc>
        <w:tc>
          <w:tcPr>
            <w:tcW w:w="2127" w:type="dxa"/>
          </w:tcPr>
          <w:p w:rsidR="00F449ED" w:rsidRPr="0071586E" w:rsidRDefault="00961B22" w:rsidP="00F449E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4537,5</w:t>
            </w:r>
          </w:p>
        </w:tc>
      </w:tr>
      <w:tr w:rsidR="00F449ED" w:rsidRPr="0071586E" w:rsidTr="00EE7F22">
        <w:tc>
          <w:tcPr>
            <w:tcW w:w="648" w:type="dxa"/>
          </w:tcPr>
          <w:p w:rsidR="00F449ED" w:rsidRPr="0071586E" w:rsidRDefault="00F449ED" w:rsidP="00F449ED">
            <w:pPr>
              <w:pStyle w:val="a3"/>
            </w:pPr>
          </w:p>
        </w:tc>
        <w:tc>
          <w:tcPr>
            <w:tcW w:w="2868" w:type="dxa"/>
            <w:gridSpan w:val="2"/>
          </w:tcPr>
          <w:p w:rsidR="00F449ED" w:rsidRPr="0071586E" w:rsidRDefault="00F449ED" w:rsidP="00F449ED">
            <w:pPr>
              <w:pStyle w:val="a3"/>
            </w:pPr>
          </w:p>
        </w:tc>
        <w:tc>
          <w:tcPr>
            <w:tcW w:w="1224" w:type="dxa"/>
            <w:gridSpan w:val="2"/>
          </w:tcPr>
          <w:p w:rsidR="00F449ED" w:rsidRPr="0071586E" w:rsidRDefault="00F449ED" w:rsidP="00F449ED">
            <w:pPr>
              <w:pStyle w:val="a3"/>
            </w:pPr>
          </w:p>
        </w:tc>
        <w:tc>
          <w:tcPr>
            <w:tcW w:w="1212" w:type="dxa"/>
          </w:tcPr>
          <w:p w:rsidR="00F449ED" w:rsidRPr="0071586E" w:rsidRDefault="00F449ED" w:rsidP="00F449ED">
            <w:pPr>
              <w:pStyle w:val="a3"/>
            </w:pPr>
          </w:p>
        </w:tc>
        <w:tc>
          <w:tcPr>
            <w:tcW w:w="2124" w:type="dxa"/>
            <w:gridSpan w:val="2"/>
          </w:tcPr>
          <w:p w:rsidR="00F449ED" w:rsidRPr="0071586E" w:rsidRDefault="00F449ED" w:rsidP="00F449ED">
            <w:pPr>
              <w:pStyle w:val="a3"/>
            </w:pPr>
            <w:r w:rsidRPr="0071586E">
              <w:t xml:space="preserve"> (исполнитель мероприятий)</w:t>
            </w:r>
          </w:p>
        </w:tc>
        <w:tc>
          <w:tcPr>
            <w:tcW w:w="1422" w:type="dxa"/>
          </w:tcPr>
          <w:p w:rsidR="00F449ED" w:rsidRPr="0071586E" w:rsidRDefault="00F449ED" w:rsidP="00F449ED">
            <w:pPr>
              <w:pStyle w:val="a3"/>
            </w:pPr>
          </w:p>
        </w:tc>
        <w:tc>
          <w:tcPr>
            <w:tcW w:w="1667" w:type="dxa"/>
          </w:tcPr>
          <w:p w:rsidR="00F449ED" w:rsidRPr="0071586E" w:rsidRDefault="00F449ED" w:rsidP="00F449ED">
            <w:pPr>
              <w:pStyle w:val="a3"/>
              <w:jc w:val="center"/>
            </w:pPr>
            <w:r w:rsidRPr="0071586E">
              <w:t xml:space="preserve">2015 </w:t>
            </w:r>
          </w:p>
        </w:tc>
        <w:tc>
          <w:tcPr>
            <w:tcW w:w="1417" w:type="dxa"/>
          </w:tcPr>
          <w:p w:rsidR="00F449ED" w:rsidRPr="0071586E" w:rsidRDefault="00F449ED" w:rsidP="00F449ED">
            <w:pPr>
              <w:pStyle w:val="a3"/>
              <w:jc w:val="center"/>
            </w:pPr>
            <w:r w:rsidRPr="0071586E">
              <w:t xml:space="preserve">2016 </w:t>
            </w:r>
          </w:p>
        </w:tc>
        <w:tc>
          <w:tcPr>
            <w:tcW w:w="2127" w:type="dxa"/>
          </w:tcPr>
          <w:p w:rsidR="00F449ED" w:rsidRPr="0071586E" w:rsidRDefault="00F449ED" w:rsidP="00F449ED">
            <w:pPr>
              <w:pStyle w:val="a3"/>
              <w:jc w:val="center"/>
            </w:pPr>
            <w:r w:rsidRPr="0071586E">
              <w:t xml:space="preserve">Всего </w:t>
            </w:r>
          </w:p>
        </w:tc>
      </w:tr>
      <w:tr w:rsidR="00F449ED" w:rsidRPr="0071586E" w:rsidTr="00EE7F22">
        <w:tc>
          <w:tcPr>
            <w:tcW w:w="8076" w:type="dxa"/>
            <w:gridSpan w:val="8"/>
            <w:vMerge w:val="restart"/>
          </w:tcPr>
          <w:p w:rsidR="00F449ED" w:rsidRPr="0071586E" w:rsidRDefault="00F449ED" w:rsidP="00F449ED">
            <w:pPr>
              <w:pStyle w:val="a3"/>
              <w:rPr>
                <w:b/>
              </w:rPr>
            </w:pPr>
            <w:r w:rsidRPr="0071586E">
              <w:rPr>
                <w:b/>
              </w:rPr>
              <w:t>Мероприятие 1. Выполнение муниципального задания по учреждениям  дополнительного образования</w:t>
            </w:r>
          </w:p>
        </w:tc>
        <w:tc>
          <w:tcPr>
            <w:tcW w:w="1422" w:type="dxa"/>
          </w:tcPr>
          <w:p w:rsidR="00F449ED" w:rsidRPr="0071586E" w:rsidRDefault="00F449ED" w:rsidP="00F449ED">
            <w:pPr>
              <w:pStyle w:val="a3"/>
              <w:jc w:val="both"/>
              <w:rPr>
                <w:i/>
              </w:rPr>
            </w:pPr>
            <w:r w:rsidRPr="0071586E">
              <w:rPr>
                <w:i/>
              </w:rPr>
              <w:t xml:space="preserve">Всего </w:t>
            </w:r>
          </w:p>
        </w:tc>
        <w:tc>
          <w:tcPr>
            <w:tcW w:w="1667" w:type="dxa"/>
          </w:tcPr>
          <w:p w:rsidR="00F449ED" w:rsidRPr="0071586E" w:rsidRDefault="00F449ED" w:rsidP="00F449ED">
            <w:pPr>
              <w:pStyle w:val="a3"/>
              <w:jc w:val="center"/>
            </w:pPr>
            <w:r w:rsidRPr="0071586E">
              <w:t>26442,9</w:t>
            </w:r>
          </w:p>
        </w:tc>
        <w:tc>
          <w:tcPr>
            <w:tcW w:w="1417" w:type="dxa"/>
          </w:tcPr>
          <w:p w:rsidR="00F449ED" w:rsidRPr="0071586E" w:rsidRDefault="00F449ED" w:rsidP="00F449ED">
            <w:pPr>
              <w:pStyle w:val="a3"/>
              <w:jc w:val="center"/>
            </w:pPr>
            <w:r w:rsidRPr="0071586E">
              <w:t>28645,8</w:t>
            </w:r>
          </w:p>
        </w:tc>
        <w:tc>
          <w:tcPr>
            <w:tcW w:w="2127" w:type="dxa"/>
          </w:tcPr>
          <w:p w:rsidR="00F449ED" w:rsidRPr="0071586E" w:rsidRDefault="00961B22" w:rsidP="00F449ED">
            <w:pPr>
              <w:pStyle w:val="a3"/>
              <w:jc w:val="center"/>
            </w:pPr>
            <w:r>
              <w:t>55088,7</w:t>
            </w:r>
          </w:p>
        </w:tc>
      </w:tr>
      <w:tr w:rsidR="00F449ED" w:rsidRPr="0071586E" w:rsidTr="00EE7F22">
        <w:tc>
          <w:tcPr>
            <w:tcW w:w="8076" w:type="dxa"/>
            <w:gridSpan w:val="8"/>
            <w:vMerge/>
          </w:tcPr>
          <w:p w:rsidR="00F449ED" w:rsidRPr="0071586E" w:rsidRDefault="00F449ED" w:rsidP="00F449ED">
            <w:pPr>
              <w:pStyle w:val="a3"/>
            </w:pPr>
          </w:p>
        </w:tc>
        <w:tc>
          <w:tcPr>
            <w:tcW w:w="1422" w:type="dxa"/>
          </w:tcPr>
          <w:p w:rsidR="00F449ED" w:rsidRPr="0071586E" w:rsidRDefault="00F449ED" w:rsidP="00F449ED">
            <w:pPr>
              <w:pStyle w:val="a3"/>
              <w:jc w:val="both"/>
              <w:rPr>
                <w:i/>
              </w:rPr>
            </w:pPr>
            <w:r w:rsidRPr="0071586E">
              <w:rPr>
                <w:i/>
              </w:rPr>
              <w:t>Федеральный бюджет</w:t>
            </w:r>
          </w:p>
        </w:tc>
        <w:tc>
          <w:tcPr>
            <w:tcW w:w="1667" w:type="dxa"/>
          </w:tcPr>
          <w:p w:rsidR="00F449ED" w:rsidRPr="0071586E" w:rsidRDefault="00F449ED" w:rsidP="00F449ED">
            <w:pPr>
              <w:pStyle w:val="a3"/>
              <w:jc w:val="center"/>
            </w:pPr>
          </w:p>
        </w:tc>
        <w:tc>
          <w:tcPr>
            <w:tcW w:w="1417" w:type="dxa"/>
          </w:tcPr>
          <w:p w:rsidR="00F449ED" w:rsidRPr="0071586E" w:rsidRDefault="00F449ED" w:rsidP="00F449ED">
            <w:pPr>
              <w:pStyle w:val="a3"/>
              <w:jc w:val="center"/>
            </w:pPr>
          </w:p>
        </w:tc>
        <w:tc>
          <w:tcPr>
            <w:tcW w:w="2127" w:type="dxa"/>
          </w:tcPr>
          <w:p w:rsidR="00F449ED" w:rsidRPr="0071586E" w:rsidRDefault="00F449ED" w:rsidP="00F449ED">
            <w:pPr>
              <w:pStyle w:val="a3"/>
              <w:jc w:val="center"/>
            </w:pPr>
          </w:p>
        </w:tc>
      </w:tr>
      <w:tr w:rsidR="00F449ED" w:rsidRPr="0071586E" w:rsidTr="00EE7F22">
        <w:tc>
          <w:tcPr>
            <w:tcW w:w="8076" w:type="dxa"/>
            <w:gridSpan w:val="8"/>
            <w:vMerge/>
          </w:tcPr>
          <w:p w:rsidR="00F449ED" w:rsidRPr="0071586E" w:rsidRDefault="00F449ED" w:rsidP="00F449ED">
            <w:pPr>
              <w:pStyle w:val="a3"/>
            </w:pPr>
          </w:p>
        </w:tc>
        <w:tc>
          <w:tcPr>
            <w:tcW w:w="1422" w:type="dxa"/>
          </w:tcPr>
          <w:p w:rsidR="00F449ED" w:rsidRPr="0071586E" w:rsidRDefault="00F449ED" w:rsidP="00F449ED">
            <w:pPr>
              <w:pStyle w:val="a3"/>
              <w:jc w:val="both"/>
              <w:rPr>
                <w:i/>
              </w:rPr>
            </w:pPr>
            <w:r w:rsidRPr="0071586E">
              <w:rPr>
                <w:i/>
              </w:rPr>
              <w:t>Областной бюджет</w:t>
            </w:r>
          </w:p>
        </w:tc>
        <w:tc>
          <w:tcPr>
            <w:tcW w:w="1667" w:type="dxa"/>
          </w:tcPr>
          <w:p w:rsidR="00F449ED" w:rsidRPr="0071586E" w:rsidRDefault="00F449ED" w:rsidP="00F449ED">
            <w:pPr>
              <w:pStyle w:val="a3"/>
              <w:jc w:val="center"/>
            </w:pPr>
            <w:r w:rsidRPr="0071586E">
              <w:t>20181,6</w:t>
            </w:r>
          </w:p>
        </w:tc>
        <w:tc>
          <w:tcPr>
            <w:tcW w:w="1417" w:type="dxa"/>
          </w:tcPr>
          <w:p w:rsidR="00F449ED" w:rsidRPr="0071586E" w:rsidRDefault="00F449ED" w:rsidP="00F449ED">
            <w:pPr>
              <w:pStyle w:val="a3"/>
              <w:jc w:val="center"/>
            </w:pPr>
            <w:r w:rsidRPr="0071586E">
              <w:t>21999,2</w:t>
            </w:r>
          </w:p>
        </w:tc>
        <w:tc>
          <w:tcPr>
            <w:tcW w:w="2127" w:type="dxa"/>
          </w:tcPr>
          <w:p w:rsidR="00F449ED" w:rsidRPr="0071586E" w:rsidRDefault="00961B22" w:rsidP="00F449ED">
            <w:pPr>
              <w:pStyle w:val="a3"/>
              <w:jc w:val="center"/>
            </w:pPr>
            <w:r>
              <w:t>42180,8</w:t>
            </w:r>
          </w:p>
        </w:tc>
      </w:tr>
      <w:tr w:rsidR="00F449ED" w:rsidRPr="0071586E" w:rsidTr="00EE7F22">
        <w:tc>
          <w:tcPr>
            <w:tcW w:w="8076" w:type="dxa"/>
            <w:gridSpan w:val="8"/>
            <w:vMerge/>
          </w:tcPr>
          <w:p w:rsidR="00F449ED" w:rsidRPr="0071586E" w:rsidRDefault="00F449ED" w:rsidP="00F449ED">
            <w:pPr>
              <w:pStyle w:val="a3"/>
            </w:pPr>
          </w:p>
        </w:tc>
        <w:tc>
          <w:tcPr>
            <w:tcW w:w="1422" w:type="dxa"/>
          </w:tcPr>
          <w:p w:rsidR="00F449ED" w:rsidRPr="0071586E" w:rsidRDefault="00F449ED" w:rsidP="00F449ED">
            <w:pPr>
              <w:pStyle w:val="a3"/>
              <w:jc w:val="both"/>
              <w:rPr>
                <w:i/>
              </w:rPr>
            </w:pPr>
            <w:r w:rsidRPr="0071586E">
              <w:rPr>
                <w:i/>
              </w:rPr>
              <w:t xml:space="preserve">Местный  </w:t>
            </w:r>
            <w:r w:rsidRPr="0071586E">
              <w:rPr>
                <w:i/>
              </w:rPr>
              <w:lastRenderedPageBreak/>
              <w:t>бюджет</w:t>
            </w:r>
          </w:p>
        </w:tc>
        <w:tc>
          <w:tcPr>
            <w:tcW w:w="1667" w:type="dxa"/>
          </w:tcPr>
          <w:p w:rsidR="00F449ED" w:rsidRPr="0071586E" w:rsidRDefault="00F449ED" w:rsidP="00F449ED">
            <w:pPr>
              <w:pStyle w:val="a3"/>
              <w:jc w:val="center"/>
            </w:pPr>
            <w:r w:rsidRPr="0071586E">
              <w:lastRenderedPageBreak/>
              <w:t>4602,9</w:t>
            </w:r>
          </w:p>
        </w:tc>
        <w:tc>
          <w:tcPr>
            <w:tcW w:w="1417" w:type="dxa"/>
          </w:tcPr>
          <w:p w:rsidR="00F449ED" w:rsidRPr="0071586E" w:rsidRDefault="00F449ED" w:rsidP="00F449ED">
            <w:pPr>
              <w:pStyle w:val="a3"/>
              <w:jc w:val="center"/>
            </w:pPr>
            <w:r w:rsidRPr="0071586E">
              <w:t>4888,7</w:t>
            </w:r>
          </w:p>
        </w:tc>
        <w:tc>
          <w:tcPr>
            <w:tcW w:w="2127" w:type="dxa"/>
          </w:tcPr>
          <w:p w:rsidR="00F449ED" w:rsidRPr="0071586E" w:rsidRDefault="00961B22" w:rsidP="00F449ED">
            <w:pPr>
              <w:pStyle w:val="a3"/>
              <w:jc w:val="center"/>
            </w:pPr>
            <w:r>
              <w:t>9491,6</w:t>
            </w:r>
          </w:p>
        </w:tc>
      </w:tr>
      <w:tr w:rsidR="00F449ED" w:rsidRPr="0071586E" w:rsidTr="00EE7F22">
        <w:tc>
          <w:tcPr>
            <w:tcW w:w="8076" w:type="dxa"/>
            <w:gridSpan w:val="8"/>
            <w:vMerge/>
          </w:tcPr>
          <w:p w:rsidR="00F449ED" w:rsidRPr="0071586E" w:rsidRDefault="00F449ED" w:rsidP="00F449ED">
            <w:pPr>
              <w:pStyle w:val="a3"/>
            </w:pPr>
          </w:p>
        </w:tc>
        <w:tc>
          <w:tcPr>
            <w:tcW w:w="1422" w:type="dxa"/>
          </w:tcPr>
          <w:p w:rsidR="00F449ED" w:rsidRPr="0071586E" w:rsidRDefault="00F449ED" w:rsidP="00F449ED">
            <w:pPr>
              <w:pStyle w:val="a3"/>
              <w:jc w:val="both"/>
              <w:rPr>
                <w:i/>
              </w:rPr>
            </w:pPr>
            <w:r w:rsidRPr="0071586E">
              <w:rPr>
                <w:i/>
              </w:rPr>
              <w:t>Прочие источники</w:t>
            </w:r>
          </w:p>
        </w:tc>
        <w:tc>
          <w:tcPr>
            <w:tcW w:w="1667" w:type="dxa"/>
          </w:tcPr>
          <w:p w:rsidR="00F449ED" w:rsidRPr="0071586E" w:rsidRDefault="00F449ED" w:rsidP="00F449ED">
            <w:pPr>
              <w:pStyle w:val="a3"/>
              <w:jc w:val="center"/>
            </w:pPr>
            <w:r w:rsidRPr="0071586E">
              <w:t>1658,4</w:t>
            </w:r>
          </w:p>
        </w:tc>
        <w:tc>
          <w:tcPr>
            <w:tcW w:w="1417" w:type="dxa"/>
          </w:tcPr>
          <w:p w:rsidR="00F449ED" w:rsidRPr="0071586E" w:rsidRDefault="00F449ED" w:rsidP="00F449ED">
            <w:pPr>
              <w:pStyle w:val="a3"/>
              <w:jc w:val="center"/>
            </w:pPr>
            <w:r w:rsidRPr="0071586E">
              <w:t>1757,9</w:t>
            </w:r>
          </w:p>
        </w:tc>
        <w:tc>
          <w:tcPr>
            <w:tcW w:w="2127" w:type="dxa"/>
          </w:tcPr>
          <w:p w:rsidR="00F449ED" w:rsidRPr="0071586E" w:rsidRDefault="00961B22" w:rsidP="00F449ED">
            <w:pPr>
              <w:pStyle w:val="a3"/>
              <w:jc w:val="center"/>
            </w:pPr>
            <w:r>
              <w:t>3416,3</w:t>
            </w:r>
          </w:p>
        </w:tc>
      </w:tr>
      <w:tr w:rsidR="00F449ED" w:rsidRPr="0071586E" w:rsidTr="00EE7F22">
        <w:tc>
          <w:tcPr>
            <w:tcW w:w="648" w:type="dxa"/>
          </w:tcPr>
          <w:p w:rsidR="00F449ED" w:rsidRPr="0071586E" w:rsidRDefault="00F449ED" w:rsidP="00F449ED">
            <w:pPr>
              <w:pStyle w:val="a3"/>
            </w:pPr>
          </w:p>
        </w:tc>
        <w:tc>
          <w:tcPr>
            <w:tcW w:w="2868" w:type="dxa"/>
            <w:gridSpan w:val="2"/>
          </w:tcPr>
          <w:p w:rsidR="00F449ED" w:rsidRPr="0071586E" w:rsidRDefault="00F449ED" w:rsidP="00F449ED">
            <w:pPr>
              <w:pStyle w:val="a3"/>
            </w:pPr>
          </w:p>
        </w:tc>
        <w:tc>
          <w:tcPr>
            <w:tcW w:w="1224" w:type="dxa"/>
            <w:gridSpan w:val="2"/>
          </w:tcPr>
          <w:p w:rsidR="00F449ED" w:rsidRPr="0071586E" w:rsidRDefault="00F449ED" w:rsidP="00F449ED">
            <w:pPr>
              <w:pStyle w:val="a3"/>
            </w:pPr>
          </w:p>
        </w:tc>
        <w:tc>
          <w:tcPr>
            <w:tcW w:w="1212" w:type="dxa"/>
          </w:tcPr>
          <w:p w:rsidR="00F449ED" w:rsidRPr="0071586E" w:rsidRDefault="00F449ED" w:rsidP="00F449ED">
            <w:pPr>
              <w:pStyle w:val="a3"/>
            </w:pPr>
          </w:p>
        </w:tc>
        <w:tc>
          <w:tcPr>
            <w:tcW w:w="2124" w:type="dxa"/>
            <w:gridSpan w:val="2"/>
          </w:tcPr>
          <w:p w:rsidR="00F449ED" w:rsidRPr="0071586E" w:rsidRDefault="00F449ED" w:rsidP="00F449ED">
            <w:pPr>
              <w:pStyle w:val="a3"/>
            </w:pPr>
            <w:r w:rsidRPr="0071586E">
              <w:t xml:space="preserve"> (исполнитель мероприятий)</w:t>
            </w:r>
          </w:p>
        </w:tc>
        <w:tc>
          <w:tcPr>
            <w:tcW w:w="1422" w:type="dxa"/>
          </w:tcPr>
          <w:p w:rsidR="00F449ED" w:rsidRPr="0071586E" w:rsidRDefault="00F449ED" w:rsidP="00F449ED">
            <w:pPr>
              <w:pStyle w:val="a3"/>
            </w:pPr>
          </w:p>
        </w:tc>
        <w:tc>
          <w:tcPr>
            <w:tcW w:w="1667" w:type="dxa"/>
            <w:hideMark/>
          </w:tcPr>
          <w:p w:rsidR="00F449ED" w:rsidRPr="0071586E" w:rsidRDefault="00F449ED" w:rsidP="00F449ED">
            <w:pPr>
              <w:pStyle w:val="a3"/>
              <w:jc w:val="center"/>
            </w:pPr>
            <w:r w:rsidRPr="0071586E">
              <w:t xml:space="preserve">2015 </w:t>
            </w:r>
          </w:p>
        </w:tc>
        <w:tc>
          <w:tcPr>
            <w:tcW w:w="1417" w:type="dxa"/>
            <w:hideMark/>
          </w:tcPr>
          <w:p w:rsidR="00F449ED" w:rsidRPr="0071586E" w:rsidRDefault="00F449ED" w:rsidP="00F449ED">
            <w:pPr>
              <w:pStyle w:val="a3"/>
              <w:jc w:val="center"/>
            </w:pPr>
            <w:r w:rsidRPr="0071586E">
              <w:t xml:space="preserve">2016 </w:t>
            </w:r>
          </w:p>
        </w:tc>
        <w:tc>
          <w:tcPr>
            <w:tcW w:w="2127" w:type="dxa"/>
            <w:hideMark/>
          </w:tcPr>
          <w:p w:rsidR="00F449ED" w:rsidRPr="0071586E" w:rsidRDefault="00F449ED" w:rsidP="00F449ED">
            <w:pPr>
              <w:pStyle w:val="a3"/>
              <w:jc w:val="center"/>
            </w:pPr>
            <w:r w:rsidRPr="0071586E">
              <w:t xml:space="preserve">Всего </w:t>
            </w:r>
          </w:p>
        </w:tc>
      </w:tr>
      <w:tr w:rsidR="00F449ED" w:rsidRPr="0071586E" w:rsidTr="00EE7F22">
        <w:trPr>
          <w:trHeight w:val="70"/>
        </w:trPr>
        <w:tc>
          <w:tcPr>
            <w:tcW w:w="8076" w:type="dxa"/>
            <w:gridSpan w:val="8"/>
            <w:vMerge w:val="restart"/>
          </w:tcPr>
          <w:p w:rsidR="00F449ED" w:rsidRPr="0071586E" w:rsidRDefault="00F449ED" w:rsidP="00F449ED">
            <w:pPr>
              <w:pStyle w:val="a3"/>
              <w:rPr>
                <w:b/>
              </w:rPr>
            </w:pPr>
            <w:r w:rsidRPr="0071586E">
              <w:rPr>
                <w:b/>
              </w:rPr>
              <w:t xml:space="preserve">Мероприятие 2. Цель: Создание условий, обеспечивающих соответствие </w:t>
            </w:r>
            <w:r w:rsidRPr="0071586E">
              <w:rPr>
                <w:b/>
                <w:color w:val="auto"/>
              </w:rPr>
              <w:t xml:space="preserve">муниципальной </w:t>
            </w:r>
            <w:r w:rsidRPr="0071586E">
              <w:rPr>
                <w:b/>
              </w:rPr>
              <w:t>системы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 и позитивной социализации детей.</w:t>
            </w:r>
          </w:p>
        </w:tc>
        <w:tc>
          <w:tcPr>
            <w:tcW w:w="1422" w:type="dxa"/>
            <w:hideMark/>
          </w:tcPr>
          <w:p w:rsidR="00F449ED" w:rsidRPr="0071586E" w:rsidRDefault="00F449ED" w:rsidP="00F449ED">
            <w:pPr>
              <w:pStyle w:val="a3"/>
              <w:jc w:val="both"/>
              <w:rPr>
                <w:i/>
              </w:rPr>
            </w:pPr>
            <w:r w:rsidRPr="0071586E">
              <w:rPr>
                <w:i/>
              </w:rPr>
              <w:t xml:space="preserve">Всего </w:t>
            </w:r>
          </w:p>
        </w:tc>
        <w:tc>
          <w:tcPr>
            <w:tcW w:w="1667" w:type="dxa"/>
          </w:tcPr>
          <w:p w:rsidR="00F449ED" w:rsidRPr="0071586E" w:rsidRDefault="00F449ED" w:rsidP="00F449ED">
            <w:pPr>
              <w:pStyle w:val="a3"/>
              <w:jc w:val="center"/>
              <w:rPr>
                <w:b/>
              </w:rPr>
            </w:pPr>
            <w:r w:rsidRPr="0071586E">
              <w:rPr>
                <w:b/>
              </w:rPr>
              <w:t>668,0</w:t>
            </w:r>
          </w:p>
        </w:tc>
        <w:tc>
          <w:tcPr>
            <w:tcW w:w="1417" w:type="dxa"/>
          </w:tcPr>
          <w:p w:rsidR="00F449ED" w:rsidRPr="0071586E" w:rsidRDefault="00F449ED" w:rsidP="00F449ED">
            <w:pPr>
              <w:pStyle w:val="a3"/>
              <w:jc w:val="center"/>
              <w:rPr>
                <w:b/>
              </w:rPr>
            </w:pPr>
            <w:r w:rsidRPr="0071586E">
              <w:rPr>
                <w:b/>
              </w:rPr>
              <w:t>738,0</w:t>
            </w:r>
          </w:p>
        </w:tc>
        <w:tc>
          <w:tcPr>
            <w:tcW w:w="2127" w:type="dxa"/>
          </w:tcPr>
          <w:p w:rsidR="00F449ED" w:rsidRPr="0071586E" w:rsidRDefault="00F449ED" w:rsidP="00F449ED">
            <w:pPr>
              <w:pStyle w:val="a3"/>
              <w:jc w:val="center"/>
              <w:rPr>
                <w:b/>
              </w:rPr>
            </w:pPr>
            <w:r w:rsidRPr="0071586E">
              <w:rPr>
                <w:b/>
              </w:rPr>
              <w:t>1 406,0</w:t>
            </w:r>
          </w:p>
        </w:tc>
      </w:tr>
      <w:tr w:rsidR="00F449ED" w:rsidRPr="0071586E" w:rsidTr="00EE7F22">
        <w:trPr>
          <w:trHeight w:val="435"/>
        </w:trPr>
        <w:tc>
          <w:tcPr>
            <w:tcW w:w="8076" w:type="dxa"/>
            <w:gridSpan w:val="8"/>
            <w:vMerge/>
          </w:tcPr>
          <w:p w:rsidR="00F449ED" w:rsidRPr="0071586E" w:rsidRDefault="00F449ED" w:rsidP="00F449ED">
            <w:pPr>
              <w:pStyle w:val="a3"/>
            </w:pPr>
          </w:p>
        </w:tc>
        <w:tc>
          <w:tcPr>
            <w:tcW w:w="1422" w:type="dxa"/>
            <w:hideMark/>
          </w:tcPr>
          <w:p w:rsidR="00F449ED" w:rsidRPr="0071586E" w:rsidRDefault="00F449ED" w:rsidP="00F449ED">
            <w:pPr>
              <w:pStyle w:val="a3"/>
              <w:jc w:val="both"/>
              <w:rPr>
                <w:i/>
              </w:rPr>
            </w:pPr>
            <w:r w:rsidRPr="0071586E">
              <w:rPr>
                <w:i/>
              </w:rPr>
              <w:t>Федеральный бюджет</w:t>
            </w:r>
          </w:p>
        </w:tc>
        <w:tc>
          <w:tcPr>
            <w:tcW w:w="1667" w:type="dxa"/>
          </w:tcPr>
          <w:p w:rsidR="00F449ED" w:rsidRPr="0071586E" w:rsidRDefault="00F449ED" w:rsidP="00F449ED">
            <w:pPr>
              <w:pStyle w:val="a3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F449ED" w:rsidRPr="0071586E" w:rsidRDefault="00F449ED" w:rsidP="00F449ED">
            <w:pPr>
              <w:pStyle w:val="a3"/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F449ED" w:rsidRPr="0071586E" w:rsidRDefault="00F449ED" w:rsidP="00F449ED">
            <w:pPr>
              <w:pStyle w:val="a3"/>
              <w:jc w:val="center"/>
              <w:rPr>
                <w:b/>
              </w:rPr>
            </w:pPr>
          </w:p>
        </w:tc>
      </w:tr>
      <w:tr w:rsidR="00F449ED" w:rsidRPr="0071586E" w:rsidTr="00EE7F22">
        <w:trPr>
          <w:trHeight w:val="435"/>
        </w:trPr>
        <w:tc>
          <w:tcPr>
            <w:tcW w:w="8076" w:type="dxa"/>
            <w:gridSpan w:val="8"/>
            <w:vMerge/>
          </w:tcPr>
          <w:p w:rsidR="00F449ED" w:rsidRPr="0071586E" w:rsidRDefault="00F449ED" w:rsidP="00F449ED">
            <w:pPr>
              <w:pStyle w:val="a3"/>
            </w:pPr>
          </w:p>
        </w:tc>
        <w:tc>
          <w:tcPr>
            <w:tcW w:w="1422" w:type="dxa"/>
          </w:tcPr>
          <w:p w:rsidR="00F449ED" w:rsidRPr="0071586E" w:rsidRDefault="00F449ED" w:rsidP="00F449ED">
            <w:pPr>
              <w:pStyle w:val="a3"/>
              <w:jc w:val="both"/>
              <w:rPr>
                <w:i/>
              </w:rPr>
            </w:pPr>
            <w:r w:rsidRPr="0071586E">
              <w:rPr>
                <w:i/>
              </w:rPr>
              <w:t>Областной бюджет</w:t>
            </w:r>
          </w:p>
        </w:tc>
        <w:tc>
          <w:tcPr>
            <w:tcW w:w="1667" w:type="dxa"/>
          </w:tcPr>
          <w:p w:rsidR="00F449ED" w:rsidRPr="0071586E" w:rsidRDefault="00F449ED" w:rsidP="00F449ED">
            <w:pPr>
              <w:pStyle w:val="a3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F449ED" w:rsidRPr="0071586E" w:rsidRDefault="00F449ED" w:rsidP="00F449ED">
            <w:pPr>
              <w:pStyle w:val="a3"/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F449ED" w:rsidRPr="0071586E" w:rsidRDefault="00F449ED" w:rsidP="00F449ED">
            <w:pPr>
              <w:pStyle w:val="a3"/>
              <w:jc w:val="center"/>
              <w:rPr>
                <w:b/>
              </w:rPr>
            </w:pPr>
          </w:p>
        </w:tc>
      </w:tr>
      <w:tr w:rsidR="00F449ED" w:rsidRPr="0071586E" w:rsidTr="00EE7F22">
        <w:trPr>
          <w:trHeight w:val="150"/>
        </w:trPr>
        <w:tc>
          <w:tcPr>
            <w:tcW w:w="8076" w:type="dxa"/>
            <w:gridSpan w:val="8"/>
            <w:vMerge/>
          </w:tcPr>
          <w:p w:rsidR="00F449ED" w:rsidRPr="0071586E" w:rsidRDefault="00F449ED" w:rsidP="00F449ED">
            <w:pPr>
              <w:pStyle w:val="a3"/>
            </w:pPr>
          </w:p>
        </w:tc>
        <w:tc>
          <w:tcPr>
            <w:tcW w:w="1422" w:type="dxa"/>
          </w:tcPr>
          <w:p w:rsidR="00F449ED" w:rsidRPr="0071586E" w:rsidRDefault="00F449ED" w:rsidP="00F449ED">
            <w:pPr>
              <w:pStyle w:val="a3"/>
              <w:jc w:val="both"/>
              <w:rPr>
                <w:i/>
              </w:rPr>
            </w:pPr>
            <w:r w:rsidRPr="0071586E">
              <w:rPr>
                <w:i/>
              </w:rPr>
              <w:t>Местный  бюджет</w:t>
            </w:r>
          </w:p>
        </w:tc>
        <w:tc>
          <w:tcPr>
            <w:tcW w:w="1667" w:type="dxa"/>
          </w:tcPr>
          <w:p w:rsidR="00F449ED" w:rsidRPr="0071586E" w:rsidRDefault="00F449ED" w:rsidP="00F449ED">
            <w:pPr>
              <w:pStyle w:val="a3"/>
              <w:jc w:val="center"/>
              <w:rPr>
                <w:b/>
              </w:rPr>
            </w:pPr>
            <w:r w:rsidRPr="0071586E">
              <w:rPr>
                <w:b/>
              </w:rPr>
              <w:t>668,0</w:t>
            </w:r>
          </w:p>
        </w:tc>
        <w:tc>
          <w:tcPr>
            <w:tcW w:w="1417" w:type="dxa"/>
          </w:tcPr>
          <w:p w:rsidR="00F449ED" w:rsidRPr="0071586E" w:rsidRDefault="00F449ED" w:rsidP="00F449ED">
            <w:pPr>
              <w:pStyle w:val="a3"/>
              <w:jc w:val="center"/>
              <w:rPr>
                <w:b/>
              </w:rPr>
            </w:pPr>
            <w:r w:rsidRPr="0071586E">
              <w:rPr>
                <w:b/>
              </w:rPr>
              <w:t>738,0</w:t>
            </w:r>
          </w:p>
        </w:tc>
        <w:tc>
          <w:tcPr>
            <w:tcW w:w="2127" w:type="dxa"/>
          </w:tcPr>
          <w:p w:rsidR="00F449ED" w:rsidRPr="0071586E" w:rsidRDefault="00F449ED" w:rsidP="00F449ED">
            <w:pPr>
              <w:pStyle w:val="a3"/>
              <w:jc w:val="center"/>
              <w:rPr>
                <w:b/>
              </w:rPr>
            </w:pPr>
            <w:r w:rsidRPr="0071586E">
              <w:rPr>
                <w:b/>
              </w:rPr>
              <w:t>1 406, 0</w:t>
            </w:r>
          </w:p>
        </w:tc>
      </w:tr>
      <w:tr w:rsidR="00F449ED" w:rsidRPr="0071586E" w:rsidTr="00EE7F22">
        <w:trPr>
          <w:trHeight w:val="751"/>
        </w:trPr>
        <w:tc>
          <w:tcPr>
            <w:tcW w:w="8076" w:type="dxa"/>
            <w:gridSpan w:val="8"/>
            <w:vMerge/>
          </w:tcPr>
          <w:p w:rsidR="00F449ED" w:rsidRPr="0071586E" w:rsidRDefault="00F449ED" w:rsidP="00F449ED">
            <w:pPr>
              <w:pStyle w:val="a3"/>
            </w:pPr>
          </w:p>
        </w:tc>
        <w:tc>
          <w:tcPr>
            <w:tcW w:w="1422" w:type="dxa"/>
          </w:tcPr>
          <w:p w:rsidR="00F449ED" w:rsidRPr="0071586E" w:rsidRDefault="00F449ED" w:rsidP="00F449ED">
            <w:pPr>
              <w:pStyle w:val="a3"/>
              <w:jc w:val="both"/>
              <w:rPr>
                <w:i/>
              </w:rPr>
            </w:pPr>
            <w:r w:rsidRPr="0071586E">
              <w:rPr>
                <w:i/>
              </w:rPr>
              <w:t>Прочие источники</w:t>
            </w:r>
          </w:p>
        </w:tc>
        <w:tc>
          <w:tcPr>
            <w:tcW w:w="1667" w:type="dxa"/>
          </w:tcPr>
          <w:p w:rsidR="00F449ED" w:rsidRPr="0071586E" w:rsidRDefault="00F449ED" w:rsidP="00F449ED">
            <w:pPr>
              <w:pStyle w:val="a3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F449ED" w:rsidRPr="0071586E" w:rsidRDefault="00F449ED" w:rsidP="00F449ED">
            <w:pPr>
              <w:pStyle w:val="a3"/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F449ED" w:rsidRPr="0071586E" w:rsidRDefault="00F449ED" w:rsidP="00F449ED">
            <w:pPr>
              <w:pStyle w:val="a3"/>
              <w:jc w:val="center"/>
              <w:rPr>
                <w:b/>
              </w:rPr>
            </w:pPr>
          </w:p>
        </w:tc>
      </w:tr>
      <w:tr w:rsidR="00F449ED" w:rsidRPr="0071586E" w:rsidTr="00EE7F22">
        <w:trPr>
          <w:gridAfter w:val="4"/>
          <w:wAfter w:w="6633" w:type="dxa"/>
        </w:trPr>
        <w:tc>
          <w:tcPr>
            <w:tcW w:w="8076" w:type="dxa"/>
            <w:gridSpan w:val="8"/>
          </w:tcPr>
          <w:p w:rsidR="00F449ED" w:rsidRPr="0071586E" w:rsidRDefault="00F449ED" w:rsidP="00F449ED">
            <w:pPr>
              <w:pStyle w:val="a3"/>
            </w:pPr>
            <w:r w:rsidRPr="0071586E">
              <w:rPr>
                <w:b/>
                <w:lang w:eastAsia="en-US"/>
              </w:rPr>
              <w:t xml:space="preserve">Мероприятие 3.Формирование единой информационно - образовательной среды в  </w:t>
            </w:r>
            <w:r w:rsidRPr="0071586E">
              <w:rPr>
                <w:b/>
                <w:bCs/>
              </w:rPr>
              <w:t>учреждениях  дополнительного образования детей.</w:t>
            </w:r>
          </w:p>
        </w:tc>
      </w:tr>
      <w:tr w:rsidR="00F449ED" w:rsidRPr="0071586E" w:rsidTr="00793522">
        <w:trPr>
          <w:trHeight w:val="265"/>
        </w:trPr>
        <w:tc>
          <w:tcPr>
            <w:tcW w:w="648" w:type="dxa"/>
            <w:vMerge w:val="restart"/>
            <w:hideMark/>
          </w:tcPr>
          <w:p w:rsidR="00F449ED" w:rsidRPr="0071586E" w:rsidRDefault="00F449ED" w:rsidP="00F449ED">
            <w:pPr>
              <w:pStyle w:val="a3"/>
            </w:pPr>
            <w:r w:rsidRPr="0071586E">
              <w:t>1.1.</w:t>
            </w:r>
            <w:r w:rsidRPr="0071586E">
              <w:tab/>
            </w:r>
          </w:p>
        </w:tc>
        <w:tc>
          <w:tcPr>
            <w:tcW w:w="2868" w:type="dxa"/>
            <w:gridSpan w:val="2"/>
            <w:vMerge w:val="restart"/>
          </w:tcPr>
          <w:p w:rsidR="00F449ED" w:rsidRPr="0071586E" w:rsidRDefault="00F449ED" w:rsidP="00F449ED">
            <w:pPr>
              <w:pStyle w:val="a3"/>
              <w:rPr>
                <w:b/>
                <w:bCs/>
              </w:rPr>
            </w:pPr>
            <w:r w:rsidRPr="0071586E">
              <w:t>Приобретение интерактивного, программного и  компьютерного оборудования</w:t>
            </w:r>
          </w:p>
        </w:tc>
        <w:tc>
          <w:tcPr>
            <w:tcW w:w="1224" w:type="dxa"/>
            <w:gridSpan w:val="2"/>
            <w:vMerge w:val="restart"/>
          </w:tcPr>
          <w:p w:rsidR="00F449ED" w:rsidRPr="0071586E" w:rsidRDefault="00F449ED" w:rsidP="00F449ED">
            <w:pPr>
              <w:pStyle w:val="a3"/>
              <w:jc w:val="center"/>
            </w:pPr>
            <w:r w:rsidRPr="0071586E">
              <w:t>Прочие расходы</w:t>
            </w:r>
          </w:p>
        </w:tc>
        <w:tc>
          <w:tcPr>
            <w:tcW w:w="1212" w:type="dxa"/>
            <w:vMerge w:val="restart"/>
          </w:tcPr>
          <w:p w:rsidR="00F449ED" w:rsidRPr="0071586E" w:rsidRDefault="00F449ED" w:rsidP="00F449ED">
            <w:pPr>
              <w:pStyle w:val="a3"/>
              <w:jc w:val="center"/>
            </w:pPr>
            <w:r w:rsidRPr="0071586E">
              <w:t>2015-2016</w:t>
            </w:r>
          </w:p>
        </w:tc>
        <w:tc>
          <w:tcPr>
            <w:tcW w:w="2124" w:type="dxa"/>
            <w:gridSpan w:val="2"/>
            <w:vMerge w:val="restart"/>
          </w:tcPr>
          <w:p w:rsidR="00F449ED" w:rsidRPr="0071586E" w:rsidRDefault="00F449ED" w:rsidP="00F44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86E">
              <w:rPr>
                <w:rFonts w:ascii="Times New Roman" w:hAnsi="Times New Roman"/>
                <w:sz w:val="24"/>
                <w:szCs w:val="24"/>
              </w:rPr>
              <w:t>УДО,</w:t>
            </w:r>
          </w:p>
          <w:p w:rsidR="00F449ED" w:rsidRPr="0071586E" w:rsidRDefault="00F449ED" w:rsidP="00F44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86E">
              <w:rPr>
                <w:rFonts w:ascii="Times New Roman" w:hAnsi="Times New Roman"/>
                <w:b/>
                <w:sz w:val="24"/>
                <w:szCs w:val="24"/>
              </w:rPr>
              <w:t>Соисполнитель</w:t>
            </w:r>
            <w:r w:rsidRPr="0071586E">
              <w:rPr>
                <w:rFonts w:ascii="Times New Roman" w:hAnsi="Times New Roman"/>
                <w:sz w:val="24"/>
                <w:szCs w:val="24"/>
              </w:rPr>
              <w:t xml:space="preserve"> Отдел образования городского округа город Шахунья Нижегородской области</w:t>
            </w:r>
          </w:p>
        </w:tc>
        <w:tc>
          <w:tcPr>
            <w:tcW w:w="1422" w:type="dxa"/>
            <w:hideMark/>
          </w:tcPr>
          <w:p w:rsidR="00F449ED" w:rsidRPr="0071586E" w:rsidRDefault="00F449ED" w:rsidP="00F449ED">
            <w:pPr>
              <w:pStyle w:val="a3"/>
              <w:jc w:val="both"/>
              <w:rPr>
                <w:i/>
              </w:rPr>
            </w:pPr>
            <w:r w:rsidRPr="0071586E">
              <w:rPr>
                <w:i/>
              </w:rPr>
              <w:t>Всего</w:t>
            </w:r>
          </w:p>
        </w:tc>
        <w:tc>
          <w:tcPr>
            <w:tcW w:w="1667" w:type="dxa"/>
          </w:tcPr>
          <w:p w:rsidR="00F449ED" w:rsidRPr="0071586E" w:rsidRDefault="00F449ED" w:rsidP="00F449ED">
            <w:pPr>
              <w:pStyle w:val="a3"/>
              <w:rPr>
                <w:b/>
              </w:rPr>
            </w:pPr>
            <w:r w:rsidRPr="0071586E">
              <w:rPr>
                <w:b/>
              </w:rPr>
              <w:t>100,0</w:t>
            </w:r>
          </w:p>
        </w:tc>
        <w:tc>
          <w:tcPr>
            <w:tcW w:w="1417" w:type="dxa"/>
          </w:tcPr>
          <w:p w:rsidR="00F449ED" w:rsidRPr="0071586E" w:rsidRDefault="00F449ED" w:rsidP="00F449ED">
            <w:pPr>
              <w:pStyle w:val="a3"/>
              <w:rPr>
                <w:b/>
              </w:rPr>
            </w:pPr>
            <w:r w:rsidRPr="0071586E">
              <w:rPr>
                <w:b/>
              </w:rPr>
              <w:t>120,0</w:t>
            </w:r>
          </w:p>
        </w:tc>
        <w:tc>
          <w:tcPr>
            <w:tcW w:w="2127" w:type="dxa"/>
          </w:tcPr>
          <w:p w:rsidR="00F449ED" w:rsidRPr="0071586E" w:rsidRDefault="00F449ED" w:rsidP="00F449ED">
            <w:pPr>
              <w:pStyle w:val="a3"/>
              <w:rPr>
                <w:b/>
              </w:rPr>
            </w:pPr>
            <w:r w:rsidRPr="0071586E">
              <w:rPr>
                <w:b/>
              </w:rPr>
              <w:t>220,0</w:t>
            </w:r>
          </w:p>
        </w:tc>
      </w:tr>
      <w:tr w:rsidR="00F449ED" w:rsidRPr="0071586E" w:rsidTr="00793522">
        <w:trPr>
          <w:trHeight w:val="525"/>
        </w:trPr>
        <w:tc>
          <w:tcPr>
            <w:tcW w:w="648" w:type="dxa"/>
            <w:vMerge/>
          </w:tcPr>
          <w:p w:rsidR="00F449ED" w:rsidRPr="0071586E" w:rsidRDefault="00F449ED" w:rsidP="00F449ED">
            <w:pPr>
              <w:pStyle w:val="a3"/>
            </w:pPr>
          </w:p>
        </w:tc>
        <w:tc>
          <w:tcPr>
            <w:tcW w:w="2868" w:type="dxa"/>
            <w:gridSpan w:val="2"/>
            <w:vMerge/>
          </w:tcPr>
          <w:p w:rsidR="00F449ED" w:rsidRPr="0071586E" w:rsidRDefault="00F449ED" w:rsidP="00F449ED">
            <w:pPr>
              <w:pStyle w:val="a3"/>
            </w:pPr>
          </w:p>
        </w:tc>
        <w:tc>
          <w:tcPr>
            <w:tcW w:w="1224" w:type="dxa"/>
            <w:gridSpan w:val="2"/>
            <w:vMerge/>
          </w:tcPr>
          <w:p w:rsidR="00F449ED" w:rsidRPr="0071586E" w:rsidRDefault="00F449ED" w:rsidP="00F449ED">
            <w:pPr>
              <w:pStyle w:val="a3"/>
              <w:jc w:val="center"/>
            </w:pPr>
          </w:p>
        </w:tc>
        <w:tc>
          <w:tcPr>
            <w:tcW w:w="1212" w:type="dxa"/>
            <w:vMerge/>
          </w:tcPr>
          <w:p w:rsidR="00F449ED" w:rsidRPr="0071586E" w:rsidRDefault="00F449ED" w:rsidP="00F449ED">
            <w:pPr>
              <w:pStyle w:val="a3"/>
              <w:jc w:val="center"/>
            </w:pPr>
          </w:p>
        </w:tc>
        <w:tc>
          <w:tcPr>
            <w:tcW w:w="2124" w:type="dxa"/>
            <w:gridSpan w:val="2"/>
            <w:vMerge/>
          </w:tcPr>
          <w:p w:rsidR="00F449ED" w:rsidRPr="0071586E" w:rsidRDefault="00F449ED" w:rsidP="00F44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F449ED" w:rsidRPr="0071586E" w:rsidRDefault="00F449ED" w:rsidP="00F449ED">
            <w:pPr>
              <w:pStyle w:val="a3"/>
              <w:jc w:val="both"/>
              <w:rPr>
                <w:i/>
              </w:rPr>
            </w:pPr>
            <w:r w:rsidRPr="0071586E">
              <w:rPr>
                <w:i/>
              </w:rPr>
              <w:t>Федеральный бюджет</w:t>
            </w:r>
          </w:p>
        </w:tc>
        <w:tc>
          <w:tcPr>
            <w:tcW w:w="1667" w:type="dxa"/>
          </w:tcPr>
          <w:p w:rsidR="00F449ED" w:rsidRPr="0071586E" w:rsidRDefault="00F449ED" w:rsidP="00F449ED">
            <w:pPr>
              <w:pStyle w:val="a3"/>
            </w:pPr>
          </w:p>
        </w:tc>
        <w:tc>
          <w:tcPr>
            <w:tcW w:w="1417" w:type="dxa"/>
          </w:tcPr>
          <w:p w:rsidR="00F449ED" w:rsidRPr="0071586E" w:rsidRDefault="00F449ED" w:rsidP="00F449ED">
            <w:pPr>
              <w:pStyle w:val="a3"/>
            </w:pPr>
          </w:p>
        </w:tc>
        <w:tc>
          <w:tcPr>
            <w:tcW w:w="2127" w:type="dxa"/>
          </w:tcPr>
          <w:p w:rsidR="00F449ED" w:rsidRPr="0071586E" w:rsidRDefault="00F449ED" w:rsidP="00F449ED">
            <w:pPr>
              <w:pStyle w:val="a3"/>
            </w:pPr>
          </w:p>
        </w:tc>
      </w:tr>
      <w:tr w:rsidR="00F449ED" w:rsidRPr="0071586E" w:rsidTr="00793522">
        <w:trPr>
          <w:trHeight w:val="255"/>
        </w:trPr>
        <w:tc>
          <w:tcPr>
            <w:tcW w:w="648" w:type="dxa"/>
            <w:vMerge/>
          </w:tcPr>
          <w:p w:rsidR="00F449ED" w:rsidRPr="0071586E" w:rsidRDefault="00F449ED" w:rsidP="00F449ED">
            <w:pPr>
              <w:pStyle w:val="a3"/>
            </w:pPr>
          </w:p>
        </w:tc>
        <w:tc>
          <w:tcPr>
            <w:tcW w:w="2868" w:type="dxa"/>
            <w:gridSpan w:val="2"/>
            <w:vMerge/>
          </w:tcPr>
          <w:p w:rsidR="00F449ED" w:rsidRPr="0071586E" w:rsidRDefault="00F449ED" w:rsidP="00F449ED">
            <w:pPr>
              <w:pStyle w:val="a3"/>
            </w:pPr>
          </w:p>
        </w:tc>
        <w:tc>
          <w:tcPr>
            <w:tcW w:w="1224" w:type="dxa"/>
            <w:gridSpan w:val="2"/>
            <w:vMerge/>
          </w:tcPr>
          <w:p w:rsidR="00F449ED" w:rsidRPr="0071586E" w:rsidRDefault="00F449ED" w:rsidP="00F449ED">
            <w:pPr>
              <w:pStyle w:val="a3"/>
              <w:jc w:val="center"/>
            </w:pPr>
          </w:p>
        </w:tc>
        <w:tc>
          <w:tcPr>
            <w:tcW w:w="1212" w:type="dxa"/>
            <w:vMerge/>
          </w:tcPr>
          <w:p w:rsidR="00F449ED" w:rsidRPr="0071586E" w:rsidRDefault="00F449ED" w:rsidP="00F449ED">
            <w:pPr>
              <w:pStyle w:val="a3"/>
              <w:jc w:val="center"/>
            </w:pPr>
          </w:p>
        </w:tc>
        <w:tc>
          <w:tcPr>
            <w:tcW w:w="2124" w:type="dxa"/>
            <w:gridSpan w:val="2"/>
            <w:vMerge/>
          </w:tcPr>
          <w:p w:rsidR="00F449ED" w:rsidRPr="0071586E" w:rsidRDefault="00F449ED" w:rsidP="00F44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F449ED" w:rsidRPr="0071586E" w:rsidRDefault="00F449ED" w:rsidP="00F449ED">
            <w:pPr>
              <w:pStyle w:val="a3"/>
              <w:jc w:val="both"/>
              <w:rPr>
                <w:i/>
              </w:rPr>
            </w:pPr>
            <w:r w:rsidRPr="0071586E">
              <w:rPr>
                <w:i/>
              </w:rPr>
              <w:t>Областной бюджет</w:t>
            </w:r>
          </w:p>
        </w:tc>
        <w:tc>
          <w:tcPr>
            <w:tcW w:w="1667" w:type="dxa"/>
          </w:tcPr>
          <w:p w:rsidR="00F449ED" w:rsidRPr="0071586E" w:rsidRDefault="00F449ED" w:rsidP="00F449ED">
            <w:pPr>
              <w:pStyle w:val="a3"/>
            </w:pPr>
          </w:p>
        </w:tc>
        <w:tc>
          <w:tcPr>
            <w:tcW w:w="1417" w:type="dxa"/>
          </w:tcPr>
          <w:p w:rsidR="00F449ED" w:rsidRPr="0071586E" w:rsidRDefault="00F449ED" w:rsidP="00F449ED">
            <w:pPr>
              <w:pStyle w:val="a3"/>
            </w:pPr>
          </w:p>
        </w:tc>
        <w:tc>
          <w:tcPr>
            <w:tcW w:w="2127" w:type="dxa"/>
          </w:tcPr>
          <w:p w:rsidR="00F449ED" w:rsidRPr="0071586E" w:rsidRDefault="00F449ED" w:rsidP="00F449ED">
            <w:pPr>
              <w:pStyle w:val="a3"/>
            </w:pPr>
          </w:p>
        </w:tc>
      </w:tr>
      <w:tr w:rsidR="00F449ED" w:rsidRPr="0071586E" w:rsidTr="00793522">
        <w:trPr>
          <w:trHeight w:val="330"/>
        </w:trPr>
        <w:tc>
          <w:tcPr>
            <w:tcW w:w="648" w:type="dxa"/>
            <w:vMerge/>
          </w:tcPr>
          <w:p w:rsidR="00F449ED" w:rsidRPr="0071586E" w:rsidRDefault="00F449ED" w:rsidP="00F449ED">
            <w:pPr>
              <w:pStyle w:val="a3"/>
            </w:pPr>
          </w:p>
        </w:tc>
        <w:tc>
          <w:tcPr>
            <w:tcW w:w="2868" w:type="dxa"/>
            <w:gridSpan w:val="2"/>
            <w:vMerge/>
          </w:tcPr>
          <w:p w:rsidR="00F449ED" w:rsidRPr="0071586E" w:rsidRDefault="00F449ED" w:rsidP="00F449ED">
            <w:pPr>
              <w:pStyle w:val="a3"/>
            </w:pPr>
          </w:p>
        </w:tc>
        <w:tc>
          <w:tcPr>
            <w:tcW w:w="1224" w:type="dxa"/>
            <w:gridSpan w:val="2"/>
            <w:vMerge/>
          </w:tcPr>
          <w:p w:rsidR="00F449ED" w:rsidRPr="0071586E" w:rsidRDefault="00F449ED" w:rsidP="00F449ED">
            <w:pPr>
              <w:pStyle w:val="a3"/>
              <w:jc w:val="center"/>
            </w:pPr>
          </w:p>
        </w:tc>
        <w:tc>
          <w:tcPr>
            <w:tcW w:w="1212" w:type="dxa"/>
            <w:vMerge/>
          </w:tcPr>
          <w:p w:rsidR="00F449ED" w:rsidRPr="0071586E" w:rsidRDefault="00F449ED" w:rsidP="00F449ED">
            <w:pPr>
              <w:pStyle w:val="a3"/>
              <w:jc w:val="center"/>
            </w:pPr>
          </w:p>
        </w:tc>
        <w:tc>
          <w:tcPr>
            <w:tcW w:w="2124" w:type="dxa"/>
            <w:gridSpan w:val="2"/>
            <w:vMerge/>
          </w:tcPr>
          <w:p w:rsidR="00F449ED" w:rsidRPr="0071586E" w:rsidRDefault="00F449ED" w:rsidP="00F44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F449ED" w:rsidRPr="0071586E" w:rsidRDefault="00F449ED" w:rsidP="00F449ED">
            <w:pPr>
              <w:pStyle w:val="a3"/>
              <w:jc w:val="both"/>
              <w:rPr>
                <w:i/>
              </w:rPr>
            </w:pPr>
            <w:r w:rsidRPr="0071586E">
              <w:rPr>
                <w:i/>
              </w:rPr>
              <w:t>Местный  бюджет</w:t>
            </w:r>
          </w:p>
        </w:tc>
        <w:tc>
          <w:tcPr>
            <w:tcW w:w="1667" w:type="dxa"/>
          </w:tcPr>
          <w:p w:rsidR="00F449ED" w:rsidRPr="0071586E" w:rsidRDefault="00F449ED" w:rsidP="00F449ED">
            <w:pPr>
              <w:pStyle w:val="a3"/>
            </w:pPr>
            <w:r w:rsidRPr="0071586E">
              <w:t>100,0</w:t>
            </w:r>
          </w:p>
        </w:tc>
        <w:tc>
          <w:tcPr>
            <w:tcW w:w="1417" w:type="dxa"/>
          </w:tcPr>
          <w:p w:rsidR="00F449ED" w:rsidRPr="0071586E" w:rsidRDefault="00F449ED" w:rsidP="00F449ED">
            <w:pPr>
              <w:pStyle w:val="a3"/>
            </w:pPr>
            <w:r w:rsidRPr="0071586E">
              <w:t>120,0</w:t>
            </w:r>
          </w:p>
        </w:tc>
        <w:tc>
          <w:tcPr>
            <w:tcW w:w="2127" w:type="dxa"/>
          </w:tcPr>
          <w:p w:rsidR="00F449ED" w:rsidRPr="0071586E" w:rsidRDefault="00F449ED" w:rsidP="00F449ED">
            <w:pPr>
              <w:pStyle w:val="a3"/>
            </w:pPr>
            <w:r w:rsidRPr="0071586E">
              <w:t>220,0</w:t>
            </w:r>
          </w:p>
        </w:tc>
      </w:tr>
      <w:tr w:rsidR="00F449ED" w:rsidRPr="0071586E" w:rsidTr="00793522">
        <w:trPr>
          <w:trHeight w:val="207"/>
        </w:trPr>
        <w:tc>
          <w:tcPr>
            <w:tcW w:w="648" w:type="dxa"/>
            <w:vMerge/>
          </w:tcPr>
          <w:p w:rsidR="00F449ED" w:rsidRPr="0071586E" w:rsidRDefault="00F449ED" w:rsidP="00F449ED">
            <w:pPr>
              <w:pStyle w:val="a3"/>
            </w:pPr>
          </w:p>
        </w:tc>
        <w:tc>
          <w:tcPr>
            <w:tcW w:w="2868" w:type="dxa"/>
            <w:gridSpan w:val="2"/>
            <w:vMerge/>
          </w:tcPr>
          <w:p w:rsidR="00F449ED" w:rsidRPr="0071586E" w:rsidRDefault="00F449ED" w:rsidP="00F449ED">
            <w:pPr>
              <w:pStyle w:val="a3"/>
            </w:pPr>
          </w:p>
        </w:tc>
        <w:tc>
          <w:tcPr>
            <w:tcW w:w="1224" w:type="dxa"/>
            <w:gridSpan w:val="2"/>
            <w:vMerge/>
          </w:tcPr>
          <w:p w:rsidR="00F449ED" w:rsidRPr="0071586E" w:rsidRDefault="00F449ED" w:rsidP="00F449ED">
            <w:pPr>
              <w:pStyle w:val="a3"/>
              <w:jc w:val="center"/>
            </w:pPr>
          </w:p>
        </w:tc>
        <w:tc>
          <w:tcPr>
            <w:tcW w:w="1212" w:type="dxa"/>
            <w:vMerge/>
          </w:tcPr>
          <w:p w:rsidR="00F449ED" w:rsidRPr="0071586E" w:rsidRDefault="00F449ED" w:rsidP="00F449ED">
            <w:pPr>
              <w:pStyle w:val="a3"/>
              <w:jc w:val="center"/>
            </w:pPr>
          </w:p>
        </w:tc>
        <w:tc>
          <w:tcPr>
            <w:tcW w:w="2124" w:type="dxa"/>
            <w:gridSpan w:val="2"/>
            <w:vMerge/>
          </w:tcPr>
          <w:p w:rsidR="00F449ED" w:rsidRPr="0071586E" w:rsidRDefault="00F449ED" w:rsidP="00F44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F449ED" w:rsidRPr="0071586E" w:rsidRDefault="00F449ED" w:rsidP="00F449ED">
            <w:pPr>
              <w:pStyle w:val="a3"/>
              <w:jc w:val="both"/>
              <w:rPr>
                <w:i/>
              </w:rPr>
            </w:pPr>
            <w:r w:rsidRPr="0071586E">
              <w:rPr>
                <w:i/>
              </w:rPr>
              <w:t>Прочие источники</w:t>
            </w:r>
          </w:p>
        </w:tc>
        <w:tc>
          <w:tcPr>
            <w:tcW w:w="1667" w:type="dxa"/>
          </w:tcPr>
          <w:p w:rsidR="00F449ED" w:rsidRPr="0071586E" w:rsidRDefault="00F449ED" w:rsidP="00F449ED">
            <w:pPr>
              <w:pStyle w:val="a3"/>
              <w:rPr>
                <w:b/>
              </w:rPr>
            </w:pPr>
          </w:p>
        </w:tc>
        <w:tc>
          <w:tcPr>
            <w:tcW w:w="1417" w:type="dxa"/>
          </w:tcPr>
          <w:p w:rsidR="00F449ED" w:rsidRPr="0071586E" w:rsidRDefault="00F449ED" w:rsidP="00F449ED">
            <w:pPr>
              <w:pStyle w:val="a3"/>
              <w:rPr>
                <w:b/>
              </w:rPr>
            </w:pPr>
          </w:p>
        </w:tc>
        <w:tc>
          <w:tcPr>
            <w:tcW w:w="2127" w:type="dxa"/>
          </w:tcPr>
          <w:p w:rsidR="00F449ED" w:rsidRPr="0071586E" w:rsidRDefault="00F449ED" w:rsidP="00F449ED">
            <w:pPr>
              <w:pStyle w:val="a3"/>
            </w:pPr>
          </w:p>
        </w:tc>
      </w:tr>
      <w:tr w:rsidR="00F449ED" w:rsidRPr="0071586E" w:rsidTr="00793522">
        <w:tc>
          <w:tcPr>
            <w:tcW w:w="8076" w:type="dxa"/>
            <w:gridSpan w:val="8"/>
            <w:hideMark/>
          </w:tcPr>
          <w:p w:rsidR="00F449ED" w:rsidRPr="0071586E" w:rsidRDefault="00F449ED" w:rsidP="00F449ED">
            <w:pPr>
              <w:tabs>
                <w:tab w:val="left" w:pos="4575"/>
              </w:tabs>
              <w:rPr>
                <w:rFonts w:ascii="Times New Roman" w:hAnsi="Times New Roman"/>
                <w:sz w:val="24"/>
                <w:szCs w:val="24"/>
              </w:rPr>
            </w:pPr>
            <w:r w:rsidRPr="0071586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Мероприятие 4.</w:t>
            </w:r>
            <w:r w:rsidRPr="0071586E">
              <w:rPr>
                <w:rFonts w:ascii="Times New Roman" w:hAnsi="Times New Roman"/>
                <w:b/>
                <w:sz w:val="24"/>
                <w:szCs w:val="24"/>
              </w:rPr>
              <w:t xml:space="preserve"> Обеспечение безопасности образовательного процесса через  создание комфортных условий для занятий дополнительным образованием</w:t>
            </w:r>
            <w:r w:rsidRPr="0071586E">
              <w:rPr>
                <w:rFonts w:ascii="Times New Roman" w:hAnsi="Times New Roman"/>
                <w:sz w:val="24"/>
                <w:szCs w:val="24"/>
              </w:rPr>
              <w:t>.</w:t>
            </w:r>
            <w:r w:rsidRPr="0071586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22" w:type="dxa"/>
          </w:tcPr>
          <w:p w:rsidR="00F449ED" w:rsidRPr="0071586E" w:rsidRDefault="00F449ED" w:rsidP="00F449ED">
            <w:pPr>
              <w:pStyle w:val="a3"/>
              <w:jc w:val="both"/>
            </w:pPr>
          </w:p>
        </w:tc>
        <w:tc>
          <w:tcPr>
            <w:tcW w:w="1667" w:type="dxa"/>
          </w:tcPr>
          <w:p w:rsidR="00F449ED" w:rsidRPr="0071586E" w:rsidRDefault="00F449ED" w:rsidP="00F449ED">
            <w:pPr>
              <w:pStyle w:val="a3"/>
            </w:pPr>
          </w:p>
        </w:tc>
        <w:tc>
          <w:tcPr>
            <w:tcW w:w="1417" w:type="dxa"/>
          </w:tcPr>
          <w:p w:rsidR="00F449ED" w:rsidRPr="0071586E" w:rsidRDefault="00F449ED" w:rsidP="00F449ED">
            <w:pPr>
              <w:pStyle w:val="a3"/>
            </w:pPr>
          </w:p>
        </w:tc>
        <w:tc>
          <w:tcPr>
            <w:tcW w:w="2127" w:type="dxa"/>
          </w:tcPr>
          <w:p w:rsidR="00F449ED" w:rsidRPr="0071586E" w:rsidRDefault="00F449ED" w:rsidP="00F449ED">
            <w:pPr>
              <w:pStyle w:val="a3"/>
            </w:pPr>
          </w:p>
        </w:tc>
      </w:tr>
      <w:tr w:rsidR="00F449ED" w:rsidRPr="0071586E" w:rsidTr="00793522">
        <w:trPr>
          <w:trHeight w:val="534"/>
        </w:trPr>
        <w:tc>
          <w:tcPr>
            <w:tcW w:w="648" w:type="dxa"/>
            <w:vMerge w:val="restart"/>
          </w:tcPr>
          <w:p w:rsidR="00F449ED" w:rsidRPr="0071586E" w:rsidRDefault="00F449ED" w:rsidP="00F449ED">
            <w:pPr>
              <w:pStyle w:val="a3"/>
            </w:pPr>
            <w:r w:rsidRPr="0071586E">
              <w:lastRenderedPageBreak/>
              <w:t>2.1</w:t>
            </w:r>
          </w:p>
        </w:tc>
        <w:tc>
          <w:tcPr>
            <w:tcW w:w="2868" w:type="dxa"/>
            <w:gridSpan w:val="2"/>
            <w:vMerge w:val="restart"/>
          </w:tcPr>
          <w:p w:rsidR="00F449ED" w:rsidRPr="0071586E" w:rsidRDefault="00F449ED" w:rsidP="00F449ED">
            <w:pPr>
              <w:pStyle w:val="a3"/>
            </w:pPr>
            <w:r w:rsidRPr="0071586E">
              <w:t>Обеспечение противопожарной безопасности</w:t>
            </w:r>
          </w:p>
          <w:p w:rsidR="00F449ED" w:rsidRPr="0071586E" w:rsidRDefault="00F449ED" w:rsidP="00F449ED">
            <w:pPr>
              <w:pStyle w:val="a3"/>
            </w:pPr>
            <w:r w:rsidRPr="0071586E">
              <w:t>-обеспечение огнетушителями</w:t>
            </w:r>
          </w:p>
          <w:p w:rsidR="00F449ED" w:rsidRPr="0071586E" w:rsidRDefault="00F449ED" w:rsidP="00F449ED">
            <w:pPr>
              <w:pStyle w:val="a3"/>
            </w:pPr>
            <w:r w:rsidRPr="0071586E">
              <w:t>-пожарными ящиками;</w:t>
            </w:r>
          </w:p>
          <w:p w:rsidR="00F449ED" w:rsidRPr="0071586E" w:rsidRDefault="00F449ED" w:rsidP="00F449ED">
            <w:pPr>
              <w:pStyle w:val="a3"/>
            </w:pPr>
            <w:r w:rsidRPr="0071586E">
              <w:t>-установка «Стрелец»</w:t>
            </w:r>
          </w:p>
          <w:p w:rsidR="00F449ED" w:rsidRPr="0071586E" w:rsidRDefault="00F449ED" w:rsidP="00F449ED">
            <w:pPr>
              <w:pStyle w:val="a3"/>
            </w:pPr>
            <w:r w:rsidRPr="0071586E">
              <w:t xml:space="preserve">-огнезащитная обработка кровли,  требований « Роспотребнадзора», </w:t>
            </w:r>
            <w:r w:rsidRPr="0071586E">
              <w:rPr>
                <w:iCs/>
                <w:lang w:eastAsia="en-US"/>
              </w:rPr>
              <w:t xml:space="preserve"> установка пандусов в ОУ для детей с ОВЗ,  установка систем видеонаблюдения, прохождение ежегодных профилактических осмотров.</w:t>
            </w:r>
          </w:p>
        </w:tc>
        <w:tc>
          <w:tcPr>
            <w:tcW w:w="1224" w:type="dxa"/>
            <w:gridSpan w:val="2"/>
            <w:vMerge w:val="restart"/>
          </w:tcPr>
          <w:p w:rsidR="00F449ED" w:rsidRPr="0071586E" w:rsidRDefault="00F449ED" w:rsidP="00F449ED">
            <w:pPr>
              <w:pStyle w:val="a3"/>
              <w:jc w:val="center"/>
            </w:pPr>
          </w:p>
        </w:tc>
        <w:tc>
          <w:tcPr>
            <w:tcW w:w="1212" w:type="dxa"/>
            <w:vMerge w:val="restart"/>
          </w:tcPr>
          <w:p w:rsidR="00F449ED" w:rsidRPr="0071586E" w:rsidRDefault="00F449ED" w:rsidP="00F449ED">
            <w:pPr>
              <w:pStyle w:val="a3"/>
              <w:jc w:val="center"/>
            </w:pPr>
          </w:p>
        </w:tc>
        <w:tc>
          <w:tcPr>
            <w:tcW w:w="2124" w:type="dxa"/>
            <w:gridSpan w:val="2"/>
            <w:vMerge w:val="restart"/>
          </w:tcPr>
          <w:p w:rsidR="00F449ED" w:rsidRPr="0071586E" w:rsidRDefault="00F449ED" w:rsidP="00F449ED">
            <w:pPr>
              <w:tabs>
                <w:tab w:val="left" w:pos="45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86E">
              <w:rPr>
                <w:rFonts w:ascii="Times New Roman" w:hAnsi="Times New Roman"/>
                <w:sz w:val="24"/>
                <w:szCs w:val="24"/>
              </w:rPr>
              <w:t xml:space="preserve">УДО, </w:t>
            </w:r>
            <w:r w:rsidRPr="0071586E">
              <w:rPr>
                <w:rFonts w:ascii="Times New Roman" w:hAnsi="Times New Roman"/>
                <w:b/>
                <w:sz w:val="24"/>
                <w:szCs w:val="24"/>
              </w:rPr>
              <w:t>соисполнитель</w:t>
            </w:r>
            <w:r w:rsidRPr="0071586E">
              <w:rPr>
                <w:rFonts w:ascii="Times New Roman" w:hAnsi="Times New Roman"/>
                <w:sz w:val="24"/>
                <w:szCs w:val="24"/>
              </w:rPr>
              <w:t xml:space="preserve"> Отдел образования городского округа город Шахунья Нижегородской области</w:t>
            </w:r>
          </w:p>
        </w:tc>
        <w:tc>
          <w:tcPr>
            <w:tcW w:w="1422" w:type="dxa"/>
          </w:tcPr>
          <w:p w:rsidR="00F449ED" w:rsidRPr="0071586E" w:rsidRDefault="00F449ED" w:rsidP="00F449ED">
            <w:pPr>
              <w:pStyle w:val="a3"/>
              <w:jc w:val="both"/>
              <w:rPr>
                <w:i/>
              </w:rPr>
            </w:pPr>
            <w:r w:rsidRPr="0071586E">
              <w:rPr>
                <w:i/>
              </w:rPr>
              <w:t>Всего</w:t>
            </w:r>
          </w:p>
        </w:tc>
        <w:tc>
          <w:tcPr>
            <w:tcW w:w="1667" w:type="dxa"/>
          </w:tcPr>
          <w:p w:rsidR="00F449ED" w:rsidRPr="0071586E" w:rsidRDefault="00F449ED" w:rsidP="00F449ED">
            <w:pPr>
              <w:pStyle w:val="a3"/>
              <w:rPr>
                <w:b/>
              </w:rPr>
            </w:pPr>
            <w:r w:rsidRPr="0071586E">
              <w:rPr>
                <w:b/>
              </w:rPr>
              <w:t>450,0</w:t>
            </w:r>
          </w:p>
        </w:tc>
        <w:tc>
          <w:tcPr>
            <w:tcW w:w="1417" w:type="dxa"/>
          </w:tcPr>
          <w:p w:rsidR="00F449ED" w:rsidRPr="0071586E" w:rsidRDefault="00F449ED" w:rsidP="00F449ED">
            <w:pPr>
              <w:pStyle w:val="a3"/>
              <w:rPr>
                <w:b/>
              </w:rPr>
            </w:pPr>
            <w:r w:rsidRPr="0071586E">
              <w:rPr>
                <w:b/>
              </w:rPr>
              <w:t>500,0</w:t>
            </w:r>
          </w:p>
        </w:tc>
        <w:tc>
          <w:tcPr>
            <w:tcW w:w="2127" w:type="dxa"/>
          </w:tcPr>
          <w:p w:rsidR="00F449ED" w:rsidRPr="0071586E" w:rsidRDefault="00F449ED" w:rsidP="00F449ED">
            <w:pPr>
              <w:pStyle w:val="a3"/>
              <w:rPr>
                <w:b/>
              </w:rPr>
            </w:pPr>
            <w:r w:rsidRPr="0071586E">
              <w:rPr>
                <w:b/>
              </w:rPr>
              <w:t>950,0</w:t>
            </w:r>
          </w:p>
        </w:tc>
      </w:tr>
      <w:tr w:rsidR="00F449ED" w:rsidRPr="0071586E" w:rsidTr="00793522">
        <w:trPr>
          <w:trHeight w:val="675"/>
        </w:trPr>
        <w:tc>
          <w:tcPr>
            <w:tcW w:w="648" w:type="dxa"/>
            <w:vMerge/>
          </w:tcPr>
          <w:p w:rsidR="00F449ED" w:rsidRPr="0071586E" w:rsidRDefault="00F449ED" w:rsidP="00F449ED">
            <w:pPr>
              <w:pStyle w:val="a3"/>
            </w:pPr>
          </w:p>
        </w:tc>
        <w:tc>
          <w:tcPr>
            <w:tcW w:w="2868" w:type="dxa"/>
            <w:gridSpan w:val="2"/>
            <w:vMerge/>
          </w:tcPr>
          <w:p w:rsidR="00F449ED" w:rsidRPr="0071586E" w:rsidRDefault="00F449ED" w:rsidP="00F449ED">
            <w:pPr>
              <w:pStyle w:val="a3"/>
            </w:pPr>
          </w:p>
        </w:tc>
        <w:tc>
          <w:tcPr>
            <w:tcW w:w="1224" w:type="dxa"/>
            <w:gridSpan w:val="2"/>
            <w:vMerge/>
          </w:tcPr>
          <w:p w:rsidR="00F449ED" w:rsidRPr="0071586E" w:rsidRDefault="00F449ED" w:rsidP="00F449ED">
            <w:pPr>
              <w:pStyle w:val="a3"/>
              <w:jc w:val="center"/>
            </w:pPr>
          </w:p>
        </w:tc>
        <w:tc>
          <w:tcPr>
            <w:tcW w:w="1212" w:type="dxa"/>
            <w:vMerge/>
          </w:tcPr>
          <w:p w:rsidR="00F449ED" w:rsidRPr="0071586E" w:rsidRDefault="00F449ED" w:rsidP="00F449ED">
            <w:pPr>
              <w:pStyle w:val="a3"/>
              <w:jc w:val="center"/>
            </w:pPr>
          </w:p>
        </w:tc>
        <w:tc>
          <w:tcPr>
            <w:tcW w:w="2124" w:type="dxa"/>
            <w:gridSpan w:val="2"/>
            <w:vMerge/>
          </w:tcPr>
          <w:p w:rsidR="00F449ED" w:rsidRPr="0071586E" w:rsidRDefault="00F449ED" w:rsidP="00F449ED">
            <w:pPr>
              <w:tabs>
                <w:tab w:val="left" w:pos="45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F449ED" w:rsidRPr="0071586E" w:rsidRDefault="00F449ED" w:rsidP="00F449ED">
            <w:pPr>
              <w:pStyle w:val="a3"/>
              <w:jc w:val="both"/>
              <w:rPr>
                <w:i/>
              </w:rPr>
            </w:pPr>
            <w:r w:rsidRPr="0071586E">
              <w:rPr>
                <w:i/>
              </w:rPr>
              <w:t>Федеральный бюджет</w:t>
            </w:r>
          </w:p>
        </w:tc>
        <w:tc>
          <w:tcPr>
            <w:tcW w:w="1667" w:type="dxa"/>
          </w:tcPr>
          <w:p w:rsidR="00F449ED" w:rsidRPr="0071586E" w:rsidRDefault="00F449ED" w:rsidP="00F449ED">
            <w:pPr>
              <w:pStyle w:val="a3"/>
              <w:rPr>
                <w:b/>
              </w:rPr>
            </w:pPr>
          </w:p>
        </w:tc>
        <w:tc>
          <w:tcPr>
            <w:tcW w:w="1417" w:type="dxa"/>
          </w:tcPr>
          <w:p w:rsidR="00F449ED" w:rsidRPr="0071586E" w:rsidRDefault="00F449ED" w:rsidP="00F449ED">
            <w:pPr>
              <w:pStyle w:val="a3"/>
              <w:rPr>
                <w:b/>
              </w:rPr>
            </w:pPr>
          </w:p>
        </w:tc>
        <w:tc>
          <w:tcPr>
            <w:tcW w:w="2127" w:type="dxa"/>
          </w:tcPr>
          <w:p w:rsidR="00F449ED" w:rsidRPr="0071586E" w:rsidRDefault="00F449ED" w:rsidP="00F449ED">
            <w:pPr>
              <w:pStyle w:val="a3"/>
            </w:pPr>
          </w:p>
        </w:tc>
      </w:tr>
      <w:tr w:rsidR="00F449ED" w:rsidRPr="0071586E" w:rsidTr="00793522">
        <w:trPr>
          <w:trHeight w:val="615"/>
        </w:trPr>
        <w:tc>
          <w:tcPr>
            <w:tcW w:w="648" w:type="dxa"/>
            <w:vMerge/>
          </w:tcPr>
          <w:p w:rsidR="00F449ED" w:rsidRPr="0071586E" w:rsidRDefault="00F449ED" w:rsidP="00F449ED">
            <w:pPr>
              <w:pStyle w:val="a3"/>
            </w:pPr>
          </w:p>
        </w:tc>
        <w:tc>
          <w:tcPr>
            <w:tcW w:w="2868" w:type="dxa"/>
            <w:gridSpan w:val="2"/>
            <w:vMerge/>
          </w:tcPr>
          <w:p w:rsidR="00F449ED" w:rsidRPr="0071586E" w:rsidRDefault="00F449ED" w:rsidP="00F449ED">
            <w:pPr>
              <w:pStyle w:val="a3"/>
            </w:pPr>
          </w:p>
        </w:tc>
        <w:tc>
          <w:tcPr>
            <w:tcW w:w="1224" w:type="dxa"/>
            <w:gridSpan w:val="2"/>
            <w:vMerge/>
          </w:tcPr>
          <w:p w:rsidR="00F449ED" w:rsidRPr="0071586E" w:rsidRDefault="00F449ED" w:rsidP="00F449ED">
            <w:pPr>
              <w:pStyle w:val="a3"/>
              <w:jc w:val="center"/>
            </w:pPr>
          </w:p>
        </w:tc>
        <w:tc>
          <w:tcPr>
            <w:tcW w:w="1212" w:type="dxa"/>
            <w:vMerge/>
          </w:tcPr>
          <w:p w:rsidR="00F449ED" w:rsidRPr="0071586E" w:rsidRDefault="00F449ED" w:rsidP="00F449ED">
            <w:pPr>
              <w:pStyle w:val="a3"/>
              <w:jc w:val="center"/>
            </w:pPr>
          </w:p>
        </w:tc>
        <w:tc>
          <w:tcPr>
            <w:tcW w:w="2124" w:type="dxa"/>
            <w:gridSpan w:val="2"/>
            <w:vMerge/>
          </w:tcPr>
          <w:p w:rsidR="00F449ED" w:rsidRPr="0071586E" w:rsidRDefault="00F449ED" w:rsidP="00F449ED">
            <w:pPr>
              <w:tabs>
                <w:tab w:val="left" w:pos="45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F449ED" w:rsidRPr="0071586E" w:rsidRDefault="00F449ED" w:rsidP="00F449ED">
            <w:pPr>
              <w:pStyle w:val="a3"/>
              <w:jc w:val="both"/>
              <w:rPr>
                <w:i/>
              </w:rPr>
            </w:pPr>
            <w:r w:rsidRPr="0071586E">
              <w:rPr>
                <w:i/>
              </w:rPr>
              <w:t>Областной бюджет</w:t>
            </w:r>
          </w:p>
        </w:tc>
        <w:tc>
          <w:tcPr>
            <w:tcW w:w="1667" w:type="dxa"/>
          </w:tcPr>
          <w:p w:rsidR="00F449ED" w:rsidRPr="0071586E" w:rsidRDefault="00F449ED" w:rsidP="00F449ED">
            <w:pPr>
              <w:pStyle w:val="a3"/>
              <w:rPr>
                <w:b/>
              </w:rPr>
            </w:pPr>
          </w:p>
        </w:tc>
        <w:tc>
          <w:tcPr>
            <w:tcW w:w="1417" w:type="dxa"/>
          </w:tcPr>
          <w:p w:rsidR="00F449ED" w:rsidRPr="0071586E" w:rsidRDefault="00F449ED" w:rsidP="00F449ED">
            <w:pPr>
              <w:pStyle w:val="a3"/>
              <w:rPr>
                <w:b/>
              </w:rPr>
            </w:pPr>
          </w:p>
        </w:tc>
        <w:tc>
          <w:tcPr>
            <w:tcW w:w="2127" w:type="dxa"/>
          </w:tcPr>
          <w:p w:rsidR="00F449ED" w:rsidRPr="0071586E" w:rsidRDefault="00F449ED" w:rsidP="00F449ED">
            <w:pPr>
              <w:pStyle w:val="a3"/>
            </w:pPr>
          </w:p>
        </w:tc>
      </w:tr>
      <w:tr w:rsidR="00F449ED" w:rsidRPr="0071586E" w:rsidTr="00793522">
        <w:trPr>
          <w:trHeight w:val="900"/>
        </w:trPr>
        <w:tc>
          <w:tcPr>
            <w:tcW w:w="648" w:type="dxa"/>
            <w:vMerge/>
          </w:tcPr>
          <w:p w:rsidR="00F449ED" w:rsidRPr="0071586E" w:rsidRDefault="00F449ED" w:rsidP="00F449ED">
            <w:pPr>
              <w:pStyle w:val="a3"/>
            </w:pPr>
          </w:p>
        </w:tc>
        <w:tc>
          <w:tcPr>
            <w:tcW w:w="2868" w:type="dxa"/>
            <w:gridSpan w:val="2"/>
            <w:vMerge/>
          </w:tcPr>
          <w:p w:rsidR="00F449ED" w:rsidRPr="0071586E" w:rsidRDefault="00F449ED" w:rsidP="00F449ED">
            <w:pPr>
              <w:pStyle w:val="a3"/>
            </w:pPr>
          </w:p>
        </w:tc>
        <w:tc>
          <w:tcPr>
            <w:tcW w:w="1224" w:type="dxa"/>
            <w:gridSpan w:val="2"/>
            <w:vMerge/>
          </w:tcPr>
          <w:p w:rsidR="00F449ED" w:rsidRPr="0071586E" w:rsidRDefault="00F449ED" w:rsidP="00F449ED">
            <w:pPr>
              <w:pStyle w:val="a3"/>
              <w:jc w:val="center"/>
            </w:pPr>
          </w:p>
        </w:tc>
        <w:tc>
          <w:tcPr>
            <w:tcW w:w="1212" w:type="dxa"/>
            <w:vMerge/>
          </w:tcPr>
          <w:p w:rsidR="00F449ED" w:rsidRPr="0071586E" w:rsidRDefault="00F449ED" w:rsidP="00F449ED">
            <w:pPr>
              <w:pStyle w:val="a3"/>
              <w:jc w:val="center"/>
            </w:pPr>
          </w:p>
        </w:tc>
        <w:tc>
          <w:tcPr>
            <w:tcW w:w="2124" w:type="dxa"/>
            <w:gridSpan w:val="2"/>
            <w:vMerge/>
          </w:tcPr>
          <w:p w:rsidR="00F449ED" w:rsidRPr="0071586E" w:rsidRDefault="00F449ED" w:rsidP="00F449ED">
            <w:pPr>
              <w:tabs>
                <w:tab w:val="left" w:pos="45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F449ED" w:rsidRPr="0071586E" w:rsidRDefault="00F449ED" w:rsidP="00F449ED">
            <w:pPr>
              <w:pStyle w:val="a3"/>
              <w:jc w:val="both"/>
              <w:rPr>
                <w:i/>
              </w:rPr>
            </w:pPr>
            <w:r w:rsidRPr="0071586E">
              <w:rPr>
                <w:i/>
              </w:rPr>
              <w:t>Местный  бюджет</w:t>
            </w:r>
          </w:p>
        </w:tc>
        <w:tc>
          <w:tcPr>
            <w:tcW w:w="1667" w:type="dxa"/>
          </w:tcPr>
          <w:p w:rsidR="00F449ED" w:rsidRPr="0071586E" w:rsidRDefault="00F449ED" w:rsidP="00F449ED">
            <w:pPr>
              <w:pStyle w:val="a3"/>
            </w:pPr>
            <w:r w:rsidRPr="0071586E">
              <w:t>450,0</w:t>
            </w:r>
          </w:p>
        </w:tc>
        <w:tc>
          <w:tcPr>
            <w:tcW w:w="1417" w:type="dxa"/>
          </w:tcPr>
          <w:p w:rsidR="00F449ED" w:rsidRPr="0071586E" w:rsidRDefault="00F449ED" w:rsidP="00F449ED">
            <w:pPr>
              <w:pStyle w:val="a3"/>
            </w:pPr>
            <w:r w:rsidRPr="0071586E">
              <w:t>500,0</w:t>
            </w:r>
          </w:p>
        </w:tc>
        <w:tc>
          <w:tcPr>
            <w:tcW w:w="2127" w:type="dxa"/>
          </w:tcPr>
          <w:p w:rsidR="00F449ED" w:rsidRPr="0071586E" w:rsidRDefault="00F449ED" w:rsidP="00F449ED">
            <w:pPr>
              <w:pStyle w:val="a3"/>
            </w:pPr>
            <w:r w:rsidRPr="0071586E">
              <w:t>950,0</w:t>
            </w:r>
          </w:p>
        </w:tc>
      </w:tr>
      <w:tr w:rsidR="00F449ED" w:rsidRPr="0071586E" w:rsidTr="00793522">
        <w:trPr>
          <w:trHeight w:val="1641"/>
        </w:trPr>
        <w:tc>
          <w:tcPr>
            <w:tcW w:w="648" w:type="dxa"/>
            <w:vMerge/>
          </w:tcPr>
          <w:p w:rsidR="00F449ED" w:rsidRPr="0071586E" w:rsidRDefault="00F449ED" w:rsidP="00F449ED">
            <w:pPr>
              <w:pStyle w:val="a3"/>
            </w:pPr>
          </w:p>
        </w:tc>
        <w:tc>
          <w:tcPr>
            <w:tcW w:w="2868" w:type="dxa"/>
            <w:gridSpan w:val="2"/>
            <w:vMerge/>
          </w:tcPr>
          <w:p w:rsidR="00F449ED" w:rsidRPr="0071586E" w:rsidRDefault="00F449ED" w:rsidP="00F449ED">
            <w:pPr>
              <w:pStyle w:val="a3"/>
            </w:pPr>
          </w:p>
        </w:tc>
        <w:tc>
          <w:tcPr>
            <w:tcW w:w="1224" w:type="dxa"/>
            <w:gridSpan w:val="2"/>
            <w:vMerge/>
          </w:tcPr>
          <w:p w:rsidR="00F449ED" w:rsidRPr="0071586E" w:rsidRDefault="00F449ED" w:rsidP="00F449ED">
            <w:pPr>
              <w:pStyle w:val="a3"/>
              <w:jc w:val="center"/>
            </w:pPr>
          </w:p>
        </w:tc>
        <w:tc>
          <w:tcPr>
            <w:tcW w:w="1212" w:type="dxa"/>
            <w:vMerge/>
          </w:tcPr>
          <w:p w:rsidR="00F449ED" w:rsidRPr="0071586E" w:rsidRDefault="00F449ED" w:rsidP="00F449ED">
            <w:pPr>
              <w:pStyle w:val="a3"/>
              <w:jc w:val="center"/>
            </w:pPr>
          </w:p>
        </w:tc>
        <w:tc>
          <w:tcPr>
            <w:tcW w:w="2124" w:type="dxa"/>
            <w:gridSpan w:val="2"/>
            <w:vMerge/>
          </w:tcPr>
          <w:p w:rsidR="00F449ED" w:rsidRPr="0071586E" w:rsidRDefault="00F449ED" w:rsidP="00F449ED">
            <w:pPr>
              <w:tabs>
                <w:tab w:val="left" w:pos="45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F449ED" w:rsidRPr="0071586E" w:rsidRDefault="00F449ED" w:rsidP="00F449ED">
            <w:pPr>
              <w:pStyle w:val="a3"/>
              <w:jc w:val="both"/>
              <w:rPr>
                <w:i/>
              </w:rPr>
            </w:pPr>
            <w:r w:rsidRPr="0071586E">
              <w:rPr>
                <w:i/>
              </w:rPr>
              <w:t>Прочие источники</w:t>
            </w:r>
          </w:p>
        </w:tc>
        <w:tc>
          <w:tcPr>
            <w:tcW w:w="1667" w:type="dxa"/>
          </w:tcPr>
          <w:p w:rsidR="00F449ED" w:rsidRPr="0071586E" w:rsidRDefault="00F449ED" w:rsidP="00F449ED">
            <w:pPr>
              <w:pStyle w:val="a3"/>
              <w:rPr>
                <w:b/>
              </w:rPr>
            </w:pPr>
          </w:p>
        </w:tc>
        <w:tc>
          <w:tcPr>
            <w:tcW w:w="1417" w:type="dxa"/>
          </w:tcPr>
          <w:p w:rsidR="00F449ED" w:rsidRPr="0071586E" w:rsidRDefault="00F449ED" w:rsidP="00F449ED">
            <w:pPr>
              <w:pStyle w:val="a3"/>
              <w:rPr>
                <w:b/>
              </w:rPr>
            </w:pPr>
          </w:p>
        </w:tc>
        <w:tc>
          <w:tcPr>
            <w:tcW w:w="2127" w:type="dxa"/>
          </w:tcPr>
          <w:p w:rsidR="00F449ED" w:rsidRPr="0071586E" w:rsidRDefault="00F449ED" w:rsidP="00F449ED">
            <w:pPr>
              <w:pStyle w:val="a3"/>
            </w:pPr>
          </w:p>
        </w:tc>
      </w:tr>
      <w:tr w:rsidR="00F449ED" w:rsidRPr="0071586E" w:rsidTr="00793522">
        <w:trPr>
          <w:trHeight w:val="857"/>
        </w:trPr>
        <w:tc>
          <w:tcPr>
            <w:tcW w:w="8076" w:type="dxa"/>
            <w:gridSpan w:val="8"/>
            <w:hideMark/>
          </w:tcPr>
          <w:p w:rsidR="00F449ED" w:rsidRPr="0071586E" w:rsidRDefault="00F449ED" w:rsidP="00F449ED">
            <w:pPr>
              <w:pStyle w:val="a3"/>
              <w:jc w:val="both"/>
              <w:rPr>
                <w:b/>
              </w:rPr>
            </w:pPr>
            <w:r w:rsidRPr="0071586E">
              <w:rPr>
                <w:b/>
              </w:rPr>
              <w:t>Мероприятие 5:  Повышение профессионального мастерства педагогов дополнительного образования детей.</w:t>
            </w:r>
          </w:p>
        </w:tc>
        <w:tc>
          <w:tcPr>
            <w:tcW w:w="1422" w:type="dxa"/>
          </w:tcPr>
          <w:p w:rsidR="00F449ED" w:rsidRPr="0071586E" w:rsidRDefault="00F449ED" w:rsidP="00F449ED">
            <w:pPr>
              <w:pStyle w:val="a3"/>
              <w:jc w:val="both"/>
            </w:pPr>
            <w:r w:rsidRPr="0071586E">
              <w:rPr>
                <w:i/>
              </w:rPr>
              <w:t>Всего</w:t>
            </w:r>
          </w:p>
        </w:tc>
        <w:tc>
          <w:tcPr>
            <w:tcW w:w="1667" w:type="dxa"/>
          </w:tcPr>
          <w:p w:rsidR="00F449ED" w:rsidRPr="0071586E" w:rsidRDefault="00F449ED" w:rsidP="00F449ED">
            <w:pPr>
              <w:pStyle w:val="a3"/>
              <w:rPr>
                <w:b/>
              </w:rPr>
            </w:pPr>
            <w:r w:rsidRPr="0071586E">
              <w:rPr>
                <w:b/>
              </w:rPr>
              <w:t>20,0</w:t>
            </w:r>
          </w:p>
        </w:tc>
        <w:tc>
          <w:tcPr>
            <w:tcW w:w="1417" w:type="dxa"/>
          </w:tcPr>
          <w:p w:rsidR="00F449ED" w:rsidRPr="0071586E" w:rsidRDefault="00F449ED" w:rsidP="00F449ED">
            <w:pPr>
              <w:pStyle w:val="a3"/>
              <w:rPr>
                <w:b/>
              </w:rPr>
            </w:pPr>
            <w:r w:rsidRPr="0071586E">
              <w:rPr>
                <w:b/>
              </w:rPr>
              <w:t>20,0</w:t>
            </w:r>
          </w:p>
        </w:tc>
        <w:tc>
          <w:tcPr>
            <w:tcW w:w="2127" w:type="dxa"/>
          </w:tcPr>
          <w:p w:rsidR="00F449ED" w:rsidRPr="0071586E" w:rsidRDefault="00F449ED" w:rsidP="00F449ED">
            <w:pPr>
              <w:pStyle w:val="a3"/>
              <w:rPr>
                <w:b/>
              </w:rPr>
            </w:pPr>
            <w:r w:rsidRPr="0071586E">
              <w:rPr>
                <w:b/>
              </w:rPr>
              <w:t>40,0</w:t>
            </w:r>
          </w:p>
        </w:tc>
      </w:tr>
      <w:tr w:rsidR="00F449ED" w:rsidRPr="0071586E" w:rsidTr="00793522">
        <w:trPr>
          <w:trHeight w:val="510"/>
        </w:trPr>
        <w:tc>
          <w:tcPr>
            <w:tcW w:w="648" w:type="dxa"/>
            <w:vMerge w:val="restart"/>
          </w:tcPr>
          <w:p w:rsidR="00F449ED" w:rsidRPr="0071586E" w:rsidRDefault="00F449ED" w:rsidP="00F449ED">
            <w:pPr>
              <w:pStyle w:val="a3"/>
              <w:jc w:val="center"/>
            </w:pPr>
            <w:r w:rsidRPr="0071586E">
              <w:t>3.1</w:t>
            </w:r>
          </w:p>
        </w:tc>
        <w:tc>
          <w:tcPr>
            <w:tcW w:w="2868" w:type="dxa"/>
            <w:gridSpan w:val="2"/>
            <w:vMerge w:val="restart"/>
          </w:tcPr>
          <w:p w:rsidR="00F449ED" w:rsidRPr="0071586E" w:rsidRDefault="00F449ED" w:rsidP="00F449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586E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Повышения квалификации педагогов  УДО (командировочные расходы)</w:t>
            </w:r>
            <w:r w:rsidRPr="0071586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,участие в нацпроекте «Образование»  учреждений и педагогов дополнительного образования</w:t>
            </w:r>
          </w:p>
        </w:tc>
        <w:tc>
          <w:tcPr>
            <w:tcW w:w="1224" w:type="dxa"/>
            <w:gridSpan w:val="2"/>
            <w:vMerge w:val="restart"/>
          </w:tcPr>
          <w:p w:rsidR="00F449ED" w:rsidRPr="0071586E" w:rsidRDefault="00F449ED" w:rsidP="00F449ED">
            <w:pPr>
              <w:pStyle w:val="a3"/>
              <w:jc w:val="center"/>
            </w:pPr>
          </w:p>
        </w:tc>
        <w:tc>
          <w:tcPr>
            <w:tcW w:w="1212" w:type="dxa"/>
            <w:vMerge w:val="restart"/>
          </w:tcPr>
          <w:p w:rsidR="00F449ED" w:rsidRPr="0071586E" w:rsidRDefault="00F449ED" w:rsidP="00F449ED">
            <w:pPr>
              <w:pStyle w:val="a3"/>
              <w:jc w:val="center"/>
            </w:pPr>
          </w:p>
        </w:tc>
        <w:tc>
          <w:tcPr>
            <w:tcW w:w="2124" w:type="dxa"/>
            <w:gridSpan w:val="2"/>
            <w:vMerge w:val="restart"/>
          </w:tcPr>
          <w:p w:rsidR="00F449ED" w:rsidRPr="0071586E" w:rsidRDefault="00F449ED" w:rsidP="00F449ED">
            <w:pPr>
              <w:pStyle w:val="a3"/>
              <w:jc w:val="center"/>
            </w:pPr>
            <w:r w:rsidRPr="0071586E">
              <w:t xml:space="preserve">УДО, </w:t>
            </w:r>
            <w:r w:rsidRPr="0071586E">
              <w:rPr>
                <w:b/>
              </w:rPr>
              <w:t>соисполнитель</w:t>
            </w:r>
            <w:r w:rsidRPr="0071586E">
              <w:t xml:space="preserve"> Отдел образования городского округа город Шахунья Нижегородской области</w:t>
            </w:r>
          </w:p>
        </w:tc>
        <w:tc>
          <w:tcPr>
            <w:tcW w:w="1422" w:type="dxa"/>
          </w:tcPr>
          <w:p w:rsidR="00F449ED" w:rsidRPr="0071586E" w:rsidRDefault="00F449ED" w:rsidP="00F449ED">
            <w:pPr>
              <w:pStyle w:val="a3"/>
              <w:jc w:val="both"/>
            </w:pPr>
            <w:r w:rsidRPr="0071586E">
              <w:rPr>
                <w:i/>
              </w:rPr>
              <w:t>Федеральный бюджет</w:t>
            </w:r>
          </w:p>
        </w:tc>
        <w:tc>
          <w:tcPr>
            <w:tcW w:w="1667" w:type="dxa"/>
          </w:tcPr>
          <w:p w:rsidR="00F449ED" w:rsidRPr="0071586E" w:rsidRDefault="00F449ED" w:rsidP="00F449ED">
            <w:pPr>
              <w:pStyle w:val="a3"/>
              <w:rPr>
                <w:b/>
              </w:rPr>
            </w:pPr>
          </w:p>
        </w:tc>
        <w:tc>
          <w:tcPr>
            <w:tcW w:w="1417" w:type="dxa"/>
          </w:tcPr>
          <w:p w:rsidR="00F449ED" w:rsidRPr="0071586E" w:rsidRDefault="00F449ED" w:rsidP="00F449ED">
            <w:pPr>
              <w:pStyle w:val="a3"/>
              <w:rPr>
                <w:b/>
              </w:rPr>
            </w:pPr>
          </w:p>
        </w:tc>
        <w:tc>
          <w:tcPr>
            <w:tcW w:w="2127" w:type="dxa"/>
          </w:tcPr>
          <w:p w:rsidR="00F449ED" w:rsidRPr="0071586E" w:rsidRDefault="00F449ED" w:rsidP="00F449ED">
            <w:pPr>
              <w:pStyle w:val="a3"/>
            </w:pPr>
          </w:p>
        </w:tc>
      </w:tr>
      <w:tr w:rsidR="00F449ED" w:rsidRPr="0071586E" w:rsidTr="00793522">
        <w:trPr>
          <w:trHeight w:val="315"/>
        </w:trPr>
        <w:tc>
          <w:tcPr>
            <w:tcW w:w="648" w:type="dxa"/>
            <w:vMerge/>
          </w:tcPr>
          <w:p w:rsidR="00F449ED" w:rsidRPr="0071586E" w:rsidRDefault="00F449ED" w:rsidP="00F449ED">
            <w:pPr>
              <w:pStyle w:val="a3"/>
              <w:jc w:val="center"/>
            </w:pPr>
          </w:p>
        </w:tc>
        <w:tc>
          <w:tcPr>
            <w:tcW w:w="2868" w:type="dxa"/>
            <w:gridSpan w:val="2"/>
            <w:vMerge/>
          </w:tcPr>
          <w:p w:rsidR="00F449ED" w:rsidRPr="0071586E" w:rsidRDefault="00F449ED" w:rsidP="00F449ED">
            <w:pP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gridSpan w:val="2"/>
            <w:vMerge/>
          </w:tcPr>
          <w:p w:rsidR="00F449ED" w:rsidRPr="0071586E" w:rsidRDefault="00F449ED" w:rsidP="00F449ED">
            <w:pPr>
              <w:pStyle w:val="a3"/>
              <w:jc w:val="center"/>
            </w:pPr>
          </w:p>
        </w:tc>
        <w:tc>
          <w:tcPr>
            <w:tcW w:w="1212" w:type="dxa"/>
            <w:vMerge/>
          </w:tcPr>
          <w:p w:rsidR="00F449ED" w:rsidRPr="0071586E" w:rsidRDefault="00F449ED" w:rsidP="00F449ED">
            <w:pPr>
              <w:pStyle w:val="a3"/>
              <w:jc w:val="center"/>
            </w:pPr>
          </w:p>
        </w:tc>
        <w:tc>
          <w:tcPr>
            <w:tcW w:w="2124" w:type="dxa"/>
            <w:gridSpan w:val="2"/>
            <w:vMerge/>
          </w:tcPr>
          <w:p w:rsidR="00F449ED" w:rsidRPr="0071586E" w:rsidRDefault="00F449ED" w:rsidP="00F449ED">
            <w:pPr>
              <w:pStyle w:val="a3"/>
            </w:pPr>
          </w:p>
        </w:tc>
        <w:tc>
          <w:tcPr>
            <w:tcW w:w="1422" w:type="dxa"/>
          </w:tcPr>
          <w:p w:rsidR="00F449ED" w:rsidRPr="0071586E" w:rsidRDefault="00F449ED" w:rsidP="00F449ED">
            <w:pPr>
              <w:pStyle w:val="a3"/>
              <w:jc w:val="both"/>
            </w:pPr>
            <w:r w:rsidRPr="0071586E">
              <w:rPr>
                <w:i/>
              </w:rPr>
              <w:t>Областной бюджет</w:t>
            </w:r>
          </w:p>
        </w:tc>
        <w:tc>
          <w:tcPr>
            <w:tcW w:w="1667" w:type="dxa"/>
          </w:tcPr>
          <w:p w:rsidR="00F449ED" w:rsidRPr="0071586E" w:rsidRDefault="00F449ED" w:rsidP="00F449ED">
            <w:pPr>
              <w:pStyle w:val="a3"/>
              <w:rPr>
                <w:b/>
              </w:rPr>
            </w:pPr>
          </w:p>
        </w:tc>
        <w:tc>
          <w:tcPr>
            <w:tcW w:w="1417" w:type="dxa"/>
          </w:tcPr>
          <w:p w:rsidR="00F449ED" w:rsidRPr="0071586E" w:rsidRDefault="00F449ED" w:rsidP="00F449ED">
            <w:pPr>
              <w:pStyle w:val="a3"/>
              <w:rPr>
                <w:b/>
              </w:rPr>
            </w:pPr>
          </w:p>
        </w:tc>
        <w:tc>
          <w:tcPr>
            <w:tcW w:w="2127" w:type="dxa"/>
          </w:tcPr>
          <w:p w:rsidR="00F449ED" w:rsidRPr="0071586E" w:rsidRDefault="00F449ED" w:rsidP="00F449ED">
            <w:pPr>
              <w:pStyle w:val="a3"/>
            </w:pPr>
          </w:p>
        </w:tc>
      </w:tr>
      <w:tr w:rsidR="00F449ED" w:rsidRPr="0071586E" w:rsidTr="00793522">
        <w:trPr>
          <w:trHeight w:val="465"/>
        </w:trPr>
        <w:tc>
          <w:tcPr>
            <w:tcW w:w="648" w:type="dxa"/>
            <w:vMerge/>
          </w:tcPr>
          <w:p w:rsidR="00F449ED" w:rsidRPr="0071586E" w:rsidRDefault="00F449ED" w:rsidP="00F449ED">
            <w:pPr>
              <w:pStyle w:val="a3"/>
              <w:jc w:val="center"/>
            </w:pPr>
          </w:p>
        </w:tc>
        <w:tc>
          <w:tcPr>
            <w:tcW w:w="2868" w:type="dxa"/>
            <w:gridSpan w:val="2"/>
            <w:vMerge/>
          </w:tcPr>
          <w:p w:rsidR="00F449ED" w:rsidRPr="0071586E" w:rsidRDefault="00F449ED" w:rsidP="00F449ED">
            <w:pP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gridSpan w:val="2"/>
            <w:vMerge/>
          </w:tcPr>
          <w:p w:rsidR="00F449ED" w:rsidRPr="0071586E" w:rsidRDefault="00F449ED" w:rsidP="00F449ED">
            <w:pPr>
              <w:pStyle w:val="a3"/>
              <w:jc w:val="center"/>
            </w:pPr>
          </w:p>
        </w:tc>
        <w:tc>
          <w:tcPr>
            <w:tcW w:w="1212" w:type="dxa"/>
            <w:vMerge/>
          </w:tcPr>
          <w:p w:rsidR="00F449ED" w:rsidRPr="0071586E" w:rsidRDefault="00F449ED" w:rsidP="00F449ED">
            <w:pPr>
              <w:pStyle w:val="a3"/>
              <w:jc w:val="center"/>
            </w:pPr>
          </w:p>
        </w:tc>
        <w:tc>
          <w:tcPr>
            <w:tcW w:w="2124" w:type="dxa"/>
            <w:gridSpan w:val="2"/>
            <w:vMerge/>
          </w:tcPr>
          <w:p w:rsidR="00F449ED" w:rsidRPr="0071586E" w:rsidRDefault="00F449ED" w:rsidP="00F449ED">
            <w:pPr>
              <w:pStyle w:val="a3"/>
            </w:pPr>
          </w:p>
        </w:tc>
        <w:tc>
          <w:tcPr>
            <w:tcW w:w="1422" w:type="dxa"/>
          </w:tcPr>
          <w:p w:rsidR="00F449ED" w:rsidRPr="0071586E" w:rsidRDefault="00F449ED" w:rsidP="00F449ED">
            <w:pPr>
              <w:pStyle w:val="a3"/>
              <w:jc w:val="both"/>
            </w:pPr>
            <w:r w:rsidRPr="0071586E">
              <w:rPr>
                <w:i/>
              </w:rPr>
              <w:t>Местный  бюджет</w:t>
            </w:r>
          </w:p>
        </w:tc>
        <w:tc>
          <w:tcPr>
            <w:tcW w:w="1667" w:type="dxa"/>
          </w:tcPr>
          <w:p w:rsidR="00F449ED" w:rsidRPr="0071586E" w:rsidRDefault="00F449ED" w:rsidP="00F449ED">
            <w:pPr>
              <w:pStyle w:val="a3"/>
            </w:pPr>
            <w:r w:rsidRPr="0071586E">
              <w:t>20,0</w:t>
            </w:r>
          </w:p>
        </w:tc>
        <w:tc>
          <w:tcPr>
            <w:tcW w:w="1417" w:type="dxa"/>
          </w:tcPr>
          <w:p w:rsidR="00F449ED" w:rsidRPr="0071586E" w:rsidRDefault="00F449ED" w:rsidP="00F449ED">
            <w:pPr>
              <w:pStyle w:val="a3"/>
            </w:pPr>
            <w:r w:rsidRPr="0071586E">
              <w:t>20,0</w:t>
            </w:r>
          </w:p>
        </w:tc>
        <w:tc>
          <w:tcPr>
            <w:tcW w:w="2127" w:type="dxa"/>
          </w:tcPr>
          <w:p w:rsidR="00F449ED" w:rsidRPr="0071586E" w:rsidRDefault="00F449ED" w:rsidP="00F449ED">
            <w:pPr>
              <w:pStyle w:val="a3"/>
            </w:pPr>
            <w:r w:rsidRPr="0071586E">
              <w:t>40,0</w:t>
            </w:r>
          </w:p>
        </w:tc>
      </w:tr>
      <w:tr w:rsidR="00F449ED" w:rsidRPr="0071586E" w:rsidTr="00793522">
        <w:trPr>
          <w:trHeight w:val="315"/>
        </w:trPr>
        <w:tc>
          <w:tcPr>
            <w:tcW w:w="648" w:type="dxa"/>
            <w:vMerge/>
          </w:tcPr>
          <w:p w:rsidR="00F449ED" w:rsidRPr="0071586E" w:rsidRDefault="00F449ED" w:rsidP="00F449ED">
            <w:pPr>
              <w:pStyle w:val="a3"/>
              <w:jc w:val="center"/>
            </w:pPr>
          </w:p>
        </w:tc>
        <w:tc>
          <w:tcPr>
            <w:tcW w:w="2868" w:type="dxa"/>
            <w:gridSpan w:val="2"/>
            <w:vMerge/>
          </w:tcPr>
          <w:p w:rsidR="00F449ED" w:rsidRPr="0071586E" w:rsidRDefault="00F449ED" w:rsidP="00F449ED">
            <w:pP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gridSpan w:val="2"/>
            <w:vMerge/>
          </w:tcPr>
          <w:p w:rsidR="00F449ED" w:rsidRPr="0071586E" w:rsidRDefault="00F449ED" w:rsidP="00F449ED">
            <w:pPr>
              <w:pStyle w:val="a3"/>
              <w:jc w:val="center"/>
            </w:pPr>
          </w:p>
        </w:tc>
        <w:tc>
          <w:tcPr>
            <w:tcW w:w="1212" w:type="dxa"/>
            <w:vMerge/>
          </w:tcPr>
          <w:p w:rsidR="00F449ED" w:rsidRPr="0071586E" w:rsidRDefault="00F449ED" w:rsidP="00F449ED">
            <w:pPr>
              <w:pStyle w:val="a3"/>
              <w:jc w:val="center"/>
            </w:pPr>
          </w:p>
        </w:tc>
        <w:tc>
          <w:tcPr>
            <w:tcW w:w="2124" w:type="dxa"/>
            <w:gridSpan w:val="2"/>
            <w:vMerge/>
          </w:tcPr>
          <w:p w:rsidR="00F449ED" w:rsidRPr="0071586E" w:rsidRDefault="00F449ED" w:rsidP="00F449ED">
            <w:pPr>
              <w:pStyle w:val="a3"/>
            </w:pPr>
          </w:p>
        </w:tc>
        <w:tc>
          <w:tcPr>
            <w:tcW w:w="1422" w:type="dxa"/>
          </w:tcPr>
          <w:p w:rsidR="00F449ED" w:rsidRPr="0071586E" w:rsidRDefault="00F449ED" w:rsidP="00F449ED">
            <w:pPr>
              <w:pStyle w:val="a3"/>
              <w:jc w:val="both"/>
            </w:pPr>
            <w:r w:rsidRPr="0071586E">
              <w:rPr>
                <w:i/>
              </w:rPr>
              <w:t>Прочие источники</w:t>
            </w:r>
          </w:p>
        </w:tc>
        <w:tc>
          <w:tcPr>
            <w:tcW w:w="1667" w:type="dxa"/>
          </w:tcPr>
          <w:p w:rsidR="00F449ED" w:rsidRPr="0071586E" w:rsidRDefault="00F449ED" w:rsidP="00F449ED">
            <w:pPr>
              <w:pStyle w:val="a3"/>
              <w:rPr>
                <w:b/>
              </w:rPr>
            </w:pPr>
          </w:p>
        </w:tc>
        <w:tc>
          <w:tcPr>
            <w:tcW w:w="1417" w:type="dxa"/>
          </w:tcPr>
          <w:p w:rsidR="00F449ED" w:rsidRPr="0071586E" w:rsidRDefault="00F449ED" w:rsidP="00F449ED">
            <w:pPr>
              <w:pStyle w:val="a3"/>
              <w:rPr>
                <w:b/>
              </w:rPr>
            </w:pPr>
          </w:p>
        </w:tc>
        <w:tc>
          <w:tcPr>
            <w:tcW w:w="2127" w:type="dxa"/>
          </w:tcPr>
          <w:p w:rsidR="00F449ED" w:rsidRPr="0071586E" w:rsidRDefault="00F449ED" w:rsidP="00F449ED">
            <w:pPr>
              <w:pStyle w:val="a3"/>
            </w:pPr>
          </w:p>
        </w:tc>
      </w:tr>
      <w:tr w:rsidR="00F449ED" w:rsidRPr="0071586E" w:rsidTr="00793522">
        <w:trPr>
          <w:trHeight w:val="613"/>
        </w:trPr>
        <w:tc>
          <w:tcPr>
            <w:tcW w:w="8076" w:type="dxa"/>
            <w:gridSpan w:val="8"/>
          </w:tcPr>
          <w:p w:rsidR="00F449ED" w:rsidRPr="0071586E" w:rsidRDefault="00F449ED" w:rsidP="00F449ED">
            <w:pPr>
              <w:pStyle w:val="a3"/>
              <w:jc w:val="both"/>
              <w:rPr>
                <w:b/>
              </w:rPr>
            </w:pPr>
            <w:r w:rsidRPr="0071586E">
              <w:rPr>
                <w:b/>
              </w:rPr>
              <w:t xml:space="preserve">Мероприятие 6. </w:t>
            </w:r>
            <w:r w:rsidRPr="0071586E">
              <w:rPr>
                <w:b/>
                <w:bCs/>
              </w:rPr>
              <w:t xml:space="preserve"> Материально - техническое обеспечение образовательной деятельности учреждений дополнительного образования детей.</w:t>
            </w:r>
          </w:p>
        </w:tc>
        <w:tc>
          <w:tcPr>
            <w:tcW w:w="1422" w:type="dxa"/>
          </w:tcPr>
          <w:p w:rsidR="00F449ED" w:rsidRPr="0071586E" w:rsidRDefault="00F449ED" w:rsidP="00F449ED">
            <w:pPr>
              <w:pStyle w:val="a3"/>
              <w:jc w:val="both"/>
              <w:rPr>
                <w:i/>
              </w:rPr>
            </w:pPr>
            <w:r w:rsidRPr="0071586E">
              <w:rPr>
                <w:i/>
              </w:rPr>
              <w:t>Всего</w:t>
            </w:r>
          </w:p>
        </w:tc>
        <w:tc>
          <w:tcPr>
            <w:tcW w:w="1667" w:type="dxa"/>
          </w:tcPr>
          <w:p w:rsidR="00F449ED" w:rsidRPr="0071586E" w:rsidRDefault="00F449ED" w:rsidP="00F449ED">
            <w:pPr>
              <w:pStyle w:val="a3"/>
              <w:rPr>
                <w:b/>
              </w:rPr>
            </w:pPr>
            <w:r w:rsidRPr="0071586E">
              <w:rPr>
                <w:b/>
              </w:rPr>
              <w:t>20,0</w:t>
            </w:r>
          </w:p>
        </w:tc>
        <w:tc>
          <w:tcPr>
            <w:tcW w:w="1417" w:type="dxa"/>
          </w:tcPr>
          <w:p w:rsidR="00F449ED" w:rsidRPr="0071586E" w:rsidRDefault="00F449ED" w:rsidP="00F449ED">
            <w:pPr>
              <w:pStyle w:val="a3"/>
              <w:rPr>
                <w:b/>
              </w:rPr>
            </w:pPr>
            <w:r w:rsidRPr="0071586E">
              <w:rPr>
                <w:b/>
              </w:rPr>
              <w:t>20,0</w:t>
            </w:r>
          </w:p>
        </w:tc>
        <w:tc>
          <w:tcPr>
            <w:tcW w:w="2127" w:type="dxa"/>
          </w:tcPr>
          <w:p w:rsidR="00F449ED" w:rsidRPr="0071586E" w:rsidRDefault="00F449ED" w:rsidP="00F449ED">
            <w:pPr>
              <w:pStyle w:val="a3"/>
              <w:rPr>
                <w:b/>
              </w:rPr>
            </w:pPr>
            <w:r w:rsidRPr="0071586E">
              <w:rPr>
                <w:b/>
              </w:rPr>
              <w:t>40,0</w:t>
            </w:r>
          </w:p>
        </w:tc>
      </w:tr>
      <w:tr w:rsidR="00F449ED" w:rsidRPr="0071586E" w:rsidTr="00793522">
        <w:trPr>
          <w:trHeight w:val="300"/>
        </w:trPr>
        <w:tc>
          <w:tcPr>
            <w:tcW w:w="648" w:type="dxa"/>
            <w:vMerge w:val="restart"/>
            <w:hideMark/>
          </w:tcPr>
          <w:p w:rsidR="00F449ED" w:rsidRPr="0071586E" w:rsidRDefault="00F449ED" w:rsidP="00F449ED">
            <w:pPr>
              <w:pStyle w:val="a3"/>
              <w:jc w:val="center"/>
            </w:pPr>
            <w:r w:rsidRPr="0071586E">
              <w:lastRenderedPageBreak/>
              <w:t>4.2.</w:t>
            </w:r>
          </w:p>
        </w:tc>
        <w:tc>
          <w:tcPr>
            <w:tcW w:w="2868" w:type="dxa"/>
            <w:gridSpan w:val="2"/>
            <w:vMerge w:val="restart"/>
          </w:tcPr>
          <w:p w:rsidR="00F449ED" w:rsidRPr="0071586E" w:rsidRDefault="00F449ED" w:rsidP="00F449ED">
            <w:pPr>
              <w:pStyle w:val="a3"/>
              <w:rPr>
                <w:color w:val="1F497D"/>
              </w:rPr>
            </w:pPr>
            <w:r w:rsidRPr="0071586E">
              <w:rPr>
                <w:bCs/>
              </w:rPr>
              <w:t>Обеспечение расходными материалами объединений</w:t>
            </w:r>
          </w:p>
        </w:tc>
        <w:tc>
          <w:tcPr>
            <w:tcW w:w="1224" w:type="dxa"/>
            <w:gridSpan w:val="2"/>
            <w:vMerge w:val="restart"/>
          </w:tcPr>
          <w:p w:rsidR="00F449ED" w:rsidRPr="0071586E" w:rsidRDefault="00F449ED" w:rsidP="00F449ED">
            <w:pPr>
              <w:pStyle w:val="a3"/>
              <w:jc w:val="center"/>
            </w:pPr>
            <w:r w:rsidRPr="0071586E">
              <w:t>2015-2014</w:t>
            </w:r>
          </w:p>
        </w:tc>
        <w:tc>
          <w:tcPr>
            <w:tcW w:w="1212" w:type="dxa"/>
            <w:vMerge w:val="restart"/>
          </w:tcPr>
          <w:p w:rsidR="00F449ED" w:rsidRPr="0071586E" w:rsidRDefault="00F449ED" w:rsidP="00F449ED">
            <w:pPr>
              <w:pStyle w:val="a3"/>
              <w:jc w:val="center"/>
            </w:pPr>
          </w:p>
        </w:tc>
        <w:tc>
          <w:tcPr>
            <w:tcW w:w="2124" w:type="dxa"/>
            <w:gridSpan w:val="2"/>
            <w:vMerge w:val="restart"/>
          </w:tcPr>
          <w:p w:rsidR="00F449ED" w:rsidRPr="0071586E" w:rsidRDefault="00F449ED" w:rsidP="00F449ED">
            <w:pPr>
              <w:pStyle w:val="a3"/>
              <w:jc w:val="center"/>
            </w:pPr>
            <w:r w:rsidRPr="0071586E">
              <w:t xml:space="preserve">УДО, </w:t>
            </w:r>
            <w:r w:rsidRPr="0071586E">
              <w:rPr>
                <w:b/>
              </w:rPr>
              <w:t>соисполнитель</w:t>
            </w:r>
            <w:r w:rsidRPr="0071586E">
              <w:t xml:space="preserve"> Отдел образования городского округа город Шахунья Нижегородской области</w:t>
            </w:r>
          </w:p>
        </w:tc>
        <w:tc>
          <w:tcPr>
            <w:tcW w:w="1422" w:type="dxa"/>
          </w:tcPr>
          <w:p w:rsidR="00F449ED" w:rsidRPr="0071586E" w:rsidRDefault="00F449ED" w:rsidP="00F449ED">
            <w:pPr>
              <w:pStyle w:val="a3"/>
              <w:tabs>
                <w:tab w:val="left" w:pos="990"/>
              </w:tabs>
              <w:jc w:val="both"/>
            </w:pPr>
            <w:r w:rsidRPr="0071586E">
              <w:rPr>
                <w:i/>
              </w:rPr>
              <w:t>Федеральный бюджет</w:t>
            </w:r>
          </w:p>
        </w:tc>
        <w:tc>
          <w:tcPr>
            <w:tcW w:w="1667" w:type="dxa"/>
          </w:tcPr>
          <w:p w:rsidR="00F449ED" w:rsidRPr="0071586E" w:rsidRDefault="00F449ED" w:rsidP="00F449ED">
            <w:pPr>
              <w:pStyle w:val="a3"/>
            </w:pPr>
          </w:p>
        </w:tc>
        <w:tc>
          <w:tcPr>
            <w:tcW w:w="1417" w:type="dxa"/>
          </w:tcPr>
          <w:p w:rsidR="00F449ED" w:rsidRPr="0071586E" w:rsidRDefault="00F449ED" w:rsidP="00F449ED">
            <w:pPr>
              <w:pStyle w:val="a3"/>
            </w:pPr>
          </w:p>
        </w:tc>
        <w:tc>
          <w:tcPr>
            <w:tcW w:w="2127" w:type="dxa"/>
          </w:tcPr>
          <w:p w:rsidR="00F449ED" w:rsidRPr="0071586E" w:rsidRDefault="00F449ED" w:rsidP="00F449ED">
            <w:pPr>
              <w:pStyle w:val="a3"/>
            </w:pPr>
          </w:p>
        </w:tc>
      </w:tr>
      <w:tr w:rsidR="00F449ED" w:rsidRPr="0071586E" w:rsidTr="00793522">
        <w:trPr>
          <w:trHeight w:val="197"/>
        </w:trPr>
        <w:tc>
          <w:tcPr>
            <w:tcW w:w="648" w:type="dxa"/>
            <w:vMerge/>
          </w:tcPr>
          <w:p w:rsidR="00F449ED" w:rsidRPr="0071586E" w:rsidRDefault="00F449ED" w:rsidP="00F449ED">
            <w:pPr>
              <w:pStyle w:val="a3"/>
              <w:jc w:val="center"/>
            </w:pPr>
          </w:p>
        </w:tc>
        <w:tc>
          <w:tcPr>
            <w:tcW w:w="2868" w:type="dxa"/>
            <w:gridSpan w:val="2"/>
            <w:vMerge/>
          </w:tcPr>
          <w:p w:rsidR="00F449ED" w:rsidRPr="0071586E" w:rsidRDefault="00F449ED" w:rsidP="00F449ED">
            <w:pPr>
              <w:pStyle w:val="a3"/>
              <w:rPr>
                <w:bCs/>
              </w:rPr>
            </w:pPr>
          </w:p>
        </w:tc>
        <w:tc>
          <w:tcPr>
            <w:tcW w:w="1224" w:type="dxa"/>
            <w:gridSpan w:val="2"/>
            <w:vMerge/>
          </w:tcPr>
          <w:p w:rsidR="00F449ED" w:rsidRPr="0071586E" w:rsidRDefault="00F449ED" w:rsidP="00F449ED">
            <w:pPr>
              <w:pStyle w:val="a3"/>
              <w:jc w:val="center"/>
            </w:pPr>
          </w:p>
        </w:tc>
        <w:tc>
          <w:tcPr>
            <w:tcW w:w="1212" w:type="dxa"/>
            <w:vMerge/>
          </w:tcPr>
          <w:p w:rsidR="00F449ED" w:rsidRPr="0071586E" w:rsidRDefault="00F449ED" w:rsidP="00F449ED">
            <w:pPr>
              <w:pStyle w:val="a3"/>
              <w:jc w:val="center"/>
            </w:pPr>
          </w:p>
        </w:tc>
        <w:tc>
          <w:tcPr>
            <w:tcW w:w="2124" w:type="dxa"/>
            <w:gridSpan w:val="2"/>
            <w:vMerge/>
          </w:tcPr>
          <w:p w:rsidR="00F449ED" w:rsidRPr="0071586E" w:rsidRDefault="00F449ED" w:rsidP="00F449ED">
            <w:pPr>
              <w:pStyle w:val="a3"/>
              <w:jc w:val="center"/>
            </w:pPr>
          </w:p>
        </w:tc>
        <w:tc>
          <w:tcPr>
            <w:tcW w:w="1422" w:type="dxa"/>
          </w:tcPr>
          <w:p w:rsidR="00F449ED" w:rsidRPr="0071586E" w:rsidRDefault="00F449ED" w:rsidP="00F449ED">
            <w:pPr>
              <w:pStyle w:val="a3"/>
              <w:jc w:val="both"/>
            </w:pPr>
            <w:r w:rsidRPr="0071586E">
              <w:rPr>
                <w:i/>
              </w:rPr>
              <w:t>Областной бюджет</w:t>
            </w:r>
          </w:p>
        </w:tc>
        <w:tc>
          <w:tcPr>
            <w:tcW w:w="1667" w:type="dxa"/>
          </w:tcPr>
          <w:p w:rsidR="00F449ED" w:rsidRPr="0071586E" w:rsidRDefault="00F449ED" w:rsidP="00F449ED">
            <w:pPr>
              <w:pStyle w:val="a3"/>
            </w:pPr>
          </w:p>
        </w:tc>
        <w:tc>
          <w:tcPr>
            <w:tcW w:w="1417" w:type="dxa"/>
          </w:tcPr>
          <w:p w:rsidR="00F449ED" w:rsidRPr="0071586E" w:rsidRDefault="00F449ED" w:rsidP="00F449ED">
            <w:pPr>
              <w:pStyle w:val="a3"/>
            </w:pPr>
          </w:p>
        </w:tc>
        <w:tc>
          <w:tcPr>
            <w:tcW w:w="2127" w:type="dxa"/>
          </w:tcPr>
          <w:p w:rsidR="00F449ED" w:rsidRPr="0071586E" w:rsidRDefault="00F449ED" w:rsidP="00F449ED">
            <w:pPr>
              <w:pStyle w:val="a3"/>
            </w:pPr>
          </w:p>
        </w:tc>
      </w:tr>
      <w:tr w:rsidR="00F449ED" w:rsidRPr="0071586E" w:rsidTr="00793522">
        <w:trPr>
          <w:trHeight w:val="285"/>
        </w:trPr>
        <w:tc>
          <w:tcPr>
            <w:tcW w:w="648" w:type="dxa"/>
            <w:vMerge/>
          </w:tcPr>
          <w:p w:rsidR="00F449ED" w:rsidRPr="0071586E" w:rsidRDefault="00F449ED" w:rsidP="00F449ED">
            <w:pPr>
              <w:pStyle w:val="a3"/>
              <w:jc w:val="center"/>
            </w:pPr>
          </w:p>
        </w:tc>
        <w:tc>
          <w:tcPr>
            <w:tcW w:w="2868" w:type="dxa"/>
            <w:gridSpan w:val="2"/>
            <w:vMerge/>
          </w:tcPr>
          <w:p w:rsidR="00F449ED" w:rsidRPr="0071586E" w:rsidRDefault="00F449ED" w:rsidP="00F449ED">
            <w:pPr>
              <w:pStyle w:val="a3"/>
              <w:rPr>
                <w:bCs/>
              </w:rPr>
            </w:pPr>
          </w:p>
        </w:tc>
        <w:tc>
          <w:tcPr>
            <w:tcW w:w="1224" w:type="dxa"/>
            <w:gridSpan w:val="2"/>
            <w:vMerge/>
          </w:tcPr>
          <w:p w:rsidR="00F449ED" w:rsidRPr="0071586E" w:rsidRDefault="00F449ED" w:rsidP="00F449ED">
            <w:pPr>
              <w:pStyle w:val="a3"/>
              <w:jc w:val="center"/>
            </w:pPr>
          </w:p>
        </w:tc>
        <w:tc>
          <w:tcPr>
            <w:tcW w:w="1212" w:type="dxa"/>
            <w:vMerge/>
          </w:tcPr>
          <w:p w:rsidR="00F449ED" w:rsidRPr="0071586E" w:rsidRDefault="00F449ED" w:rsidP="00F449ED">
            <w:pPr>
              <w:pStyle w:val="a3"/>
              <w:jc w:val="center"/>
            </w:pPr>
          </w:p>
        </w:tc>
        <w:tc>
          <w:tcPr>
            <w:tcW w:w="2124" w:type="dxa"/>
            <w:gridSpan w:val="2"/>
            <w:vMerge/>
          </w:tcPr>
          <w:p w:rsidR="00F449ED" w:rsidRPr="0071586E" w:rsidRDefault="00F449ED" w:rsidP="00F449ED">
            <w:pPr>
              <w:pStyle w:val="a3"/>
              <w:jc w:val="center"/>
            </w:pPr>
          </w:p>
        </w:tc>
        <w:tc>
          <w:tcPr>
            <w:tcW w:w="1422" w:type="dxa"/>
          </w:tcPr>
          <w:p w:rsidR="00F449ED" w:rsidRPr="0071586E" w:rsidRDefault="00F449ED" w:rsidP="00F449ED">
            <w:pPr>
              <w:pStyle w:val="a3"/>
              <w:jc w:val="both"/>
              <w:rPr>
                <w:i/>
              </w:rPr>
            </w:pPr>
          </w:p>
          <w:p w:rsidR="00F449ED" w:rsidRPr="0071586E" w:rsidRDefault="00F449ED" w:rsidP="00F449ED">
            <w:pPr>
              <w:pStyle w:val="a3"/>
              <w:jc w:val="both"/>
            </w:pPr>
            <w:r w:rsidRPr="0071586E">
              <w:rPr>
                <w:i/>
              </w:rPr>
              <w:t>Местный  бюджет</w:t>
            </w:r>
          </w:p>
        </w:tc>
        <w:tc>
          <w:tcPr>
            <w:tcW w:w="1667" w:type="dxa"/>
          </w:tcPr>
          <w:p w:rsidR="00F449ED" w:rsidRPr="0071586E" w:rsidRDefault="00F449ED" w:rsidP="00F449ED">
            <w:pPr>
              <w:pStyle w:val="a3"/>
            </w:pPr>
          </w:p>
          <w:p w:rsidR="00F449ED" w:rsidRPr="0071586E" w:rsidRDefault="00F449ED" w:rsidP="00F449ED">
            <w:pPr>
              <w:pStyle w:val="a3"/>
            </w:pPr>
            <w:r w:rsidRPr="0071586E">
              <w:t>20,0</w:t>
            </w:r>
          </w:p>
        </w:tc>
        <w:tc>
          <w:tcPr>
            <w:tcW w:w="1417" w:type="dxa"/>
          </w:tcPr>
          <w:p w:rsidR="00F449ED" w:rsidRPr="0071586E" w:rsidRDefault="00F449ED" w:rsidP="00F449ED">
            <w:pPr>
              <w:pStyle w:val="a3"/>
            </w:pPr>
          </w:p>
          <w:p w:rsidR="00F449ED" w:rsidRPr="0071586E" w:rsidRDefault="00F449ED" w:rsidP="00F449ED">
            <w:pPr>
              <w:pStyle w:val="a3"/>
            </w:pPr>
            <w:r w:rsidRPr="0071586E">
              <w:t>20,0</w:t>
            </w:r>
          </w:p>
        </w:tc>
        <w:tc>
          <w:tcPr>
            <w:tcW w:w="2127" w:type="dxa"/>
          </w:tcPr>
          <w:p w:rsidR="00F449ED" w:rsidRPr="0071586E" w:rsidRDefault="00F449ED" w:rsidP="00F449ED">
            <w:pPr>
              <w:pStyle w:val="a3"/>
            </w:pPr>
          </w:p>
          <w:p w:rsidR="00F449ED" w:rsidRPr="0071586E" w:rsidRDefault="00F449ED" w:rsidP="00F449ED">
            <w:pPr>
              <w:pStyle w:val="a3"/>
            </w:pPr>
            <w:r w:rsidRPr="0071586E">
              <w:t>40,0</w:t>
            </w:r>
          </w:p>
        </w:tc>
      </w:tr>
      <w:tr w:rsidR="00F449ED" w:rsidRPr="0071586E" w:rsidTr="00793522">
        <w:trPr>
          <w:trHeight w:val="210"/>
        </w:trPr>
        <w:tc>
          <w:tcPr>
            <w:tcW w:w="648" w:type="dxa"/>
            <w:vMerge/>
          </w:tcPr>
          <w:p w:rsidR="00F449ED" w:rsidRPr="0071586E" w:rsidRDefault="00F449ED" w:rsidP="00F449ED">
            <w:pPr>
              <w:pStyle w:val="a3"/>
              <w:jc w:val="center"/>
            </w:pPr>
          </w:p>
        </w:tc>
        <w:tc>
          <w:tcPr>
            <w:tcW w:w="2868" w:type="dxa"/>
            <w:gridSpan w:val="2"/>
            <w:vMerge/>
          </w:tcPr>
          <w:p w:rsidR="00F449ED" w:rsidRPr="0071586E" w:rsidRDefault="00F449ED" w:rsidP="00F449ED">
            <w:pPr>
              <w:pStyle w:val="a3"/>
              <w:rPr>
                <w:bCs/>
              </w:rPr>
            </w:pPr>
          </w:p>
        </w:tc>
        <w:tc>
          <w:tcPr>
            <w:tcW w:w="1224" w:type="dxa"/>
            <w:gridSpan w:val="2"/>
            <w:vMerge/>
          </w:tcPr>
          <w:p w:rsidR="00F449ED" w:rsidRPr="0071586E" w:rsidRDefault="00F449ED" w:rsidP="00F449ED">
            <w:pPr>
              <w:pStyle w:val="a3"/>
              <w:jc w:val="center"/>
            </w:pPr>
          </w:p>
        </w:tc>
        <w:tc>
          <w:tcPr>
            <w:tcW w:w="1212" w:type="dxa"/>
            <w:vMerge/>
          </w:tcPr>
          <w:p w:rsidR="00F449ED" w:rsidRPr="0071586E" w:rsidRDefault="00F449ED" w:rsidP="00F449ED">
            <w:pPr>
              <w:pStyle w:val="a3"/>
              <w:jc w:val="center"/>
            </w:pPr>
          </w:p>
        </w:tc>
        <w:tc>
          <w:tcPr>
            <w:tcW w:w="2124" w:type="dxa"/>
            <w:gridSpan w:val="2"/>
            <w:vMerge/>
          </w:tcPr>
          <w:p w:rsidR="00F449ED" w:rsidRPr="0071586E" w:rsidRDefault="00F449ED" w:rsidP="00F449ED">
            <w:pPr>
              <w:pStyle w:val="a3"/>
              <w:jc w:val="center"/>
            </w:pPr>
          </w:p>
        </w:tc>
        <w:tc>
          <w:tcPr>
            <w:tcW w:w="1422" w:type="dxa"/>
          </w:tcPr>
          <w:p w:rsidR="00F449ED" w:rsidRPr="0071586E" w:rsidRDefault="00F449ED" w:rsidP="00F449ED">
            <w:pPr>
              <w:pStyle w:val="a3"/>
              <w:tabs>
                <w:tab w:val="left" w:pos="990"/>
              </w:tabs>
              <w:jc w:val="both"/>
            </w:pPr>
            <w:r w:rsidRPr="0071586E">
              <w:rPr>
                <w:i/>
              </w:rPr>
              <w:t>Прочие источники</w:t>
            </w:r>
          </w:p>
        </w:tc>
        <w:tc>
          <w:tcPr>
            <w:tcW w:w="1667" w:type="dxa"/>
          </w:tcPr>
          <w:p w:rsidR="00F449ED" w:rsidRPr="0071586E" w:rsidRDefault="00F449ED" w:rsidP="00F449ED">
            <w:pPr>
              <w:pStyle w:val="a3"/>
            </w:pPr>
          </w:p>
        </w:tc>
        <w:tc>
          <w:tcPr>
            <w:tcW w:w="1417" w:type="dxa"/>
          </w:tcPr>
          <w:p w:rsidR="00F449ED" w:rsidRPr="0071586E" w:rsidRDefault="00F449ED" w:rsidP="00F449ED">
            <w:pPr>
              <w:pStyle w:val="a3"/>
            </w:pPr>
          </w:p>
        </w:tc>
        <w:tc>
          <w:tcPr>
            <w:tcW w:w="2127" w:type="dxa"/>
          </w:tcPr>
          <w:p w:rsidR="00F449ED" w:rsidRPr="0071586E" w:rsidRDefault="00F449ED" w:rsidP="00F449ED">
            <w:pPr>
              <w:pStyle w:val="a3"/>
            </w:pPr>
          </w:p>
        </w:tc>
      </w:tr>
      <w:tr w:rsidR="00F449ED" w:rsidRPr="0071586E" w:rsidTr="00793522">
        <w:trPr>
          <w:trHeight w:val="585"/>
        </w:trPr>
        <w:tc>
          <w:tcPr>
            <w:tcW w:w="648" w:type="dxa"/>
            <w:vMerge/>
          </w:tcPr>
          <w:p w:rsidR="00F449ED" w:rsidRPr="0071586E" w:rsidRDefault="00F449ED" w:rsidP="00F449ED">
            <w:pPr>
              <w:pStyle w:val="a3"/>
              <w:jc w:val="center"/>
            </w:pPr>
          </w:p>
        </w:tc>
        <w:tc>
          <w:tcPr>
            <w:tcW w:w="2868" w:type="dxa"/>
            <w:gridSpan w:val="2"/>
            <w:vMerge/>
          </w:tcPr>
          <w:p w:rsidR="00F449ED" w:rsidRPr="0071586E" w:rsidRDefault="00F449ED" w:rsidP="00F449ED">
            <w:pPr>
              <w:pStyle w:val="a3"/>
              <w:rPr>
                <w:bCs/>
              </w:rPr>
            </w:pPr>
          </w:p>
        </w:tc>
        <w:tc>
          <w:tcPr>
            <w:tcW w:w="1224" w:type="dxa"/>
            <w:gridSpan w:val="2"/>
            <w:vMerge/>
          </w:tcPr>
          <w:p w:rsidR="00F449ED" w:rsidRPr="0071586E" w:rsidRDefault="00F449ED" w:rsidP="00F449ED">
            <w:pPr>
              <w:pStyle w:val="a3"/>
              <w:jc w:val="center"/>
            </w:pPr>
          </w:p>
        </w:tc>
        <w:tc>
          <w:tcPr>
            <w:tcW w:w="1212" w:type="dxa"/>
            <w:vMerge/>
          </w:tcPr>
          <w:p w:rsidR="00F449ED" w:rsidRPr="0071586E" w:rsidRDefault="00F449ED" w:rsidP="00F449ED">
            <w:pPr>
              <w:pStyle w:val="a3"/>
              <w:jc w:val="center"/>
            </w:pPr>
          </w:p>
        </w:tc>
        <w:tc>
          <w:tcPr>
            <w:tcW w:w="2124" w:type="dxa"/>
            <w:gridSpan w:val="2"/>
            <w:vMerge/>
          </w:tcPr>
          <w:p w:rsidR="00F449ED" w:rsidRPr="0071586E" w:rsidRDefault="00F449ED" w:rsidP="00F449ED">
            <w:pPr>
              <w:pStyle w:val="a3"/>
              <w:jc w:val="center"/>
            </w:pPr>
          </w:p>
        </w:tc>
        <w:tc>
          <w:tcPr>
            <w:tcW w:w="1422" w:type="dxa"/>
          </w:tcPr>
          <w:p w:rsidR="00F449ED" w:rsidRPr="0071586E" w:rsidRDefault="00F449ED" w:rsidP="00F449ED">
            <w:pPr>
              <w:pStyle w:val="a3"/>
              <w:jc w:val="both"/>
            </w:pPr>
          </w:p>
        </w:tc>
        <w:tc>
          <w:tcPr>
            <w:tcW w:w="1667" w:type="dxa"/>
          </w:tcPr>
          <w:p w:rsidR="00F449ED" w:rsidRPr="0071586E" w:rsidRDefault="00F449ED" w:rsidP="00F449ED">
            <w:pPr>
              <w:pStyle w:val="a3"/>
            </w:pPr>
          </w:p>
        </w:tc>
        <w:tc>
          <w:tcPr>
            <w:tcW w:w="1417" w:type="dxa"/>
          </w:tcPr>
          <w:p w:rsidR="00F449ED" w:rsidRPr="0071586E" w:rsidRDefault="00F449ED" w:rsidP="00F449ED">
            <w:pPr>
              <w:pStyle w:val="a3"/>
            </w:pPr>
          </w:p>
        </w:tc>
        <w:tc>
          <w:tcPr>
            <w:tcW w:w="2127" w:type="dxa"/>
          </w:tcPr>
          <w:p w:rsidR="00F449ED" w:rsidRPr="0071586E" w:rsidRDefault="00F449ED" w:rsidP="00F449ED">
            <w:pPr>
              <w:pStyle w:val="a3"/>
            </w:pPr>
          </w:p>
        </w:tc>
      </w:tr>
      <w:tr w:rsidR="00F449ED" w:rsidRPr="0071586E" w:rsidTr="00793522">
        <w:tc>
          <w:tcPr>
            <w:tcW w:w="8076" w:type="dxa"/>
            <w:gridSpan w:val="8"/>
            <w:hideMark/>
          </w:tcPr>
          <w:p w:rsidR="00F449ED" w:rsidRPr="0071586E" w:rsidRDefault="00F449ED" w:rsidP="00F449ED">
            <w:pPr>
              <w:pStyle w:val="a3"/>
            </w:pPr>
            <w:r w:rsidRPr="0071586E">
              <w:rPr>
                <w:b/>
              </w:rPr>
              <w:t>Мероприятие 7. Содействие интеллектуальному, духовно-нравственному развитию детей, реализации личности ребенка в интересах общества, создание условий для выявления и творческого развития детей и молодежи.</w:t>
            </w:r>
          </w:p>
        </w:tc>
        <w:tc>
          <w:tcPr>
            <w:tcW w:w="1422" w:type="dxa"/>
          </w:tcPr>
          <w:p w:rsidR="00F449ED" w:rsidRPr="0071586E" w:rsidRDefault="00F449ED" w:rsidP="00F449ED">
            <w:pPr>
              <w:pStyle w:val="a3"/>
              <w:jc w:val="both"/>
            </w:pPr>
            <w:r w:rsidRPr="0071586E">
              <w:t>Всего</w:t>
            </w:r>
          </w:p>
        </w:tc>
        <w:tc>
          <w:tcPr>
            <w:tcW w:w="1667" w:type="dxa"/>
          </w:tcPr>
          <w:p w:rsidR="00F449ED" w:rsidRPr="0071586E" w:rsidRDefault="00F449ED" w:rsidP="00F449ED">
            <w:pPr>
              <w:pStyle w:val="a3"/>
              <w:rPr>
                <w:b/>
                <w:color w:val="auto"/>
              </w:rPr>
            </w:pPr>
            <w:r w:rsidRPr="0071586E">
              <w:rPr>
                <w:b/>
                <w:color w:val="auto"/>
              </w:rPr>
              <w:t>30,0</w:t>
            </w:r>
          </w:p>
        </w:tc>
        <w:tc>
          <w:tcPr>
            <w:tcW w:w="1417" w:type="dxa"/>
          </w:tcPr>
          <w:p w:rsidR="00F449ED" w:rsidRPr="0071586E" w:rsidRDefault="00F449ED" w:rsidP="00F449ED">
            <w:pPr>
              <w:pStyle w:val="a3"/>
              <w:rPr>
                <w:b/>
                <w:color w:val="auto"/>
              </w:rPr>
            </w:pPr>
            <w:r w:rsidRPr="0071586E">
              <w:rPr>
                <w:b/>
                <w:color w:val="auto"/>
              </w:rPr>
              <w:t>30,0</w:t>
            </w:r>
          </w:p>
        </w:tc>
        <w:tc>
          <w:tcPr>
            <w:tcW w:w="2127" w:type="dxa"/>
          </w:tcPr>
          <w:p w:rsidR="00F449ED" w:rsidRPr="0071586E" w:rsidRDefault="00F449ED" w:rsidP="00F449ED">
            <w:pPr>
              <w:pStyle w:val="a3"/>
              <w:jc w:val="both"/>
            </w:pPr>
            <w:r w:rsidRPr="0071586E">
              <w:t>60,0</w:t>
            </w:r>
          </w:p>
        </w:tc>
      </w:tr>
      <w:tr w:rsidR="00F449ED" w:rsidRPr="0071586E" w:rsidTr="00793522">
        <w:trPr>
          <w:trHeight w:val="330"/>
        </w:trPr>
        <w:tc>
          <w:tcPr>
            <w:tcW w:w="648" w:type="dxa"/>
            <w:vMerge w:val="restart"/>
            <w:hideMark/>
          </w:tcPr>
          <w:p w:rsidR="00F449ED" w:rsidRPr="0071586E" w:rsidRDefault="00F449ED" w:rsidP="00F449ED">
            <w:pPr>
              <w:pStyle w:val="a3"/>
              <w:jc w:val="center"/>
            </w:pPr>
            <w:r w:rsidRPr="0071586E">
              <w:t>5.1.</w:t>
            </w:r>
          </w:p>
        </w:tc>
        <w:tc>
          <w:tcPr>
            <w:tcW w:w="2868" w:type="dxa"/>
            <w:gridSpan w:val="2"/>
            <w:vMerge w:val="restart"/>
          </w:tcPr>
          <w:p w:rsidR="00F449ED" w:rsidRPr="0071586E" w:rsidRDefault="00F449ED" w:rsidP="00F449ED">
            <w:pPr>
              <w:pStyle w:val="a3"/>
              <w:jc w:val="center"/>
              <w:rPr>
                <w:b/>
                <w:color w:val="auto"/>
              </w:rPr>
            </w:pPr>
            <w:r w:rsidRPr="0071586E">
              <w:rPr>
                <w:b/>
                <w:color w:val="auto"/>
              </w:rPr>
              <w:t>Конкурсы технической направленности</w:t>
            </w:r>
          </w:p>
          <w:p w:rsidR="00F449ED" w:rsidRPr="0071586E" w:rsidRDefault="00F449ED" w:rsidP="00F449ED">
            <w:pPr>
              <w:pStyle w:val="a3"/>
              <w:rPr>
                <w:color w:val="auto"/>
              </w:rPr>
            </w:pPr>
          </w:p>
        </w:tc>
        <w:tc>
          <w:tcPr>
            <w:tcW w:w="1224" w:type="dxa"/>
            <w:gridSpan w:val="2"/>
            <w:vMerge w:val="restart"/>
          </w:tcPr>
          <w:p w:rsidR="00F449ED" w:rsidRPr="0071586E" w:rsidRDefault="00F449ED" w:rsidP="00F449ED">
            <w:pPr>
              <w:pStyle w:val="a3"/>
              <w:jc w:val="center"/>
            </w:pPr>
          </w:p>
        </w:tc>
        <w:tc>
          <w:tcPr>
            <w:tcW w:w="1212" w:type="dxa"/>
            <w:vMerge w:val="restart"/>
          </w:tcPr>
          <w:p w:rsidR="00F449ED" w:rsidRPr="0071586E" w:rsidRDefault="00F449ED" w:rsidP="00F449ED">
            <w:pPr>
              <w:pStyle w:val="a3"/>
              <w:jc w:val="center"/>
            </w:pPr>
          </w:p>
        </w:tc>
        <w:tc>
          <w:tcPr>
            <w:tcW w:w="2124" w:type="dxa"/>
            <w:gridSpan w:val="2"/>
            <w:vMerge w:val="restart"/>
          </w:tcPr>
          <w:p w:rsidR="00F449ED" w:rsidRPr="0071586E" w:rsidRDefault="00F449ED" w:rsidP="00F449ED">
            <w:pPr>
              <w:pStyle w:val="a3"/>
            </w:pPr>
            <w:r w:rsidRPr="0071586E">
              <w:t>МБОУ ДОД ЦВР «Перспектива»</w:t>
            </w:r>
          </w:p>
          <w:p w:rsidR="00F449ED" w:rsidRPr="0071586E" w:rsidRDefault="00F449ED" w:rsidP="00F449ED">
            <w:pPr>
              <w:pStyle w:val="a3"/>
              <w:rPr>
                <w:b/>
              </w:rPr>
            </w:pPr>
            <w:r w:rsidRPr="0071586E">
              <w:rPr>
                <w:b/>
              </w:rPr>
              <w:t>соисполнитель</w:t>
            </w:r>
          </w:p>
          <w:p w:rsidR="00F449ED" w:rsidRPr="0071586E" w:rsidRDefault="00F449ED" w:rsidP="00F449ED">
            <w:pPr>
              <w:pStyle w:val="a3"/>
            </w:pPr>
            <w:r w:rsidRPr="0071586E">
              <w:t>Отдел образования  городского округа город Шахунья Нижегородской области</w:t>
            </w:r>
          </w:p>
        </w:tc>
        <w:tc>
          <w:tcPr>
            <w:tcW w:w="1422" w:type="dxa"/>
          </w:tcPr>
          <w:p w:rsidR="00F449ED" w:rsidRPr="0071586E" w:rsidRDefault="00F449ED" w:rsidP="00F449ED">
            <w:pPr>
              <w:pStyle w:val="a3"/>
              <w:jc w:val="both"/>
            </w:pPr>
            <w:r w:rsidRPr="0071586E">
              <w:rPr>
                <w:i/>
              </w:rPr>
              <w:t>Прочие источники</w:t>
            </w:r>
          </w:p>
        </w:tc>
        <w:tc>
          <w:tcPr>
            <w:tcW w:w="1667" w:type="dxa"/>
          </w:tcPr>
          <w:p w:rsidR="00F449ED" w:rsidRPr="0071586E" w:rsidRDefault="00F449ED" w:rsidP="00F449ED">
            <w:pPr>
              <w:pStyle w:val="a3"/>
              <w:rPr>
                <w:b/>
              </w:rPr>
            </w:pPr>
          </w:p>
        </w:tc>
        <w:tc>
          <w:tcPr>
            <w:tcW w:w="1417" w:type="dxa"/>
          </w:tcPr>
          <w:p w:rsidR="00F449ED" w:rsidRPr="0071586E" w:rsidRDefault="00F449ED" w:rsidP="00F449ED">
            <w:pPr>
              <w:pStyle w:val="a3"/>
              <w:rPr>
                <w:b/>
              </w:rPr>
            </w:pPr>
          </w:p>
        </w:tc>
        <w:tc>
          <w:tcPr>
            <w:tcW w:w="2127" w:type="dxa"/>
          </w:tcPr>
          <w:p w:rsidR="00F449ED" w:rsidRPr="0071586E" w:rsidRDefault="00F449ED" w:rsidP="00F449ED">
            <w:pPr>
              <w:pStyle w:val="a3"/>
              <w:rPr>
                <w:b/>
              </w:rPr>
            </w:pPr>
          </w:p>
        </w:tc>
      </w:tr>
      <w:tr w:rsidR="00F449ED" w:rsidRPr="0071586E" w:rsidTr="00793522">
        <w:trPr>
          <w:trHeight w:val="315"/>
        </w:trPr>
        <w:tc>
          <w:tcPr>
            <w:tcW w:w="648" w:type="dxa"/>
            <w:vMerge/>
          </w:tcPr>
          <w:p w:rsidR="00F449ED" w:rsidRPr="0071586E" w:rsidRDefault="00F449ED" w:rsidP="00F449ED">
            <w:pPr>
              <w:pStyle w:val="a3"/>
              <w:jc w:val="center"/>
            </w:pPr>
          </w:p>
        </w:tc>
        <w:tc>
          <w:tcPr>
            <w:tcW w:w="2868" w:type="dxa"/>
            <w:gridSpan w:val="2"/>
            <w:vMerge/>
          </w:tcPr>
          <w:p w:rsidR="00F449ED" w:rsidRPr="0071586E" w:rsidRDefault="00F449ED" w:rsidP="00F449ED">
            <w:pPr>
              <w:pStyle w:val="a3"/>
              <w:jc w:val="center"/>
              <w:rPr>
                <w:b/>
                <w:color w:val="auto"/>
              </w:rPr>
            </w:pPr>
          </w:p>
        </w:tc>
        <w:tc>
          <w:tcPr>
            <w:tcW w:w="1224" w:type="dxa"/>
            <w:gridSpan w:val="2"/>
            <w:vMerge/>
          </w:tcPr>
          <w:p w:rsidR="00F449ED" w:rsidRPr="0071586E" w:rsidRDefault="00F449ED" w:rsidP="00F449ED">
            <w:pPr>
              <w:pStyle w:val="a3"/>
              <w:jc w:val="center"/>
            </w:pPr>
          </w:p>
        </w:tc>
        <w:tc>
          <w:tcPr>
            <w:tcW w:w="1212" w:type="dxa"/>
            <w:vMerge/>
          </w:tcPr>
          <w:p w:rsidR="00F449ED" w:rsidRPr="0071586E" w:rsidRDefault="00F449ED" w:rsidP="00F449ED">
            <w:pPr>
              <w:pStyle w:val="a3"/>
              <w:jc w:val="center"/>
            </w:pPr>
          </w:p>
        </w:tc>
        <w:tc>
          <w:tcPr>
            <w:tcW w:w="2124" w:type="dxa"/>
            <w:gridSpan w:val="2"/>
            <w:vMerge/>
          </w:tcPr>
          <w:p w:rsidR="00F449ED" w:rsidRPr="0071586E" w:rsidRDefault="00F449ED" w:rsidP="00F449ED">
            <w:pPr>
              <w:pStyle w:val="a3"/>
            </w:pPr>
          </w:p>
        </w:tc>
        <w:tc>
          <w:tcPr>
            <w:tcW w:w="1422" w:type="dxa"/>
          </w:tcPr>
          <w:p w:rsidR="00F449ED" w:rsidRPr="0071586E" w:rsidRDefault="00F449ED" w:rsidP="00F449ED">
            <w:pPr>
              <w:pStyle w:val="a3"/>
              <w:jc w:val="both"/>
            </w:pPr>
            <w:r w:rsidRPr="0071586E">
              <w:rPr>
                <w:i/>
              </w:rPr>
              <w:t>Областной бюджет</w:t>
            </w:r>
          </w:p>
        </w:tc>
        <w:tc>
          <w:tcPr>
            <w:tcW w:w="1667" w:type="dxa"/>
          </w:tcPr>
          <w:p w:rsidR="00F449ED" w:rsidRPr="0071586E" w:rsidRDefault="00F449ED" w:rsidP="00F449ED">
            <w:pPr>
              <w:pStyle w:val="a3"/>
              <w:rPr>
                <w:b/>
              </w:rPr>
            </w:pPr>
          </w:p>
        </w:tc>
        <w:tc>
          <w:tcPr>
            <w:tcW w:w="1417" w:type="dxa"/>
          </w:tcPr>
          <w:p w:rsidR="00F449ED" w:rsidRPr="0071586E" w:rsidRDefault="00F449ED" w:rsidP="00F449ED">
            <w:pPr>
              <w:pStyle w:val="a3"/>
              <w:rPr>
                <w:b/>
              </w:rPr>
            </w:pPr>
          </w:p>
        </w:tc>
        <w:tc>
          <w:tcPr>
            <w:tcW w:w="2127" w:type="dxa"/>
          </w:tcPr>
          <w:p w:rsidR="00F449ED" w:rsidRPr="0071586E" w:rsidRDefault="00F449ED" w:rsidP="00F449ED">
            <w:pPr>
              <w:pStyle w:val="a3"/>
              <w:rPr>
                <w:b/>
              </w:rPr>
            </w:pPr>
          </w:p>
        </w:tc>
      </w:tr>
      <w:tr w:rsidR="00F449ED" w:rsidRPr="0071586E" w:rsidTr="00793522">
        <w:trPr>
          <w:trHeight w:val="255"/>
        </w:trPr>
        <w:tc>
          <w:tcPr>
            <w:tcW w:w="648" w:type="dxa"/>
            <w:vMerge/>
          </w:tcPr>
          <w:p w:rsidR="00F449ED" w:rsidRPr="0071586E" w:rsidRDefault="00F449ED" w:rsidP="00F449ED">
            <w:pPr>
              <w:pStyle w:val="a3"/>
              <w:jc w:val="center"/>
            </w:pPr>
          </w:p>
        </w:tc>
        <w:tc>
          <w:tcPr>
            <w:tcW w:w="2868" w:type="dxa"/>
            <w:gridSpan w:val="2"/>
            <w:vMerge/>
          </w:tcPr>
          <w:p w:rsidR="00F449ED" w:rsidRPr="0071586E" w:rsidRDefault="00F449ED" w:rsidP="00F449ED">
            <w:pPr>
              <w:pStyle w:val="a3"/>
              <w:jc w:val="center"/>
              <w:rPr>
                <w:b/>
                <w:color w:val="auto"/>
              </w:rPr>
            </w:pPr>
          </w:p>
        </w:tc>
        <w:tc>
          <w:tcPr>
            <w:tcW w:w="1224" w:type="dxa"/>
            <w:gridSpan w:val="2"/>
            <w:vMerge/>
          </w:tcPr>
          <w:p w:rsidR="00F449ED" w:rsidRPr="0071586E" w:rsidRDefault="00F449ED" w:rsidP="00F449ED">
            <w:pPr>
              <w:pStyle w:val="a3"/>
              <w:jc w:val="center"/>
            </w:pPr>
          </w:p>
        </w:tc>
        <w:tc>
          <w:tcPr>
            <w:tcW w:w="1212" w:type="dxa"/>
            <w:vMerge/>
          </w:tcPr>
          <w:p w:rsidR="00F449ED" w:rsidRPr="0071586E" w:rsidRDefault="00F449ED" w:rsidP="00F449ED">
            <w:pPr>
              <w:pStyle w:val="a3"/>
              <w:jc w:val="center"/>
            </w:pPr>
          </w:p>
        </w:tc>
        <w:tc>
          <w:tcPr>
            <w:tcW w:w="2124" w:type="dxa"/>
            <w:gridSpan w:val="2"/>
            <w:vMerge/>
          </w:tcPr>
          <w:p w:rsidR="00F449ED" w:rsidRPr="0071586E" w:rsidRDefault="00F449ED" w:rsidP="00F449ED">
            <w:pPr>
              <w:pStyle w:val="a3"/>
            </w:pPr>
          </w:p>
        </w:tc>
        <w:tc>
          <w:tcPr>
            <w:tcW w:w="1422" w:type="dxa"/>
          </w:tcPr>
          <w:p w:rsidR="00F449ED" w:rsidRPr="0071586E" w:rsidRDefault="00F449ED" w:rsidP="00F449ED">
            <w:pPr>
              <w:pStyle w:val="a3"/>
              <w:jc w:val="both"/>
            </w:pPr>
            <w:r w:rsidRPr="0071586E">
              <w:rPr>
                <w:i/>
              </w:rPr>
              <w:t>Местный  бюджет</w:t>
            </w:r>
          </w:p>
        </w:tc>
        <w:tc>
          <w:tcPr>
            <w:tcW w:w="1667" w:type="dxa"/>
          </w:tcPr>
          <w:p w:rsidR="00F449ED" w:rsidRPr="0071586E" w:rsidRDefault="00F449ED" w:rsidP="00F449ED">
            <w:pPr>
              <w:pStyle w:val="a3"/>
            </w:pPr>
            <w:r w:rsidRPr="0071586E">
              <w:t>10,0</w:t>
            </w:r>
          </w:p>
        </w:tc>
        <w:tc>
          <w:tcPr>
            <w:tcW w:w="1417" w:type="dxa"/>
          </w:tcPr>
          <w:p w:rsidR="00F449ED" w:rsidRPr="0071586E" w:rsidRDefault="00F449ED" w:rsidP="00F449ED">
            <w:pPr>
              <w:pStyle w:val="a3"/>
            </w:pPr>
            <w:r w:rsidRPr="0071586E">
              <w:t>10,0</w:t>
            </w:r>
          </w:p>
        </w:tc>
        <w:tc>
          <w:tcPr>
            <w:tcW w:w="2127" w:type="dxa"/>
          </w:tcPr>
          <w:p w:rsidR="00F449ED" w:rsidRPr="0071586E" w:rsidRDefault="00F449ED" w:rsidP="00F449ED">
            <w:pPr>
              <w:pStyle w:val="a3"/>
            </w:pPr>
            <w:r w:rsidRPr="0071586E">
              <w:t>20,0</w:t>
            </w:r>
          </w:p>
        </w:tc>
      </w:tr>
      <w:tr w:rsidR="00F449ED" w:rsidRPr="0071586E" w:rsidTr="00793522">
        <w:trPr>
          <w:trHeight w:val="429"/>
        </w:trPr>
        <w:tc>
          <w:tcPr>
            <w:tcW w:w="648" w:type="dxa"/>
            <w:vMerge w:val="restart"/>
            <w:hideMark/>
          </w:tcPr>
          <w:p w:rsidR="00F449ED" w:rsidRPr="0071586E" w:rsidRDefault="00F449ED" w:rsidP="00F449ED">
            <w:pPr>
              <w:pStyle w:val="a3"/>
              <w:jc w:val="center"/>
            </w:pPr>
            <w:r w:rsidRPr="0071586E">
              <w:t>5.2</w:t>
            </w:r>
          </w:p>
        </w:tc>
        <w:tc>
          <w:tcPr>
            <w:tcW w:w="2868" w:type="dxa"/>
            <w:gridSpan w:val="2"/>
            <w:vMerge w:val="restart"/>
          </w:tcPr>
          <w:p w:rsidR="00F449ED" w:rsidRPr="0071586E" w:rsidRDefault="00F449ED" w:rsidP="00F449ED">
            <w:pPr>
              <w:pStyle w:val="a3"/>
              <w:jc w:val="center"/>
              <w:rPr>
                <w:b/>
                <w:color w:val="auto"/>
              </w:rPr>
            </w:pPr>
            <w:r w:rsidRPr="0071586E">
              <w:rPr>
                <w:b/>
                <w:color w:val="auto"/>
              </w:rPr>
              <w:t>Конкурсы социально-педагогической направленности</w:t>
            </w:r>
          </w:p>
          <w:p w:rsidR="00F449ED" w:rsidRPr="0071586E" w:rsidRDefault="00F449ED" w:rsidP="00F449ED">
            <w:pPr>
              <w:pStyle w:val="a3"/>
              <w:rPr>
                <w:b/>
                <w:color w:val="auto"/>
              </w:rPr>
            </w:pPr>
          </w:p>
        </w:tc>
        <w:tc>
          <w:tcPr>
            <w:tcW w:w="1224" w:type="dxa"/>
            <w:gridSpan w:val="2"/>
            <w:vMerge w:val="restart"/>
          </w:tcPr>
          <w:p w:rsidR="00F449ED" w:rsidRPr="0071586E" w:rsidRDefault="00F449ED" w:rsidP="00F449ED">
            <w:pPr>
              <w:pStyle w:val="a3"/>
              <w:jc w:val="center"/>
            </w:pPr>
          </w:p>
        </w:tc>
        <w:tc>
          <w:tcPr>
            <w:tcW w:w="1212" w:type="dxa"/>
            <w:vMerge w:val="restart"/>
          </w:tcPr>
          <w:p w:rsidR="00F449ED" w:rsidRPr="0071586E" w:rsidRDefault="00F449ED" w:rsidP="00F449ED">
            <w:pPr>
              <w:pStyle w:val="a3"/>
              <w:jc w:val="center"/>
            </w:pPr>
          </w:p>
        </w:tc>
        <w:tc>
          <w:tcPr>
            <w:tcW w:w="2124" w:type="dxa"/>
            <w:gridSpan w:val="2"/>
            <w:vMerge w:val="restart"/>
          </w:tcPr>
          <w:p w:rsidR="00F449ED" w:rsidRPr="0071586E" w:rsidRDefault="00F449ED" w:rsidP="00F449ED">
            <w:pPr>
              <w:rPr>
                <w:rFonts w:ascii="Times New Roman" w:hAnsi="Times New Roman"/>
                <w:sz w:val="24"/>
                <w:szCs w:val="24"/>
              </w:rPr>
            </w:pPr>
            <w:r w:rsidRPr="0071586E">
              <w:rPr>
                <w:rFonts w:ascii="Times New Roman" w:hAnsi="Times New Roman"/>
                <w:sz w:val="24"/>
                <w:szCs w:val="24"/>
              </w:rPr>
              <w:t>МБУ «ИДЦ»</w:t>
            </w:r>
          </w:p>
          <w:p w:rsidR="00F449ED" w:rsidRPr="0071586E" w:rsidRDefault="00F449ED" w:rsidP="00F449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586E">
              <w:rPr>
                <w:rFonts w:ascii="Times New Roman" w:hAnsi="Times New Roman"/>
                <w:b/>
                <w:sz w:val="24"/>
                <w:szCs w:val="24"/>
              </w:rPr>
              <w:t>соисполнитель</w:t>
            </w:r>
          </w:p>
          <w:p w:rsidR="00F449ED" w:rsidRPr="0071586E" w:rsidRDefault="00F449ED" w:rsidP="00F449ED">
            <w:pPr>
              <w:rPr>
                <w:rFonts w:ascii="Times New Roman" w:hAnsi="Times New Roman"/>
                <w:sz w:val="24"/>
                <w:szCs w:val="24"/>
              </w:rPr>
            </w:pPr>
            <w:r w:rsidRPr="0071586E">
              <w:rPr>
                <w:rFonts w:ascii="Times New Roman" w:hAnsi="Times New Roman"/>
                <w:sz w:val="24"/>
                <w:szCs w:val="24"/>
              </w:rPr>
              <w:t xml:space="preserve">Отдел образования городского округа город Шахунья </w:t>
            </w:r>
            <w:r w:rsidRPr="007158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Нижегородской области </w:t>
            </w:r>
          </w:p>
        </w:tc>
        <w:tc>
          <w:tcPr>
            <w:tcW w:w="1422" w:type="dxa"/>
          </w:tcPr>
          <w:p w:rsidR="00F449ED" w:rsidRPr="0071586E" w:rsidRDefault="00F449ED" w:rsidP="00F449ED">
            <w:pPr>
              <w:pStyle w:val="a3"/>
              <w:tabs>
                <w:tab w:val="left" w:pos="990"/>
              </w:tabs>
              <w:jc w:val="both"/>
            </w:pPr>
            <w:r w:rsidRPr="0071586E">
              <w:rPr>
                <w:i/>
              </w:rPr>
              <w:lastRenderedPageBreak/>
              <w:t>Федеральный бюджет</w:t>
            </w:r>
          </w:p>
        </w:tc>
        <w:tc>
          <w:tcPr>
            <w:tcW w:w="1667" w:type="dxa"/>
          </w:tcPr>
          <w:p w:rsidR="00F449ED" w:rsidRPr="0071586E" w:rsidRDefault="00F449ED" w:rsidP="00F449ED">
            <w:pPr>
              <w:pStyle w:val="a3"/>
            </w:pPr>
          </w:p>
        </w:tc>
        <w:tc>
          <w:tcPr>
            <w:tcW w:w="1417" w:type="dxa"/>
          </w:tcPr>
          <w:p w:rsidR="00F449ED" w:rsidRPr="0071586E" w:rsidRDefault="00F449ED" w:rsidP="00F449ED">
            <w:pPr>
              <w:pStyle w:val="a3"/>
            </w:pPr>
          </w:p>
        </w:tc>
        <w:tc>
          <w:tcPr>
            <w:tcW w:w="2127" w:type="dxa"/>
          </w:tcPr>
          <w:p w:rsidR="00F449ED" w:rsidRPr="0071586E" w:rsidRDefault="00F449ED" w:rsidP="00F449ED">
            <w:pPr>
              <w:pStyle w:val="a3"/>
            </w:pPr>
          </w:p>
        </w:tc>
      </w:tr>
      <w:tr w:rsidR="00F449ED" w:rsidRPr="0071586E" w:rsidTr="00793522">
        <w:trPr>
          <w:trHeight w:val="240"/>
        </w:trPr>
        <w:tc>
          <w:tcPr>
            <w:tcW w:w="648" w:type="dxa"/>
            <w:vMerge/>
          </w:tcPr>
          <w:p w:rsidR="00F449ED" w:rsidRPr="0071586E" w:rsidRDefault="00F449ED" w:rsidP="00F449ED">
            <w:pPr>
              <w:pStyle w:val="a3"/>
              <w:jc w:val="center"/>
            </w:pPr>
          </w:p>
        </w:tc>
        <w:tc>
          <w:tcPr>
            <w:tcW w:w="2868" w:type="dxa"/>
            <w:gridSpan w:val="2"/>
            <w:vMerge/>
          </w:tcPr>
          <w:p w:rsidR="00F449ED" w:rsidRPr="0071586E" w:rsidRDefault="00F449ED" w:rsidP="00F449ED">
            <w:pPr>
              <w:pStyle w:val="a3"/>
              <w:jc w:val="center"/>
              <w:rPr>
                <w:b/>
                <w:color w:val="auto"/>
              </w:rPr>
            </w:pPr>
          </w:p>
        </w:tc>
        <w:tc>
          <w:tcPr>
            <w:tcW w:w="1224" w:type="dxa"/>
            <w:gridSpan w:val="2"/>
            <w:vMerge/>
          </w:tcPr>
          <w:p w:rsidR="00F449ED" w:rsidRPr="0071586E" w:rsidRDefault="00F449ED" w:rsidP="00F449ED">
            <w:pPr>
              <w:pStyle w:val="a3"/>
              <w:jc w:val="center"/>
            </w:pPr>
          </w:p>
        </w:tc>
        <w:tc>
          <w:tcPr>
            <w:tcW w:w="1212" w:type="dxa"/>
            <w:vMerge/>
          </w:tcPr>
          <w:p w:rsidR="00F449ED" w:rsidRPr="0071586E" w:rsidRDefault="00F449ED" w:rsidP="00F449ED">
            <w:pPr>
              <w:pStyle w:val="a3"/>
              <w:jc w:val="center"/>
            </w:pPr>
          </w:p>
        </w:tc>
        <w:tc>
          <w:tcPr>
            <w:tcW w:w="2124" w:type="dxa"/>
            <w:gridSpan w:val="2"/>
            <w:vMerge/>
          </w:tcPr>
          <w:p w:rsidR="00F449ED" w:rsidRPr="0071586E" w:rsidRDefault="00F449ED" w:rsidP="00F44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F449ED" w:rsidRPr="0071586E" w:rsidRDefault="00F449ED" w:rsidP="00F449ED">
            <w:pPr>
              <w:pStyle w:val="a3"/>
              <w:jc w:val="both"/>
            </w:pPr>
            <w:r w:rsidRPr="0071586E">
              <w:rPr>
                <w:i/>
              </w:rPr>
              <w:t>Областной бюджет</w:t>
            </w:r>
          </w:p>
        </w:tc>
        <w:tc>
          <w:tcPr>
            <w:tcW w:w="1667" w:type="dxa"/>
          </w:tcPr>
          <w:p w:rsidR="00F449ED" w:rsidRPr="0071586E" w:rsidRDefault="00F449ED" w:rsidP="00F449ED">
            <w:pPr>
              <w:pStyle w:val="a3"/>
            </w:pPr>
          </w:p>
        </w:tc>
        <w:tc>
          <w:tcPr>
            <w:tcW w:w="1417" w:type="dxa"/>
          </w:tcPr>
          <w:p w:rsidR="00F449ED" w:rsidRPr="0071586E" w:rsidRDefault="00F449ED" w:rsidP="00F449ED">
            <w:pPr>
              <w:pStyle w:val="a3"/>
            </w:pPr>
          </w:p>
        </w:tc>
        <w:tc>
          <w:tcPr>
            <w:tcW w:w="2127" w:type="dxa"/>
          </w:tcPr>
          <w:p w:rsidR="00F449ED" w:rsidRPr="0071586E" w:rsidRDefault="00F449ED" w:rsidP="00F449ED">
            <w:pPr>
              <w:pStyle w:val="a3"/>
            </w:pPr>
          </w:p>
        </w:tc>
      </w:tr>
      <w:tr w:rsidR="00F449ED" w:rsidRPr="0071586E" w:rsidTr="00793522">
        <w:trPr>
          <w:trHeight w:val="210"/>
        </w:trPr>
        <w:tc>
          <w:tcPr>
            <w:tcW w:w="648" w:type="dxa"/>
            <w:vMerge/>
          </w:tcPr>
          <w:p w:rsidR="00F449ED" w:rsidRPr="0071586E" w:rsidRDefault="00F449ED" w:rsidP="00F449ED">
            <w:pPr>
              <w:pStyle w:val="a3"/>
              <w:jc w:val="center"/>
            </w:pPr>
          </w:p>
        </w:tc>
        <w:tc>
          <w:tcPr>
            <w:tcW w:w="2868" w:type="dxa"/>
            <w:gridSpan w:val="2"/>
            <w:vMerge/>
          </w:tcPr>
          <w:p w:rsidR="00F449ED" w:rsidRPr="0071586E" w:rsidRDefault="00F449ED" w:rsidP="00F449ED">
            <w:pPr>
              <w:pStyle w:val="a3"/>
              <w:jc w:val="center"/>
              <w:rPr>
                <w:b/>
                <w:color w:val="auto"/>
              </w:rPr>
            </w:pPr>
          </w:p>
        </w:tc>
        <w:tc>
          <w:tcPr>
            <w:tcW w:w="1224" w:type="dxa"/>
            <w:gridSpan w:val="2"/>
            <w:vMerge/>
          </w:tcPr>
          <w:p w:rsidR="00F449ED" w:rsidRPr="0071586E" w:rsidRDefault="00F449ED" w:rsidP="00F449ED">
            <w:pPr>
              <w:pStyle w:val="a3"/>
              <w:jc w:val="center"/>
            </w:pPr>
          </w:p>
        </w:tc>
        <w:tc>
          <w:tcPr>
            <w:tcW w:w="1212" w:type="dxa"/>
            <w:vMerge/>
          </w:tcPr>
          <w:p w:rsidR="00F449ED" w:rsidRPr="0071586E" w:rsidRDefault="00F449ED" w:rsidP="00F449ED">
            <w:pPr>
              <w:pStyle w:val="a3"/>
              <w:jc w:val="center"/>
            </w:pPr>
          </w:p>
        </w:tc>
        <w:tc>
          <w:tcPr>
            <w:tcW w:w="2124" w:type="dxa"/>
            <w:gridSpan w:val="2"/>
            <w:vMerge/>
          </w:tcPr>
          <w:p w:rsidR="00F449ED" w:rsidRPr="0071586E" w:rsidRDefault="00F449ED" w:rsidP="00F44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F449ED" w:rsidRPr="0071586E" w:rsidRDefault="00F449ED" w:rsidP="00F449ED">
            <w:pPr>
              <w:pStyle w:val="a3"/>
              <w:jc w:val="both"/>
            </w:pPr>
            <w:r w:rsidRPr="0071586E">
              <w:rPr>
                <w:i/>
              </w:rPr>
              <w:t xml:space="preserve">Местный  </w:t>
            </w:r>
            <w:r w:rsidRPr="0071586E">
              <w:rPr>
                <w:i/>
              </w:rPr>
              <w:lastRenderedPageBreak/>
              <w:t>бюджет</w:t>
            </w:r>
          </w:p>
        </w:tc>
        <w:tc>
          <w:tcPr>
            <w:tcW w:w="1667" w:type="dxa"/>
          </w:tcPr>
          <w:p w:rsidR="00F449ED" w:rsidRPr="0071586E" w:rsidRDefault="00F449ED" w:rsidP="00F449ED">
            <w:pPr>
              <w:pStyle w:val="a3"/>
            </w:pPr>
            <w:r w:rsidRPr="0071586E">
              <w:lastRenderedPageBreak/>
              <w:t>5,0</w:t>
            </w:r>
          </w:p>
        </w:tc>
        <w:tc>
          <w:tcPr>
            <w:tcW w:w="1417" w:type="dxa"/>
          </w:tcPr>
          <w:p w:rsidR="00F449ED" w:rsidRPr="0071586E" w:rsidRDefault="00F449ED" w:rsidP="00F449ED">
            <w:pPr>
              <w:pStyle w:val="a3"/>
            </w:pPr>
            <w:r w:rsidRPr="0071586E">
              <w:t>5,0</w:t>
            </w:r>
          </w:p>
        </w:tc>
        <w:tc>
          <w:tcPr>
            <w:tcW w:w="2127" w:type="dxa"/>
          </w:tcPr>
          <w:p w:rsidR="00F449ED" w:rsidRPr="0071586E" w:rsidRDefault="00F449ED" w:rsidP="00F449ED">
            <w:pPr>
              <w:pStyle w:val="a3"/>
            </w:pPr>
            <w:r w:rsidRPr="0071586E">
              <w:t>10,0</w:t>
            </w:r>
          </w:p>
        </w:tc>
      </w:tr>
      <w:tr w:rsidR="00F449ED" w:rsidRPr="0071586E" w:rsidTr="00793522">
        <w:trPr>
          <w:trHeight w:val="195"/>
        </w:trPr>
        <w:tc>
          <w:tcPr>
            <w:tcW w:w="648" w:type="dxa"/>
            <w:vMerge/>
          </w:tcPr>
          <w:p w:rsidR="00F449ED" w:rsidRPr="0071586E" w:rsidRDefault="00F449ED" w:rsidP="00F449ED">
            <w:pPr>
              <w:pStyle w:val="a3"/>
              <w:jc w:val="center"/>
            </w:pPr>
          </w:p>
        </w:tc>
        <w:tc>
          <w:tcPr>
            <w:tcW w:w="2868" w:type="dxa"/>
            <w:gridSpan w:val="2"/>
            <w:vMerge/>
          </w:tcPr>
          <w:p w:rsidR="00F449ED" w:rsidRPr="0071586E" w:rsidRDefault="00F449ED" w:rsidP="00F449ED">
            <w:pPr>
              <w:pStyle w:val="a3"/>
              <w:jc w:val="center"/>
              <w:rPr>
                <w:b/>
                <w:color w:val="auto"/>
              </w:rPr>
            </w:pPr>
          </w:p>
        </w:tc>
        <w:tc>
          <w:tcPr>
            <w:tcW w:w="1224" w:type="dxa"/>
            <w:gridSpan w:val="2"/>
            <w:vMerge/>
          </w:tcPr>
          <w:p w:rsidR="00F449ED" w:rsidRPr="0071586E" w:rsidRDefault="00F449ED" w:rsidP="00F449ED">
            <w:pPr>
              <w:pStyle w:val="a3"/>
              <w:jc w:val="center"/>
            </w:pPr>
          </w:p>
        </w:tc>
        <w:tc>
          <w:tcPr>
            <w:tcW w:w="1212" w:type="dxa"/>
            <w:vMerge/>
          </w:tcPr>
          <w:p w:rsidR="00F449ED" w:rsidRPr="0071586E" w:rsidRDefault="00F449ED" w:rsidP="00F449ED">
            <w:pPr>
              <w:pStyle w:val="a3"/>
              <w:jc w:val="center"/>
            </w:pPr>
          </w:p>
        </w:tc>
        <w:tc>
          <w:tcPr>
            <w:tcW w:w="2124" w:type="dxa"/>
            <w:gridSpan w:val="2"/>
            <w:vMerge/>
          </w:tcPr>
          <w:p w:rsidR="00F449ED" w:rsidRPr="0071586E" w:rsidRDefault="00F449ED" w:rsidP="00F44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F449ED" w:rsidRPr="0071586E" w:rsidRDefault="00F449ED" w:rsidP="00F449ED">
            <w:pPr>
              <w:pStyle w:val="a3"/>
              <w:jc w:val="both"/>
            </w:pPr>
            <w:r w:rsidRPr="0071586E">
              <w:rPr>
                <w:i/>
              </w:rPr>
              <w:t>Прочие источники</w:t>
            </w:r>
          </w:p>
        </w:tc>
        <w:tc>
          <w:tcPr>
            <w:tcW w:w="1667" w:type="dxa"/>
          </w:tcPr>
          <w:p w:rsidR="00F449ED" w:rsidRPr="0071586E" w:rsidRDefault="00F449ED" w:rsidP="00F449ED">
            <w:pPr>
              <w:pStyle w:val="a3"/>
            </w:pPr>
          </w:p>
        </w:tc>
        <w:tc>
          <w:tcPr>
            <w:tcW w:w="1417" w:type="dxa"/>
          </w:tcPr>
          <w:p w:rsidR="00F449ED" w:rsidRPr="0071586E" w:rsidRDefault="00F449ED" w:rsidP="00F449ED">
            <w:pPr>
              <w:pStyle w:val="a3"/>
            </w:pPr>
          </w:p>
        </w:tc>
        <w:tc>
          <w:tcPr>
            <w:tcW w:w="2127" w:type="dxa"/>
          </w:tcPr>
          <w:p w:rsidR="00F449ED" w:rsidRPr="0071586E" w:rsidRDefault="00F449ED" w:rsidP="00F449ED">
            <w:pPr>
              <w:pStyle w:val="a3"/>
            </w:pPr>
          </w:p>
        </w:tc>
      </w:tr>
      <w:tr w:rsidR="00F449ED" w:rsidRPr="0071586E" w:rsidTr="00793522">
        <w:trPr>
          <w:trHeight w:val="330"/>
        </w:trPr>
        <w:tc>
          <w:tcPr>
            <w:tcW w:w="648" w:type="dxa"/>
            <w:vMerge w:val="restart"/>
            <w:hideMark/>
          </w:tcPr>
          <w:p w:rsidR="00F449ED" w:rsidRPr="0071586E" w:rsidRDefault="00F449ED" w:rsidP="00F449ED">
            <w:pPr>
              <w:pStyle w:val="a3"/>
              <w:jc w:val="center"/>
            </w:pPr>
            <w:r w:rsidRPr="0071586E">
              <w:t>5.3</w:t>
            </w:r>
          </w:p>
        </w:tc>
        <w:tc>
          <w:tcPr>
            <w:tcW w:w="2868" w:type="dxa"/>
            <w:gridSpan w:val="2"/>
            <w:vMerge w:val="restart"/>
          </w:tcPr>
          <w:p w:rsidR="00F449ED" w:rsidRPr="0071586E" w:rsidRDefault="00F449ED" w:rsidP="00F449ED">
            <w:pPr>
              <w:pStyle w:val="a3"/>
              <w:rPr>
                <w:b/>
                <w:color w:val="auto"/>
              </w:rPr>
            </w:pPr>
            <w:r w:rsidRPr="0071586E">
              <w:rPr>
                <w:b/>
                <w:color w:val="auto"/>
              </w:rPr>
              <w:t>Конкурсы естественнонаучной направленности</w:t>
            </w:r>
          </w:p>
          <w:p w:rsidR="00F449ED" w:rsidRPr="0071586E" w:rsidRDefault="00F449ED" w:rsidP="00F44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Merge w:val="restart"/>
          </w:tcPr>
          <w:p w:rsidR="00F449ED" w:rsidRPr="0071586E" w:rsidRDefault="00F449ED" w:rsidP="00F449ED">
            <w:pPr>
              <w:pStyle w:val="a3"/>
              <w:jc w:val="center"/>
            </w:pPr>
          </w:p>
        </w:tc>
        <w:tc>
          <w:tcPr>
            <w:tcW w:w="1212" w:type="dxa"/>
            <w:vMerge w:val="restart"/>
          </w:tcPr>
          <w:p w:rsidR="00F449ED" w:rsidRPr="0071586E" w:rsidRDefault="00F449ED" w:rsidP="00F449ED">
            <w:pPr>
              <w:pStyle w:val="a3"/>
              <w:jc w:val="center"/>
            </w:pPr>
          </w:p>
        </w:tc>
        <w:tc>
          <w:tcPr>
            <w:tcW w:w="2124" w:type="dxa"/>
            <w:gridSpan w:val="2"/>
            <w:vMerge w:val="restart"/>
          </w:tcPr>
          <w:p w:rsidR="00F449ED" w:rsidRPr="0071586E" w:rsidRDefault="00F449ED" w:rsidP="00F449ED">
            <w:pPr>
              <w:rPr>
                <w:rFonts w:ascii="Times New Roman" w:hAnsi="Times New Roman"/>
                <w:sz w:val="24"/>
                <w:szCs w:val="24"/>
              </w:rPr>
            </w:pPr>
            <w:r w:rsidRPr="0071586E">
              <w:rPr>
                <w:rFonts w:ascii="Times New Roman" w:hAnsi="Times New Roman"/>
                <w:sz w:val="24"/>
                <w:szCs w:val="24"/>
              </w:rPr>
              <w:t>МБУ «ИДЦ»</w:t>
            </w:r>
          </w:p>
          <w:p w:rsidR="00F449ED" w:rsidRPr="0071586E" w:rsidRDefault="00F449ED" w:rsidP="00F449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586E">
              <w:rPr>
                <w:rFonts w:ascii="Times New Roman" w:hAnsi="Times New Roman"/>
                <w:b/>
                <w:sz w:val="24"/>
                <w:szCs w:val="24"/>
              </w:rPr>
              <w:t>соисполнитель</w:t>
            </w:r>
          </w:p>
          <w:p w:rsidR="00F449ED" w:rsidRPr="0071586E" w:rsidRDefault="00F449ED" w:rsidP="00F449ED">
            <w:pPr>
              <w:rPr>
                <w:rFonts w:ascii="Times New Roman" w:hAnsi="Times New Roman"/>
                <w:sz w:val="24"/>
                <w:szCs w:val="24"/>
              </w:rPr>
            </w:pPr>
            <w:r w:rsidRPr="0071586E">
              <w:rPr>
                <w:rFonts w:ascii="Times New Roman" w:hAnsi="Times New Roman"/>
                <w:sz w:val="24"/>
                <w:szCs w:val="24"/>
              </w:rPr>
              <w:t xml:space="preserve">Отдел образования городского округа город Шахунья Нижегородской области я  </w:t>
            </w:r>
          </w:p>
        </w:tc>
        <w:tc>
          <w:tcPr>
            <w:tcW w:w="1422" w:type="dxa"/>
          </w:tcPr>
          <w:p w:rsidR="00F449ED" w:rsidRPr="0071586E" w:rsidRDefault="00F449ED" w:rsidP="00F449ED">
            <w:pPr>
              <w:pStyle w:val="a3"/>
              <w:tabs>
                <w:tab w:val="left" w:pos="990"/>
              </w:tabs>
              <w:jc w:val="both"/>
            </w:pPr>
            <w:r w:rsidRPr="0071586E">
              <w:rPr>
                <w:i/>
              </w:rPr>
              <w:t>Федеральный бюджет</w:t>
            </w:r>
          </w:p>
        </w:tc>
        <w:tc>
          <w:tcPr>
            <w:tcW w:w="1667" w:type="dxa"/>
          </w:tcPr>
          <w:p w:rsidR="00F449ED" w:rsidRPr="0071586E" w:rsidRDefault="00F449ED" w:rsidP="00F449ED">
            <w:pPr>
              <w:pStyle w:val="a3"/>
            </w:pPr>
          </w:p>
        </w:tc>
        <w:tc>
          <w:tcPr>
            <w:tcW w:w="1417" w:type="dxa"/>
          </w:tcPr>
          <w:p w:rsidR="00F449ED" w:rsidRPr="0071586E" w:rsidRDefault="00F449ED" w:rsidP="00F449ED">
            <w:pPr>
              <w:pStyle w:val="a3"/>
            </w:pPr>
          </w:p>
        </w:tc>
        <w:tc>
          <w:tcPr>
            <w:tcW w:w="2127" w:type="dxa"/>
          </w:tcPr>
          <w:p w:rsidR="00F449ED" w:rsidRPr="0071586E" w:rsidRDefault="00F449ED" w:rsidP="00F449ED">
            <w:pPr>
              <w:pStyle w:val="a3"/>
            </w:pPr>
          </w:p>
        </w:tc>
      </w:tr>
      <w:tr w:rsidR="00F449ED" w:rsidRPr="0071586E" w:rsidTr="00793522">
        <w:trPr>
          <w:trHeight w:val="210"/>
        </w:trPr>
        <w:tc>
          <w:tcPr>
            <w:tcW w:w="648" w:type="dxa"/>
            <w:vMerge/>
          </w:tcPr>
          <w:p w:rsidR="00F449ED" w:rsidRPr="0071586E" w:rsidRDefault="00F449ED" w:rsidP="00F449ED">
            <w:pPr>
              <w:pStyle w:val="a3"/>
              <w:jc w:val="center"/>
            </w:pPr>
          </w:p>
        </w:tc>
        <w:tc>
          <w:tcPr>
            <w:tcW w:w="2868" w:type="dxa"/>
            <w:gridSpan w:val="2"/>
            <w:vMerge/>
          </w:tcPr>
          <w:p w:rsidR="00F449ED" w:rsidRPr="0071586E" w:rsidRDefault="00F449ED" w:rsidP="00F449ED">
            <w:pPr>
              <w:pStyle w:val="a3"/>
              <w:rPr>
                <w:b/>
                <w:color w:val="auto"/>
              </w:rPr>
            </w:pPr>
          </w:p>
        </w:tc>
        <w:tc>
          <w:tcPr>
            <w:tcW w:w="1224" w:type="dxa"/>
            <w:gridSpan w:val="2"/>
            <w:vMerge/>
          </w:tcPr>
          <w:p w:rsidR="00F449ED" w:rsidRPr="0071586E" w:rsidRDefault="00F449ED" w:rsidP="00F449ED">
            <w:pPr>
              <w:pStyle w:val="a3"/>
              <w:jc w:val="center"/>
            </w:pPr>
          </w:p>
        </w:tc>
        <w:tc>
          <w:tcPr>
            <w:tcW w:w="1212" w:type="dxa"/>
            <w:vMerge/>
          </w:tcPr>
          <w:p w:rsidR="00F449ED" w:rsidRPr="0071586E" w:rsidRDefault="00F449ED" w:rsidP="00F449ED">
            <w:pPr>
              <w:pStyle w:val="a3"/>
              <w:jc w:val="center"/>
            </w:pPr>
          </w:p>
        </w:tc>
        <w:tc>
          <w:tcPr>
            <w:tcW w:w="2124" w:type="dxa"/>
            <w:gridSpan w:val="2"/>
            <w:vMerge/>
          </w:tcPr>
          <w:p w:rsidR="00F449ED" w:rsidRPr="0071586E" w:rsidRDefault="00F449ED" w:rsidP="00F44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F449ED" w:rsidRPr="0071586E" w:rsidRDefault="00F449ED" w:rsidP="00F449ED">
            <w:pPr>
              <w:pStyle w:val="a3"/>
              <w:jc w:val="both"/>
            </w:pPr>
            <w:r w:rsidRPr="0071586E">
              <w:rPr>
                <w:i/>
              </w:rPr>
              <w:t>Областной бюджет</w:t>
            </w:r>
          </w:p>
        </w:tc>
        <w:tc>
          <w:tcPr>
            <w:tcW w:w="1667" w:type="dxa"/>
          </w:tcPr>
          <w:p w:rsidR="00F449ED" w:rsidRPr="0071586E" w:rsidRDefault="00F449ED" w:rsidP="00F449ED">
            <w:pPr>
              <w:pStyle w:val="a3"/>
            </w:pPr>
          </w:p>
        </w:tc>
        <w:tc>
          <w:tcPr>
            <w:tcW w:w="1417" w:type="dxa"/>
          </w:tcPr>
          <w:p w:rsidR="00F449ED" w:rsidRPr="0071586E" w:rsidRDefault="00F449ED" w:rsidP="00F449ED">
            <w:pPr>
              <w:pStyle w:val="a3"/>
            </w:pPr>
          </w:p>
        </w:tc>
        <w:tc>
          <w:tcPr>
            <w:tcW w:w="2127" w:type="dxa"/>
          </w:tcPr>
          <w:p w:rsidR="00F449ED" w:rsidRPr="0071586E" w:rsidRDefault="00F449ED" w:rsidP="00F449ED">
            <w:pPr>
              <w:pStyle w:val="a3"/>
            </w:pPr>
          </w:p>
        </w:tc>
      </w:tr>
      <w:tr w:rsidR="00F449ED" w:rsidRPr="0071586E" w:rsidTr="00793522">
        <w:trPr>
          <w:trHeight w:val="135"/>
        </w:trPr>
        <w:tc>
          <w:tcPr>
            <w:tcW w:w="648" w:type="dxa"/>
            <w:vMerge/>
          </w:tcPr>
          <w:p w:rsidR="00F449ED" w:rsidRPr="0071586E" w:rsidRDefault="00F449ED" w:rsidP="00F449ED">
            <w:pPr>
              <w:pStyle w:val="a3"/>
              <w:jc w:val="center"/>
            </w:pPr>
          </w:p>
        </w:tc>
        <w:tc>
          <w:tcPr>
            <w:tcW w:w="2868" w:type="dxa"/>
            <w:gridSpan w:val="2"/>
            <w:vMerge/>
          </w:tcPr>
          <w:p w:rsidR="00F449ED" w:rsidRPr="0071586E" w:rsidRDefault="00F449ED" w:rsidP="00F449ED">
            <w:pPr>
              <w:pStyle w:val="a3"/>
              <w:rPr>
                <w:b/>
                <w:color w:val="auto"/>
              </w:rPr>
            </w:pPr>
          </w:p>
        </w:tc>
        <w:tc>
          <w:tcPr>
            <w:tcW w:w="1224" w:type="dxa"/>
            <w:gridSpan w:val="2"/>
            <w:vMerge/>
          </w:tcPr>
          <w:p w:rsidR="00F449ED" w:rsidRPr="0071586E" w:rsidRDefault="00F449ED" w:rsidP="00F449ED">
            <w:pPr>
              <w:pStyle w:val="a3"/>
              <w:jc w:val="center"/>
            </w:pPr>
          </w:p>
        </w:tc>
        <w:tc>
          <w:tcPr>
            <w:tcW w:w="1212" w:type="dxa"/>
            <w:vMerge/>
          </w:tcPr>
          <w:p w:rsidR="00F449ED" w:rsidRPr="0071586E" w:rsidRDefault="00F449ED" w:rsidP="00F449ED">
            <w:pPr>
              <w:pStyle w:val="a3"/>
              <w:jc w:val="center"/>
            </w:pPr>
          </w:p>
        </w:tc>
        <w:tc>
          <w:tcPr>
            <w:tcW w:w="2124" w:type="dxa"/>
            <w:gridSpan w:val="2"/>
            <w:vMerge/>
          </w:tcPr>
          <w:p w:rsidR="00F449ED" w:rsidRPr="0071586E" w:rsidRDefault="00F449ED" w:rsidP="00F44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F449ED" w:rsidRPr="0071586E" w:rsidRDefault="00F449ED" w:rsidP="00F449ED">
            <w:pPr>
              <w:pStyle w:val="a3"/>
              <w:jc w:val="both"/>
            </w:pPr>
            <w:r w:rsidRPr="0071586E">
              <w:rPr>
                <w:i/>
              </w:rPr>
              <w:t>Местный  бюджет</w:t>
            </w:r>
          </w:p>
        </w:tc>
        <w:tc>
          <w:tcPr>
            <w:tcW w:w="1667" w:type="dxa"/>
          </w:tcPr>
          <w:p w:rsidR="00F449ED" w:rsidRPr="0071586E" w:rsidRDefault="00F449ED" w:rsidP="00F449ED">
            <w:pPr>
              <w:pStyle w:val="a3"/>
            </w:pPr>
            <w:r w:rsidRPr="0071586E">
              <w:t>5,0</w:t>
            </w:r>
          </w:p>
        </w:tc>
        <w:tc>
          <w:tcPr>
            <w:tcW w:w="1417" w:type="dxa"/>
          </w:tcPr>
          <w:p w:rsidR="00F449ED" w:rsidRPr="0071586E" w:rsidRDefault="00F449ED" w:rsidP="00F449ED">
            <w:pPr>
              <w:pStyle w:val="a3"/>
            </w:pPr>
            <w:r w:rsidRPr="0071586E">
              <w:t>5,0</w:t>
            </w:r>
          </w:p>
        </w:tc>
        <w:tc>
          <w:tcPr>
            <w:tcW w:w="2127" w:type="dxa"/>
          </w:tcPr>
          <w:p w:rsidR="00F449ED" w:rsidRPr="0071586E" w:rsidRDefault="00F449ED" w:rsidP="00F449ED">
            <w:pPr>
              <w:pStyle w:val="a3"/>
            </w:pPr>
            <w:r w:rsidRPr="0071586E">
              <w:t>10,0</w:t>
            </w:r>
          </w:p>
        </w:tc>
      </w:tr>
      <w:tr w:rsidR="00F449ED" w:rsidRPr="0071586E" w:rsidTr="00793522">
        <w:trPr>
          <w:trHeight w:val="426"/>
        </w:trPr>
        <w:tc>
          <w:tcPr>
            <w:tcW w:w="648" w:type="dxa"/>
            <w:vMerge/>
          </w:tcPr>
          <w:p w:rsidR="00F449ED" w:rsidRPr="0071586E" w:rsidRDefault="00F449ED" w:rsidP="00F449ED">
            <w:pPr>
              <w:pStyle w:val="a3"/>
              <w:jc w:val="center"/>
            </w:pPr>
          </w:p>
        </w:tc>
        <w:tc>
          <w:tcPr>
            <w:tcW w:w="2868" w:type="dxa"/>
            <w:gridSpan w:val="2"/>
            <w:vMerge/>
          </w:tcPr>
          <w:p w:rsidR="00F449ED" w:rsidRPr="0071586E" w:rsidRDefault="00F449ED" w:rsidP="00F449ED">
            <w:pPr>
              <w:pStyle w:val="a3"/>
              <w:rPr>
                <w:b/>
                <w:color w:val="auto"/>
              </w:rPr>
            </w:pPr>
          </w:p>
        </w:tc>
        <w:tc>
          <w:tcPr>
            <w:tcW w:w="1224" w:type="dxa"/>
            <w:gridSpan w:val="2"/>
            <w:vMerge/>
          </w:tcPr>
          <w:p w:rsidR="00F449ED" w:rsidRPr="0071586E" w:rsidRDefault="00F449ED" w:rsidP="00F449ED">
            <w:pPr>
              <w:pStyle w:val="a3"/>
              <w:jc w:val="center"/>
            </w:pPr>
          </w:p>
        </w:tc>
        <w:tc>
          <w:tcPr>
            <w:tcW w:w="1212" w:type="dxa"/>
            <w:vMerge/>
          </w:tcPr>
          <w:p w:rsidR="00F449ED" w:rsidRPr="0071586E" w:rsidRDefault="00F449ED" w:rsidP="00F449ED">
            <w:pPr>
              <w:pStyle w:val="a3"/>
              <w:jc w:val="center"/>
            </w:pPr>
          </w:p>
        </w:tc>
        <w:tc>
          <w:tcPr>
            <w:tcW w:w="2124" w:type="dxa"/>
            <w:gridSpan w:val="2"/>
            <w:vMerge/>
          </w:tcPr>
          <w:p w:rsidR="00F449ED" w:rsidRPr="0071586E" w:rsidRDefault="00F449ED" w:rsidP="00F44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F449ED" w:rsidRPr="0071586E" w:rsidRDefault="00F449ED" w:rsidP="00F449ED">
            <w:pPr>
              <w:pStyle w:val="a3"/>
              <w:jc w:val="both"/>
            </w:pPr>
            <w:r w:rsidRPr="0071586E">
              <w:rPr>
                <w:i/>
              </w:rPr>
              <w:t>Прочие источники</w:t>
            </w:r>
          </w:p>
        </w:tc>
        <w:tc>
          <w:tcPr>
            <w:tcW w:w="1667" w:type="dxa"/>
          </w:tcPr>
          <w:p w:rsidR="00F449ED" w:rsidRPr="0071586E" w:rsidRDefault="00F449ED" w:rsidP="00F449ED">
            <w:pPr>
              <w:pStyle w:val="a3"/>
            </w:pPr>
          </w:p>
        </w:tc>
        <w:tc>
          <w:tcPr>
            <w:tcW w:w="1417" w:type="dxa"/>
          </w:tcPr>
          <w:p w:rsidR="00F449ED" w:rsidRPr="0071586E" w:rsidRDefault="00F449ED" w:rsidP="00F449ED">
            <w:pPr>
              <w:pStyle w:val="a3"/>
            </w:pPr>
          </w:p>
        </w:tc>
        <w:tc>
          <w:tcPr>
            <w:tcW w:w="2127" w:type="dxa"/>
          </w:tcPr>
          <w:p w:rsidR="00F449ED" w:rsidRPr="0071586E" w:rsidRDefault="00F449ED" w:rsidP="00F449ED">
            <w:pPr>
              <w:pStyle w:val="a3"/>
            </w:pPr>
          </w:p>
        </w:tc>
      </w:tr>
      <w:tr w:rsidR="00F449ED" w:rsidRPr="0071586E" w:rsidTr="00793522">
        <w:trPr>
          <w:trHeight w:val="576"/>
        </w:trPr>
        <w:tc>
          <w:tcPr>
            <w:tcW w:w="648" w:type="dxa"/>
            <w:vMerge w:val="restart"/>
            <w:hideMark/>
          </w:tcPr>
          <w:p w:rsidR="00F449ED" w:rsidRPr="0071586E" w:rsidRDefault="00F449ED" w:rsidP="00F449ED">
            <w:pPr>
              <w:pStyle w:val="a3"/>
              <w:jc w:val="center"/>
            </w:pPr>
            <w:r w:rsidRPr="0071586E">
              <w:t>5.4</w:t>
            </w:r>
          </w:p>
        </w:tc>
        <w:tc>
          <w:tcPr>
            <w:tcW w:w="2868" w:type="dxa"/>
            <w:gridSpan w:val="2"/>
            <w:vMerge w:val="restart"/>
          </w:tcPr>
          <w:p w:rsidR="00F449ED" w:rsidRPr="0071586E" w:rsidRDefault="00F449ED" w:rsidP="00F449ED">
            <w:pPr>
              <w:pStyle w:val="a3"/>
              <w:rPr>
                <w:b/>
                <w:color w:val="1F497D"/>
              </w:rPr>
            </w:pPr>
            <w:r w:rsidRPr="0071586E">
              <w:rPr>
                <w:b/>
                <w:color w:val="auto"/>
              </w:rPr>
              <w:t>Конкурсы туристско-краеведческой направленности.</w:t>
            </w:r>
          </w:p>
          <w:p w:rsidR="00F449ED" w:rsidRPr="0071586E" w:rsidRDefault="00F449ED" w:rsidP="00F44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Merge w:val="restart"/>
          </w:tcPr>
          <w:p w:rsidR="00F449ED" w:rsidRPr="0071586E" w:rsidRDefault="00F449ED" w:rsidP="00F449ED">
            <w:pPr>
              <w:pStyle w:val="a3"/>
              <w:jc w:val="center"/>
            </w:pPr>
          </w:p>
        </w:tc>
        <w:tc>
          <w:tcPr>
            <w:tcW w:w="1212" w:type="dxa"/>
            <w:vMerge w:val="restart"/>
          </w:tcPr>
          <w:p w:rsidR="00F449ED" w:rsidRPr="0071586E" w:rsidRDefault="00F449ED" w:rsidP="00F449ED">
            <w:pPr>
              <w:pStyle w:val="a3"/>
              <w:jc w:val="center"/>
            </w:pPr>
          </w:p>
        </w:tc>
        <w:tc>
          <w:tcPr>
            <w:tcW w:w="2124" w:type="dxa"/>
            <w:gridSpan w:val="2"/>
            <w:vMerge w:val="restart"/>
            <w:hideMark/>
          </w:tcPr>
          <w:p w:rsidR="00F449ED" w:rsidRPr="0071586E" w:rsidRDefault="00F449ED" w:rsidP="00F449ED">
            <w:pPr>
              <w:rPr>
                <w:rFonts w:ascii="Times New Roman" w:hAnsi="Times New Roman"/>
                <w:sz w:val="24"/>
                <w:szCs w:val="24"/>
              </w:rPr>
            </w:pPr>
            <w:r w:rsidRPr="0071586E">
              <w:rPr>
                <w:rFonts w:ascii="Times New Roman" w:hAnsi="Times New Roman"/>
                <w:sz w:val="24"/>
                <w:szCs w:val="24"/>
              </w:rPr>
              <w:t xml:space="preserve"> МБОУ ДОД «Станция юных туристов»</w:t>
            </w:r>
          </w:p>
          <w:p w:rsidR="00F449ED" w:rsidRPr="0071586E" w:rsidRDefault="00F449ED" w:rsidP="00F449ED">
            <w:pPr>
              <w:rPr>
                <w:rFonts w:ascii="Times New Roman" w:hAnsi="Times New Roman"/>
                <w:sz w:val="24"/>
                <w:szCs w:val="24"/>
              </w:rPr>
            </w:pPr>
            <w:r w:rsidRPr="0071586E">
              <w:rPr>
                <w:rFonts w:ascii="Times New Roman" w:hAnsi="Times New Roman"/>
                <w:b/>
                <w:sz w:val="24"/>
                <w:szCs w:val="24"/>
              </w:rPr>
              <w:t>соисполнитель</w:t>
            </w:r>
            <w:r w:rsidRPr="0071586E">
              <w:rPr>
                <w:rFonts w:ascii="Times New Roman" w:hAnsi="Times New Roman"/>
                <w:sz w:val="24"/>
                <w:szCs w:val="24"/>
              </w:rPr>
              <w:t xml:space="preserve"> Отдел образования  городского округа город Шахунья Нижегородской области  </w:t>
            </w:r>
          </w:p>
          <w:p w:rsidR="00F449ED" w:rsidRPr="0071586E" w:rsidRDefault="00F449ED" w:rsidP="00F449ED">
            <w:pPr>
              <w:rPr>
                <w:rFonts w:ascii="Times New Roman" w:hAnsi="Times New Roman"/>
                <w:sz w:val="24"/>
                <w:szCs w:val="24"/>
              </w:rPr>
            </w:pPr>
            <w:r w:rsidRPr="0071586E">
              <w:rPr>
                <w:rFonts w:ascii="Times New Roman" w:hAnsi="Times New Roman"/>
                <w:sz w:val="24"/>
                <w:szCs w:val="24"/>
              </w:rPr>
              <w:t>МБУ «ИДЦ»</w:t>
            </w:r>
          </w:p>
          <w:p w:rsidR="00F449ED" w:rsidRPr="0071586E" w:rsidRDefault="00F449ED" w:rsidP="00F44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F449ED" w:rsidRPr="0071586E" w:rsidRDefault="00F449ED" w:rsidP="00F449ED">
            <w:pPr>
              <w:pStyle w:val="a3"/>
              <w:tabs>
                <w:tab w:val="left" w:pos="990"/>
              </w:tabs>
              <w:jc w:val="both"/>
            </w:pPr>
            <w:r w:rsidRPr="0071586E">
              <w:rPr>
                <w:i/>
              </w:rPr>
              <w:t>Федеральный бюджет</w:t>
            </w:r>
          </w:p>
        </w:tc>
        <w:tc>
          <w:tcPr>
            <w:tcW w:w="1667" w:type="dxa"/>
          </w:tcPr>
          <w:p w:rsidR="00F449ED" w:rsidRPr="0071586E" w:rsidRDefault="00F449ED" w:rsidP="00F449ED">
            <w:pPr>
              <w:pStyle w:val="a3"/>
            </w:pPr>
          </w:p>
        </w:tc>
        <w:tc>
          <w:tcPr>
            <w:tcW w:w="1417" w:type="dxa"/>
          </w:tcPr>
          <w:p w:rsidR="00F449ED" w:rsidRPr="0071586E" w:rsidRDefault="00F449ED" w:rsidP="00F449ED">
            <w:pPr>
              <w:pStyle w:val="a3"/>
            </w:pPr>
          </w:p>
        </w:tc>
        <w:tc>
          <w:tcPr>
            <w:tcW w:w="2127" w:type="dxa"/>
          </w:tcPr>
          <w:p w:rsidR="00F449ED" w:rsidRPr="0071586E" w:rsidRDefault="00F449ED" w:rsidP="00F449ED">
            <w:pPr>
              <w:pStyle w:val="a3"/>
            </w:pPr>
          </w:p>
        </w:tc>
      </w:tr>
      <w:tr w:rsidR="00F449ED" w:rsidRPr="0071586E" w:rsidTr="00793522">
        <w:trPr>
          <w:trHeight w:val="405"/>
        </w:trPr>
        <w:tc>
          <w:tcPr>
            <w:tcW w:w="648" w:type="dxa"/>
            <w:vMerge/>
          </w:tcPr>
          <w:p w:rsidR="00F449ED" w:rsidRPr="0071586E" w:rsidRDefault="00F449ED" w:rsidP="00F449ED">
            <w:pPr>
              <w:pStyle w:val="a3"/>
              <w:jc w:val="center"/>
            </w:pPr>
          </w:p>
        </w:tc>
        <w:tc>
          <w:tcPr>
            <w:tcW w:w="2868" w:type="dxa"/>
            <w:gridSpan w:val="2"/>
            <w:vMerge/>
          </w:tcPr>
          <w:p w:rsidR="00F449ED" w:rsidRPr="0071586E" w:rsidRDefault="00F449ED" w:rsidP="00F449ED">
            <w:pPr>
              <w:pStyle w:val="a3"/>
              <w:rPr>
                <w:b/>
                <w:color w:val="auto"/>
              </w:rPr>
            </w:pPr>
          </w:p>
        </w:tc>
        <w:tc>
          <w:tcPr>
            <w:tcW w:w="1224" w:type="dxa"/>
            <w:gridSpan w:val="2"/>
            <w:vMerge/>
          </w:tcPr>
          <w:p w:rsidR="00F449ED" w:rsidRPr="0071586E" w:rsidRDefault="00F449ED" w:rsidP="00F449ED">
            <w:pPr>
              <w:pStyle w:val="a3"/>
              <w:jc w:val="center"/>
            </w:pPr>
          </w:p>
        </w:tc>
        <w:tc>
          <w:tcPr>
            <w:tcW w:w="1212" w:type="dxa"/>
            <w:vMerge/>
          </w:tcPr>
          <w:p w:rsidR="00F449ED" w:rsidRPr="0071586E" w:rsidRDefault="00F449ED" w:rsidP="00F449ED">
            <w:pPr>
              <w:pStyle w:val="a3"/>
              <w:jc w:val="center"/>
            </w:pPr>
          </w:p>
        </w:tc>
        <w:tc>
          <w:tcPr>
            <w:tcW w:w="2124" w:type="dxa"/>
            <w:gridSpan w:val="2"/>
            <w:vMerge/>
          </w:tcPr>
          <w:p w:rsidR="00F449ED" w:rsidRPr="0071586E" w:rsidRDefault="00F449ED" w:rsidP="00F44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F449ED" w:rsidRPr="0071586E" w:rsidRDefault="00F449ED" w:rsidP="00F449ED">
            <w:pPr>
              <w:pStyle w:val="a3"/>
              <w:jc w:val="both"/>
            </w:pPr>
            <w:r w:rsidRPr="0071586E">
              <w:rPr>
                <w:i/>
              </w:rPr>
              <w:t>Областной бюджет</w:t>
            </w:r>
          </w:p>
        </w:tc>
        <w:tc>
          <w:tcPr>
            <w:tcW w:w="1667" w:type="dxa"/>
          </w:tcPr>
          <w:p w:rsidR="00F449ED" w:rsidRPr="0071586E" w:rsidRDefault="00F449ED" w:rsidP="00F449ED">
            <w:pPr>
              <w:pStyle w:val="a3"/>
            </w:pPr>
          </w:p>
        </w:tc>
        <w:tc>
          <w:tcPr>
            <w:tcW w:w="1417" w:type="dxa"/>
          </w:tcPr>
          <w:p w:rsidR="00F449ED" w:rsidRPr="0071586E" w:rsidRDefault="00F449ED" w:rsidP="00F449ED">
            <w:pPr>
              <w:pStyle w:val="a3"/>
            </w:pPr>
          </w:p>
        </w:tc>
        <w:tc>
          <w:tcPr>
            <w:tcW w:w="2127" w:type="dxa"/>
          </w:tcPr>
          <w:p w:rsidR="00F449ED" w:rsidRPr="0071586E" w:rsidRDefault="00F449ED" w:rsidP="00F449ED">
            <w:pPr>
              <w:pStyle w:val="a3"/>
            </w:pPr>
          </w:p>
        </w:tc>
      </w:tr>
      <w:tr w:rsidR="00F449ED" w:rsidRPr="0071586E" w:rsidTr="00793522">
        <w:trPr>
          <w:trHeight w:val="570"/>
        </w:trPr>
        <w:tc>
          <w:tcPr>
            <w:tcW w:w="648" w:type="dxa"/>
            <w:vMerge/>
          </w:tcPr>
          <w:p w:rsidR="00F449ED" w:rsidRPr="0071586E" w:rsidRDefault="00F449ED" w:rsidP="00F449ED">
            <w:pPr>
              <w:pStyle w:val="a3"/>
              <w:jc w:val="center"/>
            </w:pPr>
          </w:p>
        </w:tc>
        <w:tc>
          <w:tcPr>
            <w:tcW w:w="2868" w:type="dxa"/>
            <w:gridSpan w:val="2"/>
            <w:vMerge/>
          </w:tcPr>
          <w:p w:rsidR="00F449ED" w:rsidRPr="0071586E" w:rsidRDefault="00F449ED" w:rsidP="00F449ED">
            <w:pPr>
              <w:pStyle w:val="a3"/>
              <w:rPr>
                <w:b/>
                <w:color w:val="auto"/>
              </w:rPr>
            </w:pPr>
          </w:p>
        </w:tc>
        <w:tc>
          <w:tcPr>
            <w:tcW w:w="1224" w:type="dxa"/>
            <w:gridSpan w:val="2"/>
            <w:vMerge/>
          </w:tcPr>
          <w:p w:rsidR="00F449ED" w:rsidRPr="0071586E" w:rsidRDefault="00F449ED" w:rsidP="00F449ED">
            <w:pPr>
              <w:pStyle w:val="a3"/>
              <w:jc w:val="center"/>
            </w:pPr>
          </w:p>
        </w:tc>
        <w:tc>
          <w:tcPr>
            <w:tcW w:w="1212" w:type="dxa"/>
            <w:vMerge/>
          </w:tcPr>
          <w:p w:rsidR="00F449ED" w:rsidRPr="0071586E" w:rsidRDefault="00F449ED" w:rsidP="00F449ED">
            <w:pPr>
              <w:pStyle w:val="a3"/>
              <w:jc w:val="center"/>
            </w:pPr>
          </w:p>
        </w:tc>
        <w:tc>
          <w:tcPr>
            <w:tcW w:w="2124" w:type="dxa"/>
            <w:gridSpan w:val="2"/>
            <w:vMerge/>
          </w:tcPr>
          <w:p w:rsidR="00F449ED" w:rsidRPr="0071586E" w:rsidRDefault="00F449ED" w:rsidP="00F44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F449ED" w:rsidRPr="0071586E" w:rsidRDefault="00F449ED" w:rsidP="00F449ED">
            <w:pPr>
              <w:pStyle w:val="a3"/>
              <w:jc w:val="both"/>
            </w:pPr>
            <w:r w:rsidRPr="0071586E">
              <w:rPr>
                <w:i/>
              </w:rPr>
              <w:t>Местный  бюджет</w:t>
            </w:r>
          </w:p>
        </w:tc>
        <w:tc>
          <w:tcPr>
            <w:tcW w:w="1667" w:type="dxa"/>
          </w:tcPr>
          <w:p w:rsidR="00F449ED" w:rsidRPr="0071586E" w:rsidRDefault="00F449ED" w:rsidP="00F449ED">
            <w:pPr>
              <w:pStyle w:val="a3"/>
            </w:pPr>
            <w:r w:rsidRPr="0071586E">
              <w:t>5,0</w:t>
            </w:r>
          </w:p>
        </w:tc>
        <w:tc>
          <w:tcPr>
            <w:tcW w:w="1417" w:type="dxa"/>
          </w:tcPr>
          <w:p w:rsidR="00F449ED" w:rsidRPr="0071586E" w:rsidRDefault="00F449ED" w:rsidP="00F449ED">
            <w:pPr>
              <w:pStyle w:val="a3"/>
            </w:pPr>
            <w:r w:rsidRPr="0071586E">
              <w:t>5,0</w:t>
            </w:r>
          </w:p>
        </w:tc>
        <w:tc>
          <w:tcPr>
            <w:tcW w:w="2127" w:type="dxa"/>
          </w:tcPr>
          <w:p w:rsidR="00F449ED" w:rsidRPr="0071586E" w:rsidRDefault="00F449ED" w:rsidP="00F449ED">
            <w:pPr>
              <w:pStyle w:val="a3"/>
            </w:pPr>
            <w:r w:rsidRPr="0071586E">
              <w:t>10,0</w:t>
            </w:r>
          </w:p>
        </w:tc>
      </w:tr>
      <w:tr w:rsidR="00F449ED" w:rsidRPr="0071586E" w:rsidTr="00793522">
        <w:trPr>
          <w:trHeight w:val="435"/>
        </w:trPr>
        <w:tc>
          <w:tcPr>
            <w:tcW w:w="648" w:type="dxa"/>
            <w:vMerge/>
          </w:tcPr>
          <w:p w:rsidR="00F449ED" w:rsidRPr="0071586E" w:rsidRDefault="00F449ED" w:rsidP="00F449ED">
            <w:pPr>
              <w:pStyle w:val="a3"/>
              <w:jc w:val="center"/>
            </w:pPr>
          </w:p>
        </w:tc>
        <w:tc>
          <w:tcPr>
            <w:tcW w:w="2868" w:type="dxa"/>
            <w:gridSpan w:val="2"/>
            <w:vMerge/>
          </w:tcPr>
          <w:p w:rsidR="00F449ED" w:rsidRPr="0071586E" w:rsidRDefault="00F449ED" w:rsidP="00F449ED">
            <w:pPr>
              <w:pStyle w:val="a3"/>
              <w:rPr>
                <w:b/>
                <w:color w:val="auto"/>
              </w:rPr>
            </w:pPr>
          </w:p>
        </w:tc>
        <w:tc>
          <w:tcPr>
            <w:tcW w:w="1224" w:type="dxa"/>
            <w:gridSpan w:val="2"/>
            <w:vMerge/>
          </w:tcPr>
          <w:p w:rsidR="00F449ED" w:rsidRPr="0071586E" w:rsidRDefault="00F449ED" w:rsidP="00F449ED">
            <w:pPr>
              <w:pStyle w:val="a3"/>
              <w:jc w:val="center"/>
            </w:pPr>
          </w:p>
        </w:tc>
        <w:tc>
          <w:tcPr>
            <w:tcW w:w="1212" w:type="dxa"/>
            <w:vMerge/>
          </w:tcPr>
          <w:p w:rsidR="00F449ED" w:rsidRPr="0071586E" w:rsidRDefault="00F449ED" w:rsidP="00F449ED">
            <w:pPr>
              <w:pStyle w:val="a3"/>
              <w:jc w:val="center"/>
            </w:pPr>
          </w:p>
        </w:tc>
        <w:tc>
          <w:tcPr>
            <w:tcW w:w="2124" w:type="dxa"/>
            <w:gridSpan w:val="2"/>
            <w:vMerge/>
          </w:tcPr>
          <w:p w:rsidR="00F449ED" w:rsidRPr="0071586E" w:rsidRDefault="00F449ED" w:rsidP="00F44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F449ED" w:rsidRPr="0071586E" w:rsidRDefault="00F449ED" w:rsidP="00F449ED">
            <w:pPr>
              <w:pStyle w:val="a3"/>
              <w:jc w:val="both"/>
            </w:pPr>
            <w:r w:rsidRPr="0071586E">
              <w:rPr>
                <w:i/>
              </w:rPr>
              <w:t>Прочие источники</w:t>
            </w:r>
          </w:p>
        </w:tc>
        <w:tc>
          <w:tcPr>
            <w:tcW w:w="1667" w:type="dxa"/>
          </w:tcPr>
          <w:p w:rsidR="00F449ED" w:rsidRPr="0071586E" w:rsidRDefault="00F449ED" w:rsidP="00F449ED">
            <w:pPr>
              <w:pStyle w:val="a3"/>
            </w:pPr>
          </w:p>
        </w:tc>
        <w:tc>
          <w:tcPr>
            <w:tcW w:w="1417" w:type="dxa"/>
          </w:tcPr>
          <w:p w:rsidR="00F449ED" w:rsidRPr="0071586E" w:rsidRDefault="00F449ED" w:rsidP="00F449ED">
            <w:pPr>
              <w:pStyle w:val="a3"/>
            </w:pPr>
          </w:p>
        </w:tc>
        <w:tc>
          <w:tcPr>
            <w:tcW w:w="2127" w:type="dxa"/>
          </w:tcPr>
          <w:p w:rsidR="00F449ED" w:rsidRPr="0071586E" w:rsidRDefault="00F449ED" w:rsidP="00F449ED">
            <w:pPr>
              <w:pStyle w:val="a3"/>
            </w:pPr>
          </w:p>
        </w:tc>
      </w:tr>
      <w:tr w:rsidR="00F449ED" w:rsidRPr="0071586E" w:rsidTr="00793522">
        <w:trPr>
          <w:trHeight w:val="435"/>
        </w:trPr>
        <w:tc>
          <w:tcPr>
            <w:tcW w:w="648" w:type="dxa"/>
            <w:vMerge w:val="restart"/>
          </w:tcPr>
          <w:p w:rsidR="00F449ED" w:rsidRPr="0071586E" w:rsidRDefault="00F449ED" w:rsidP="00F449ED">
            <w:pPr>
              <w:pStyle w:val="a3"/>
              <w:jc w:val="center"/>
            </w:pPr>
            <w:r w:rsidRPr="0071586E">
              <w:t>5.5.</w:t>
            </w:r>
          </w:p>
        </w:tc>
        <w:tc>
          <w:tcPr>
            <w:tcW w:w="2868" w:type="dxa"/>
            <w:gridSpan w:val="2"/>
            <w:vMerge w:val="restart"/>
          </w:tcPr>
          <w:p w:rsidR="00F449ED" w:rsidRPr="0071586E" w:rsidRDefault="00F449ED" w:rsidP="00F449ED">
            <w:pPr>
              <w:pStyle w:val="a3"/>
              <w:rPr>
                <w:b/>
                <w:color w:val="auto"/>
              </w:rPr>
            </w:pPr>
            <w:r w:rsidRPr="0071586E">
              <w:rPr>
                <w:b/>
                <w:color w:val="auto"/>
              </w:rPr>
              <w:t>Конкурсы художественной направленности</w:t>
            </w:r>
          </w:p>
          <w:p w:rsidR="00F449ED" w:rsidRPr="0071586E" w:rsidRDefault="00F449ED" w:rsidP="00F449ED">
            <w:pPr>
              <w:ind w:hanging="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Merge w:val="restart"/>
          </w:tcPr>
          <w:p w:rsidR="00F449ED" w:rsidRPr="0071586E" w:rsidRDefault="00F449ED" w:rsidP="00F449ED">
            <w:pPr>
              <w:pStyle w:val="a3"/>
              <w:jc w:val="center"/>
            </w:pPr>
          </w:p>
        </w:tc>
        <w:tc>
          <w:tcPr>
            <w:tcW w:w="1212" w:type="dxa"/>
            <w:vMerge w:val="restart"/>
          </w:tcPr>
          <w:p w:rsidR="00F449ED" w:rsidRPr="0071586E" w:rsidRDefault="00F449ED" w:rsidP="00F449ED">
            <w:pPr>
              <w:pStyle w:val="a3"/>
              <w:jc w:val="center"/>
            </w:pPr>
          </w:p>
        </w:tc>
        <w:tc>
          <w:tcPr>
            <w:tcW w:w="2124" w:type="dxa"/>
            <w:gridSpan w:val="2"/>
            <w:vMerge w:val="restart"/>
          </w:tcPr>
          <w:p w:rsidR="00F449ED" w:rsidRPr="0071586E" w:rsidRDefault="00F449ED" w:rsidP="00F449ED">
            <w:pPr>
              <w:rPr>
                <w:rFonts w:ascii="Times New Roman" w:hAnsi="Times New Roman"/>
                <w:sz w:val="24"/>
                <w:szCs w:val="24"/>
              </w:rPr>
            </w:pPr>
            <w:r w:rsidRPr="0071586E">
              <w:rPr>
                <w:rFonts w:ascii="Times New Roman" w:hAnsi="Times New Roman"/>
                <w:sz w:val="24"/>
                <w:szCs w:val="24"/>
              </w:rPr>
              <w:t>МБОУ ДОД ЦВР «Перспектива»</w:t>
            </w:r>
          </w:p>
          <w:p w:rsidR="00F449ED" w:rsidRPr="0071586E" w:rsidRDefault="00F449ED" w:rsidP="00F449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586E">
              <w:rPr>
                <w:rFonts w:ascii="Times New Roman" w:hAnsi="Times New Roman"/>
                <w:b/>
                <w:sz w:val="24"/>
                <w:szCs w:val="24"/>
              </w:rPr>
              <w:t>соисполнитель</w:t>
            </w:r>
          </w:p>
          <w:p w:rsidR="00F449ED" w:rsidRPr="0071586E" w:rsidRDefault="00F449ED" w:rsidP="00F449ED">
            <w:pPr>
              <w:rPr>
                <w:rFonts w:ascii="Times New Roman" w:hAnsi="Times New Roman"/>
                <w:sz w:val="24"/>
                <w:szCs w:val="24"/>
              </w:rPr>
            </w:pPr>
            <w:r w:rsidRPr="0071586E">
              <w:rPr>
                <w:rFonts w:ascii="Times New Roman" w:hAnsi="Times New Roman"/>
                <w:sz w:val="24"/>
                <w:szCs w:val="24"/>
              </w:rPr>
              <w:t xml:space="preserve">Отдел образования  городского округа город Шахунья </w:t>
            </w:r>
            <w:r w:rsidRPr="0071586E">
              <w:rPr>
                <w:rFonts w:ascii="Times New Roman" w:hAnsi="Times New Roman"/>
                <w:sz w:val="24"/>
                <w:szCs w:val="24"/>
              </w:rPr>
              <w:lastRenderedPageBreak/>
              <w:t>Нижегородской области</w:t>
            </w:r>
          </w:p>
        </w:tc>
        <w:tc>
          <w:tcPr>
            <w:tcW w:w="1422" w:type="dxa"/>
          </w:tcPr>
          <w:p w:rsidR="00F449ED" w:rsidRPr="0071586E" w:rsidRDefault="00F449ED" w:rsidP="00F449ED">
            <w:pPr>
              <w:pStyle w:val="a3"/>
              <w:tabs>
                <w:tab w:val="left" w:pos="990"/>
              </w:tabs>
              <w:jc w:val="both"/>
            </w:pPr>
            <w:r w:rsidRPr="0071586E">
              <w:rPr>
                <w:i/>
              </w:rPr>
              <w:lastRenderedPageBreak/>
              <w:t>Федеральный бюджет</w:t>
            </w:r>
          </w:p>
        </w:tc>
        <w:tc>
          <w:tcPr>
            <w:tcW w:w="1667" w:type="dxa"/>
          </w:tcPr>
          <w:p w:rsidR="00F449ED" w:rsidRPr="0071586E" w:rsidRDefault="00F449ED" w:rsidP="00F449ED">
            <w:pPr>
              <w:pStyle w:val="a3"/>
            </w:pPr>
          </w:p>
        </w:tc>
        <w:tc>
          <w:tcPr>
            <w:tcW w:w="1417" w:type="dxa"/>
          </w:tcPr>
          <w:p w:rsidR="00F449ED" w:rsidRPr="0071586E" w:rsidRDefault="00F449ED" w:rsidP="00F449ED">
            <w:pPr>
              <w:pStyle w:val="a3"/>
            </w:pPr>
          </w:p>
        </w:tc>
        <w:tc>
          <w:tcPr>
            <w:tcW w:w="2127" w:type="dxa"/>
          </w:tcPr>
          <w:p w:rsidR="00F449ED" w:rsidRPr="0071586E" w:rsidRDefault="00F449ED" w:rsidP="00F449ED">
            <w:pPr>
              <w:pStyle w:val="a3"/>
            </w:pPr>
          </w:p>
        </w:tc>
      </w:tr>
      <w:tr w:rsidR="00F449ED" w:rsidRPr="0071586E" w:rsidTr="00793522">
        <w:trPr>
          <w:trHeight w:val="360"/>
        </w:trPr>
        <w:tc>
          <w:tcPr>
            <w:tcW w:w="648" w:type="dxa"/>
            <w:vMerge/>
          </w:tcPr>
          <w:p w:rsidR="00F449ED" w:rsidRPr="0071586E" w:rsidRDefault="00F449ED" w:rsidP="00F449ED">
            <w:pPr>
              <w:pStyle w:val="a3"/>
              <w:jc w:val="center"/>
            </w:pPr>
          </w:p>
        </w:tc>
        <w:tc>
          <w:tcPr>
            <w:tcW w:w="2868" w:type="dxa"/>
            <w:gridSpan w:val="2"/>
            <w:vMerge/>
          </w:tcPr>
          <w:p w:rsidR="00F449ED" w:rsidRPr="0071586E" w:rsidRDefault="00F449ED" w:rsidP="00F449ED">
            <w:pPr>
              <w:pStyle w:val="a3"/>
              <w:rPr>
                <w:b/>
                <w:color w:val="auto"/>
              </w:rPr>
            </w:pPr>
          </w:p>
        </w:tc>
        <w:tc>
          <w:tcPr>
            <w:tcW w:w="1224" w:type="dxa"/>
            <w:gridSpan w:val="2"/>
            <w:vMerge/>
          </w:tcPr>
          <w:p w:rsidR="00F449ED" w:rsidRPr="0071586E" w:rsidRDefault="00F449ED" w:rsidP="00F449ED">
            <w:pPr>
              <w:pStyle w:val="a3"/>
              <w:jc w:val="center"/>
            </w:pPr>
          </w:p>
        </w:tc>
        <w:tc>
          <w:tcPr>
            <w:tcW w:w="1212" w:type="dxa"/>
            <w:vMerge/>
          </w:tcPr>
          <w:p w:rsidR="00F449ED" w:rsidRPr="0071586E" w:rsidRDefault="00F449ED" w:rsidP="00F449ED">
            <w:pPr>
              <w:pStyle w:val="a3"/>
              <w:jc w:val="center"/>
            </w:pPr>
          </w:p>
        </w:tc>
        <w:tc>
          <w:tcPr>
            <w:tcW w:w="2124" w:type="dxa"/>
            <w:gridSpan w:val="2"/>
            <w:vMerge/>
          </w:tcPr>
          <w:p w:rsidR="00F449ED" w:rsidRPr="0071586E" w:rsidRDefault="00F449ED" w:rsidP="00F44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F449ED" w:rsidRPr="0071586E" w:rsidRDefault="00F449ED" w:rsidP="00F449ED">
            <w:pPr>
              <w:pStyle w:val="a3"/>
              <w:jc w:val="both"/>
            </w:pPr>
            <w:r w:rsidRPr="0071586E">
              <w:rPr>
                <w:i/>
              </w:rPr>
              <w:t>Областной бюджет</w:t>
            </w:r>
          </w:p>
        </w:tc>
        <w:tc>
          <w:tcPr>
            <w:tcW w:w="1667" w:type="dxa"/>
          </w:tcPr>
          <w:p w:rsidR="00F449ED" w:rsidRPr="0071586E" w:rsidRDefault="00F449ED" w:rsidP="00F449ED">
            <w:pPr>
              <w:pStyle w:val="a3"/>
            </w:pPr>
          </w:p>
        </w:tc>
        <w:tc>
          <w:tcPr>
            <w:tcW w:w="1417" w:type="dxa"/>
          </w:tcPr>
          <w:p w:rsidR="00F449ED" w:rsidRPr="0071586E" w:rsidRDefault="00F449ED" w:rsidP="00F449ED">
            <w:pPr>
              <w:pStyle w:val="a3"/>
            </w:pPr>
          </w:p>
        </w:tc>
        <w:tc>
          <w:tcPr>
            <w:tcW w:w="2127" w:type="dxa"/>
          </w:tcPr>
          <w:p w:rsidR="00F449ED" w:rsidRPr="0071586E" w:rsidRDefault="00F449ED" w:rsidP="00F449ED">
            <w:pPr>
              <w:pStyle w:val="a3"/>
            </w:pPr>
          </w:p>
        </w:tc>
      </w:tr>
      <w:tr w:rsidR="00F449ED" w:rsidRPr="0071586E" w:rsidTr="00793522">
        <w:trPr>
          <w:trHeight w:val="510"/>
        </w:trPr>
        <w:tc>
          <w:tcPr>
            <w:tcW w:w="648" w:type="dxa"/>
            <w:vMerge/>
          </w:tcPr>
          <w:p w:rsidR="00F449ED" w:rsidRPr="0071586E" w:rsidRDefault="00F449ED" w:rsidP="00F449ED">
            <w:pPr>
              <w:pStyle w:val="a3"/>
              <w:jc w:val="center"/>
            </w:pPr>
          </w:p>
        </w:tc>
        <w:tc>
          <w:tcPr>
            <w:tcW w:w="2868" w:type="dxa"/>
            <w:gridSpan w:val="2"/>
            <w:vMerge/>
          </w:tcPr>
          <w:p w:rsidR="00F449ED" w:rsidRPr="0071586E" w:rsidRDefault="00F449ED" w:rsidP="00F449ED">
            <w:pPr>
              <w:pStyle w:val="a3"/>
              <w:rPr>
                <w:b/>
                <w:color w:val="auto"/>
              </w:rPr>
            </w:pPr>
          </w:p>
        </w:tc>
        <w:tc>
          <w:tcPr>
            <w:tcW w:w="1224" w:type="dxa"/>
            <w:gridSpan w:val="2"/>
            <w:vMerge/>
          </w:tcPr>
          <w:p w:rsidR="00F449ED" w:rsidRPr="0071586E" w:rsidRDefault="00F449ED" w:rsidP="00F449ED">
            <w:pPr>
              <w:pStyle w:val="a3"/>
              <w:jc w:val="center"/>
            </w:pPr>
          </w:p>
        </w:tc>
        <w:tc>
          <w:tcPr>
            <w:tcW w:w="1212" w:type="dxa"/>
            <w:vMerge/>
          </w:tcPr>
          <w:p w:rsidR="00F449ED" w:rsidRPr="0071586E" w:rsidRDefault="00F449ED" w:rsidP="00F449ED">
            <w:pPr>
              <w:pStyle w:val="a3"/>
              <w:jc w:val="center"/>
            </w:pPr>
          </w:p>
        </w:tc>
        <w:tc>
          <w:tcPr>
            <w:tcW w:w="2124" w:type="dxa"/>
            <w:gridSpan w:val="2"/>
            <w:vMerge/>
          </w:tcPr>
          <w:p w:rsidR="00F449ED" w:rsidRPr="0071586E" w:rsidRDefault="00F449ED" w:rsidP="00F44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F449ED" w:rsidRPr="0071586E" w:rsidRDefault="00F449ED" w:rsidP="00F449ED">
            <w:pPr>
              <w:pStyle w:val="a3"/>
              <w:jc w:val="both"/>
            </w:pPr>
            <w:r w:rsidRPr="0071586E">
              <w:rPr>
                <w:i/>
              </w:rPr>
              <w:t>Местный  бюджет</w:t>
            </w:r>
          </w:p>
        </w:tc>
        <w:tc>
          <w:tcPr>
            <w:tcW w:w="1667" w:type="dxa"/>
          </w:tcPr>
          <w:p w:rsidR="00F449ED" w:rsidRPr="0071586E" w:rsidRDefault="00F449ED" w:rsidP="00F449ED">
            <w:pPr>
              <w:pStyle w:val="a3"/>
            </w:pPr>
            <w:r w:rsidRPr="0071586E">
              <w:t>5,0</w:t>
            </w:r>
          </w:p>
        </w:tc>
        <w:tc>
          <w:tcPr>
            <w:tcW w:w="1417" w:type="dxa"/>
          </w:tcPr>
          <w:p w:rsidR="00F449ED" w:rsidRPr="0071586E" w:rsidRDefault="00F449ED" w:rsidP="00F449ED">
            <w:pPr>
              <w:pStyle w:val="a3"/>
            </w:pPr>
            <w:r w:rsidRPr="0071586E">
              <w:t>5,0</w:t>
            </w:r>
          </w:p>
        </w:tc>
        <w:tc>
          <w:tcPr>
            <w:tcW w:w="2127" w:type="dxa"/>
          </w:tcPr>
          <w:p w:rsidR="00F449ED" w:rsidRPr="0071586E" w:rsidRDefault="00F449ED" w:rsidP="00F449ED">
            <w:pPr>
              <w:pStyle w:val="a3"/>
            </w:pPr>
            <w:r w:rsidRPr="0071586E">
              <w:t>10,0</w:t>
            </w:r>
          </w:p>
        </w:tc>
      </w:tr>
      <w:tr w:rsidR="00F449ED" w:rsidRPr="0071586E" w:rsidTr="00793522">
        <w:trPr>
          <w:trHeight w:val="450"/>
        </w:trPr>
        <w:tc>
          <w:tcPr>
            <w:tcW w:w="648" w:type="dxa"/>
            <w:vMerge/>
          </w:tcPr>
          <w:p w:rsidR="00F449ED" w:rsidRPr="0071586E" w:rsidRDefault="00F449ED" w:rsidP="00F449ED">
            <w:pPr>
              <w:pStyle w:val="a3"/>
              <w:jc w:val="center"/>
            </w:pPr>
          </w:p>
        </w:tc>
        <w:tc>
          <w:tcPr>
            <w:tcW w:w="2868" w:type="dxa"/>
            <w:gridSpan w:val="2"/>
            <w:vMerge/>
          </w:tcPr>
          <w:p w:rsidR="00F449ED" w:rsidRPr="0071586E" w:rsidRDefault="00F449ED" w:rsidP="00F449ED">
            <w:pPr>
              <w:pStyle w:val="a3"/>
              <w:rPr>
                <w:b/>
                <w:color w:val="auto"/>
              </w:rPr>
            </w:pPr>
          </w:p>
        </w:tc>
        <w:tc>
          <w:tcPr>
            <w:tcW w:w="1224" w:type="dxa"/>
            <w:gridSpan w:val="2"/>
            <w:vMerge/>
          </w:tcPr>
          <w:p w:rsidR="00F449ED" w:rsidRPr="0071586E" w:rsidRDefault="00F449ED" w:rsidP="00F449ED">
            <w:pPr>
              <w:pStyle w:val="a3"/>
              <w:jc w:val="center"/>
            </w:pPr>
          </w:p>
        </w:tc>
        <w:tc>
          <w:tcPr>
            <w:tcW w:w="1212" w:type="dxa"/>
            <w:vMerge/>
          </w:tcPr>
          <w:p w:rsidR="00F449ED" w:rsidRPr="0071586E" w:rsidRDefault="00F449ED" w:rsidP="00F449ED">
            <w:pPr>
              <w:pStyle w:val="a3"/>
              <w:jc w:val="center"/>
            </w:pPr>
          </w:p>
        </w:tc>
        <w:tc>
          <w:tcPr>
            <w:tcW w:w="2124" w:type="dxa"/>
            <w:gridSpan w:val="2"/>
            <w:vMerge/>
          </w:tcPr>
          <w:p w:rsidR="00F449ED" w:rsidRPr="0071586E" w:rsidRDefault="00F449ED" w:rsidP="00F44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F449ED" w:rsidRPr="0071586E" w:rsidRDefault="00F449ED" w:rsidP="00F449ED">
            <w:pPr>
              <w:pStyle w:val="a3"/>
              <w:jc w:val="both"/>
            </w:pPr>
            <w:r w:rsidRPr="0071586E">
              <w:rPr>
                <w:i/>
              </w:rPr>
              <w:t>Прочие источники</w:t>
            </w:r>
          </w:p>
        </w:tc>
        <w:tc>
          <w:tcPr>
            <w:tcW w:w="1667" w:type="dxa"/>
          </w:tcPr>
          <w:p w:rsidR="00F449ED" w:rsidRPr="0071586E" w:rsidRDefault="00F449ED" w:rsidP="00F449ED">
            <w:pPr>
              <w:pStyle w:val="a3"/>
            </w:pPr>
          </w:p>
        </w:tc>
        <w:tc>
          <w:tcPr>
            <w:tcW w:w="1417" w:type="dxa"/>
          </w:tcPr>
          <w:p w:rsidR="00F449ED" w:rsidRPr="0071586E" w:rsidRDefault="00F449ED" w:rsidP="00F449ED">
            <w:pPr>
              <w:pStyle w:val="a3"/>
            </w:pPr>
          </w:p>
        </w:tc>
        <w:tc>
          <w:tcPr>
            <w:tcW w:w="2127" w:type="dxa"/>
          </w:tcPr>
          <w:p w:rsidR="00F449ED" w:rsidRPr="0071586E" w:rsidRDefault="00F449ED" w:rsidP="00F449ED">
            <w:pPr>
              <w:pStyle w:val="a3"/>
            </w:pPr>
          </w:p>
        </w:tc>
      </w:tr>
      <w:tr w:rsidR="00F449ED" w:rsidRPr="0071586E" w:rsidTr="00793522">
        <w:trPr>
          <w:trHeight w:val="765"/>
        </w:trPr>
        <w:tc>
          <w:tcPr>
            <w:tcW w:w="8076" w:type="dxa"/>
            <w:gridSpan w:val="8"/>
            <w:vMerge w:val="restart"/>
          </w:tcPr>
          <w:p w:rsidR="00F449ED" w:rsidRPr="0071586E" w:rsidRDefault="00F449ED" w:rsidP="00F449ED">
            <w:pPr>
              <w:rPr>
                <w:rFonts w:ascii="Times New Roman" w:hAnsi="Times New Roman"/>
                <w:sz w:val="24"/>
                <w:szCs w:val="24"/>
              </w:rPr>
            </w:pPr>
            <w:r w:rsidRPr="0071586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Мероприятие  8.Формирование единого воспитательного прос</w:t>
            </w:r>
            <w:r w:rsidR="0071586E" w:rsidRPr="0071586E">
              <w:rPr>
                <w:rFonts w:ascii="Times New Roman" w:hAnsi="Times New Roman"/>
                <w:b/>
                <w:sz w:val="24"/>
                <w:szCs w:val="24"/>
              </w:rPr>
              <w:t>транства</w:t>
            </w:r>
            <w:r w:rsidRPr="0071586E">
              <w:rPr>
                <w:rFonts w:ascii="Times New Roman" w:hAnsi="Times New Roman"/>
                <w:b/>
                <w:sz w:val="24"/>
                <w:szCs w:val="24"/>
              </w:rPr>
              <w:t>, обновление содержания деятельности по поддержке семейного воспитания, расширение просветительской деятельности среди родителей и общественности, объединение детей и родителей в едином образовательно-воспитательном пространстве</w:t>
            </w:r>
          </w:p>
        </w:tc>
        <w:tc>
          <w:tcPr>
            <w:tcW w:w="1422" w:type="dxa"/>
          </w:tcPr>
          <w:p w:rsidR="00F449ED" w:rsidRPr="0071586E" w:rsidRDefault="00F449ED" w:rsidP="00F449ED">
            <w:pPr>
              <w:pStyle w:val="a3"/>
              <w:jc w:val="both"/>
            </w:pPr>
          </w:p>
        </w:tc>
        <w:tc>
          <w:tcPr>
            <w:tcW w:w="1667" w:type="dxa"/>
          </w:tcPr>
          <w:p w:rsidR="00F449ED" w:rsidRPr="0071586E" w:rsidRDefault="00F449ED" w:rsidP="00F449ED">
            <w:pPr>
              <w:pStyle w:val="a3"/>
            </w:pPr>
          </w:p>
        </w:tc>
        <w:tc>
          <w:tcPr>
            <w:tcW w:w="1417" w:type="dxa"/>
          </w:tcPr>
          <w:p w:rsidR="00F449ED" w:rsidRPr="0071586E" w:rsidRDefault="00F449ED" w:rsidP="00F449ED">
            <w:pPr>
              <w:pStyle w:val="a3"/>
            </w:pPr>
          </w:p>
        </w:tc>
        <w:tc>
          <w:tcPr>
            <w:tcW w:w="2127" w:type="dxa"/>
          </w:tcPr>
          <w:p w:rsidR="00F449ED" w:rsidRPr="0071586E" w:rsidRDefault="00F449ED" w:rsidP="00F449ED">
            <w:pPr>
              <w:pStyle w:val="a3"/>
            </w:pPr>
          </w:p>
        </w:tc>
      </w:tr>
      <w:tr w:rsidR="00F449ED" w:rsidRPr="0071586E" w:rsidTr="00793522">
        <w:trPr>
          <w:trHeight w:val="510"/>
        </w:trPr>
        <w:tc>
          <w:tcPr>
            <w:tcW w:w="8076" w:type="dxa"/>
            <w:gridSpan w:val="8"/>
            <w:vMerge/>
          </w:tcPr>
          <w:p w:rsidR="00F449ED" w:rsidRPr="0071586E" w:rsidRDefault="00F449ED" w:rsidP="00F449E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F449ED" w:rsidRPr="0071586E" w:rsidRDefault="00F449ED" w:rsidP="00F449ED">
            <w:pPr>
              <w:pStyle w:val="a3"/>
              <w:jc w:val="both"/>
            </w:pPr>
            <w:r w:rsidRPr="0071586E">
              <w:t>Всего</w:t>
            </w:r>
          </w:p>
        </w:tc>
        <w:tc>
          <w:tcPr>
            <w:tcW w:w="1667" w:type="dxa"/>
          </w:tcPr>
          <w:p w:rsidR="00F449ED" w:rsidRPr="0071586E" w:rsidRDefault="00F449ED" w:rsidP="00F449ED">
            <w:pPr>
              <w:pStyle w:val="a3"/>
              <w:rPr>
                <w:b/>
              </w:rPr>
            </w:pPr>
            <w:r w:rsidRPr="0071586E">
              <w:rPr>
                <w:b/>
              </w:rPr>
              <w:t>11,0</w:t>
            </w:r>
          </w:p>
        </w:tc>
        <w:tc>
          <w:tcPr>
            <w:tcW w:w="1417" w:type="dxa"/>
          </w:tcPr>
          <w:p w:rsidR="00F449ED" w:rsidRPr="0071586E" w:rsidRDefault="00F449ED" w:rsidP="00F449ED">
            <w:pPr>
              <w:pStyle w:val="a3"/>
              <w:rPr>
                <w:b/>
              </w:rPr>
            </w:pPr>
            <w:r w:rsidRPr="0071586E">
              <w:rPr>
                <w:b/>
              </w:rPr>
              <w:t>11,0</w:t>
            </w:r>
          </w:p>
        </w:tc>
        <w:tc>
          <w:tcPr>
            <w:tcW w:w="2127" w:type="dxa"/>
          </w:tcPr>
          <w:p w:rsidR="00F449ED" w:rsidRPr="0071586E" w:rsidRDefault="00F449ED" w:rsidP="00F449ED">
            <w:pPr>
              <w:pStyle w:val="a3"/>
              <w:rPr>
                <w:b/>
              </w:rPr>
            </w:pPr>
            <w:r w:rsidRPr="0071586E">
              <w:rPr>
                <w:b/>
              </w:rPr>
              <w:t>22,0</w:t>
            </w:r>
          </w:p>
        </w:tc>
      </w:tr>
      <w:tr w:rsidR="00F449ED" w:rsidRPr="0071586E" w:rsidTr="00793522">
        <w:trPr>
          <w:trHeight w:val="455"/>
        </w:trPr>
        <w:tc>
          <w:tcPr>
            <w:tcW w:w="648" w:type="dxa"/>
            <w:vMerge w:val="restart"/>
          </w:tcPr>
          <w:p w:rsidR="00F449ED" w:rsidRPr="0071586E" w:rsidRDefault="00F449ED" w:rsidP="00F449ED">
            <w:pPr>
              <w:pStyle w:val="a3"/>
              <w:jc w:val="center"/>
            </w:pPr>
            <w:r w:rsidRPr="0071586E">
              <w:t>6.1.</w:t>
            </w:r>
          </w:p>
        </w:tc>
        <w:tc>
          <w:tcPr>
            <w:tcW w:w="2868" w:type="dxa"/>
            <w:gridSpan w:val="2"/>
            <w:vMerge w:val="restart"/>
          </w:tcPr>
          <w:p w:rsidR="00F449ED" w:rsidRPr="0071586E" w:rsidRDefault="00F449ED" w:rsidP="00222809">
            <w:pPr>
              <w:pStyle w:val="a3"/>
              <w:rPr>
                <w:b/>
                <w:color w:val="auto"/>
              </w:rPr>
            </w:pPr>
            <w:r w:rsidRPr="0071586E">
              <w:t xml:space="preserve">Ежегодные областные и зональные семинары- совещания, конференции, </w:t>
            </w:r>
            <w:r w:rsidR="00222809">
              <w:t>проведение мероприятий, посвященных Дню 8 Марта и 23 февраля.</w:t>
            </w:r>
          </w:p>
        </w:tc>
        <w:tc>
          <w:tcPr>
            <w:tcW w:w="1224" w:type="dxa"/>
            <w:gridSpan w:val="2"/>
            <w:vMerge w:val="restart"/>
          </w:tcPr>
          <w:p w:rsidR="00F449ED" w:rsidRPr="0071586E" w:rsidRDefault="00F449ED" w:rsidP="00F449ED">
            <w:pPr>
              <w:pStyle w:val="a3"/>
              <w:jc w:val="center"/>
            </w:pPr>
          </w:p>
        </w:tc>
        <w:tc>
          <w:tcPr>
            <w:tcW w:w="1212" w:type="dxa"/>
            <w:vMerge w:val="restart"/>
          </w:tcPr>
          <w:p w:rsidR="00F449ED" w:rsidRPr="0071586E" w:rsidRDefault="00F449ED" w:rsidP="00F449ED">
            <w:pPr>
              <w:pStyle w:val="a3"/>
              <w:jc w:val="center"/>
            </w:pPr>
            <w:r w:rsidRPr="0071586E">
              <w:t>2014-2016</w:t>
            </w:r>
          </w:p>
        </w:tc>
        <w:tc>
          <w:tcPr>
            <w:tcW w:w="2124" w:type="dxa"/>
            <w:gridSpan w:val="2"/>
            <w:vMerge w:val="restart"/>
          </w:tcPr>
          <w:p w:rsidR="00F449ED" w:rsidRPr="0071586E" w:rsidRDefault="00F449ED" w:rsidP="00F449ED">
            <w:pPr>
              <w:rPr>
                <w:rFonts w:ascii="Times New Roman" w:hAnsi="Times New Roman"/>
                <w:sz w:val="24"/>
                <w:szCs w:val="24"/>
              </w:rPr>
            </w:pPr>
            <w:r w:rsidRPr="0071586E">
              <w:rPr>
                <w:rFonts w:ascii="Times New Roman" w:hAnsi="Times New Roman"/>
                <w:sz w:val="24"/>
                <w:szCs w:val="24"/>
              </w:rPr>
              <w:t>МБУ « ИДЦ»</w:t>
            </w:r>
          </w:p>
          <w:p w:rsidR="00F449ED" w:rsidRPr="0071586E" w:rsidRDefault="00F449ED" w:rsidP="00F449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586E">
              <w:rPr>
                <w:rFonts w:ascii="Times New Roman" w:hAnsi="Times New Roman"/>
                <w:b/>
                <w:sz w:val="24"/>
                <w:szCs w:val="24"/>
              </w:rPr>
              <w:t>соисполнитель</w:t>
            </w:r>
          </w:p>
          <w:p w:rsidR="00F449ED" w:rsidRPr="0071586E" w:rsidRDefault="00F449ED" w:rsidP="00F449ED">
            <w:pPr>
              <w:rPr>
                <w:rFonts w:ascii="Times New Roman" w:hAnsi="Times New Roman"/>
                <w:sz w:val="24"/>
                <w:szCs w:val="24"/>
              </w:rPr>
            </w:pPr>
            <w:r w:rsidRPr="0071586E">
              <w:rPr>
                <w:rFonts w:ascii="Times New Roman" w:hAnsi="Times New Roman"/>
                <w:bCs/>
                <w:sz w:val="24"/>
                <w:szCs w:val="24"/>
              </w:rPr>
              <w:t>Отдел образования городского округа город Шахунья</w:t>
            </w:r>
            <w:r w:rsidRPr="0071586E">
              <w:rPr>
                <w:rFonts w:ascii="Times New Roman" w:hAnsi="Times New Roman"/>
                <w:sz w:val="24"/>
                <w:szCs w:val="24"/>
              </w:rPr>
              <w:t xml:space="preserve"> Нижегородской области</w:t>
            </w:r>
          </w:p>
          <w:p w:rsidR="00F449ED" w:rsidRPr="0071586E" w:rsidRDefault="00F449ED" w:rsidP="00F44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F449ED" w:rsidRPr="0071586E" w:rsidRDefault="00F449ED" w:rsidP="00F449ED">
            <w:pPr>
              <w:pStyle w:val="a3"/>
              <w:tabs>
                <w:tab w:val="left" w:pos="990"/>
              </w:tabs>
              <w:jc w:val="both"/>
            </w:pPr>
            <w:r w:rsidRPr="0071586E">
              <w:rPr>
                <w:i/>
              </w:rPr>
              <w:t>Федеральный бюджет</w:t>
            </w:r>
          </w:p>
        </w:tc>
        <w:tc>
          <w:tcPr>
            <w:tcW w:w="1667" w:type="dxa"/>
          </w:tcPr>
          <w:p w:rsidR="00F449ED" w:rsidRPr="0071586E" w:rsidRDefault="00F449ED" w:rsidP="00F449ED">
            <w:pPr>
              <w:pStyle w:val="a3"/>
            </w:pPr>
          </w:p>
        </w:tc>
        <w:tc>
          <w:tcPr>
            <w:tcW w:w="1417" w:type="dxa"/>
          </w:tcPr>
          <w:p w:rsidR="00F449ED" w:rsidRPr="0071586E" w:rsidRDefault="00F449ED" w:rsidP="00F449ED">
            <w:pPr>
              <w:pStyle w:val="a3"/>
            </w:pPr>
          </w:p>
        </w:tc>
        <w:tc>
          <w:tcPr>
            <w:tcW w:w="2127" w:type="dxa"/>
          </w:tcPr>
          <w:p w:rsidR="00F449ED" w:rsidRPr="0071586E" w:rsidRDefault="00F449ED" w:rsidP="00F449ED">
            <w:pPr>
              <w:pStyle w:val="a3"/>
            </w:pPr>
          </w:p>
        </w:tc>
      </w:tr>
      <w:tr w:rsidR="00F449ED" w:rsidRPr="0071586E" w:rsidTr="00793522">
        <w:trPr>
          <w:trHeight w:val="270"/>
        </w:trPr>
        <w:tc>
          <w:tcPr>
            <w:tcW w:w="648" w:type="dxa"/>
            <w:vMerge/>
          </w:tcPr>
          <w:p w:rsidR="00F449ED" w:rsidRPr="0071586E" w:rsidRDefault="00F449ED" w:rsidP="00F449ED">
            <w:pPr>
              <w:pStyle w:val="a3"/>
              <w:jc w:val="center"/>
            </w:pPr>
          </w:p>
        </w:tc>
        <w:tc>
          <w:tcPr>
            <w:tcW w:w="2868" w:type="dxa"/>
            <w:gridSpan w:val="2"/>
            <w:vMerge/>
          </w:tcPr>
          <w:p w:rsidR="00F449ED" w:rsidRPr="0071586E" w:rsidRDefault="00F449ED" w:rsidP="00F449ED">
            <w:pPr>
              <w:pStyle w:val="a3"/>
            </w:pPr>
          </w:p>
        </w:tc>
        <w:tc>
          <w:tcPr>
            <w:tcW w:w="1224" w:type="dxa"/>
            <w:gridSpan w:val="2"/>
            <w:vMerge/>
          </w:tcPr>
          <w:p w:rsidR="00F449ED" w:rsidRPr="0071586E" w:rsidRDefault="00F449ED" w:rsidP="00F449ED">
            <w:pPr>
              <w:pStyle w:val="a3"/>
              <w:jc w:val="center"/>
            </w:pPr>
          </w:p>
        </w:tc>
        <w:tc>
          <w:tcPr>
            <w:tcW w:w="1212" w:type="dxa"/>
            <w:vMerge/>
          </w:tcPr>
          <w:p w:rsidR="00F449ED" w:rsidRPr="0071586E" w:rsidRDefault="00F449ED" w:rsidP="00F449ED">
            <w:pPr>
              <w:pStyle w:val="a3"/>
              <w:jc w:val="center"/>
            </w:pPr>
          </w:p>
        </w:tc>
        <w:tc>
          <w:tcPr>
            <w:tcW w:w="2124" w:type="dxa"/>
            <w:gridSpan w:val="2"/>
            <w:vMerge/>
          </w:tcPr>
          <w:p w:rsidR="00F449ED" w:rsidRPr="0071586E" w:rsidRDefault="00F449ED" w:rsidP="00F44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F449ED" w:rsidRPr="0071586E" w:rsidRDefault="00F449ED" w:rsidP="00F449ED">
            <w:pPr>
              <w:pStyle w:val="a3"/>
              <w:jc w:val="both"/>
            </w:pPr>
            <w:r w:rsidRPr="0071586E">
              <w:rPr>
                <w:i/>
              </w:rPr>
              <w:t>Областной бюджет</w:t>
            </w:r>
          </w:p>
        </w:tc>
        <w:tc>
          <w:tcPr>
            <w:tcW w:w="1667" w:type="dxa"/>
          </w:tcPr>
          <w:p w:rsidR="00F449ED" w:rsidRPr="0071586E" w:rsidRDefault="00F449ED" w:rsidP="00F449ED">
            <w:pPr>
              <w:pStyle w:val="a3"/>
            </w:pPr>
          </w:p>
        </w:tc>
        <w:tc>
          <w:tcPr>
            <w:tcW w:w="1417" w:type="dxa"/>
          </w:tcPr>
          <w:p w:rsidR="00F449ED" w:rsidRPr="0071586E" w:rsidRDefault="00F449ED" w:rsidP="00F449ED">
            <w:pPr>
              <w:pStyle w:val="a3"/>
            </w:pPr>
          </w:p>
        </w:tc>
        <w:tc>
          <w:tcPr>
            <w:tcW w:w="2127" w:type="dxa"/>
          </w:tcPr>
          <w:p w:rsidR="00F449ED" w:rsidRPr="0071586E" w:rsidRDefault="00F449ED" w:rsidP="00F449ED">
            <w:pPr>
              <w:pStyle w:val="a3"/>
            </w:pPr>
          </w:p>
        </w:tc>
      </w:tr>
      <w:tr w:rsidR="00F449ED" w:rsidRPr="0071586E" w:rsidTr="00793522">
        <w:trPr>
          <w:trHeight w:val="375"/>
        </w:trPr>
        <w:tc>
          <w:tcPr>
            <w:tcW w:w="648" w:type="dxa"/>
            <w:vMerge/>
          </w:tcPr>
          <w:p w:rsidR="00F449ED" w:rsidRPr="0071586E" w:rsidRDefault="00F449ED" w:rsidP="00F449ED">
            <w:pPr>
              <w:pStyle w:val="a3"/>
              <w:jc w:val="center"/>
            </w:pPr>
          </w:p>
        </w:tc>
        <w:tc>
          <w:tcPr>
            <w:tcW w:w="2868" w:type="dxa"/>
            <w:gridSpan w:val="2"/>
            <w:vMerge/>
          </w:tcPr>
          <w:p w:rsidR="00F449ED" w:rsidRPr="0071586E" w:rsidRDefault="00F449ED" w:rsidP="00F449ED">
            <w:pPr>
              <w:pStyle w:val="a3"/>
            </w:pPr>
          </w:p>
        </w:tc>
        <w:tc>
          <w:tcPr>
            <w:tcW w:w="1224" w:type="dxa"/>
            <w:gridSpan w:val="2"/>
            <w:vMerge/>
          </w:tcPr>
          <w:p w:rsidR="00F449ED" w:rsidRPr="0071586E" w:rsidRDefault="00F449ED" w:rsidP="00F449ED">
            <w:pPr>
              <w:pStyle w:val="a3"/>
              <w:jc w:val="center"/>
            </w:pPr>
          </w:p>
        </w:tc>
        <w:tc>
          <w:tcPr>
            <w:tcW w:w="1212" w:type="dxa"/>
            <w:vMerge/>
          </w:tcPr>
          <w:p w:rsidR="00F449ED" w:rsidRPr="0071586E" w:rsidRDefault="00F449ED" w:rsidP="00F449ED">
            <w:pPr>
              <w:pStyle w:val="a3"/>
              <w:jc w:val="center"/>
            </w:pPr>
          </w:p>
        </w:tc>
        <w:tc>
          <w:tcPr>
            <w:tcW w:w="2124" w:type="dxa"/>
            <w:gridSpan w:val="2"/>
            <w:vMerge/>
          </w:tcPr>
          <w:p w:rsidR="00F449ED" w:rsidRPr="0071586E" w:rsidRDefault="00F449ED" w:rsidP="00F44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F449ED" w:rsidRPr="0071586E" w:rsidRDefault="00F449ED" w:rsidP="00F449ED">
            <w:pPr>
              <w:pStyle w:val="a3"/>
              <w:jc w:val="both"/>
            </w:pPr>
            <w:r w:rsidRPr="0071586E">
              <w:rPr>
                <w:i/>
              </w:rPr>
              <w:t>Местный  бюджет</w:t>
            </w:r>
          </w:p>
        </w:tc>
        <w:tc>
          <w:tcPr>
            <w:tcW w:w="1667" w:type="dxa"/>
          </w:tcPr>
          <w:p w:rsidR="00F449ED" w:rsidRPr="0071586E" w:rsidRDefault="00F449ED" w:rsidP="00F449ED">
            <w:pPr>
              <w:pStyle w:val="a3"/>
            </w:pPr>
            <w:r w:rsidRPr="0071586E">
              <w:t>11,0</w:t>
            </w:r>
          </w:p>
        </w:tc>
        <w:tc>
          <w:tcPr>
            <w:tcW w:w="1417" w:type="dxa"/>
          </w:tcPr>
          <w:p w:rsidR="00F449ED" w:rsidRPr="0071586E" w:rsidRDefault="00F449ED" w:rsidP="00F449ED">
            <w:pPr>
              <w:pStyle w:val="a3"/>
            </w:pPr>
            <w:r w:rsidRPr="0071586E">
              <w:t>11,0</w:t>
            </w:r>
          </w:p>
        </w:tc>
        <w:tc>
          <w:tcPr>
            <w:tcW w:w="2127" w:type="dxa"/>
          </w:tcPr>
          <w:p w:rsidR="00F449ED" w:rsidRPr="0071586E" w:rsidRDefault="00F449ED" w:rsidP="00F449ED">
            <w:pPr>
              <w:pStyle w:val="a3"/>
            </w:pPr>
            <w:r w:rsidRPr="0071586E">
              <w:t>22,0</w:t>
            </w:r>
          </w:p>
        </w:tc>
      </w:tr>
      <w:tr w:rsidR="00F449ED" w:rsidRPr="0071586E" w:rsidTr="00793522">
        <w:trPr>
          <w:trHeight w:val="870"/>
        </w:trPr>
        <w:tc>
          <w:tcPr>
            <w:tcW w:w="648" w:type="dxa"/>
            <w:vMerge/>
          </w:tcPr>
          <w:p w:rsidR="00F449ED" w:rsidRPr="0071586E" w:rsidRDefault="00F449ED" w:rsidP="00F449ED">
            <w:pPr>
              <w:pStyle w:val="a3"/>
              <w:jc w:val="center"/>
            </w:pPr>
          </w:p>
        </w:tc>
        <w:tc>
          <w:tcPr>
            <w:tcW w:w="2868" w:type="dxa"/>
            <w:gridSpan w:val="2"/>
            <w:vMerge/>
          </w:tcPr>
          <w:p w:rsidR="00F449ED" w:rsidRPr="0071586E" w:rsidRDefault="00F449ED" w:rsidP="00F449ED">
            <w:pPr>
              <w:pStyle w:val="a3"/>
            </w:pPr>
          </w:p>
        </w:tc>
        <w:tc>
          <w:tcPr>
            <w:tcW w:w="1224" w:type="dxa"/>
            <w:gridSpan w:val="2"/>
            <w:vMerge/>
          </w:tcPr>
          <w:p w:rsidR="00F449ED" w:rsidRPr="0071586E" w:rsidRDefault="00F449ED" w:rsidP="00F449ED">
            <w:pPr>
              <w:pStyle w:val="a3"/>
              <w:jc w:val="center"/>
            </w:pPr>
          </w:p>
        </w:tc>
        <w:tc>
          <w:tcPr>
            <w:tcW w:w="1212" w:type="dxa"/>
            <w:vMerge/>
          </w:tcPr>
          <w:p w:rsidR="00F449ED" w:rsidRPr="0071586E" w:rsidRDefault="00F449ED" w:rsidP="00F449ED">
            <w:pPr>
              <w:pStyle w:val="a3"/>
              <w:jc w:val="center"/>
            </w:pPr>
          </w:p>
        </w:tc>
        <w:tc>
          <w:tcPr>
            <w:tcW w:w="2124" w:type="dxa"/>
            <w:gridSpan w:val="2"/>
            <w:vMerge/>
          </w:tcPr>
          <w:p w:rsidR="00F449ED" w:rsidRPr="0071586E" w:rsidRDefault="00F449ED" w:rsidP="00F44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F449ED" w:rsidRPr="0071586E" w:rsidRDefault="00F449ED" w:rsidP="00F449ED">
            <w:pPr>
              <w:pStyle w:val="a3"/>
              <w:jc w:val="both"/>
              <w:rPr>
                <w:i/>
              </w:rPr>
            </w:pPr>
            <w:r w:rsidRPr="0071586E">
              <w:rPr>
                <w:i/>
              </w:rPr>
              <w:t>Прочие источники</w:t>
            </w:r>
          </w:p>
          <w:p w:rsidR="00F449ED" w:rsidRPr="0071586E" w:rsidRDefault="00F449ED" w:rsidP="00F449ED">
            <w:pPr>
              <w:pStyle w:val="a3"/>
              <w:jc w:val="both"/>
              <w:rPr>
                <w:i/>
              </w:rPr>
            </w:pPr>
          </w:p>
          <w:p w:rsidR="00F449ED" w:rsidRPr="0071586E" w:rsidRDefault="00F449ED" w:rsidP="00F449ED">
            <w:pPr>
              <w:pStyle w:val="a3"/>
              <w:jc w:val="both"/>
            </w:pPr>
          </w:p>
        </w:tc>
        <w:tc>
          <w:tcPr>
            <w:tcW w:w="1667" w:type="dxa"/>
          </w:tcPr>
          <w:p w:rsidR="00F449ED" w:rsidRPr="0071586E" w:rsidRDefault="00F449ED" w:rsidP="00F449ED">
            <w:pPr>
              <w:pStyle w:val="a3"/>
            </w:pPr>
          </w:p>
        </w:tc>
        <w:tc>
          <w:tcPr>
            <w:tcW w:w="1417" w:type="dxa"/>
          </w:tcPr>
          <w:p w:rsidR="00F449ED" w:rsidRPr="0071586E" w:rsidRDefault="00F449ED" w:rsidP="00F449ED">
            <w:pPr>
              <w:pStyle w:val="a3"/>
            </w:pPr>
          </w:p>
        </w:tc>
        <w:tc>
          <w:tcPr>
            <w:tcW w:w="2127" w:type="dxa"/>
          </w:tcPr>
          <w:p w:rsidR="00F449ED" w:rsidRPr="0071586E" w:rsidRDefault="00F449ED" w:rsidP="00F449ED">
            <w:pPr>
              <w:pStyle w:val="a3"/>
            </w:pPr>
          </w:p>
          <w:p w:rsidR="00F449ED" w:rsidRPr="0071586E" w:rsidRDefault="00F449ED" w:rsidP="00F449ED">
            <w:pPr>
              <w:pStyle w:val="a3"/>
            </w:pPr>
          </w:p>
          <w:p w:rsidR="00F449ED" w:rsidRPr="0071586E" w:rsidRDefault="00F449ED" w:rsidP="00F449ED">
            <w:pPr>
              <w:pStyle w:val="a3"/>
            </w:pPr>
          </w:p>
        </w:tc>
      </w:tr>
      <w:tr w:rsidR="00F449ED" w:rsidRPr="0071586E" w:rsidTr="00793522">
        <w:trPr>
          <w:trHeight w:val="1425"/>
        </w:trPr>
        <w:tc>
          <w:tcPr>
            <w:tcW w:w="648" w:type="dxa"/>
          </w:tcPr>
          <w:p w:rsidR="00F449ED" w:rsidRPr="0071586E" w:rsidRDefault="00F449ED" w:rsidP="00F449ED">
            <w:pPr>
              <w:pStyle w:val="a3"/>
              <w:jc w:val="center"/>
            </w:pPr>
          </w:p>
        </w:tc>
        <w:tc>
          <w:tcPr>
            <w:tcW w:w="7428" w:type="dxa"/>
            <w:gridSpan w:val="7"/>
          </w:tcPr>
          <w:p w:rsidR="00F449ED" w:rsidRPr="0071586E" w:rsidRDefault="00F449ED" w:rsidP="00F449ED">
            <w:pPr>
              <w:rPr>
                <w:rFonts w:ascii="Times New Roman" w:hAnsi="Times New Roman"/>
                <w:sz w:val="24"/>
                <w:szCs w:val="24"/>
              </w:rPr>
            </w:pPr>
            <w:r w:rsidRPr="0071586E">
              <w:rPr>
                <w:rFonts w:ascii="Times New Roman" w:hAnsi="Times New Roman"/>
                <w:b/>
                <w:sz w:val="24"/>
                <w:szCs w:val="24"/>
              </w:rPr>
              <w:t>Мероприятие 9. Совершенствование форм и методов социализации детей и молодежи; вовлечение обучающихся и  молодежи в социальную практику. Развитие моделей и форм детского самоуправления, совершенствование волонтерской деятельности</w:t>
            </w:r>
          </w:p>
        </w:tc>
        <w:tc>
          <w:tcPr>
            <w:tcW w:w="1422" w:type="dxa"/>
          </w:tcPr>
          <w:p w:rsidR="00F449ED" w:rsidRPr="0071586E" w:rsidRDefault="00F449ED" w:rsidP="00F449ED">
            <w:pPr>
              <w:pStyle w:val="a3"/>
              <w:jc w:val="both"/>
              <w:rPr>
                <w:i/>
              </w:rPr>
            </w:pPr>
          </w:p>
        </w:tc>
        <w:tc>
          <w:tcPr>
            <w:tcW w:w="1667" w:type="dxa"/>
          </w:tcPr>
          <w:p w:rsidR="00F449ED" w:rsidRPr="0071586E" w:rsidRDefault="00F449ED" w:rsidP="00F449ED">
            <w:pPr>
              <w:pStyle w:val="a3"/>
            </w:pPr>
          </w:p>
        </w:tc>
        <w:tc>
          <w:tcPr>
            <w:tcW w:w="1417" w:type="dxa"/>
          </w:tcPr>
          <w:p w:rsidR="00F449ED" w:rsidRPr="0071586E" w:rsidRDefault="00F449ED" w:rsidP="00F449ED">
            <w:pPr>
              <w:pStyle w:val="a3"/>
            </w:pPr>
          </w:p>
        </w:tc>
        <w:tc>
          <w:tcPr>
            <w:tcW w:w="2127" w:type="dxa"/>
          </w:tcPr>
          <w:p w:rsidR="00F449ED" w:rsidRPr="0071586E" w:rsidRDefault="00F449ED" w:rsidP="00F449ED">
            <w:pPr>
              <w:pStyle w:val="a3"/>
            </w:pPr>
          </w:p>
          <w:p w:rsidR="00F449ED" w:rsidRPr="0071586E" w:rsidRDefault="00F449ED" w:rsidP="00F449ED">
            <w:pPr>
              <w:pStyle w:val="a3"/>
            </w:pPr>
          </w:p>
          <w:p w:rsidR="00F449ED" w:rsidRPr="0071586E" w:rsidRDefault="00F449ED" w:rsidP="00F449ED">
            <w:pPr>
              <w:pStyle w:val="a3"/>
            </w:pPr>
          </w:p>
          <w:p w:rsidR="00F449ED" w:rsidRPr="0071586E" w:rsidRDefault="00F449ED" w:rsidP="00F449ED">
            <w:pPr>
              <w:pStyle w:val="a3"/>
            </w:pPr>
          </w:p>
          <w:p w:rsidR="00F449ED" w:rsidRPr="0071586E" w:rsidRDefault="00F449ED" w:rsidP="00F449ED">
            <w:pPr>
              <w:pStyle w:val="a3"/>
            </w:pPr>
          </w:p>
        </w:tc>
      </w:tr>
      <w:tr w:rsidR="00F449ED" w:rsidRPr="0071586E" w:rsidTr="00793522">
        <w:trPr>
          <w:trHeight w:val="262"/>
        </w:trPr>
        <w:tc>
          <w:tcPr>
            <w:tcW w:w="648" w:type="dxa"/>
            <w:vMerge w:val="restart"/>
          </w:tcPr>
          <w:p w:rsidR="00F449ED" w:rsidRPr="0071586E" w:rsidRDefault="00F449ED" w:rsidP="00F449ED">
            <w:pPr>
              <w:pStyle w:val="a3"/>
              <w:jc w:val="center"/>
            </w:pPr>
            <w:r w:rsidRPr="0071586E">
              <w:rPr>
                <w:color w:val="auto"/>
              </w:rPr>
              <w:t>7.1.</w:t>
            </w:r>
          </w:p>
        </w:tc>
        <w:tc>
          <w:tcPr>
            <w:tcW w:w="2835" w:type="dxa"/>
            <w:vMerge w:val="restart"/>
          </w:tcPr>
          <w:p w:rsidR="00F449ED" w:rsidRPr="0071586E" w:rsidRDefault="00F449ED" w:rsidP="00F449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586E">
              <w:rPr>
                <w:rFonts w:ascii="Times New Roman" w:hAnsi="Times New Roman"/>
                <w:sz w:val="24"/>
                <w:szCs w:val="24"/>
              </w:rPr>
              <w:t xml:space="preserve">Конкурс организаторов детского общественного движения Нижегородской области </w:t>
            </w:r>
            <w:r w:rsidRPr="0071586E">
              <w:rPr>
                <w:rFonts w:ascii="Times New Roman" w:hAnsi="Times New Roman"/>
                <w:b/>
                <w:sz w:val="24"/>
                <w:szCs w:val="24"/>
              </w:rPr>
              <w:t>«Вожатый года»</w:t>
            </w:r>
          </w:p>
        </w:tc>
        <w:tc>
          <w:tcPr>
            <w:tcW w:w="1215" w:type="dxa"/>
            <w:gridSpan w:val="2"/>
            <w:vMerge w:val="restart"/>
          </w:tcPr>
          <w:p w:rsidR="00F449ED" w:rsidRPr="0071586E" w:rsidRDefault="00F449ED" w:rsidP="00F449E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vMerge w:val="restart"/>
          </w:tcPr>
          <w:p w:rsidR="00F449ED" w:rsidRPr="0071586E" w:rsidRDefault="00F449ED" w:rsidP="00F449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586E">
              <w:rPr>
                <w:rFonts w:ascii="Times New Roman" w:hAnsi="Times New Roman"/>
                <w:sz w:val="24"/>
                <w:szCs w:val="24"/>
              </w:rPr>
              <w:t>2014-2016</w:t>
            </w:r>
          </w:p>
        </w:tc>
        <w:tc>
          <w:tcPr>
            <w:tcW w:w="2073" w:type="dxa"/>
            <w:vMerge w:val="restart"/>
          </w:tcPr>
          <w:p w:rsidR="00F449ED" w:rsidRPr="0071586E" w:rsidRDefault="00F449ED" w:rsidP="00F449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586E">
              <w:rPr>
                <w:rFonts w:ascii="Times New Roman" w:hAnsi="Times New Roman"/>
                <w:sz w:val="24"/>
                <w:szCs w:val="24"/>
              </w:rPr>
              <w:t>МБУ «ИДЦ»</w:t>
            </w:r>
            <w:r w:rsidR="0071586E" w:rsidRPr="0071586E">
              <w:rPr>
                <w:rFonts w:ascii="Times New Roman" w:hAnsi="Times New Roman"/>
                <w:sz w:val="24"/>
                <w:szCs w:val="24"/>
              </w:rPr>
              <w:t>, образовательные учреждения, учреждения дополнительного образования.</w:t>
            </w:r>
          </w:p>
        </w:tc>
        <w:tc>
          <w:tcPr>
            <w:tcW w:w="1422" w:type="dxa"/>
          </w:tcPr>
          <w:p w:rsidR="00F449ED" w:rsidRPr="0071586E" w:rsidRDefault="00F449ED" w:rsidP="00F449ED">
            <w:pPr>
              <w:pStyle w:val="a3"/>
              <w:rPr>
                <w:color w:val="auto"/>
              </w:rPr>
            </w:pPr>
            <w:r w:rsidRPr="0071586E">
              <w:rPr>
                <w:i/>
                <w:iCs/>
                <w:color w:val="auto"/>
              </w:rPr>
              <w:t>Всего</w:t>
            </w:r>
          </w:p>
        </w:tc>
        <w:tc>
          <w:tcPr>
            <w:tcW w:w="1667" w:type="dxa"/>
          </w:tcPr>
          <w:p w:rsidR="00F449ED" w:rsidRPr="0071586E" w:rsidRDefault="00F449ED" w:rsidP="00F449ED">
            <w:pPr>
              <w:pStyle w:val="a3"/>
              <w:jc w:val="center"/>
              <w:rPr>
                <w:b/>
                <w:color w:val="auto"/>
              </w:rPr>
            </w:pPr>
            <w:r w:rsidRPr="0071586E">
              <w:rPr>
                <w:b/>
                <w:color w:val="auto"/>
              </w:rPr>
              <w:t>37,0</w:t>
            </w:r>
          </w:p>
        </w:tc>
        <w:tc>
          <w:tcPr>
            <w:tcW w:w="1417" w:type="dxa"/>
          </w:tcPr>
          <w:p w:rsidR="00F449ED" w:rsidRPr="0071586E" w:rsidRDefault="00F449ED" w:rsidP="00F449ED">
            <w:pPr>
              <w:pStyle w:val="a3"/>
              <w:jc w:val="center"/>
              <w:rPr>
                <w:b/>
                <w:color w:val="auto"/>
              </w:rPr>
            </w:pPr>
            <w:r w:rsidRPr="0071586E">
              <w:rPr>
                <w:b/>
                <w:color w:val="auto"/>
              </w:rPr>
              <w:t>37,0</w:t>
            </w:r>
          </w:p>
        </w:tc>
        <w:tc>
          <w:tcPr>
            <w:tcW w:w="2127" w:type="dxa"/>
          </w:tcPr>
          <w:p w:rsidR="00F449ED" w:rsidRPr="0071586E" w:rsidRDefault="00F449ED" w:rsidP="00F449ED">
            <w:pPr>
              <w:pStyle w:val="a3"/>
              <w:jc w:val="center"/>
              <w:rPr>
                <w:b/>
                <w:color w:val="auto"/>
              </w:rPr>
            </w:pPr>
            <w:r w:rsidRPr="0071586E">
              <w:rPr>
                <w:b/>
                <w:color w:val="auto"/>
              </w:rPr>
              <w:t>74,0</w:t>
            </w:r>
          </w:p>
        </w:tc>
      </w:tr>
      <w:tr w:rsidR="00F449ED" w:rsidRPr="0071586E" w:rsidTr="00793522">
        <w:trPr>
          <w:trHeight w:val="557"/>
        </w:trPr>
        <w:tc>
          <w:tcPr>
            <w:tcW w:w="648" w:type="dxa"/>
            <w:vMerge/>
          </w:tcPr>
          <w:p w:rsidR="00F449ED" w:rsidRPr="0071586E" w:rsidRDefault="00F449ED" w:rsidP="00F449ED">
            <w:pPr>
              <w:pStyle w:val="a3"/>
              <w:jc w:val="center"/>
              <w:rPr>
                <w:color w:val="auto"/>
              </w:rPr>
            </w:pPr>
          </w:p>
        </w:tc>
        <w:tc>
          <w:tcPr>
            <w:tcW w:w="2835" w:type="dxa"/>
            <w:vMerge/>
          </w:tcPr>
          <w:p w:rsidR="00F449ED" w:rsidRPr="0071586E" w:rsidRDefault="00F449ED" w:rsidP="00F44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Merge/>
          </w:tcPr>
          <w:p w:rsidR="00F449ED" w:rsidRPr="0071586E" w:rsidRDefault="00F449ED" w:rsidP="00F449E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vMerge/>
          </w:tcPr>
          <w:p w:rsidR="00F449ED" w:rsidRPr="0071586E" w:rsidRDefault="00F449ED" w:rsidP="00F44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</w:tcPr>
          <w:p w:rsidR="00F449ED" w:rsidRPr="0071586E" w:rsidRDefault="00F449ED" w:rsidP="00F44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F449ED" w:rsidRPr="0071586E" w:rsidRDefault="00F449ED" w:rsidP="00F449ED">
            <w:pPr>
              <w:pStyle w:val="a3"/>
              <w:tabs>
                <w:tab w:val="left" w:pos="990"/>
              </w:tabs>
              <w:jc w:val="both"/>
            </w:pPr>
            <w:r w:rsidRPr="0071586E">
              <w:rPr>
                <w:i/>
              </w:rPr>
              <w:t>Федеральный бюджет</w:t>
            </w:r>
          </w:p>
        </w:tc>
        <w:tc>
          <w:tcPr>
            <w:tcW w:w="1667" w:type="dxa"/>
          </w:tcPr>
          <w:p w:rsidR="00F449ED" w:rsidRPr="0071586E" w:rsidRDefault="00F449ED" w:rsidP="00F449ED">
            <w:pPr>
              <w:pStyle w:val="a3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F449ED" w:rsidRPr="0071586E" w:rsidRDefault="00F449ED" w:rsidP="00F449ED">
            <w:pPr>
              <w:pStyle w:val="a3"/>
              <w:jc w:val="center"/>
              <w:rPr>
                <w:color w:val="auto"/>
              </w:rPr>
            </w:pPr>
          </w:p>
        </w:tc>
        <w:tc>
          <w:tcPr>
            <w:tcW w:w="2127" w:type="dxa"/>
          </w:tcPr>
          <w:p w:rsidR="00F449ED" w:rsidRPr="0071586E" w:rsidRDefault="00F449ED" w:rsidP="00F449ED">
            <w:pPr>
              <w:pStyle w:val="a3"/>
              <w:jc w:val="center"/>
              <w:rPr>
                <w:color w:val="auto"/>
              </w:rPr>
            </w:pPr>
          </w:p>
        </w:tc>
      </w:tr>
      <w:tr w:rsidR="00F449ED" w:rsidRPr="0071586E" w:rsidTr="00793522">
        <w:trPr>
          <w:trHeight w:val="555"/>
        </w:trPr>
        <w:tc>
          <w:tcPr>
            <w:tcW w:w="648" w:type="dxa"/>
            <w:vMerge/>
          </w:tcPr>
          <w:p w:rsidR="00F449ED" w:rsidRPr="0071586E" w:rsidRDefault="00F449ED" w:rsidP="00F449ED">
            <w:pPr>
              <w:pStyle w:val="a3"/>
              <w:jc w:val="center"/>
              <w:rPr>
                <w:color w:val="auto"/>
              </w:rPr>
            </w:pPr>
          </w:p>
        </w:tc>
        <w:tc>
          <w:tcPr>
            <w:tcW w:w="2835" w:type="dxa"/>
            <w:vMerge/>
          </w:tcPr>
          <w:p w:rsidR="00F449ED" w:rsidRPr="0071586E" w:rsidRDefault="00F449ED" w:rsidP="00F44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Merge/>
          </w:tcPr>
          <w:p w:rsidR="00F449ED" w:rsidRPr="0071586E" w:rsidRDefault="00F449ED" w:rsidP="00F449E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vMerge/>
          </w:tcPr>
          <w:p w:rsidR="00F449ED" w:rsidRPr="0071586E" w:rsidRDefault="00F449ED" w:rsidP="00F44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</w:tcPr>
          <w:p w:rsidR="00F449ED" w:rsidRPr="0071586E" w:rsidRDefault="00F449ED" w:rsidP="00F44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F449ED" w:rsidRPr="0071586E" w:rsidRDefault="00F449ED" w:rsidP="00F449ED">
            <w:pPr>
              <w:pStyle w:val="a3"/>
              <w:jc w:val="both"/>
            </w:pPr>
            <w:r w:rsidRPr="0071586E">
              <w:rPr>
                <w:i/>
              </w:rPr>
              <w:t>Областной бюджет</w:t>
            </w:r>
          </w:p>
        </w:tc>
        <w:tc>
          <w:tcPr>
            <w:tcW w:w="1667" w:type="dxa"/>
          </w:tcPr>
          <w:p w:rsidR="00F449ED" w:rsidRPr="0071586E" w:rsidRDefault="00F449ED" w:rsidP="00F449ED">
            <w:pPr>
              <w:pStyle w:val="a3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F449ED" w:rsidRPr="0071586E" w:rsidRDefault="00F449ED" w:rsidP="00F449ED">
            <w:pPr>
              <w:pStyle w:val="a3"/>
              <w:jc w:val="center"/>
              <w:rPr>
                <w:color w:val="auto"/>
              </w:rPr>
            </w:pPr>
          </w:p>
        </w:tc>
        <w:tc>
          <w:tcPr>
            <w:tcW w:w="2127" w:type="dxa"/>
          </w:tcPr>
          <w:p w:rsidR="00F449ED" w:rsidRPr="0071586E" w:rsidRDefault="00F449ED" w:rsidP="00F449ED">
            <w:pPr>
              <w:pStyle w:val="a3"/>
              <w:jc w:val="center"/>
              <w:rPr>
                <w:color w:val="auto"/>
              </w:rPr>
            </w:pPr>
          </w:p>
        </w:tc>
      </w:tr>
      <w:tr w:rsidR="00F449ED" w:rsidRPr="0071586E" w:rsidTr="00793522">
        <w:trPr>
          <w:trHeight w:val="554"/>
        </w:trPr>
        <w:tc>
          <w:tcPr>
            <w:tcW w:w="648" w:type="dxa"/>
            <w:vMerge/>
          </w:tcPr>
          <w:p w:rsidR="00F449ED" w:rsidRPr="0071586E" w:rsidRDefault="00F449ED" w:rsidP="00F449ED">
            <w:pPr>
              <w:pStyle w:val="a3"/>
              <w:jc w:val="center"/>
              <w:rPr>
                <w:color w:val="auto"/>
              </w:rPr>
            </w:pPr>
          </w:p>
        </w:tc>
        <w:tc>
          <w:tcPr>
            <w:tcW w:w="2835" w:type="dxa"/>
            <w:vMerge/>
          </w:tcPr>
          <w:p w:rsidR="00F449ED" w:rsidRPr="0071586E" w:rsidRDefault="00F449ED" w:rsidP="00F44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Merge/>
          </w:tcPr>
          <w:p w:rsidR="00F449ED" w:rsidRPr="0071586E" w:rsidRDefault="00F449ED" w:rsidP="00F449E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vMerge/>
          </w:tcPr>
          <w:p w:rsidR="00F449ED" w:rsidRPr="0071586E" w:rsidRDefault="00F449ED" w:rsidP="00F44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</w:tcPr>
          <w:p w:rsidR="00F449ED" w:rsidRPr="0071586E" w:rsidRDefault="00F449ED" w:rsidP="00F44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F449ED" w:rsidRPr="0071586E" w:rsidRDefault="00F449ED" w:rsidP="00F449ED">
            <w:pPr>
              <w:pStyle w:val="a3"/>
              <w:jc w:val="both"/>
            </w:pPr>
            <w:r w:rsidRPr="0071586E">
              <w:rPr>
                <w:i/>
              </w:rPr>
              <w:t>Местный  бюджет</w:t>
            </w:r>
          </w:p>
        </w:tc>
        <w:tc>
          <w:tcPr>
            <w:tcW w:w="1667" w:type="dxa"/>
          </w:tcPr>
          <w:p w:rsidR="00F449ED" w:rsidRPr="0071586E" w:rsidRDefault="00F449ED" w:rsidP="00F449ED">
            <w:pPr>
              <w:pStyle w:val="a3"/>
              <w:jc w:val="center"/>
              <w:rPr>
                <w:color w:val="auto"/>
              </w:rPr>
            </w:pPr>
            <w:r w:rsidRPr="0071586E">
              <w:rPr>
                <w:color w:val="auto"/>
              </w:rPr>
              <w:t>37,0</w:t>
            </w:r>
          </w:p>
        </w:tc>
        <w:tc>
          <w:tcPr>
            <w:tcW w:w="1417" w:type="dxa"/>
          </w:tcPr>
          <w:p w:rsidR="00F449ED" w:rsidRPr="0071586E" w:rsidRDefault="00F449ED" w:rsidP="00F449ED">
            <w:pPr>
              <w:pStyle w:val="a3"/>
              <w:jc w:val="center"/>
              <w:rPr>
                <w:color w:val="auto"/>
              </w:rPr>
            </w:pPr>
            <w:r w:rsidRPr="0071586E">
              <w:rPr>
                <w:color w:val="auto"/>
              </w:rPr>
              <w:t>37,0</w:t>
            </w:r>
          </w:p>
        </w:tc>
        <w:tc>
          <w:tcPr>
            <w:tcW w:w="2127" w:type="dxa"/>
          </w:tcPr>
          <w:p w:rsidR="00F449ED" w:rsidRPr="0071586E" w:rsidRDefault="00F449ED" w:rsidP="00F449ED">
            <w:pPr>
              <w:pStyle w:val="a3"/>
              <w:jc w:val="center"/>
              <w:rPr>
                <w:color w:val="auto"/>
              </w:rPr>
            </w:pPr>
            <w:r w:rsidRPr="0071586E">
              <w:rPr>
                <w:color w:val="auto"/>
              </w:rPr>
              <w:t>74,0</w:t>
            </w:r>
          </w:p>
        </w:tc>
      </w:tr>
    </w:tbl>
    <w:p w:rsidR="00463B6B" w:rsidRPr="0071586E" w:rsidRDefault="00463B6B" w:rsidP="00873711">
      <w:pPr>
        <w:pStyle w:val="a3"/>
        <w:rPr>
          <w:b/>
          <w:bCs/>
        </w:rPr>
      </w:pPr>
    </w:p>
    <w:p w:rsidR="00873711" w:rsidRPr="0071586E" w:rsidRDefault="005342BD" w:rsidP="00873711">
      <w:pPr>
        <w:pStyle w:val="a3"/>
        <w:rPr>
          <w:b/>
          <w:bCs/>
        </w:rPr>
      </w:pPr>
      <w:r w:rsidRPr="0071586E">
        <w:rPr>
          <w:b/>
          <w:bCs/>
        </w:rPr>
        <w:t>2</w:t>
      </w:r>
      <w:r w:rsidR="00873711" w:rsidRPr="0071586E">
        <w:rPr>
          <w:b/>
          <w:bCs/>
        </w:rPr>
        <w:t xml:space="preserve">.6. Система программных мероприятий отдыха и оздоровления и занятости детей в г.о.г. Шахунья на 2014-2016 год. </w:t>
      </w:r>
    </w:p>
    <w:p w:rsidR="00873711" w:rsidRPr="0071586E" w:rsidRDefault="00873711" w:rsidP="00873711">
      <w:pPr>
        <w:pStyle w:val="a3"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14601" w:type="dxa"/>
        <w:tblInd w:w="84" w:type="dxa"/>
        <w:tblLayout w:type="fixed"/>
        <w:tblCellMar>
          <w:left w:w="84" w:type="dxa"/>
          <w:right w:w="84" w:type="dxa"/>
        </w:tblCellMar>
        <w:tblLook w:val="04A0"/>
      </w:tblPr>
      <w:tblGrid>
        <w:gridCol w:w="648"/>
        <w:gridCol w:w="2896"/>
        <w:gridCol w:w="2835"/>
        <w:gridCol w:w="1697"/>
        <w:gridCol w:w="1422"/>
        <w:gridCol w:w="1559"/>
        <w:gridCol w:w="1417"/>
        <w:gridCol w:w="2127"/>
      </w:tblGrid>
      <w:tr w:rsidR="000B21D4" w:rsidRPr="0071586E" w:rsidTr="00DB0294">
        <w:trPr>
          <w:gridAfter w:val="4"/>
          <w:wAfter w:w="6525" w:type="dxa"/>
          <w:trHeight w:val="71"/>
        </w:trPr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B21D4" w:rsidRPr="0071586E" w:rsidRDefault="000B21D4" w:rsidP="00A817E3">
            <w:pPr>
              <w:pStyle w:val="a3"/>
              <w:jc w:val="center"/>
            </w:pPr>
            <w:r w:rsidRPr="0071586E">
              <w:t xml:space="preserve">№ п/п </w:t>
            </w:r>
          </w:p>
        </w:tc>
        <w:tc>
          <w:tcPr>
            <w:tcW w:w="289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B21D4" w:rsidRPr="0071586E" w:rsidRDefault="000B21D4" w:rsidP="00A817E3">
            <w:pPr>
              <w:pStyle w:val="a3"/>
              <w:jc w:val="center"/>
            </w:pPr>
            <w:r w:rsidRPr="0071586E">
              <w:t xml:space="preserve">Наименование мероприятия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B21D4" w:rsidRPr="0071586E" w:rsidRDefault="000B21D4" w:rsidP="00A817E3">
            <w:pPr>
              <w:pStyle w:val="a3"/>
              <w:jc w:val="center"/>
            </w:pPr>
            <w:r w:rsidRPr="0071586E">
              <w:t xml:space="preserve">Сроки выполнения 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B21D4" w:rsidRPr="0071586E" w:rsidRDefault="000B21D4" w:rsidP="00A817E3">
            <w:pPr>
              <w:pStyle w:val="a3"/>
            </w:pPr>
            <w:r w:rsidRPr="0071586E">
              <w:t>Исполнитель мероприятий</w:t>
            </w:r>
          </w:p>
        </w:tc>
      </w:tr>
      <w:tr w:rsidR="000B21D4" w:rsidRPr="0071586E" w:rsidTr="000B21D4">
        <w:trPr>
          <w:trHeight w:val="722"/>
        </w:trPr>
        <w:tc>
          <w:tcPr>
            <w:tcW w:w="64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A817E3">
            <w:pPr>
              <w:pStyle w:val="a3"/>
            </w:pPr>
          </w:p>
        </w:tc>
        <w:tc>
          <w:tcPr>
            <w:tcW w:w="289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A817E3">
            <w:pPr>
              <w:pStyle w:val="a3"/>
            </w:pPr>
          </w:p>
        </w:tc>
        <w:tc>
          <w:tcPr>
            <w:tcW w:w="28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A817E3">
            <w:pPr>
              <w:pStyle w:val="a3"/>
            </w:pPr>
          </w:p>
        </w:tc>
        <w:tc>
          <w:tcPr>
            <w:tcW w:w="169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A817E3">
            <w:pPr>
              <w:pStyle w:val="a3"/>
            </w:pPr>
          </w:p>
        </w:tc>
        <w:tc>
          <w:tcPr>
            <w:tcW w:w="65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A817E3">
            <w:pPr>
              <w:pStyle w:val="a3"/>
              <w:jc w:val="center"/>
            </w:pPr>
            <w:r w:rsidRPr="0071586E">
              <w:t>Потребность в финансовых ресурсах по годам реализации, тыс. руб</w:t>
            </w:r>
            <w:r w:rsidR="00463E4C">
              <w:t>.</w:t>
            </w:r>
          </w:p>
        </w:tc>
      </w:tr>
      <w:tr w:rsidR="000B21D4" w:rsidRPr="0071586E" w:rsidTr="0071586E">
        <w:tc>
          <w:tcPr>
            <w:tcW w:w="64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A817E3">
            <w:pPr>
              <w:pStyle w:val="a3"/>
            </w:pPr>
          </w:p>
        </w:tc>
        <w:tc>
          <w:tcPr>
            <w:tcW w:w="289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A817E3">
            <w:pPr>
              <w:pStyle w:val="a3"/>
            </w:pPr>
          </w:p>
        </w:tc>
        <w:tc>
          <w:tcPr>
            <w:tcW w:w="28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A817E3">
            <w:pPr>
              <w:pStyle w:val="a3"/>
            </w:pPr>
          </w:p>
        </w:tc>
        <w:tc>
          <w:tcPr>
            <w:tcW w:w="169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A817E3">
            <w:pPr>
              <w:pStyle w:val="a3"/>
            </w:pP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A817E3">
            <w:pPr>
              <w:pStyle w:val="a3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21D4" w:rsidRPr="0071586E" w:rsidRDefault="000B21D4" w:rsidP="00A817E3">
            <w:pPr>
              <w:pStyle w:val="a3"/>
              <w:jc w:val="center"/>
            </w:pPr>
            <w:r w:rsidRPr="0071586E">
              <w:t xml:space="preserve">2015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21D4" w:rsidRPr="0071586E" w:rsidRDefault="000B21D4" w:rsidP="00A817E3">
            <w:pPr>
              <w:pStyle w:val="a3"/>
              <w:jc w:val="center"/>
            </w:pPr>
            <w:r w:rsidRPr="0071586E">
              <w:t xml:space="preserve">2016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21D4" w:rsidRPr="0071586E" w:rsidRDefault="000B21D4" w:rsidP="00A817E3">
            <w:pPr>
              <w:pStyle w:val="a3"/>
              <w:jc w:val="center"/>
            </w:pPr>
            <w:r w:rsidRPr="0071586E">
              <w:t xml:space="preserve">Всего </w:t>
            </w:r>
          </w:p>
        </w:tc>
      </w:tr>
      <w:tr w:rsidR="000B21D4" w:rsidRPr="0071586E" w:rsidTr="0071586E">
        <w:trPr>
          <w:trHeight w:val="258"/>
        </w:trPr>
        <w:tc>
          <w:tcPr>
            <w:tcW w:w="8076" w:type="dxa"/>
            <w:gridSpan w:val="4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A817E3">
            <w:pPr>
              <w:pStyle w:val="a3"/>
              <w:jc w:val="center"/>
              <w:rPr>
                <w:b/>
                <w:bCs/>
              </w:rPr>
            </w:pPr>
            <w:r w:rsidRPr="0071586E">
              <w:rPr>
                <w:b/>
                <w:lang w:eastAsia="en-US"/>
              </w:rPr>
              <w:t>Мероприятие  1.</w:t>
            </w:r>
            <w:r w:rsidRPr="0071586E">
              <w:rPr>
                <w:b/>
              </w:rPr>
              <w:t xml:space="preserve"> Обеспечение полноценного отдыха и оздоровления детей и молодежи </w:t>
            </w:r>
            <w:r w:rsidRPr="0071586E">
              <w:rPr>
                <w:b/>
                <w:bCs/>
              </w:rPr>
              <w:t>в городском округе город Шахунья Нижегородской области на 2014-2016 год.</w:t>
            </w:r>
          </w:p>
          <w:p w:rsidR="000B21D4" w:rsidRPr="0071586E" w:rsidRDefault="000B21D4" w:rsidP="00A817E3">
            <w:pPr>
              <w:pStyle w:val="a3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0B21D4" w:rsidP="00A817E3">
            <w:pPr>
              <w:pStyle w:val="a3"/>
              <w:jc w:val="both"/>
              <w:rPr>
                <w:i/>
              </w:rPr>
            </w:pPr>
            <w:r w:rsidRPr="0071586E">
              <w:rPr>
                <w:i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0B21D4" w:rsidP="00A817E3">
            <w:pPr>
              <w:pStyle w:val="a3"/>
              <w:jc w:val="center"/>
              <w:rPr>
                <w:b/>
              </w:rPr>
            </w:pPr>
            <w:r w:rsidRPr="0071586E">
              <w:rPr>
                <w:b/>
              </w:rPr>
              <w:t>6478,0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0B21D4" w:rsidP="00A817E3">
            <w:pPr>
              <w:pStyle w:val="a3"/>
              <w:jc w:val="center"/>
              <w:rPr>
                <w:b/>
              </w:rPr>
            </w:pPr>
            <w:r w:rsidRPr="0071586E">
              <w:rPr>
                <w:b/>
              </w:rPr>
              <w:t>6531,3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961B22" w:rsidP="00A817E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13009,3</w:t>
            </w:r>
          </w:p>
        </w:tc>
      </w:tr>
      <w:tr w:rsidR="000B21D4" w:rsidRPr="0071586E" w:rsidTr="0071586E">
        <w:trPr>
          <w:trHeight w:val="555"/>
        </w:trPr>
        <w:tc>
          <w:tcPr>
            <w:tcW w:w="8076" w:type="dxa"/>
            <w:gridSpan w:val="4"/>
            <w:vMerge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A817E3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0B21D4" w:rsidP="00A817E3">
            <w:pPr>
              <w:pStyle w:val="a3"/>
              <w:jc w:val="both"/>
              <w:rPr>
                <w:i/>
              </w:rPr>
            </w:pPr>
            <w:r w:rsidRPr="0071586E">
              <w:rPr>
                <w:i/>
              </w:rPr>
              <w:t>Федераль-ный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0B21D4" w:rsidP="00A817E3">
            <w:pPr>
              <w:pStyle w:val="a3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0B21D4" w:rsidP="00A817E3">
            <w:pPr>
              <w:pStyle w:val="a3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0B21D4" w:rsidP="00A817E3">
            <w:pPr>
              <w:pStyle w:val="a3"/>
              <w:jc w:val="center"/>
              <w:rPr>
                <w:b/>
              </w:rPr>
            </w:pPr>
          </w:p>
        </w:tc>
      </w:tr>
      <w:tr w:rsidR="000B21D4" w:rsidRPr="0071586E" w:rsidTr="0071586E">
        <w:trPr>
          <w:trHeight w:val="330"/>
        </w:trPr>
        <w:tc>
          <w:tcPr>
            <w:tcW w:w="8076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A817E3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0B21D4" w:rsidP="00A817E3">
            <w:pPr>
              <w:pStyle w:val="a3"/>
              <w:jc w:val="both"/>
              <w:rPr>
                <w:i/>
              </w:rPr>
            </w:pPr>
            <w:r w:rsidRPr="0071586E">
              <w:rPr>
                <w:i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0B21D4" w:rsidP="00A817E3">
            <w:pPr>
              <w:pStyle w:val="a3"/>
              <w:jc w:val="center"/>
              <w:rPr>
                <w:b/>
              </w:rPr>
            </w:pPr>
            <w:r w:rsidRPr="0071586E">
              <w:rPr>
                <w:b/>
              </w:rPr>
              <w:t>770,6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0B21D4" w:rsidP="00A817E3">
            <w:pPr>
              <w:pStyle w:val="a3"/>
              <w:jc w:val="center"/>
              <w:rPr>
                <w:b/>
              </w:rPr>
            </w:pPr>
            <w:r w:rsidRPr="0071586E">
              <w:rPr>
                <w:b/>
              </w:rPr>
              <w:t>771,0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961B22" w:rsidP="00A817E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1541,6</w:t>
            </w:r>
          </w:p>
        </w:tc>
      </w:tr>
      <w:tr w:rsidR="000B21D4" w:rsidRPr="0071586E" w:rsidTr="0071586E">
        <w:trPr>
          <w:trHeight w:val="315"/>
        </w:trPr>
        <w:tc>
          <w:tcPr>
            <w:tcW w:w="8076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A817E3">
            <w:pPr>
              <w:pStyle w:val="a3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0B21D4" w:rsidP="00A817E3">
            <w:pPr>
              <w:pStyle w:val="a3"/>
              <w:jc w:val="both"/>
              <w:rPr>
                <w:i/>
              </w:rPr>
            </w:pPr>
            <w:r w:rsidRPr="0071586E">
              <w:rPr>
                <w:i/>
              </w:rPr>
              <w:t xml:space="preserve">Местный  бюджет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0B21D4" w:rsidP="00A817E3">
            <w:pPr>
              <w:pStyle w:val="a3"/>
              <w:jc w:val="center"/>
              <w:rPr>
                <w:b/>
              </w:rPr>
            </w:pPr>
            <w:r w:rsidRPr="0071586E">
              <w:rPr>
                <w:b/>
              </w:rPr>
              <w:t>5147,0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0B21D4" w:rsidP="00A817E3">
            <w:pPr>
              <w:pStyle w:val="a3"/>
              <w:jc w:val="center"/>
              <w:rPr>
                <w:b/>
              </w:rPr>
            </w:pPr>
            <w:r w:rsidRPr="0071586E">
              <w:rPr>
                <w:b/>
              </w:rPr>
              <w:t>5199,5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961B22" w:rsidP="00A817E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10346,5</w:t>
            </w:r>
          </w:p>
        </w:tc>
      </w:tr>
      <w:tr w:rsidR="000B21D4" w:rsidRPr="0071586E" w:rsidTr="0071586E">
        <w:trPr>
          <w:trHeight w:val="687"/>
        </w:trPr>
        <w:tc>
          <w:tcPr>
            <w:tcW w:w="8076" w:type="dxa"/>
            <w:gridSpan w:val="4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0B21D4" w:rsidRPr="0071586E" w:rsidRDefault="000B21D4" w:rsidP="00A817E3">
            <w:pPr>
              <w:pStyle w:val="a3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A817E3">
            <w:pPr>
              <w:pStyle w:val="a3"/>
              <w:jc w:val="both"/>
              <w:rPr>
                <w:i/>
              </w:rPr>
            </w:pPr>
            <w:r w:rsidRPr="0071586E">
              <w:rPr>
                <w:bCs/>
                <w:i/>
              </w:rPr>
              <w:t>Прочие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A817E3">
            <w:pPr>
              <w:pStyle w:val="a3"/>
              <w:jc w:val="center"/>
              <w:rPr>
                <w:b/>
              </w:rPr>
            </w:pPr>
            <w:r w:rsidRPr="0071586E">
              <w:rPr>
                <w:b/>
              </w:rPr>
              <w:t>560,4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A817E3">
            <w:pPr>
              <w:pStyle w:val="a3"/>
              <w:jc w:val="center"/>
              <w:rPr>
                <w:b/>
              </w:rPr>
            </w:pPr>
            <w:r w:rsidRPr="0071586E">
              <w:rPr>
                <w:b/>
              </w:rPr>
              <w:t>560,8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961B22" w:rsidP="00A817E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1121,2</w:t>
            </w:r>
          </w:p>
        </w:tc>
      </w:tr>
      <w:tr w:rsidR="000B21D4" w:rsidRPr="0071586E" w:rsidTr="0071586E">
        <w:trPr>
          <w:trHeight w:val="415"/>
        </w:trPr>
        <w:tc>
          <w:tcPr>
            <w:tcW w:w="64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0B21D4" w:rsidRPr="0071586E" w:rsidRDefault="000B21D4" w:rsidP="00A817E3">
            <w:pPr>
              <w:pStyle w:val="a3"/>
            </w:pPr>
            <w:r w:rsidRPr="0071586E">
              <w:t>1.1.</w:t>
            </w:r>
            <w:r w:rsidRPr="0071586E">
              <w:tab/>
            </w:r>
          </w:p>
        </w:tc>
        <w:tc>
          <w:tcPr>
            <w:tcW w:w="289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  <w:rPr>
                <w:b/>
                <w:bCs/>
              </w:rPr>
            </w:pPr>
            <w:r w:rsidRPr="0071586E">
              <w:t>1. Приобретение путевок в детские санатории</w:t>
            </w:r>
          </w:p>
        </w:tc>
        <w:tc>
          <w:tcPr>
            <w:tcW w:w="283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A817E3">
            <w:pPr>
              <w:pStyle w:val="a3"/>
              <w:jc w:val="center"/>
            </w:pPr>
            <w:r w:rsidRPr="0071586E">
              <w:rPr>
                <w:bCs/>
              </w:rPr>
              <w:t>2014-2016</w:t>
            </w:r>
          </w:p>
        </w:tc>
        <w:tc>
          <w:tcPr>
            <w:tcW w:w="169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A817E3">
            <w:pPr>
              <w:pStyle w:val="a3"/>
              <w:rPr>
                <w:bCs/>
              </w:rPr>
            </w:pPr>
            <w:r w:rsidRPr="0071586E">
              <w:rPr>
                <w:bCs/>
              </w:rPr>
              <w:t xml:space="preserve"> МБУ «ИДЦ»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0B21D4" w:rsidP="00A817E3">
            <w:pPr>
              <w:pStyle w:val="a3"/>
              <w:rPr>
                <w:bCs/>
                <w:i/>
              </w:rPr>
            </w:pPr>
            <w:r w:rsidRPr="0071586E">
              <w:rPr>
                <w:bCs/>
                <w:i/>
              </w:rPr>
              <w:t>Областной</w:t>
            </w:r>
          </w:p>
          <w:p w:rsidR="000B21D4" w:rsidRPr="0071586E" w:rsidRDefault="000B21D4" w:rsidP="00A817E3">
            <w:pPr>
              <w:pStyle w:val="a3"/>
              <w:rPr>
                <w:bCs/>
                <w:i/>
              </w:rPr>
            </w:pPr>
            <w:r w:rsidRPr="0071586E">
              <w:rPr>
                <w:bCs/>
                <w:i/>
              </w:rPr>
              <w:t>бюджет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0B21D4" w:rsidP="00A817E3">
            <w:pPr>
              <w:pStyle w:val="a3"/>
              <w:jc w:val="center"/>
              <w:rPr>
                <w:b/>
                <w:bCs/>
              </w:rPr>
            </w:pPr>
            <w:r w:rsidRPr="0071586E">
              <w:rPr>
                <w:b/>
                <w:bCs/>
              </w:rPr>
              <w:t>770, 6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0B21D4" w:rsidP="00A817E3">
            <w:pPr>
              <w:pStyle w:val="a3"/>
              <w:jc w:val="center"/>
              <w:rPr>
                <w:b/>
                <w:bCs/>
              </w:rPr>
            </w:pPr>
            <w:r w:rsidRPr="0071586E">
              <w:rPr>
                <w:b/>
                <w:bCs/>
              </w:rPr>
              <w:t>771,0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961B22" w:rsidP="00A817E3">
            <w:pPr>
              <w:pStyle w:val="a3"/>
            </w:pPr>
            <w:r>
              <w:t>1541,6</w:t>
            </w:r>
          </w:p>
        </w:tc>
      </w:tr>
      <w:tr w:rsidR="000B21D4" w:rsidRPr="0071586E" w:rsidTr="0071586E">
        <w:trPr>
          <w:trHeight w:val="465"/>
        </w:trPr>
        <w:tc>
          <w:tcPr>
            <w:tcW w:w="64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A817E3">
            <w:pPr>
              <w:pStyle w:val="a3"/>
            </w:pPr>
          </w:p>
        </w:tc>
        <w:tc>
          <w:tcPr>
            <w:tcW w:w="289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A817E3">
            <w:pPr>
              <w:pStyle w:val="a3"/>
            </w:pPr>
          </w:p>
        </w:tc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A817E3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69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A817E3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0B21D4" w:rsidP="00A817E3">
            <w:pPr>
              <w:pStyle w:val="a3"/>
              <w:rPr>
                <w:bCs/>
                <w:i/>
              </w:rPr>
            </w:pPr>
            <w:r w:rsidRPr="0071586E">
              <w:rPr>
                <w:bCs/>
                <w:i/>
              </w:rPr>
              <w:t>Прочие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0B21D4" w:rsidP="00A817E3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0B21D4" w:rsidP="00A817E3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0B21D4" w:rsidP="00A817E3">
            <w:pPr>
              <w:pStyle w:val="a3"/>
            </w:pPr>
          </w:p>
        </w:tc>
      </w:tr>
      <w:tr w:rsidR="000B21D4" w:rsidRPr="0071586E" w:rsidTr="0071586E">
        <w:trPr>
          <w:trHeight w:val="540"/>
        </w:trPr>
        <w:tc>
          <w:tcPr>
            <w:tcW w:w="648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0B21D4" w:rsidRPr="0071586E" w:rsidRDefault="000B21D4" w:rsidP="00A817E3">
            <w:pPr>
              <w:pStyle w:val="a3"/>
            </w:pPr>
          </w:p>
        </w:tc>
        <w:tc>
          <w:tcPr>
            <w:tcW w:w="2896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0B21D4" w:rsidRPr="0071586E" w:rsidRDefault="000B21D4" w:rsidP="00A817E3">
            <w:pPr>
              <w:pStyle w:val="a3"/>
            </w:pPr>
          </w:p>
        </w:tc>
        <w:tc>
          <w:tcPr>
            <w:tcW w:w="2835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0B21D4" w:rsidRPr="0071586E" w:rsidRDefault="000B21D4" w:rsidP="00A817E3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697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0B21D4" w:rsidRPr="0071586E" w:rsidRDefault="000B21D4" w:rsidP="00A817E3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A817E3">
            <w:pPr>
              <w:pStyle w:val="a3"/>
              <w:rPr>
                <w:bCs/>
                <w:i/>
              </w:rPr>
            </w:pPr>
            <w:r w:rsidRPr="0071586E">
              <w:rPr>
                <w:bCs/>
                <w:i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A817E3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A817E3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A817E3">
            <w:pPr>
              <w:pStyle w:val="a3"/>
            </w:pPr>
          </w:p>
        </w:tc>
      </w:tr>
      <w:tr w:rsidR="000B21D4" w:rsidRPr="0071586E" w:rsidTr="0071586E">
        <w:trPr>
          <w:trHeight w:val="639"/>
        </w:trPr>
        <w:tc>
          <w:tcPr>
            <w:tcW w:w="64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</w:pPr>
            <w:r w:rsidRPr="0071586E">
              <w:t>1.2.</w:t>
            </w:r>
          </w:p>
        </w:tc>
        <w:tc>
          <w:tcPr>
            <w:tcW w:w="289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</w:pPr>
            <w:r w:rsidRPr="0071586E">
              <w:t xml:space="preserve">Приобретение путевок в загородные оздоровительно-образовательные центры (лагеря) НО и организация питания </w:t>
            </w:r>
            <w:r w:rsidRPr="0071586E">
              <w:lastRenderedPageBreak/>
              <w:t>детей в каникулярный период в ЛДП на базе ОУ, УДО, ФОКа</w:t>
            </w:r>
          </w:p>
        </w:tc>
        <w:tc>
          <w:tcPr>
            <w:tcW w:w="283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  <w:jc w:val="center"/>
            </w:pPr>
            <w:r w:rsidRPr="0071586E">
              <w:rPr>
                <w:bCs/>
              </w:rPr>
              <w:lastRenderedPageBreak/>
              <w:t>2014-2016</w:t>
            </w:r>
          </w:p>
        </w:tc>
        <w:tc>
          <w:tcPr>
            <w:tcW w:w="169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  <w:jc w:val="center"/>
              <w:rPr>
                <w:bCs/>
              </w:rPr>
            </w:pPr>
            <w:r w:rsidRPr="0071586E">
              <w:rPr>
                <w:bCs/>
              </w:rPr>
              <w:t>МБУ «ИДЦ»,</w:t>
            </w:r>
          </w:p>
          <w:p w:rsidR="000B21D4" w:rsidRPr="0071586E" w:rsidRDefault="000B21D4" w:rsidP="009C6039">
            <w:pPr>
              <w:pStyle w:val="a3"/>
              <w:jc w:val="center"/>
              <w:rPr>
                <w:b/>
                <w:bCs/>
              </w:rPr>
            </w:pPr>
            <w:r w:rsidRPr="0071586E">
              <w:rPr>
                <w:b/>
                <w:bCs/>
              </w:rPr>
              <w:t>Соисполнители</w:t>
            </w:r>
          </w:p>
          <w:p w:rsidR="000B21D4" w:rsidRPr="0071586E" w:rsidRDefault="000B21D4" w:rsidP="009C6039">
            <w:pPr>
              <w:pStyle w:val="a3"/>
              <w:jc w:val="center"/>
              <w:rPr>
                <w:bCs/>
              </w:rPr>
            </w:pPr>
            <w:r w:rsidRPr="0071586E">
              <w:t>ОУ, УДО, ФОК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  <w:jc w:val="both"/>
              <w:rPr>
                <w:i/>
              </w:rPr>
            </w:pPr>
            <w:r w:rsidRPr="0071586E">
              <w:rPr>
                <w:i/>
              </w:rPr>
              <w:t>Всего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  <w:jc w:val="center"/>
              <w:rPr>
                <w:b/>
                <w:bCs/>
              </w:rPr>
            </w:pPr>
            <w:r w:rsidRPr="0071586E">
              <w:rPr>
                <w:b/>
                <w:bCs/>
              </w:rPr>
              <w:t>4425,7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  <w:jc w:val="center"/>
              <w:rPr>
                <w:b/>
                <w:bCs/>
              </w:rPr>
            </w:pPr>
            <w:r w:rsidRPr="0071586E">
              <w:rPr>
                <w:b/>
                <w:bCs/>
              </w:rPr>
              <w:t>4428,4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961B22" w:rsidP="009C6039">
            <w:pPr>
              <w:pStyle w:val="a3"/>
            </w:pPr>
            <w:r>
              <w:t>8854,1</w:t>
            </w:r>
          </w:p>
        </w:tc>
      </w:tr>
      <w:tr w:rsidR="000B21D4" w:rsidRPr="0071586E" w:rsidTr="0071586E">
        <w:trPr>
          <w:trHeight w:val="405"/>
        </w:trPr>
        <w:tc>
          <w:tcPr>
            <w:tcW w:w="64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</w:pPr>
          </w:p>
        </w:tc>
        <w:tc>
          <w:tcPr>
            <w:tcW w:w="289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</w:pPr>
          </w:p>
        </w:tc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69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  <w:jc w:val="both"/>
              <w:rPr>
                <w:i/>
              </w:rPr>
            </w:pPr>
            <w:r w:rsidRPr="0071586E">
              <w:rPr>
                <w:i/>
              </w:rPr>
              <w:t>Федераль-ный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</w:pPr>
          </w:p>
        </w:tc>
      </w:tr>
      <w:tr w:rsidR="000B21D4" w:rsidRPr="0071586E" w:rsidTr="0071586E">
        <w:trPr>
          <w:trHeight w:val="375"/>
        </w:trPr>
        <w:tc>
          <w:tcPr>
            <w:tcW w:w="64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</w:pPr>
          </w:p>
        </w:tc>
        <w:tc>
          <w:tcPr>
            <w:tcW w:w="289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</w:pPr>
          </w:p>
        </w:tc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69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  <w:jc w:val="both"/>
              <w:rPr>
                <w:i/>
              </w:rPr>
            </w:pPr>
            <w:r w:rsidRPr="0071586E">
              <w:rPr>
                <w:i/>
              </w:rPr>
              <w:t xml:space="preserve">Областной </w:t>
            </w:r>
            <w:r w:rsidRPr="0071586E">
              <w:rPr>
                <w:i/>
              </w:rPr>
              <w:lastRenderedPageBreak/>
              <w:t>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</w:pPr>
          </w:p>
        </w:tc>
      </w:tr>
      <w:tr w:rsidR="000B21D4" w:rsidRPr="0071586E" w:rsidTr="0071586E">
        <w:trPr>
          <w:trHeight w:val="315"/>
        </w:trPr>
        <w:tc>
          <w:tcPr>
            <w:tcW w:w="64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</w:pPr>
          </w:p>
        </w:tc>
        <w:tc>
          <w:tcPr>
            <w:tcW w:w="289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</w:pPr>
          </w:p>
        </w:tc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69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  <w:rPr>
                <w:bCs/>
                <w:i/>
              </w:rPr>
            </w:pPr>
            <w:r w:rsidRPr="0071586E">
              <w:rPr>
                <w:bCs/>
                <w:i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  <w:jc w:val="center"/>
              <w:rPr>
                <w:bCs/>
              </w:rPr>
            </w:pPr>
            <w:r w:rsidRPr="0071586E">
              <w:t>3 865, 3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  <w:jc w:val="center"/>
              <w:rPr>
                <w:bCs/>
              </w:rPr>
            </w:pPr>
            <w:r w:rsidRPr="0071586E">
              <w:t>3 867, 6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961B22" w:rsidP="009C6039">
            <w:pPr>
              <w:pStyle w:val="a3"/>
            </w:pPr>
            <w:r>
              <w:t>7732,9</w:t>
            </w:r>
          </w:p>
        </w:tc>
      </w:tr>
      <w:tr w:rsidR="000B21D4" w:rsidRPr="0071586E" w:rsidTr="0071586E">
        <w:trPr>
          <w:trHeight w:val="357"/>
        </w:trPr>
        <w:tc>
          <w:tcPr>
            <w:tcW w:w="648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</w:pPr>
          </w:p>
        </w:tc>
        <w:tc>
          <w:tcPr>
            <w:tcW w:w="2896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</w:pPr>
          </w:p>
        </w:tc>
        <w:tc>
          <w:tcPr>
            <w:tcW w:w="2835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697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  <w:rPr>
                <w:bCs/>
                <w:i/>
              </w:rPr>
            </w:pPr>
            <w:r w:rsidRPr="0071586E">
              <w:rPr>
                <w:bCs/>
                <w:i/>
              </w:rPr>
              <w:t>Прочие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  <w:jc w:val="center"/>
              <w:rPr>
                <w:bCs/>
              </w:rPr>
            </w:pPr>
            <w:r w:rsidRPr="0071586E">
              <w:rPr>
                <w:bCs/>
              </w:rPr>
              <w:t>560,4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  <w:jc w:val="center"/>
              <w:rPr>
                <w:bCs/>
              </w:rPr>
            </w:pPr>
            <w:r w:rsidRPr="0071586E">
              <w:rPr>
                <w:bCs/>
              </w:rPr>
              <w:t>560,8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CF412A" w:rsidP="009C6039">
            <w:pPr>
              <w:pStyle w:val="a3"/>
            </w:pPr>
            <w:r>
              <w:t>1121,2</w:t>
            </w:r>
          </w:p>
        </w:tc>
      </w:tr>
      <w:tr w:rsidR="000B21D4" w:rsidRPr="0071586E" w:rsidTr="0071586E">
        <w:trPr>
          <w:trHeight w:val="555"/>
        </w:trPr>
        <w:tc>
          <w:tcPr>
            <w:tcW w:w="64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</w:pPr>
            <w:r w:rsidRPr="0071586E">
              <w:t>1.3</w:t>
            </w:r>
          </w:p>
        </w:tc>
        <w:tc>
          <w:tcPr>
            <w:tcW w:w="289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  <w:jc w:val="both"/>
            </w:pPr>
            <w:r w:rsidRPr="0071586E">
              <w:t xml:space="preserve"> Совещание и награждение по итогам оздоровительной кампании детей </w:t>
            </w:r>
          </w:p>
        </w:tc>
        <w:tc>
          <w:tcPr>
            <w:tcW w:w="283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  <w:jc w:val="center"/>
            </w:pPr>
            <w:r w:rsidRPr="0071586E">
              <w:rPr>
                <w:bCs/>
              </w:rPr>
              <w:t>2014-2016</w:t>
            </w:r>
          </w:p>
        </w:tc>
        <w:tc>
          <w:tcPr>
            <w:tcW w:w="169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  <w:jc w:val="center"/>
              <w:rPr>
                <w:bCs/>
              </w:rPr>
            </w:pPr>
            <w:r w:rsidRPr="0071586E">
              <w:rPr>
                <w:bCs/>
              </w:rPr>
              <w:t>МБУ «ИДЦ»,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  <w:jc w:val="both"/>
              <w:rPr>
                <w:i/>
              </w:rPr>
            </w:pPr>
            <w:r w:rsidRPr="0071586E">
              <w:rPr>
                <w:i/>
              </w:rPr>
              <w:t>Всего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  <w:jc w:val="center"/>
              <w:rPr>
                <w:b/>
                <w:bCs/>
              </w:rPr>
            </w:pPr>
            <w:r w:rsidRPr="0071586E">
              <w:rPr>
                <w:b/>
                <w:bCs/>
              </w:rPr>
              <w:t>20, 0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  <w:jc w:val="center"/>
              <w:rPr>
                <w:b/>
                <w:bCs/>
              </w:rPr>
            </w:pPr>
            <w:r w:rsidRPr="0071586E">
              <w:rPr>
                <w:b/>
                <w:bCs/>
              </w:rPr>
              <w:t>20,0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CF412A" w:rsidP="009C6039">
            <w:pPr>
              <w:pStyle w:val="a3"/>
            </w:pPr>
            <w:r>
              <w:t>4</w:t>
            </w:r>
            <w:r w:rsidR="000B21D4" w:rsidRPr="0071586E">
              <w:t>0,0</w:t>
            </w:r>
          </w:p>
        </w:tc>
      </w:tr>
      <w:tr w:rsidR="000B21D4" w:rsidRPr="0071586E" w:rsidTr="0071586E">
        <w:trPr>
          <w:trHeight w:val="165"/>
        </w:trPr>
        <w:tc>
          <w:tcPr>
            <w:tcW w:w="648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</w:pPr>
          </w:p>
        </w:tc>
        <w:tc>
          <w:tcPr>
            <w:tcW w:w="2896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  <w:jc w:val="both"/>
            </w:pPr>
          </w:p>
        </w:tc>
        <w:tc>
          <w:tcPr>
            <w:tcW w:w="2835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69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  <w:jc w:val="both"/>
              <w:rPr>
                <w:i/>
              </w:rPr>
            </w:pPr>
            <w:r w:rsidRPr="0071586E">
              <w:rPr>
                <w:i/>
              </w:rPr>
              <w:t>Федераль-ный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</w:pPr>
          </w:p>
        </w:tc>
      </w:tr>
      <w:tr w:rsidR="000B21D4" w:rsidRPr="0071586E" w:rsidTr="0071586E">
        <w:trPr>
          <w:trHeight w:val="187"/>
        </w:trPr>
        <w:tc>
          <w:tcPr>
            <w:tcW w:w="64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</w:pPr>
          </w:p>
        </w:tc>
        <w:tc>
          <w:tcPr>
            <w:tcW w:w="289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  <w:jc w:val="both"/>
            </w:pPr>
          </w:p>
        </w:tc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69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  <w:jc w:val="both"/>
              <w:rPr>
                <w:i/>
              </w:rPr>
            </w:pPr>
            <w:r w:rsidRPr="0071586E">
              <w:rPr>
                <w:i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</w:pPr>
          </w:p>
        </w:tc>
      </w:tr>
      <w:tr w:rsidR="000B21D4" w:rsidRPr="0071586E" w:rsidTr="0071586E">
        <w:trPr>
          <w:trHeight w:val="285"/>
        </w:trPr>
        <w:tc>
          <w:tcPr>
            <w:tcW w:w="64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</w:pPr>
          </w:p>
        </w:tc>
        <w:tc>
          <w:tcPr>
            <w:tcW w:w="289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  <w:jc w:val="both"/>
            </w:pPr>
          </w:p>
        </w:tc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69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  <w:rPr>
                <w:bCs/>
                <w:i/>
              </w:rPr>
            </w:pPr>
            <w:r w:rsidRPr="0071586E">
              <w:rPr>
                <w:bCs/>
                <w:i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  <w:jc w:val="center"/>
              <w:rPr>
                <w:bCs/>
              </w:rPr>
            </w:pPr>
            <w:r w:rsidRPr="0071586E">
              <w:rPr>
                <w:bCs/>
              </w:rPr>
              <w:t>20, 0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  <w:jc w:val="center"/>
              <w:rPr>
                <w:bCs/>
              </w:rPr>
            </w:pPr>
            <w:r w:rsidRPr="0071586E">
              <w:rPr>
                <w:bCs/>
              </w:rPr>
              <w:t>20,0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CF412A" w:rsidP="009C6039">
            <w:pPr>
              <w:pStyle w:val="a3"/>
            </w:pPr>
            <w:r>
              <w:t>4</w:t>
            </w:r>
            <w:r w:rsidR="000B21D4" w:rsidRPr="0071586E">
              <w:t>0,0</w:t>
            </w:r>
          </w:p>
        </w:tc>
      </w:tr>
      <w:tr w:rsidR="000B21D4" w:rsidRPr="0071586E" w:rsidTr="0071586E">
        <w:trPr>
          <w:trHeight w:val="270"/>
        </w:trPr>
        <w:tc>
          <w:tcPr>
            <w:tcW w:w="648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</w:pPr>
          </w:p>
        </w:tc>
        <w:tc>
          <w:tcPr>
            <w:tcW w:w="2896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  <w:jc w:val="both"/>
            </w:pPr>
          </w:p>
        </w:tc>
        <w:tc>
          <w:tcPr>
            <w:tcW w:w="2835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697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  <w:rPr>
                <w:bCs/>
              </w:rPr>
            </w:pPr>
            <w:r w:rsidRPr="0071586E">
              <w:rPr>
                <w:bCs/>
                <w:i/>
              </w:rPr>
              <w:t>Прочие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</w:pPr>
          </w:p>
        </w:tc>
      </w:tr>
      <w:tr w:rsidR="000B21D4" w:rsidRPr="0071586E" w:rsidTr="0071586E">
        <w:trPr>
          <w:trHeight w:val="536"/>
        </w:trPr>
        <w:tc>
          <w:tcPr>
            <w:tcW w:w="64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</w:pPr>
            <w:r w:rsidRPr="0071586E">
              <w:t>1.4</w:t>
            </w:r>
          </w:p>
        </w:tc>
        <w:tc>
          <w:tcPr>
            <w:tcW w:w="289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</w:pPr>
            <w:r w:rsidRPr="0071586E">
              <w:t>Организация трудовых бригад на базе ОУ</w:t>
            </w:r>
          </w:p>
        </w:tc>
        <w:tc>
          <w:tcPr>
            <w:tcW w:w="283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  <w:jc w:val="center"/>
            </w:pPr>
            <w:r w:rsidRPr="0071586E">
              <w:rPr>
                <w:bCs/>
              </w:rPr>
              <w:t>2014-2016</w:t>
            </w:r>
          </w:p>
        </w:tc>
        <w:tc>
          <w:tcPr>
            <w:tcW w:w="169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tabs>
                <w:tab w:val="left" w:pos="4575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86E">
              <w:rPr>
                <w:rFonts w:ascii="Times New Roman" w:hAnsi="Times New Roman"/>
                <w:bCs/>
                <w:sz w:val="24"/>
                <w:szCs w:val="24"/>
              </w:rPr>
              <w:t>МБУ «ИДЦ»,</w:t>
            </w:r>
          </w:p>
          <w:p w:rsidR="000B21D4" w:rsidRPr="0071586E" w:rsidRDefault="000B21D4" w:rsidP="009C6039">
            <w:pPr>
              <w:tabs>
                <w:tab w:val="left" w:pos="457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8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соисполнители </w:t>
            </w:r>
            <w:r w:rsidRPr="0071586E">
              <w:rPr>
                <w:rFonts w:ascii="Times New Roman" w:hAnsi="Times New Roman"/>
                <w:bCs/>
                <w:sz w:val="24"/>
                <w:szCs w:val="24"/>
              </w:rPr>
              <w:t xml:space="preserve">ГКУ  Центр занятости населения г. Шахунья, </w:t>
            </w:r>
            <w:r w:rsidRPr="0071586E">
              <w:rPr>
                <w:rFonts w:ascii="Times New Roman" w:hAnsi="Times New Roman"/>
                <w:sz w:val="24"/>
                <w:szCs w:val="24"/>
              </w:rPr>
              <w:t>ОУ, УДО, ФОК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  <w:jc w:val="both"/>
              <w:rPr>
                <w:i/>
              </w:rPr>
            </w:pPr>
            <w:r w:rsidRPr="0071586E">
              <w:rPr>
                <w:i/>
              </w:rPr>
              <w:t>Всего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  <w:jc w:val="center"/>
              <w:rPr>
                <w:b/>
                <w:bCs/>
              </w:rPr>
            </w:pPr>
            <w:r w:rsidRPr="0071586E">
              <w:rPr>
                <w:b/>
                <w:bCs/>
              </w:rPr>
              <w:t>361,7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  <w:jc w:val="center"/>
              <w:rPr>
                <w:b/>
                <w:bCs/>
              </w:rPr>
            </w:pPr>
            <w:r w:rsidRPr="0071586E">
              <w:rPr>
                <w:b/>
                <w:bCs/>
              </w:rPr>
              <w:t>361,9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CF412A" w:rsidP="009C6039">
            <w:pPr>
              <w:pStyle w:val="a3"/>
            </w:pPr>
            <w:r>
              <w:t>723,6</w:t>
            </w:r>
          </w:p>
        </w:tc>
      </w:tr>
      <w:tr w:rsidR="000B21D4" w:rsidRPr="0071586E" w:rsidTr="0071586E">
        <w:trPr>
          <w:trHeight w:val="360"/>
        </w:trPr>
        <w:tc>
          <w:tcPr>
            <w:tcW w:w="64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</w:pPr>
          </w:p>
        </w:tc>
        <w:tc>
          <w:tcPr>
            <w:tcW w:w="289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</w:pPr>
          </w:p>
        </w:tc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69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tabs>
                <w:tab w:val="left" w:pos="4575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  <w:jc w:val="both"/>
              <w:rPr>
                <w:i/>
              </w:rPr>
            </w:pPr>
            <w:r w:rsidRPr="0071586E">
              <w:rPr>
                <w:i/>
              </w:rPr>
              <w:t>Федераль-ный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</w:pPr>
          </w:p>
        </w:tc>
      </w:tr>
      <w:tr w:rsidR="000B21D4" w:rsidRPr="0071586E" w:rsidTr="0071586E">
        <w:trPr>
          <w:trHeight w:val="330"/>
        </w:trPr>
        <w:tc>
          <w:tcPr>
            <w:tcW w:w="64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</w:pPr>
          </w:p>
        </w:tc>
        <w:tc>
          <w:tcPr>
            <w:tcW w:w="289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</w:pPr>
          </w:p>
        </w:tc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69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tabs>
                <w:tab w:val="left" w:pos="4575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  <w:jc w:val="both"/>
              <w:rPr>
                <w:i/>
              </w:rPr>
            </w:pPr>
            <w:r w:rsidRPr="0071586E">
              <w:rPr>
                <w:i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</w:pPr>
          </w:p>
        </w:tc>
      </w:tr>
      <w:tr w:rsidR="000B21D4" w:rsidRPr="0071586E" w:rsidTr="0071586E">
        <w:trPr>
          <w:trHeight w:val="405"/>
        </w:trPr>
        <w:tc>
          <w:tcPr>
            <w:tcW w:w="64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</w:pPr>
          </w:p>
        </w:tc>
        <w:tc>
          <w:tcPr>
            <w:tcW w:w="289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</w:pPr>
          </w:p>
        </w:tc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69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tabs>
                <w:tab w:val="left" w:pos="4575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  <w:rPr>
                <w:i/>
              </w:rPr>
            </w:pPr>
            <w:r w:rsidRPr="0071586E">
              <w:rPr>
                <w:bCs/>
                <w:i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  <w:jc w:val="center"/>
              <w:rPr>
                <w:b/>
                <w:bCs/>
              </w:rPr>
            </w:pPr>
            <w:r w:rsidRPr="0071586E">
              <w:rPr>
                <w:b/>
                <w:bCs/>
              </w:rPr>
              <w:t>361,7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  <w:jc w:val="center"/>
              <w:rPr>
                <w:b/>
                <w:bCs/>
              </w:rPr>
            </w:pPr>
            <w:r w:rsidRPr="0071586E">
              <w:rPr>
                <w:b/>
                <w:bCs/>
              </w:rPr>
              <w:t>361,9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CF412A" w:rsidP="009C6039">
            <w:pPr>
              <w:pStyle w:val="a3"/>
            </w:pPr>
            <w:r>
              <w:t>723,6</w:t>
            </w:r>
          </w:p>
        </w:tc>
      </w:tr>
      <w:tr w:rsidR="000B21D4" w:rsidRPr="0071586E" w:rsidTr="0071586E">
        <w:trPr>
          <w:trHeight w:val="554"/>
        </w:trPr>
        <w:tc>
          <w:tcPr>
            <w:tcW w:w="648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</w:pPr>
          </w:p>
        </w:tc>
        <w:tc>
          <w:tcPr>
            <w:tcW w:w="2896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</w:pPr>
          </w:p>
        </w:tc>
        <w:tc>
          <w:tcPr>
            <w:tcW w:w="2835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697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0B21D4" w:rsidRPr="0071586E" w:rsidRDefault="000B21D4" w:rsidP="009C6039">
            <w:pPr>
              <w:tabs>
                <w:tab w:val="left" w:pos="4575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ind w:firstLine="62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86E">
              <w:rPr>
                <w:rFonts w:ascii="Times New Roman" w:hAnsi="Times New Roman"/>
                <w:bCs/>
                <w:i/>
                <w:sz w:val="24"/>
                <w:szCs w:val="24"/>
              </w:rPr>
              <w:t>Прочие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</w:pPr>
          </w:p>
        </w:tc>
      </w:tr>
      <w:tr w:rsidR="000B21D4" w:rsidRPr="0071586E" w:rsidTr="0071586E">
        <w:trPr>
          <w:trHeight w:val="705"/>
        </w:trPr>
        <w:tc>
          <w:tcPr>
            <w:tcW w:w="64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0B21D4" w:rsidRPr="0071586E" w:rsidRDefault="000B21D4" w:rsidP="009C6039">
            <w:pPr>
              <w:pStyle w:val="a3"/>
            </w:pPr>
            <w:r w:rsidRPr="0071586E">
              <w:t>1.5</w:t>
            </w:r>
            <w:r w:rsidRPr="0071586E">
              <w:tab/>
            </w:r>
          </w:p>
        </w:tc>
        <w:tc>
          <w:tcPr>
            <w:tcW w:w="289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</w:pPr>
            <w:r w:rsidRPr="0071586E">
              <w:t>Организация дворовых площадок на базе УО</w:t>
            </w:r>
          </w:p>
        </w:tc>
        <w:tc>
          <w:tcPr>
            <w:tcW w:w="283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  <w:jc w:val="center"/>
            </w:pPr>
            <w:r w:rsidRPr="0071586E">
              <w:rPr>
                <w:bCs/>
              </w:rPr>
              <w:t>2014-2016</w:t>
            </w:r>
          </w:p>
        </w:tc>
        <w:tc>
          <w:tcPr>
            <w:tcW w:w="169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  <w:rPr>
                <w:bCs/>
              </w:rPr>
            </w:pPr>
            <w:r w:rsidRPr="0071586E">
              <w:rPr>
                <w:bCs/>
              </w:rPr>
              <w:t>МБУ «ИДЦ»,</w:t>
            </w:r>
          </w:p>
          <w:p w:rsidR="000B21D4" w:rsidRPr="0071586E" w:rsidRDefault="000B21D4" w:rsidP="009C6039">
            <w:pPr>
              <w:pStyle w:val="a3"/>
              <w:rPr>
                <w:b/>
                <w:bCs/>
              </w:rPr>
            </w:pPr>
            <w:r w:rsidRPr="0071586E">
              <w:rPr>
                <w:b/>
                <w:bCs/>
              </w:rPr>
              <w:t xml:space="preserve">Соисполнители </w:t>
            </w:r>
          </w:p>
          <w:p w:rsidR="000B21D4" w:rsidRPr="0071586E" w:rsidRDefault="000B21D4" w:rsidP="009C6039">
            <w:pPr>
              <w:pStyle w:val="a3"/>
            </w:pPr>
            <w:r w:rsidRPr="0071586E">
              <w:rPr>
                <w:bCs/>
              </w:rPr>
              <w:lastRenderedPageBreak/>
              <w:t>Отдел образования городского округа город Шахунья Нижегородской области,  УДО, ОУ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  <w:jc w:val="both"/>
              <w:rPr>
                <w:i/>
              </w:rPr>
            </w:pPr>
            <w:r w:rsidRPr="0071586E">
              <w:rPr>
                <w:i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  <w:jc w:val="center"/>
              <w:rPr>
                <w:b/>
                <w:bCs/>
              </w:rPr>
            </w:pPr>
            <w:r w:rsidRPr="0071586E">
              <w:rPr>
                <w:b/>
                <w:bCs/>
              </w:rPr>
              <w:t>100,0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  <w:jc w:val="center"/>
              <w:rPr>
                <w:b/>
                <w:bCs/>
              </w:rPr>
            </w:pPr>
            <w:r w:rsidRPr="0071586E">
              <w:rPr>
                <w:b/>
                <w:bCs/>
              </w:rPr>
              <w:t>100,0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CF412A" w:rsidP="009C6039">
            <w:pPr>
              <w:pStyle w:val="a3"/>
            </w:pPr>
            <w:r>
              <w:t>200,0</w:t>
            </w:r>
          </w:p>
        </w:tc>
      </w:tr>
      <w:tr w:rsidR="000B21D4" w:rsidRPr="0071586E" w:rsidTr="0071586E">
        <w:trPr>
          <w:trHeight w:val="270"/>
        </w:trPr>
        <w:tc>
          <w:tcPr>
            <w:tcW w:w="64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</w:pPr>
          </w:p>
        </w:tc>
        <w:tc>
          <w:tcPr>
            <w:tcW w:w="289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</w:pPr>
          </w:p>
        </w:tc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69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  <w:rPr>
                <w:bCs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  <w:jc w:val="both"/>
              <w:rPr>
                <w:i/>
              </w:rPr>
            </w:pPr>
            <w:r w:rsidRPr="0071586E">
              <w:rPr>
                <w:i/>
              </w:rPr>
              <w:t>Федераль-</w:t>
            </w:r>
            <w:r w:rsidRPr="0071586E">
              <w:rPr>
                <w:i/>
              </w:rPr>
              <w:lastRenderedPageBreak/>
              <w:t>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</w:pPr>
          </w:p>
        </w:tc>
      </w:tr>
      <w:tr w:rsidR="000B21D4" w:rsidRPr="0071586E" w:rsidTr="0071586E">
        <w:trPr>
          <w:trHeight w:val="510"/>
        </w:trPr>
        <w:tc>
          <w:tcPr>
            <w:tcW w:w="64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</w:pPr>
          </w:p>
        </w:tc>
        <w:tc>
          <w:tcPr>
            <w:tcW w:w="289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</w:pPr>
          </w:p>
        </w:tc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69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  <w:rPr>
                <w:bCs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  <w:jc w:val="both"/>
              <w:rPr>
                <w:i/>
              </w:rPr>
            </w:pPr>
            <w:r w:rsidRPr="0071586E">
              <w:rPr>
                <w:i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</w:pPr>
          </w:p>
        </w:tc>
      </w:tr>
      <w:tr w:rsidR="000B21D4" w:rsidRPr="0071586E" w:rsidTr="0071586E">
        <w:trPr>
          <w:trHeight w:val="575"/>
        </w:trPr>
        <w:tc>
          <w:tcPr>
            <w:tcW w:w="64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</w:pPr>
          </w:p>
        </w:tc>
        <w:tc>
          <w:tcPr>
            <w:tcW w:w="289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</w:pPr>
          </w:p>
        </w:tc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69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  <w:rPr>
                <w:bCs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  <w:rPr>
                <w:bCs/>
                <w:i/>
              </w:rPr>
            </w:pPr>
            <w:r w:rsidRPr="0071586E">
              <w:rPr>
                <w:bCs/>
                <w:i/>
              </w:rPr>
              <w:t xml:space="preserve">Местный бюджет </w:t>
            </w:r>
          </w:p>
          <w:p w:rsidR="000B21D4" w:rsidRPr="0071586E" w:rsidRDefault="000B21D4" w:rsidP="009C6039">
            <w:pPr>
              <w:pStyle w:val="a3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  <w:jc w:val="center"/>
              <w:rPr>
                <w:b/>
                <w:bCs/>
              </w:rPr>
            </w:pPr>
            <w:r w:rsidRPr="0071586E">
              <w:rPr>
                <w:b/>
                <w:bCs/>
              </w:rPr>
              <w:t>100, 0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  <w:jc w:val="center"/>
              <w:rPr>
                <w:b/>
                <w:bCs/>
              </w:rPr>
            </w:pPr>
            <w:r w:rsidRPr="0071586E">
              <w:rPr>
                <w:b/>
                <w:bCs/>
              </w:rPr>
              <w:t>100, 0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CF412A" w:rsidP="009C6039">
            <w:pPr>
              <w:pStyle w:val="a3"/>
            </w:pPr>
            <w:r>
              <w:t>200,0</w:t>
            </w:r>
          </w:p>
        </w:tc>
      </w:tr>
      <w:tr w:rsidR="000B21D4" w:rsidRPr="0071586E" w:rsidTr="0071586E">
        <w:trPr>
          <w:trHeight w:val="615"/>
        </w:trPr>
        <w:tc>
          <w:tcPr>
            <w:tcW w:w="648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</w:pPr>
          </w:p>
        </w:tc>
        <w:tc>
          <w:tcPr>
            <w:tcW w:w="2896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</w:pPr>
          </w:p>
        </w:tc>
        <w:tc>
          <w:tcPr>
            <w:tcW w:w="2835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697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  <w:rPr>
                <w:bCs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  <w:jc w:val="both"/>
              <w:rPr>
                <w:bCs/>
              </w:rPr>
            </w:pPr>
            <w:r w:rsidRPr="0071586E">
              <w:rPr>
                <w:bCs/>
                <w:i/>
              </w:rPr>
              <w:t>Прочие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</w:pPr>
          </w:p>
        </w:tc>
      </w:tr>
      <w:tr w:rsidR="000B21D4" w:rsidRPr="0071586E" w:rsidTr="0071586E">
        <w:trPr>
          <w:trHeight w:val="645"/>
        </w:trPr>
        <w:tc>
          <w:tcPr>
            <w:tcW w:w="64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</w:pPr>
            <w:r w:rsidRPr="0071586E">
              <w:t>1.6</w:t>
            </w:r>
          </w:p>
        </w:tc>
        <w:tc>
          <w:tcPr>
            <w:tcW w:w="289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</w:pPr>
            <w:r w:rsidRPr="0071586E">
              <w:t>Проведение капитального и текущего  ремонтов в ДЗООЛ «Соленый ключ»</w:t>
            </w:r>
          </w:p>
        </w:tc>
        <w:tc>
          <w:tcPr>
            <w:tcW w:w="283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  <w:jc w:val="center"/>
            </w:pPr>
            <w:r w:rsidRPr="0071586E">
              <w:rPr>
                <w:bCs/>
              </w:rPr>
              <w:t>2014-2016</w:t>
            </w:r>
          </w:p>
        </w:tc>
        <w:tc>
          <w:tcPr>
            <w:tcW w:w="169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</w:pPr>
            <w:r w:rsidRPr="0071586E">
              <w:rPr>
                <w:bCs/>
              </w:rPr>
              <w:t>МБОУ ДОД СЮТур.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  <w:jc w:val="both"/>
              <w:rPr>
                <w:i/>
              </w:rPr>
            </w:pPr>
            <w:r w:rsidRPr="0071586E">
              <w:rPr>
                <w:i/>
              </w:rPr>
              <w:t>Всего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  <w:jc w:val="center"/>
              <w:rPr>
                <w:b/>
                <w:bCs/>
              </w:rPr>
            </w:pPr>
            <w:r w:rsidRPr="0071586E">
              <w:rPr>
                <w:b/>
                <w:bCs/>
              </w:rPr>
              <w:t>800,0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  <w:jc w:val="center"/>
              <w:rPr>
                <w:b/>
                <w:bCs/>
              </w:rPr>
            </w:pPr>
            <w:r w:rsidRPr="0071586E">
              <w:rPr>
                <w:b/>
                <w:bCs/>
              </w:rPr>
              <w:t xml:space="preserve"> 850,0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CF412A" w:rsidP="009C6039">
            <w:pPr>
              <w:pStyle w:val="a3"/>
            </w:pPr>
            <w:r>
              <w:t>1650,0</w:t>
            </w:r>
          </w:p>
        </w:tc>
      </w:tr>
      <w:tr w:rsidR="000B21D4" w:rsidRPr="0071586E" w:rsidTr="0071586E">
        <w:trPr>
          <w:trHeight w:val="315"/>
        </w:trPr>
        <w:tc>
          <w:tcPr>
            <w:tcW w:w="64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</w:pPr>
          </w:p>
        </w:tc>
        <w:tc>
          <w:tcPr>
            <w:tcW w:w="289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</w:pPr>
          </w:p>
        </w:tc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69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  <w:rPr>
                <w:bCs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  <w:jc w:val="both"/>
              <w:rPr>
                <w:i/>
              </w:rPr>
            </w:pPr>
            <w:r w:rsidRPr="0071586E">
              <w:rPr>
                <w:i/>
              </w:rPr>
              <w:t>Федераль-ный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</w:pPr>
          </w:p>
        </w:tc>
      </w:tr>
      <w:tr w:rsidR="000B21D4" w:rsidRPr="0071586E" w:rsidTr="0071586E">
        <w:trPr>
          <w:trHeight w:val="180"/>
        </w:trPr>
        <w:tc>
          <w:tcPr>
            <w:tcW w:w="64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</w:pPr>
          </w:p>
        </w:tc>
        <w:tc>
          <w:tcPr>
            <w:tcW w:w="289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</w:pPr>
          </w:p>
        </w:tc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69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  <w:rPr>
                <w:bCs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  <w:jc w:val="both"/>
              <w:rPr>
                <w:i/>
              </w:rPr>
            </w:pPr>
            <w:r w:rsidRPr="0071586E">
              <w:rPr>
                <w:i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</w:pPr>
          </w:p>
        </w:tc>
      </w:tr>
      <w:tr w:rsidR="000B21D4" w:rsidRPr="0071586E" w:rsidTr="0071586E">
        <w:trPr>
          <w:trHeight w:val="225"/>
        </w:trPr>
        <w:tc>
          <w:tcPr>
            <w:tcW w:w="64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</w:pPr>
          </w:p>
        </w:tc>
        <w:tc>
          <w:tcPr>
            <w:tcW w:w="289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</w:pPr>
          </w:p>
        </w:tc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69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  <w:rPr>
                <w:bCs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  <w:rPr>
                <w:i/>
              </w:rPr>
            </w:pPr>
            <w:r w:rsidRPr="0071586E">
              <w:rPr>
                <w:bCs/>
                <w:i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  <w:jc w:val="center"/>
              <w:rPr>
                <w:bCs/>
                <w:i/>
              </w:rPr>
            </w:pPr>
            <w:r w:rsidRPr="0071586E">
              <w:rPr>
                <w:bCs/>
                <w:i/>
              </w:rPr>
              <w:t>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  <w:jc w:val="center"/>
              <w:rPr>
                <w:bCs/>
                <w:i/>
              </w:rPr>
            </w:pPr>
            <w:r w:rsidRPr="0071586E">
              <w:rPr>
                <w:bCs/>
                <w:i/>
              </w:rPr>
              <w:t xml:space="preserve"> 850,0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CF412A" w:rsidP="009C6039">
            <w:pPr>
              <w:pStyle w:val="a3"/>
            </w:pPr>
            <w:r>
              <w:t>1650,0</w:t>
            </w:r>
          </w:p>
        </w:tc>
      </w:tr>
      <w:tr w:rsidR="000B21D4" w:rsidRPr="0071586E" w:rsidTr="0071586E">
        <w:trPr>
          <w:trHeight w:val="225"/>
        </w:trPr>
        <w:tc>
          <w:tcPr>
            <w:tcW w:w="64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</w:pPr>
          </w:p>
        </w:tc>
        <w:tc>
          <w:tcPr>
            <w:tcW w:w="2896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</w:pPr>
          </w:p>
        </w:tc>
        <w:tc>
          <w:tcPr>
            <w:tcW w:w="283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697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  <w:rPr>
                <w:bCs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DB029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586E">
              <w:rPr>
                <w:rFonts w:ascii="Times New Roman" w:hAnsi="Times New Roman"/>
                <w:bCs/>
                <w:i/>
                <w:sz w:val="24"/>
                <w:szCs w:val="24"/>
              </w:rPr>
              <w:t>Прочие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9C6039">
            <w:pPr>
              <w:pStyle w:val="a3"/>
            </w:pPr>
          </w:p>
        </w:tc>
      </w:tr>
    </w:tbl>
    <w:p w:rsidR="000B21D4" w:rsidRPr="0071586E" w:rsidRDefault="000B21D4" w:rsidP="00A86A3D">
      <w:pPr>
        <w:pStyle w:val="a3"/>
        <w:rPr>
          <w:b/>
          <w:bCs/>
        </w:rPr>
      </w:pPr>
    </w:p>
    <w:p w:rsidR="00255F70" w:rsidRPr="0071586E" w:rsidRDefault="00FE421E" w:rsidP="00AC56A2">
      <w:pPr>
        <w:pStyle w:val="a3"/>
        <w:jc w:val="center"/>
        <w:rPr>
          <w:b/>
          <w:bCs/>
        </w:rPr>
      </w:pPr>
      <w:r w:rsidRPr="0071586E">
        <w:rPr>
          <w:b/>
          <w:bCs/>
        </w:rPr>
        <w:t>2.7. Сис</w:t>
      </w:r>
      <w:r w:rsidR="00255F70" w:rsidRPr="0071586E">
        <w:rPr>
          <w:b/>
          <w:bCs/>
        </w:rPr>
        <w:t xml:space="preserve">тема </w:t>
      </w:r>
    </w:p>
    <w:p w:rsidR="001A5F17" w:rsidRPr="0071586E" w:rsidRDefault="005C34F0" w:rsidP="001A5F17">
      <w:pPr>
        <w:pStyle w:val="a3"/>
        <w:jc w:val="center"/>
        <w:rPr>
          <w:b/>
        </w:rPr>
      </w:pPr>
      <w:r w:rsidRPr="0071586E">
        <w:rPr>
          <w:b/>
          <w:bCs/>
        </w:rPr>
        <w:t>п</w:t>
      </w:r>
      <w:r w:rsidR="00FE421E" w:rsidRPr="0071586E">
        <w:rPr>
          <w:b/>
          <w:bCs/>
        </w:rPr>
        <w:t xml:space="preserve">рограммных мероприятий </w:t>
      </w:r>
      <w:r w:rsidR="001A5F17" w:rsidRPr="0071586E">
        <w:rPr>
          <w:b/>
          <w:bCs/>
        </w:rPr>
        <w:t xml:space="preserve">по профилактике </w:t>
      </w:r>
      <w:r w:rsidR="001A5F17" w:rsidRPr="0071586E">
        <w:rPr>
          <w:b/>
        </w:rPr>
        <w:t>асоциальных явлений</w:t>
      </w:r>
    </w:p>
    <w:p w:rsidR="00FE421E" w:rsidRPr="0071586E" w:rsidRDefault="001A5F17" w:rsidP="001A5F17">
      <w:pPr>
        <w:pStyle w:val="a3"/>
        <w:jc w:val="center"/>
        <w:rPr>
          <w:b/>
          <w:bCs/>
        </w:rPr>
      </w:pPr>
      <w:r w:rsidRPr="0071586E">
        <w:rPr>
          <w:b/>
        </w:rPr>
        <w:t>в детской и молодежной среде</w:t>
      </w:r>
      <w:r w:rsidR="00456616" w:rsidRPr="0071586E">
        <w:rPr>
          <w:b/>
          <w:bCs/>
        </w:rPr>
        <w:t xml:space="preserve"> в городском округе город</w:t>
      </w:r>
      <w:r w:rsidRPr="0071586E">
        <w:rPr>
          <w:b/>
          <w:bCs/>
        </w:rPr>
        <w:t xml:space="preserve"> Шахунья на 2014-2016 год.</w:t>
      </w:r>
    </w:p>
    <w:tbl>
      <w:tblPr>
        <w:tblpPr w:leftFromText="180" w:rightFromText="180" w:vertAnchor="text" w:tblpY="1"/>
        <w:tblOverlap w:val="never"/>
        <w:tblW w:w="15170" w:type="dxa"/>
        <w:tblInd w:w="84" w:type="dxa"/>
        <w:tblLayout w:type="fixed"/>
        <w:tblCellMar>
          <w:left w:w="84" w:type="dxa"/>
          <w:right w:w="84" w:type="dxa"/>
        </w:tblCellMar>
        <w:tblLook w:val="04A0"/>
      </w:tblPr>
      <w:tblGrid>
        <w:gridCol w:w="525"/>
        <w:gridCol w:w="36"/>
        <w:gridCol w:w="1983"/>
        <w:gridCol w:w="1110"/>
        <w:gridCol w:w="24"/>
        <w:gridCol w:w="850"/>
        <w:gridCol w:w="3549"/>
        <w:gridCol w:w="1562"/>
        <w:gridCol w:w="1701"/>
        <w:gridCol w:w="1985"/>
        <w:gridCol w:w="1845"/>
      </w:tblGrid>
      <w:tr w:rsidR="0089762E" w:rsidRPr="0071586E" w:rsidTr="008E4F2C">
        <w:tc>
          <w:tcPr>
            <w:tcW w:w="561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89762E" w:rsidRPr="0071586E" w:rsidRDefault="0089762E" w:rsidP="00C7162C">
            <w:pPr>
              <w:pStyle w:val="a3"/>
              <w:jc w:val="center"/>
            </w:pPr>
            <w:r w:rsidRPr="0071586E">
              <w:t xml:space="preserve">№ п/п </w:t>
            </w: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89762E" w:rsidRPr="0071586E" w:rsidRDefault="0089762E" w:rsidP="00C7162C">
            <w:pPr>
              <w:pStyle w:val="a3"/>
              <w:jc w:val="center"/>
            </w:pPr>
            <w:r w:rsidRPr="0071586E">
              <w:t xml:space="preserve">Наименование мероприятия 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9762E" w:rsidRPr="0071586E" w:rsidRDefault="0089762E" w:rsidP="00C7162C">
            <w:pPr>
              <w:pStyle w:val="a3"/>
              <w:jc w:val="center"/>
            </w:pPr>
            <w:r w:rsidRPr="0071586E">
              <w:t>Категория расходов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89762E" w:rsidRPr="0071586E" w:rsidRDefault="00F947A2" w:rsidP="00C7162C">
            <w:pPr>
              <w:pStyle w:val="a3"/>
              <w:jc w:val="center"/>
            </w:pPr>
            <w:r w:rsidRPr="0071586E">
              <w:t>Сроки выпол-</w:t>
            </w:r>
            <w:r w:rsidR="0089762E" w:rsidRPr="0071586E">
              <w:t>нения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89762E" w:rsidRPr="0071586E" w:rsidRDefault="005342BD" w:rsidP="00C7162C">
            <w:pPr>
              <w:pStyle w:val="a3"/>
            </w:pPr>
            <w:r w:rsidRPr="0071586E">
              <w:t xml:space="preserve">Муниципальный </w:t>
            </w:r>
            <w:r w:rsidR="0089762E" w:rsidRPr="0071586E">
              <w:t xml:space="preserve"> заказчик Подпрограммы - распорядитель бюджетных средств </w:t>
            </w:r>
          </w:p>
        </w:tc>
        <w:tc>
          <w:tcPr>
            <w:tcW w:w="70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762E" w:rsidRPr="0071586E" w:rsidRDefault="0089762E" w:rsidP="00C7162C">
            <w:pPr>
              <w:pStyle w:val="a3"/>
            </w:pPr>
            <w:r w:rsidRPr="0071586E">
              <w:t>Потребность в финансовых ресурсах</w:t>
            </w:r>
          </w:p>
          <w:p w:rsidR="0089762E" w:rsidRPr="0071586E" w:rsidRDefault="0089762E" w:rsidP="00C7162C">
            <w:pPr>
              <w:pStyle w:val="a3"/>
            </w:pPr>
            <w:r w:rsidRPr="0071586E">
              <w:t xml:space="preserve"> по годам реализации Подпрограммы, тыс. рублей </w:t>
            </w:r>
          </w:p>
          <w:p w:rsidR="0089762E" w:rsidRPr="0071586E" w:rsidRDefault="0089762E" w:rsidP="00C7162C">
            <w:pPr>
              <w:pStyle w:val="a3"/>
              <w:jc w:val="center"/>
            </w:pPr>
          </w:p>
        </w:tc>
      </w:tr>
      <w:tr w:rsidR="000B21D4" w:rsidRPr="0071586E" w:rsidTr="000B21D4">
        <w:tc>
          <w:tcPr>
            <w:tcW w:w="56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</w:pPr>
          </w:p>
        </w:tc>
        <w:tc>
          <w:tcPr>
            <w:tcW w:w="19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</w:pPr>
          </w:p>
        </w:tc>
        <w:tc>
          <w:tcPr>
            <w:tcW w:w="113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</w:pP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</w:pPr>
          </w:p>
        </w:tc>
        <w:tc>
          <w:tcPr>
            <w:tcW w:w="354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B21D4" w:rsidRPr="0071586E" w:rsidRDefault="000B21D4" w:rsidP="00C7162C">
            <w:pPr>
              <w:pStyle w:val="a3"/>
            </w:pPr>
            <w:r w:rsidRPr="0071586E">
              <w:t xml:space="preserve"> (исполнитель мероприятий)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B21D4" w:rsidRPr="0071586E" w:rsidRDefault="000B21D4" w:rsidP="008E4F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D4" w:rsidRPr="0071586E" w:rsidRDefault="000B21D4" w:rsidP="00C7162C">
            <w:pPr>
              <w:pStyle w:val="a3"/>
              <w:jc w:val="center"/>
            </w:pPr>
            <w:r w:rsidRPr="0071586E">
              <w:t xml:space="preserve">2015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21D4" w:rsidRPr="0071586E" w:rsidRDefault="000B21D4" w:rsidP="00C7162C">
            <w:pPr>
              <w:pStyle w:val="a3"/>
              <w:jc w:val="center"/>
            </w:pPr>
            <w:r w:rsidRPr="0071586E">
              <w:t xml:space="preserve">2016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21D4" w:rsidRPr="0071586E" w:rsidRDefault="000B21D4" w:rsidP="00C7162C">
            <w:pPr>
              <w:pStyle w:val="a3"/>
              <w:jc w:val="center"/>
            </w:pPr>
            <w:r w:rsidRPr="0071586E">
              <w:t xml:space="preserve">Всего </w:t>
            </w:r>
          </w:p>
        </w:tc>
      </w:tr>
      <w:tr w:rsidR="000B21D4" w:rsidRPr="0071586E" w:rsidTr="000B21D4">
        <w:trPr>
          <w:trHeight w:val="180"/>
        </w:trPr>
        <w:tc>
          <w:tcPr>
            <w:tcW w:w="8077" w:type="dxa"/>
            <w:gridSpan w:val="7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0B21D4" w:rsidRPr="0071586E" w:rsidRDefault="000B21D4" w:rsidP="00C7162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1586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Мероприятие 1.</w:t>
            </w:r>
            <w:r w:rsidRPr="0071586E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Методическая поддержка организации работы  службы профилактики в ОУ</w:t>
            </w:r>
          </w:p>
          <w:p w:rsidR="000B21D4" w:rsidRPr="0071586E" w:rsidRDefault="000B21D4" w:rsidP="00B757F7">
            <w:pPr>
              <w:pStyle w:val="a3"/>
            </w:pPr>
          </w:p>
        </w:tc>
        <w:tc>
          <w:tcPr>
            <w:tcW w:w="15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rPr>
                <w:bCs/>
                <w:i/>
              </w:rPr>
            </w:pPr>
            <w:r w:rsidRPr="0071586E">
              <w:rPr>
                <w:i/>
              </w:rPr>
              <w:t>Всего: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jc w:val="center"/>
            </w:pPr>
            <w:r w:rsidRPr="0071586E">
              <w:t>45,0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jc w:val="center"/>
            </w:pPr>
            <w:r w:rsidRPr="0071586E">
              <w:t>45,0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CF412A" w:rsidP="00C7162C">
            <w:pPr>
              <w:pStyle w:val="a3"/>
              <w:jc w:val="center"/>
            </w:pPr>
            <w:r>
              <w:t>90,0</w:t>
            </w:r>
          </w:p>
        </w:tc>
      </w:tr>
      <w:tr w:rsidR="000B21D4" w:rsidRPr="0071586E" w:rsidTr="000B21D4">
        <w:trPr>
          <w:trHeight w:val="500"/>
        </w:trPr>
        <w:tc>
          <w:tcPr>
            <w:tcW w:w="8077" w:type="dxa"/>
            <w:gridSpan w:val="7"/>
            <w:vMerge/>
            <w:tcBorders>
              <w:left w:val="single" w:sz="2" w:space="0" w:color="auto"/>
              <w:right w:val="single" w:sz="4" w:space="0" w:color="auto"/>
            </w:tcBorders>
          </w:tcPr>
          <w:p w:rsidR="000B21D4" w:rsidRPr="0071586E" w:rsidRDefault="000B21D4" w:rsidP="00B757F7">
            <w:pPr>
              <w:pStyle w:val="a3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rPr>
                <w:bCs/>
                <w:i/>
              </w:rPr>
            </w:pPr>
            <w:r w:rsidRPr="0071586E">
              <w:rPr>
                <w:bCs/>
                <w:i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jc w:val="center"/>
            </w:pPr>
          </w:p>
        </w:tc>
      </w:tr>
      <w:tr w:rsidR="000B21D4" w:rsidRPr="0071586E" w:rsidTr="000B21D4">
        <w:trPr>
          <w:trHeight w:val="228"/>
        </w:trPr>
        <w:tc>
          <w:tcPr>
            <w:tcW w:w="8077" w:type="dxa"/>
            <w:gridSpan w:val="7"/>
            <w:vMerge/>
            <w:tcBorders>
              <w:left w:val="single" w:sz="2" w:space="0" w:color="auto"/>
              <w:right w:val="single" w:sz="4" w:space="0" w:color="auto"/>
            </w:tcBorders>
          </w:tcPr>
          <w:p w:rsidR="000B21D4" w:rsidRPr="0071586E" w:rsidRDefault="000B21D4" w:rsidP="00C7162C">
            <w:pPr>
              <w:pStyle w:val="a3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rPr>
                <w:bCs/>
                <w:i/>
              </w:rPr>
            </w:pPr>
            <w:r w:rsidRPr="0071586E">
              <w:rPr>
                <w:bCs/>
                <w:i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</w:pPr>
          </w:p>
        </w:tc>
      </w:tr>
      <w:tr w:rsidR="000B21D4" w:rsidRPr="0071586E" w:rsidTr="000B21D4">
        <w:trPr>
          <w:trHeight w:val="285"/>
        </w:trPr>
        <w:tc>
          <w:tcPr>
            <w:tcW w:w="8077" w:type="dxa"/>
            <w:gridSpan w:val="7"/>
            <w:vMerge/>
            <w:tcBorders>
              <w:left w:val="single" w:sz="2" w:space="0" w:color="auto"/>
              <w:right w:val="single" w:sz="4" w:space="0" w:color="auto"/>
            </w:tcBorders>
          </w:tcPr>
          <w:p w:rsidR="000B21D4" w:rsidRPr="0071586E" w:rsidRDefault="000B21D4" w:rsidP="00C7162C">
            <w:pPr>
              <w:pStyle w:val="ab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jc w:val="both"/>
              <w:rPr>
                <w:i/>
              </w:rPr>
            </w:pPr>
            <w:r w:rsidRPr="0071586E">
              <w:rPr>
                <w:i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0B21D4" w:rsidP="00B50A68">
            <w:pPr>
              <w:pStyle w:val="a3"/>
              <w:jc w:val="center"/>
            </w:pPr>
            <w:r w:rsidRPr="0071586E">
              <w:t>45,0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0B21D4" w:rsidP="00B50A68">
            <w:pPr>
              <w:pStyle w:val="a3"/>
              <w:jc w:val="center"/>
            </w:pPr>
            <w:r w:rsidRPr="0071586E">
              <w:t>45,0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CF412A" w:rsidP="00B50A68">
            <w:pPr>
              <w:pStyle w:val="a3"/>
              <w:jc w:val="center"/>
            </w:pPr>
            <w:r>
              <w:t>90,0</w:t>
            </w:r>
          </w:p>
        </w:tc>
      </w:tr>
      <w:tr w:rsidR="000B21D4" w:rsidRPr="0071586E" w:rsidTr="000B21D4">
        <w:trPr>
          <w:trHeight w:val="285"/>
        </w:trPr>
        <w:tc>
          <w:tcPr>
            <w:tcW w:w="8077" w:type="dxa"/>
            <w:gridSpan w:val="7"/>
            <w:vMerge/>
            <w:tcBorders>
              <w:left w:val="single" w:sz="2" w:space="0" w:color="auto"/>
              <w:bottom w:val="nil"/>
              <w:right w:val="single" w:sz="4" w:space="0" w:color="auto"/>
            </w:tcBorders>
          </w:tcPr>
          <w:p w:rsidR="000B21D4" w:rsidRPr="0071586E" w:rsidRDefault="000B21D4" w:rsidP="00C7162C">
            <w:pPr>
              <w:pStyle w:val="ab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jc w:val="both"/>
              <w:rPr>
                <w:i/>
              </w:rPr>
            </w:pPr>
            <w:r w:rsidRPr="0071586E">
              <w:rPr>
                <w:i/>
              </w:rPr>
              <w:t>Прочие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</w:pPr>
          </w:p>
        </w:tc>
      </w:tr>
      <w:tr w:rsidR="000B21D4" w:rsidRPr="0071586E" w:rsidTr="000B21D4">
        <w:trPr>
          <w:trHeight w:val="415"/>
        </w:trPr>
        <w:tc>
          <w:tcPr>
            <w:tcW w:w="56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0B21D4" w:rsidRPr="0071586E" w:rsidRDefault="000B21D4" w:rsidP="00C7162C">
            <w:pPr>
              <w:pStyle w:val="a3"/>
            </w:pPr>
            <w:r w:rsidRPr="0071586E">
              <w:t>1.1.</w:t>
            </w:r>
            <w:r w:rsidRPr="0071586E">
              <w:tab/>
            </w:r>
          </w:p>
        </w:tc>
        <w:tc>
          <w:tcPr>
            <w:tcW w:w="198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tabs>
                <w:tab w:val="left" w:pos="191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586E">
              <w:rPr>
                <w:rFonts w:ascii="Times New Roman" w:hAnsi="Times New Roman"/>
                <w:sz w:val="24"/>
                <w:szCs w:val="24"/>
              </w:rPr>
              <w:t>Организация и проведение семинаров для социальных педагогов и служб психологического сопровождения образовательных учреждений ( 4 раза в год)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jc w:val="center"/>
              <w:rPr>
                <w:bCs/>
              </w:rPr>
            </w:pP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jc w:val="center"/>
            </w:pPr>
            <w:r w:rsidRPr="0071586E">
              <w:rPr>
                <w:bCs/>
              </w:rPr>
              <w:t>2014-2016</w:t>
            </w:r>
          </w:p>
        </w:tc>
        <w:tc>
          <w:tcPr>
            <w:tcW w:w="354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rPr>
                <w:bCs/>
              </w:rPr>
            </w:pPr>
            <w:r w:rsidRPr="0071586E">
              <w:rPr>
                <w:bCs/>
              </w:rPr>
              <w:t xml:space="preserve">Отдел образования </w:t>
            </w:r>
          </w:p>
          <w:p w:rsidR="000B21D4" w:rsidRPr="0071586E" w:rsidRDefault="000B21D4" w:rsidP="00C7162C">
            <w:pPr>
              <w:pStyle w:val="a3"/>
              <w:rPr>
                <w:bCs/>
              </w:rPr>
            </w:pPr>
            <w:r w:rsidRPr="0071586E">
              <w:rPr>
                <w:bCs/>
              </w:rPr>
              <w:t>администрации</w:t>
            </w:r>
          </w:p>
          <w:p w:rsidR="000B21D4" w:rsidRPr="0071586E" w:rsidRDefault="000B21D4" w:rsidP="00C7162C">
            <w:pPr>
              <w:pStyle w:val="a3"/>
              <w:rPr>
                <w:bCs/>
              </w:rPr>
            </w:pPr>
            <w:r w:rsidRPr="0071586E">
              <w:rPr>
                <w:bCs/>
              </w:rPr>
              <w:t>городского округа город Шахунья Нижегородской области, МБУ «ИДЦ», УДО, ОУ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rPr>
                <w:bCs/>
                <w:i/>
              </w:rPr>
            </w:pPr>
            <w:r w:rsidRPr="0071586E">
              <w:rPr>
                <w:i/>
              </w:rPr>
              <w:t>Всего: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B21D4" w:rsidRPr="0071586E" w:rsidRDefault="000B21D4" w:rsidP="00C7162C">
            <w:pPr>
              <w:pStyle w:val="a3"/>
              <w:jc w:val="center"/>
              <w:rPr>
                <w:b/>
                <w:bCs/>
              </w:rPr>
            </w:pPr>
            <w:r w:rsidRPr="0071586E">
              <w:rPr>
                <w:b/>
                <w:bCs/>
              </w:rPr>
              <w:t>5,0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D4" w:rsidRPr="0071586E" w:rsidRDefault="000B21D4" w:rsidP="00C7162C">
            <w:pPr>
              <w:pStyle w:val="a3"/>
              <w:jc w:val="center"/>
              <w:rPr>
                <w:b/>
                <w:bCs/>
              </w:rPr>
            </w:pPr>
            <w:r w:rsidRPr="0071586E">
              <w:rPr>
                <w:b/>
                <w:bCs/>
              </w:rPr>
              <w:t>5,0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CF412A" w:rsidP="00B50A68">
            <w:pPr>
              <w:pStyle w:val="a3"/>
              <w:jc w:val="center"/>
            </w:pPr>
            <w:r>
              <w:t>10,0</w:t>
            </w:r>
          </w:p>
        </w:tc>
      </w:tr>
      <w:tr w:rsidR="000B21D4" w:rsidRPr="0071586E" w:rsidTr="000B21D4">
        <w:trPr>
          <w:trHeight w:val="415"/>
        </w:trPr>
        <w:tc>
          <w:tcPr>
            <w:tcW w:w="561" w:type="dxa"/>
            <w:gridSpan w:val="2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0B21D4" w:rsidRPr="0071586E" w:rsidRDefault="000B21D4" w:rsidP="00C7162C">
            <w:pPr>
              <w:pStyle w:val="a3"/>
            </w:pPr>
          </w:p>
        </w:tc>
        <w:tc>
          <w:tcPr>
            <w:tcW w:w="198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tabs>
                <w:tab w:val="left" w:pos="1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jc w:val="center"/>
              <w:rPr>
                <w:bCs/>
              </w:rPr>
            </w:pPr>
          </w:p>
        </w:tc>
        <w:tc>
          <w:tcPr>
            <w:tcW w:w="3549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rPr>
                <w:bCs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rPr>
                <w:bCs/>
                <w:i/>
              </w:rPr>
            </w:pPr>
            <w:r w:rsidRPr="0071586E">
              <w:rPr>
                <w:bCs/>
                <w:i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B21D4" w:rsidRPr="0071586E" w:rsidRDefault="000B21D4" w:rsidP="00C7162C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</w:pPr>
          </w:p>
        </w:tc>
      </w:tr>
      <w:tr w:rsidR="000B21D4" w:rsidRPr="0071586E" w:rsidTr="000B21D4">
        <w:trPr>
          <w:trHeight w:val="547"/>
        </w:trPr>
        <w:tc>
          <w:tcPr>
            <w:tcW w:w="56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B21D4" w:rsidRPr="0071586E" w:rsidRDefault="000B21D4" w:rsidP="00C7162C">
            <w:pPr>
              <w:pStyle w:val="a3"/>
            </w:pPr>
          </w:p>
        </w:tc>
        <w:tc>
          <w:tcPr>
            <w:tcW w:w="198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tabs>
                <w:tab w:val="left" w:pos="1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jc w:val="center"/>
              <w:rPr>
                <w:bCs/>
              </w:rPr>
            </w:pPr>
          </w:p>
        </w:tc>
        <w:tc>
          <w:tcPr>
            <w:tcW w:w="3549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rPr>
                <w:bCs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rPr>
                <w:bCs/>
                <w:i/>
              </w:rPr>
            </w:pPr>
            <w:r w:rsidRPr="0071586E">
              <w:rPr>
                <w:bCs/>
                <w:i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</w:pPr>
          </w:p>
        </w:tc>
      </w:tr>
      <w:tr w:rsidR="000B21D4" w:rsidRPr="0071586E" w:rsidTr="000B21D4">
        <w:trPr>
          <w:trHeight w:val="551"/>
        </w:trPr>
        <w:tc>
          <w:tcPr>
            <w:tcW w:w="561" w:type="dxa"/>
            <w:gridSpan w:val="2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</w:pPr>
          </w:p>
        </w:tc>
        <w:tc>
          <w:tcPr>
            <w:tcW w:w="198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</w:pPr>
          </w:p>
        </w:tc>
        <w:tc>
          <w:tcPr>
            <w:tcW w:w="1134" w:type="dxa"/>
            <w:gridSpan w:val="2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rPr>
                <w:b/>
                <w:bCs/>
              </w:rPr>
            </w:pPr>
            <w:r w:rsidRPr="0071586E">
              <w:rPr>
                <w:b/>
                <w:bCs/>
              </w:rPr>
              <w:t>Прочие расходы</w:t>
            </w:r>
          </w:p>
        </w:tc>
        <w:tc>
          <w:tcPr>
            <w:tcW w:w="850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549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rPr>
                <w:b/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jc w:val="both"/>
              <w:rPr>
                <w:i/>
              </w:rPr>
            </w:pPr>
            <w:r w:rsidRPr="0071586E">
              <w:rPr>
                <w:i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jc w:val="center"/>
              <w:rPr>
                <w:b/>
                <w:bCs/>
              </w:rPr>
            </w:pPr>
            <w:r w:rsidRPr="0071586E">
              <w:rPr>
                <w:b/>
                <w:bCs/>
              </w:rPr>
              <w:t>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jc w:val="center"/>
              <w:rPr>
                <w:b/>
                <w:bCs/>
              </w:rPr>
            </w:pPr>
            <w:r w:rsidRPr="0071586E">
              <w:rPr>
                <w:b/>
                <w:bCs/>
              </w:rPr>
              <w:t>5,0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CF412A" w:rsidP="00B50A68">
            <w:pPr>
              <w:pStyle w:val="a3"/>
              <w:jc w:val="center"/>
            </w:pPr>
            <w:r>
              <w:t>10,0</w:t>
            </w:r>
          </w:p>
        </w:tc>
      </w:tr>
      <w:tr w:rsidR="000B21D4" w:rsidRPr="0071586E" w:rsidTr="000B21D4">
        <w:trPr>
          <w:trHeight w:val="540"/>
        </w:trPr>
        <w:tc>
          <w:tcPr>
            <w:tcW w:w="561" w:type="dxa"/>
            <w:gridSpan w:val="2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</w:pPr>
          </w:p>
        </w:tc>
        <w:tc>
          <w:tcPr>
            <w:tcW w:w="1983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</w:pPr>
          </w:p>
        </w:tc>
        <w:tc>
          <w:tcPr>
            <w:tcW w:w="1134" w:type="dxa"/>
            <w:gridSpan w:val="2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rPr>
                <w:b/>
                <w:bCs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549" w:type="dxa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rPr>
                <w:b/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jc w:val="both"/>
              <w:rPr>
                <w:i/>
              </w:rPr>
            </w:pPr>
            <w:r w:rsidRPr="0071586E">
              <w:rPr>
                <w:i/>
              </w:rPr>
              <w:t>Прочие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</w:pPr>
          </w:p>
        </w:tc>
      </w:tr>
      <w:tr w:rsidR="000B21D4" w:rsidRPr="0071586E" w:rsidTr="000B21D4">
        <w:trPr>
          <w:trHeight w:val="336"/>
        </w:trPr>
        <w:tc>
          <w:tcPr>
            <w:tcW w:w="56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</w:pPr>
            <w:r w:rsidRPr="0071586E">
              <w:t>1.2.</w:t>
            </w:r>
          </w:p>
        </w:tc>
        <w:tc>
          <w:tcPr>
            <w:tcW w:w="198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tabs>
                <w:tab w:val="left" w:pos="1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86E">
              <w:rPr>
                <w:rFonts w:ascii="Times New Roman" w:hAnsi="Times New Roman"/>
                <w:sz w:val="24"/>
                <w:szCs w:val="24"/>
              </w:rPr>
              <w:t xml:space="preserve">Разработка программы совместных мероприятий по профилактике правонарушений  с ПДН МО МВД России по городскому округу город Шахунья Нижегородской </w:t>
            </w:r>
            <w:r w:rsidRPr="0071586E">
              <w:rPr>
                <w:rFonts w:ascii="Times New Roman" w:hAnsi="Times New Roman"/>
                <w:sz w:val="24"/>
                <w:szCs w:val="24"/>
              </w:rPr>
              <w:lastRenderedPageBreak/>
              <w:t>области и КДН и ЗП.</w:t>
            </w:r>
          </w:p>
          <w:p w:rsidR="000B21D4" w:rsidRPr="0071586E" w:rsidRDefault="000B21D4" w:rsidP="00C7162C">
            <w:pPr>
              <w:pStyle w:val="a3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jc w:val="center"/>
              <w:rPr>
                <w:bCs/>
              </w:rPr>
            </w:pP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jc w:val="center"/>
            </w:pPr>
            <w:r w:rsidRPr="0071586E">
              <w:rPr>
                <w:bCs/>
              </w:rPr>
              <w:t>2014-2016</w:t>
            </w:r>
          </w:p>
        </w:tc>
        <w:tc>
          <w:tcPr>
            <w:tcW w:w="354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rPr>
                <w:bCs/>
              </w:rPr>
            </w:pPr>
            <w:r w:rsidRPr="0071586E">
              <w:rPr>
                <w:bCs/>
              </w:rPr>
              <w:t xml:space="preserve"> Отдел образования </w:t>
            </w:r>
          </w:p>
          <w:p w:rsidR="000B21D4" w:rsidRPr="0071586E" w:rsidRDefault="000B21D4" w:rsidP="00C7162C">
            <w:pPr>
              <w:pStyle w:val="a3"/>
              <w:rPr>
                <w:bCs/>
              </w:rPr>
            </w:pPr>
            <w:r w:rsidRPr="0071586E">
              <w:rPr>
                <w:bCs/>
              </w:rPr>
              <w:t>администрации городского округа город Шахунья Нижегородской области, МБУ «ИДЦ»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rPr>
                <w:bCs/>
                <w:i/>
              </w:rPr>
            </w:pPr>
            <w:r w:rsidRPr="0071586E">
              <w:rPr>
                <w:i/>
              </w:rPr>
              <w:t>Всего: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jc w:val="center"/>
              <w:rPr>
                <w:b/>
              </w:rPr>
            </w:pPr>
            <w:r w:rsidRPr="0071586E">
              <w:rPr>
                <w:b/>
              </w:rPr>
              <w:t>2,0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jc w:val="center"/>
              <w:rPr>
                <w:b/>
              </w:rPr>
            </w:pPr>
            <w:r w:rsidRPr="0071586E">
              <w:rPr>
                <w:b/>
              </w:rPr>
              <w:t>2,0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CF412A" w:rsidP="00C7162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</w:tr>
      <w:tr w:rsidR="000B21D4" w:rsidRPr="0071586E" w:rsidTr="000B21D4">
        <w:trPr>
          <w:trHeight w:val="554"/>
        </w:trPr>
        <w:tc>
          <w:tcPr>
            <w:tcW w:w="56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</w:pPr>
          </w:p>
        </w:tc>
        <w:tc>
          <w:tcPr>
            <w:tcW w:w="198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tabs>
                <w:tab w:val="left" w:pos="1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jc w:val="center"/>
              <w:rPr>
                <w:bCs/>
              </w:rPr>
            </w:pPr>
          </w:p>
        </w:tc>
        <w:tc>
          <w:tcPr>
            <w:tcW w:w="354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rPr>
                <w:bCs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rPr>
                <w:bCs/>
                <w:i/>
              </w:rPr>
            </w:pPr>
            <w:r w:rsidRPr="0071586E">
              <w:rPr>
                <w:bCs/>
                <w:i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</w:pPr>
          </w:p>
        </w:tc>
      </w:tr>
      <w:tr w:rsidR="000B21D4" w:rsidRPr="0071586E" w:rsidTr="000B21D4">
        <w:trPr>
          <w:trHeight w:val="576"/>
        </w:trPr>
        <w:tc>
          <w:tcPr>
            <w:tcW w:w="56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</w:pPr>
          </w:p>
        </w:tc>
        <w:tc>
          <w:tcPr>
            <w:tcW w:w="198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tabs>
                <w:tab w:val="left" w:pos="1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jc w:val="center"/>
              <w:rPr>
                <w:bCs/>
              </w:rPr>
            </w:pPr>
          </w:p>
        </w:tc>
        <w:tc>
          <w:tcPr>
            <w:tcW w:w="354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rPr>
                <w:bCs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rPr>
                <w:bCs/>
                <w:i/>
              </w:rPr>
            </w:pPr>
            <w:r w:rsidRPr="0071586E">
              <w:rPr>
                <w:bCs/>
                <w:i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</w:pPr>
          </w:p>
        </w:tc>
      </w:tr>
      <w:tr w:rsidR="000B21D4" w:rsidRPr="0071586E" w:rsidTr="000B21D4">
        <w:trPr>
          <w:trHeight w:val="556"/>
        </w:trPr>
        <w:tc>
          <w:tcPr>
            <w:tcW w:w="56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</w:pPr>
          </w:p>
        </w:tc>
        <w:tc>
          <w:tcPr>
            <w:tcW w:w="198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tabs>
                <w:tab w:val="left" w:pos="1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jc w:val="center"/>
              <w:rPr>
                <w:bCs/>
              </w:rPr>
            </w:pPr>
          </w:p>
        </w:tc>
        <w:tc>
          <w:tcPr>
            <w:tcW w:w="354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rPr>
                <w:bCs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rPr>
                <w:bCs/>
                <w:i/>
              </w:rPr>
            </w:pPr>
            <w:r w:rsidRPr="0071586E">
              <w:rPr>
                <w:i/>
              </w:rPr>
              <w:t>Местный бюджет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jc w:val="center"/>
              <w:rPr>
                <w:b/>
              </w:rPr>
            </w:pPr>
            <w:r w:rsidRPr="0071586E">
              <w:rPr>
                <w:b/>
              </w:rPr>
              <w:t>2,0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jc w:val="center"/>
              <w:rPr>
                <w:b/>
              </w:rPr>
            </w:pPr>
            <w:r w:rsidRPr="0071586E">
              <w:rPr>
                <w:b/>
              </w:rPr>
              <w:t>2,0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CF412A" w:rsidP="00C7162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</w:tr>
      <w:tr w:rsidR="000B21D4" w:rsidRPr="0071586E" w:rsidTr="000B21D4">
        <w:trPr>
          <w:trHeight w:val="896"/>
        </w:trPr>
        <w:tc>
          <w:tcPr>
            <w:tcW w:w="561" w:type="dxa"/>
            <w:gridSpan w:val="2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</w:pPr>
          </w:p>
        </w:tc>
        <w:tc>
          <w:tcPr>
            <w:tcW w:w="1983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0B21D4" w:rsidRPr="0071586E" w:rsidRDefault="000B21D4" w:rsidP="00C7162C">
            <w:pPr>
              <w:tabs>
                <w:tab w:val="left" w:pos="1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jc w:val="center"/>
              <w:rPr>
                <w:bCs/>
              </w:rPr>
            </w:pPr>
          </w:p>
        </w:tc>
        <w:tc>
          <w:tcPr>
            <w:tcW w:w="3549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rPr>
                <w:bCs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jc w:val="both"/>
              <w:rPr>
                <w:i/>
              </w:rPr>
            </w:pPr>
            <w:r w:rsidRPr="0071586E">
              <w:rPr>
                <w:i/>
              </w:rPr>
              <w:t>Прочие источники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</w:pPr>
          </w:p>
        </w:tc>
      </w:tr>
      <w:tr w:rsidR="000B21D4" w:rsidRPr="0071586E" w:rsidTr="000B21D4">
        <w:trPr>
          <w:trHeight w:val="559"/>
        </w:trPr>
        <w:tc>
          <w:tcPr>
            <w:tcW w:w="56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</w:pPr>
            <w:r w:rsidRPr="0071586E">
              <w:lastRenderedPageBreak/>
              <w:t>1.3</w:t>
            </w:r>
          </w:p>
        </w:tc>
        <w:tc>
          <w:tcPr>
            <w:tcW w:w="198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86E">
              <w:rPr>
                <w:rFonts w:ascii="Times New Roman" w:hAnsi="Times New Roman"/>
                <w:sz w:val="24"/>
                <w:szCs w:val="24"/>
              </w:rPr>
              <w:t>Участие в семинарах по профилактике асоциального поведения детей и молодежи зонального, областного уровней.</w:t>
            </w:r>
          </w:p>
          <w:p w:rsidR="000B21D4" w:rsidRPr="0071586E" w:rsidRDefault="000B21D4" w:rsidP="00C7162C">
            <w:pPr>
              <w:pStyle w:val="a3"/>
              <w:jc w:val="both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jc w:val="center"/>
              <w:rPr>
                <w:bCs/>
              </w:rPr>
            </w:pP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jc w:val="center"/>
            </w:pPr>
            <w:r w:rsidRPr="0071586E">
              <w:rPr>
                <w:bCs/>
              </w:rPr>
              <w:t>2014-2016</w:t>
            </w:r>
          </w:p>
        </w:tc>
        <w:tc>
          <w:tcPr>
            <w:tcW w:w="354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rPr>
                <w:bCs/>
              </w:rPr>
            </w:pPr>
            <w:r w:rsidRPr="0071586E">
              <w:rPr>
                <w:bCs/>
              </w:rPr>
              <w:t>МБУ «ИДЦ», УДО, ОУ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rPr>
                <w:bCs/>
                <w:i/>
              </w:rPr>
            </w:pPr>
            <w:r w:rsidRPr="0071586E">
              <w:rPr>
                <w:i/>
              </w:rPr>
              <w:t>Всего: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jc w:val="center"/>
              <w:rPr>
                <w:b/>
                <w:bCs/>
              </w:rPr>
            </w:pPr>
            <w:r w:rsidRPr="0071586E">
              <w:rPr>
                <w:b/>
                <w:bCs/>
              </w:rPr>
              <w:t>5,0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jc w:val="center"/>
              <w:rPr>
                <w:b/>
                <w:bCs/>
              </w:rPr>
            </w:pPr>
            <w:r w:rsidRPr="0071586E">
              <w:rPr>
                <w:b/>
                <w:bCs/>
              </w:rPr>
              <w:t>5,0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CF412A" w:rsidP="00C7162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0B21D4" w:rsidRPr="0071586E" w:rsidTr="000B21D4">
        <w:trPr>
          <w:trHeight w:val="552"/>
        </w:trPr>
        <w:tc>
          <w:tcPr>
            <w:tcW w:w="56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</w:pPr>
          </w:p>
        </w:tc>
        <w:tc>
          <w:tcPr>
            <w:tcW w:w="198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jc w:val="center"/>
              <w:rPr>
                <w:bCs/>
              </w:rPr>
            </w:pPr>
          </w:p>
        </w:tc>
        <w:tc>
          <w:tcPr>
            <w:tcW w:w="354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rPr>
                <w:bCs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rPr>
                <w:bCs/>
                <w:i/>
              </w:rPr>
            </w:pPr>
            <w:r w:rsidRPr="0071586E">
              <w:rPr>
                <w:bCs/>
                <w:i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rPr>
                <w:b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rPr>
                <w:b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jc w:val="center"/>
              <w:rPr>
                <w:b/>
              </w:rPr>
            </w:pPr>
          </w:p>
        </w:tc>
      </w:tr>
      <w:tr w:rsidR="000B21D4" w:rsidRPr="0071586E" w:rsidTr="000B21D4">
        <w:trPr>
          <w:trHeight w:val="552"/>
        </w:trPr>
        <w:tc>
          <w:tcPr>
            <w:tcW w:w="56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</w:pPr>
          </w:p>
        </w:tc>
        <w:tc>
          <w:tcPr>
            <w:tcW w:w="198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jc w:val="center"/>
              <w:rPr>
                <w:bCs/>
              </w:rPr>
            </w:pPr>
          </w:p>
        </w:tc>
        <w:tc>
          <w:tcPr>
            <w:tcW w:w="354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rPr>
                <w:bCs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rPr>
                <w:bCs/>
                <w:i/>
              </w:rPr>
            </w:pPr>
            <w:r w:rsidRPr="0071586E">
              <w:rPr>
                <w:bCs/>
                <w:i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rPr>
                <w:b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rPr>
                <w:b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jc w:val="center"/>
              <w:rPr>
                <w:b/>
              </w:rPr>
            </w:pPr>
          </w:p>
        </w:tc>
      </w:tr>
      <w:tr w:rsidR="000B21D4" w:rsidRPr="0071586E" w:rsidTr="000B21D4">
        <w:trPr>
          <w:trHeight w:val="552"/>
        </w:trPr>
        <w:tc>
          <w:tcPr>
            <w:tcW w:w="56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</w:pPr>
          </w:p>
        </w:tc>
        <w:tc>
          <w:tcPr>
            <w:tcW w:w="198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jc w:val="center"/>
              <w:rPr>
                <w:bCs/>
              </w:rPr>
            </w:pPr>
          </w:p>
        </w:tc>
        <w:tc>
          <w:tcPr>
            <w:tcW w:w="354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rPr>
                <w:bCs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rPr>
                <w:bCs/>
                <w:i/>
              </w:rPr>
            </w:pPr>
            <w:r w:rsidRPr="0071586E">
              <w:rPr>
                <w:i/>
              </w:rPr>
              <w:t>Местный бюджет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jc w:val="center"/>
              <w:rPr>
                <w:b/>
                <w:bCs/>
              </w:rPr>
            </w:pPr>
            <w:r w:rsidRPr="0071586E">
              <w:rPr>
                <w:b/>
                <w:bCs/>
              </w:rPr>
              <w:t>5,0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jc w:val="center"/>
              <w:rPr>
                <w:b/>
                <w:bCs/>
              </w:rPr>
            </w:pPr>
            <w:r w:rsidRPr="0071586E">
              <w:rPr>
                <w:b/>
                <w:bCs/>
              </w:rPr>
              <w:t>5,0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CF412A" w:rsidP="00C7162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0B21D4" w:rsidRPr="0071586E" w:rsidTr="000B21D4">
        <w:trPr>
          <w:trHeight w:val="784"/>
        </w:trPr>
        <w:tc>
          <w:tcPr>
            <w:tcW w:w="561" w:type="dxa"/>
            <w:gridSpan w:val="2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</w:pPr>
          </w:p>
        </w:tc>
        <w:tc>
          <w:tcPr>
            <w:tcW w:w="1983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0B21D4" w:rsidRPr="0071586E" w:rsidRDefault="000B21D4" w:rsidP="00C7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jc w:val="center"/>
              <w:rPr>
                <w:bCs/>
              </w:rPr>
            </w:pPr>
          </w:p>
        </w:tc>
        <w:tc>
          <w:tcPr>
            <w:tcW w:w="3549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rPr>
                <w:bCs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jc w:val="both"/>
              <w:rPr>
                <w:i/>
              </w:rPr>
            </w:pPr>
            <w:r w:rsidRPr="0071586E">
              <w:rPr>
                <w:i/>
              </w:rPr>
              <w:t>Прочие источники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rPr>
                <w:b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rPr>
                <w:b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rPr>
                <w:b/>
              </w:rPr>
            </w:pPr>
          </w:p>
        </w:tc>
      </w:tr>
      <w:tr w:rsidR="000B21D4" w:rsidRPr="0071586E" w:rsidTr="000B21D4">
        <w:trPr>
          <w:trHeight w:val="330"/>
        </w:trPr>
        <w:tc>
          <w:tcPr>
            <w:tcW w:w="56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</w:pPr>
            <w:r w:rsidRPr="0071586E">
              <w:t>1.4</w:t>
            </w:r>
          </w:p>
        </w:tc>
        <w:tc>
          <w:tcPr>
            <w:tcW w:w="198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86E">
              <w:rPr>
                <w:rFonts w:ascii="Times New Roman" w:eastAsia="Calibri" w:hAnsi="Times New Roman"/>
                <w:sz w:val="24"/>
                <w:szCs w:val="24"/>
              </w:rPr>
              <w:t xml:space="preserve">Формирование банка данных «Социологический портрет </w:t>
            </w:r>
            <w:r w:rsidRPr="00222809">
              <w:rPr>
                <w:rFonts w:ascii="Times New Roman" w:eastAsia="Calibri" w:hAnsi="Times New Roman"/>
                <w:sz w:val="24"/>
                <w:szCs w:val="24"/>
              </w:rPr>
              <w:t>городского округа»</w:t>
            </w:r>
            <w:r w:rsidRPr="0071586E">
              <w:rPr>
                <w:rFonts w:ascii="Times New Roman" w:eastAsia="Calibri" w:hAnsi="Times New Roman"/>
                <w:sz w:val="24"/>
                <w:szCs w:val="24"/>
              </w:rPr>
              <w:t xml:space="preserve"> на основании социальных паспортов образовательных учреждений. Введение нового электронного социального паспорта ОУ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jc w:val="center"/>
              <w:rPr>
                <w:bCs/>
              </w:rPr>
            </w:pP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jc w:val="center"/>
            </w:pPr>
            <w:r w:rsidRPr="0071586E">
              <w:rPr>
                <w:bCs/>
              </w:rPr>
              <w:t>2014-2016</w:t>
            </w:r>
          </w:p>
        </w:tc>
        <w:tc>
          <w:tcPr>
            <w:tcW w:w="354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tabs>
                <w:tab w:val="left" w:pos="457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86E">
              <w:rPr>
                <w:rFonts w:ascii="Times New Roman" w:hAnsi="Times New Roman"/>
                <w:bCs/>
                <w:sz w:val="24"/>
                <w:szCs w:val="24"/>
              </w:rPr>
              <w:t>МБУ «ИДЦ»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rPr>
                <w:bCs/>
                <w:i/>
              </w:rPr>
            </w:pPr>
            <w:r w:rsidRPr="0071586E">
              <w:rPr>
                <w:i/>
              </w:rPr>
              <w:t>Всего: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</w:pPr>
          </w:p>
        </w:tc>
      </w:tr>
      <w:tr w:rsidR="000B21D4" w:rsidRPr="0071586E" w:rsidTr="000B21D4">
        <w:trPr>
          <w:trHeight w:val="575"/>
        </w:trPr>
        <w:tc>
          <w:tcPr>
            <w:tcW w:w="56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</w:pPr>
          </w:p>
        </w:tc>
        <w:tc>
          <w:tcPr>
            <w:tcW w:w="198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jc w:val="center"/>
              <w:rPr>
                <w:bCs/>
              </w:rPr>
            </w:pPr>
          </w:p>
        </w:tc>
        <w:tc>
          <w:tcPr>
            <w:tcW w:w="354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tabs>
                <w:tab w:val="left" w:pos="4575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rPr>
                <w:bCs/>
                <w:i/>
              </w:rPr>
            </w:pPr>
            <w:r w:rsidRPr="0071586E">
              <w:rPr>
                <w:bCs/>
                <w:i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</w:pPr>
          </w:p>
        </w:tc>
      </w:tr>
      <w:tr w:rsidR="000B21D4" w:rsidRPr="0071586E" w:rsidTr="000B21D4">
        <w:trPr>
          <w:trHeight w:val="554"/>
        </w:trPr>
        <w:tc>
          <w:tcPr>
            <w:tcW w:w="56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</w:pPr>
          </w:p>
        </w:tc>
        <w:tc>
          <w:tcPr>
            <w:tcW w:w="198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jc w:val="center"/>
              <w:rPr>
                <w:bCs/>
              </w:rPr>
            </w:pPr>
          </w:p>
        </w:tc>
        <w:tc>
          <w:tcPr>
            <w:tcW w:w="354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tabs>
                <w:tab w:val="left" w:pos="4575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rPr>
                <w:bCs/>
                <w:i/>
              </w:rPr>
            </w:pPr>
            <w:r w:rsidRPr="0071586E">
              <w:rPr>
                <w:bCs/>
                <w:i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</w:pPr>
          </w:p>
        </w:tc>
      </w:tr>
      <w:tr w:rsidR="000B21D4" w:rsidRPr="0071586E" w:rsidTr="000B21D4">
        <w:trPr>
          <w:trHeight w:val="562"/>
        </w:trPr>
        <w:tc>
          <w:tcPr>
            <w:tcW w:w="56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</w:pPr>
          </w:p>
        </w:tc>
        <w:tc>
          <w:tcPr>
            <w:tcW w:w="198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jc w:val="center"/>
              <w:rPr>
                <w:bCs/>
              </w:rPr>
            </w:pPr>
          </w:p>
        </w:tc>
        <w:tc>
          <w:tcPr>
            <w:tcW w:w="354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tabs>
                <w:tab w:val="left" w:pos="4575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rPr>
                <w:bCs/>
                <w:i/>
              </w:rPr>
            </w:pPr>
            <w:r w:rsidRPr="0071586E">
              <w:rPr>
                <w:i/>
              </w:rPr>
              <w:t>Местный бюджет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</w:pPr>
          </w:p>
        </w:tc>
      </w:tr>
      <w:tr w:rsidR="000B21D4" w:rsidRPr="0071586E" w:rsidTr="000B21D4">
        <w:trPr>
          <w:trHeight w:val="882"/>
        </w:trPr>
        <w:tc>
          <w:tcPr>
            <w:tcW w:w="561" w:type="dxa"/>
            <w:gridSpan w:val="2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</w:pPr>
          </w:p>
        </w:tc>
        <w:tc>
          <w:tcPr>
            <w:tcW w:w="1983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0B21D4" w:rsidRPr="0071586E" w:rsidRDefault="000B21D4" w:rsidP="00C716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jc w:val="center"/>
              <w:rPr>
                <w:bCs/>
              </w:rPr>
            </w:pPr>
          </w:p>
        </w:tc>
        <w:tc>
          <w:tcPr>
            <w:tcW w:w="3549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0B21D4" w:rsidRPr="0071586E" w:rsidRDefault="000B21D4" w:rsidP="00C7162C">
            <w:pPr>
              <w:tabs>
                <w:tab w:val="left" w:pos="4575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jc w:val="both"/>
              <w:rPr>
                <w:i/>
              </w:rPr>
            </w:pPr>
            <w:r w:rsidRPr="0071586E">
              <w:rPr>
                <w:i/>
              </w:rPr>
              <w:t>Прочие источники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</w:pPr>
          </w:p>
        </w:tc>
      </w:tr>
      <w:tr w:rsidR="000B21D4" w:rsidRPr="0071586E" w:rsidTr="000B21D4">
        <w:trPr>
          <w:trHeight w:val="288"/>
        </w:trPr>
        <w:tc>
          <w:tcPr>
            <w:tcW w:w="56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0B21D4" w:rsidRPr="0071586E" w:rsidRDefault="000B21D4" w:rsidP="00C7162C">
            <w:pPr>
              <w:pStyle w:val="a3"/>
            </w:pPr>
            <w:r w:rsidRPr="0071586E">
              <w:t>1.5</w:t>
            </w:r>
            <w:r w:rsidRPr="0071586E">
              <w:tab/>
            </w:r>
          </w:p>
        </w:tc>
        <w:tc>
          <w:tcPr>
            <w:tcW w:w="198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1586E">
              <w:rPr>
                <w:rFonts w:ascii="Times New Roman" w:eastAsia="Calibri" w:hAnsi="Times New Roman"/>
                <w:sz w:val="24"/>
                <w:szCs w:val="24"/>
              </w:rPr>
              <w:t xml:space="preserve">Проведение мониторинга в ОУ </w:t>
            </w:r>
            <w:r w:rsidRPr="0071586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«Наркоситуация  в округе» согласно плану Министерства образования Нижегородской области.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jc w:val="center"/>
              <w:rPr>
                <w:bCs/>
              </w:rPr>
            </w:pP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jc w:val="center"/>
            </w:pPr>
            <w:r w:rsidRPr="0071586E">
              <w:rPr>
                <w:bCs/>
              </w:rPr>
              <w:t>2014-2016</w:t>
            </w:r>
          </w:p>
        </w:tc>
        <w:tc>
          <w:tcPr>
            <w:tcW w:w="354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rPr>
                <w:bCs/>
              </w:rPr>
            </w:pPr>
            <w:r w:rsidRPr="0071586E">
              <w:rPr>
                <w:bCs/>
              </w:rPr>
              <w:t>Отдел образования</w:t>
            </w:r>
          </w:p>
          <w:p w:rsidR="000B21D4" w:rsidRPr="0071586E" w:rsidRDefault="000B21D4" w:rsidP="00C7162C">
            <w:pPr>
              <w:pStyle w:val="a3"/>
              <w:rPr>
                <w:bCs/>
              </w:rPr>
            </w:pPr>
            <w:r w:rsidRPr="0071586E">
              <w:rPr>
                <w:bCs/>
              </w:rPr>
              <w:t>администрации</w:t>
            </w:r>
          </w:p>
          <w:p w:rsidR="000B21D4" w:rsidRPr="0071586E" w:rsidRDefault="000B21D4" w:rsidP="00C7162C">
            <w:pPr>
              <w:pStyle w:val="a3"/>
            </w:pPr>
            <w:r w:rsidRPr="0071586E">
              <w:rPr>
                <w:bCs/>
              </w:rPr>
              <w:t xml:space="preserve"> городского округа город </w:t>
            </w:r>
            <w:r w:rsidRPr="0071586E">
              <w:rPr>
                <w:bCs/>
              </w:rPr>
              <w:lastRenderedPageBreak/>
              <w:t>Шахунья Нижегородской области, МБУ «ИДЦ»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rPr>
                <w:bCs/>
                <w:i/>
              </w:rPr>
            </w:pPr>
            <w:r w:rsidRPr="0071586E">
              <w:rPr>
                <w:i/>
              </w:rPr>
              <w:lastRenderedPageBreak/>
              <w:t>Всего: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jc w:val="center"/>
              <w:rPr>
                <w:b/>
              </w:rPr>
            </w:pPr>
            <w:r w:rsidRPr="0071586E">
              <w:rPr>
                <w:b/>
              </w:rPr>
              <w:t>2,0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jc w:val="center"/>
              <w:rPr>
                <w:b/>
              </w:rPr>
            </w:pPr>
            <w:r w:rsidRPr="0071586E">
              <w:rPr>
                <w:b/>
              </w:rPr>
              <w:t>2,0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CF412A" w:rsidP="00C7162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</w:tr>
      <w:tr w:rsidR="000B21D4" w:rsidRPr="0071586E" w:rsidTr="000B21D4">
        <w:trPr>
          <w:trHeight w:val="552"/>
        </w:trPr>
        <w:tc>
          <w:tcPr>
            <w:tcW w:w="56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hideMark/>
          </w:tcPr>
          <w:p w:rsidR="000B21D4" w:rsidRPr="0071586E" w:rsidRDefault="000B21D4" w:rsidP="00C7162C">
            <w:pPr>
              <w:pStyle w:val="a3"/>
            </w:pPr>
          </w:p>
        </w:tc>
        <w:tc>
          <w:tcPr>
            <w:tcW w:w="198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jc w:val="center"/>
              <w:rPr>
                <w:bCs/>
              </w:rPr>
            </w:pPr>
          </w:p>
        </w:tc>
        <w:tc>
          <w:tcPr>
            <w:tcW w:w="354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rPr>
                <w:bCs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rPr>
                <w:bCs/>
                <w:i/>
              </w:rPr>
            </w:pPr>
            <w:r w:rsidRPr="0071586E">
              <w:rPr>
                <w:bCs/>
                <w:i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</w:pPr>
          </w:p>
        </w:tc>
      </w:tr>
      <w:tr w:rsidR="000B21D4" w:rsidRPr="0071586E" w:rsidTr="000B21D4">
        <w:trPr>
          <w:trHeight w:val="552"/>
        </w:trPr>
        <w:tc>
          <w:tcPr>
            <w:tcW w:w="56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hideMark/>
          </w:tcPr>
          <w:p w:rsidR="000B21D4" w:rsidRPr="0071586E" w:rsidRDefault="000B21D4" w:rsidP="00C7162C">
            <w:pPr>
              <w:pStyle w:val="a3"/>
            </w:pPr>
          </w:p>
        </w:tc>
        <w:tc>
          <w:tcPr>
            <w:tcW w:w="198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jc w:val="center"/>
              <w:rPr>
                <w:bCs/>
              </w:rPr>
            </w:pPr>
          </w:p>
        </w:tc>
        <w:tc>
          <w:tcPr>
            <w:tcW w:w="354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rPr>
                <w:bCs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rPr>
                <w:bCs/>
                <w:i/>
              </w:rPr>
            </w:pPr>
            <w:r w:rsidRPr="0071586E">
              <w:rPr>
                <w:bCs/>
                <w:i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</w:pPr>
          </w:p>
        </w:tc>
      </w:tr>
      <w:tr w:rsidR="000B21D4" w:rsidRPr="0071586E" w:rsidTr="000B21D4">
        <w:trPr>
          <w:trHeight w:val="552"/>
        </w:trPr>
        <w:tc>
          <w:tcPr>
            <w:tcW w:w="56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hideMark/>
          </w:tcPr>
          <w:p w:rsidR="000B21D4" w:rsidRPr="0071586E" w:rsidRDefault="000B21D4" w:rsidP="00C7162C">
            <w:pPr>
              <w:pStyle w:val="a3"/>
            </w:pPr>
          </w:p>
        </w:tc>
        <w:tc>
          <w:tcPr>
            <w:tcW w:w="198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jc w:val="center"/>
              <w:rPr>
                <w:bCs/>
              </w:rPr>
            </w:pPr>
          </w:p>
        </w:tc>
        <w:tc>
          <w:tcPr>
            <w:tcW w:w="354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rPr>
                <w:bCs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rPr>
                <w:bCs/>
                <w:i/>
              </w:rPr>
            </w:pPr>
            <w:r w:rsidRPr="0071586E">
              <w:rPr>
                <w:i/>
              </w:rPr>
              <w:t>Местный бюджет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jc w:val="center"/>
              <w:rPr>
                <w:b/>
              </w:rPr>
            </w:pPr>
            <w:r w:rsidRPr="0071586E">
              <w:rPr>
                <w:b/>
              </w:rPr>
              <w:t>2,0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jc w:val="center"/>
              <w:rPr>
                <w:b/>
              </w:rPr>
            </w:pPr>
            <w:r w:rsidRPr="0071586E">
              <w:rPr>
                <w:b/>
              </w:rPr>
              <w:t>2,0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CF412A" w:rsidP="00C7162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</w:tr>
      <w:tr w:rsidR="000B21D4" w:rsidRPr="0071586E" w:rsidTr="000B21D4">
        <w:trPr>
          <w:trHeight w:val="586"/>
        </w:trPr>
        <w:tc>
          <w:tcPr>
            <w:tcW w:w="561" w:type="dxa"/>
            <w:gridSpan w:val="2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B21D4" w:rsidRPr="0071586E" w:rsidRDefault="000B21D4" w:rsidP="00C7162C">
            <w:pPr>
              <w:pStyle w:val="a3"/>
            </w:pPr>
          </w:p>
        </w:tc>
        <w:tc>
          <w:tcPr>
            <w:tcW w:w="1983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0B21D4" w:rsidRPr="0071586E" w:rsidRDefault="000B21D4" w:rsidP="00C716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jc w:val="center"/>
              <w:rPr>
                <w:bCs/>
              </w:rPr>
            </w:pPr>
          </w:p>
        </w:tc>
        <w:tc>
          <w:tcPr>
            <w:tcW w:w="3549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rPr>
                <w:bCs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jc w:val="both"/>
              <w:rPr>
                <w:i/>
              </w:rPr>
            </w:pPr>
            <w:r w:rsidRPr="0071586E">
              <w:rPr>
                <w:i/>
              </w:rPr>
              <w:t>Прочие источники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</w:pPr>
          </w:p>
        </w:tc>
      </w:tr>
      <w:tr w:rsidR="000B21D4" w:rsidRPr="0071586E" w:rsidTr="000B21D4">
        <w:trPr>
          <w:trHeight w:val="387"/>
        </w:trPr>
        <w:tc>
          <w:tcPr>
            <w:tcW w:w="56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</w:pPr>
            <w:r w:rsidRPr="0071586E">
              <w:t>1.6</w:t>
            </w:r>
          </w:p>
        </w:tc>
        <w:tc>
          <w:tcPr>
            <w:tcW w:w="198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86E">
              <w:rPr>
                <w:rFonts w:ascii="Times New Roman" w:eastAsia="Calibri" w:hAnsi="Times New Roman"/>
                <w:sz w:val="24"/>
                <w:szCs w:val="24"/>
              </w:rPr>
              <w:t>Создание системы наставничества, организация работы родительского патруля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jc w:val="center"/>
              <w:rPr>
                <w:bCs/>
              </w:rPr>
            </w:pP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jc w:val="center"/>
            </w:pPr>
            <w:r w:rsidRPr="0071586E">
              <w:rPr>
                <w:bCs/>
              </w:rPr>
              <w:t>2014-2016</w:t>
            </w:r>
          </w:p>
        </w:tc>
        <w:tc>
          <w:tcPr>
            <w:tcW w:w="354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rPr>
                <w:bCs/>
              </w:rPr>
            </w:pPr>
            <w:r w:rsidRPr="0071586E">
              <w:rPr>
                <w:bCs/>
              </w:rPr>
              <w:t xml:space="preserve">Отдел образования </w:t>
            </w:r>
          </w:p>
          <w:p w:rsidR="000B21D4" w:rsidRPr="0071586E" w:rsidRDefault="000B21D4" w:rsidP="00C7162C">
            <w:pPr>
              <w:pStyle w:val="a3"/>
              <w:rPr>
                <w:bCs/>
              </w:rPr>
            </w:pPr>
            <w:r w:rsidRPr="0071586E">
              <w:rPr>
                <w:bCs/>
              </w:rPr>
              <w:t>администрация</w:t>
            </w:r>
          </w:p>
          <w:p w:rsidR="000B21D4" w:rsidRPr="0071586E" w:rsidRDefault="000B21D4" w:rsidP="00C7162C">
            <w:pPr>
              <w:pStyle w:val="a3"/>
            </w:pPr>
            <w:r w:rsidRPr="0071586E">
              <w:rPr>
                <w:bCs/>
              </w:rPr>
              <w:t>городского округа город Шахунья Нижегородской области, МБУ «ИДЦ</w:t>
            </w:r>
            <w:r w:rsidR="00222809">
              <w:rPr>
                <w:bCs/>
              </w:rPr>
              <w:t>»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rPr>
                <w:bCs/>
                <w:i/>
              </w:rPr>
            </w:pPr>
            <w:r w:rsidRPr="0071586E">
              <w:rPr>
                <w:i/>
              </w:rPr>
              <w:t>Всего: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jc w:val="center"/>
              <w:rPr>
                <w:b/>
                <w:bCs/>
              </w:rPr>
            </w:pPr>
            <w:r w:rsidRPr="0071586E">
              <w:rPr>
                <w:b/>
                <w:bCs/>
              </w:rPr>
              <w:t>5,0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jc w:val="center"/>
              <w:rPr>
                <w:b/>
                <w:bCs/>
              </w:rPr>
            </w:pPr>
            <w:r w:rsidRPr="0071586E">
              <w:rPr>
                <w:b/>
                <w:bCs/>
              </w:rPr>
              <w:t>5,0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CF412A" w:rsidP="00C7162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0B21D4" w:rsidRPr="0071586E" w:rsidTr="000B21D4">
        <w:trPr>
          <w:trHeight w:val="387"/>
        </w:trPr>
        <w:tc>
          <w:tcPr>
            <w:tcW w:w="56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</w:pPr>
          </w:p>
        </w:tc>
        <w:tc>
          <w:tcPr>
            <w:tcW w:w="198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jc w:val="center"/>
              <w:rPr>
                <w:bCs/>
              </w:rPr>
            </w:pPr>
          </w:p>
        </w:tc>
        <w:tc>
          <w:tcPr>
            <w:tcW w:w="354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rPr>
                <w:bCs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rPr>
                <w:bCs/>
                <w:i/>
              </w:rPr>
            </w:pPr>
            <w:r w:rsidRPr="0071586E">
              <w:rPr>
                <w:bCs/>
                <w:i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</w:pPr>
          </w:p>
        </w:tc>
      </w:tr>
      <w:tr w:rsidR="000B21D4" w:rsidRPr="0071586E" w:rsidTr="000B21D4">
        <w:trPr>
          <w:trHeight w:val="387"/>
        </w:trPr>
        <w:tc>
          <w:tcPr>
            <w:tcW w:w="56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</w:pPr>
          </w:p>
        </w:tc>
        <w:tc>
          <w:tcPr>
            <w:tcW w:w="198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jc w:val="center"/>
              <w:rPr>
                <w:bCs/>
              </w:rPr>
            </w:pPr>
          </w:p>
        </w:tc>
        <w:tc>
          <w:tcPr>
            <w:tcW w:w="354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rPr>
                <w:bCs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rPr>
                <w:bCs/>
                <w:i/>
              </w:rPr>
            </w:pPr>
            <w:r w:rsidRPr="0071586E">
              <w:rPr>
                <w:bCs/>
                <w:i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</w:pPr>
          </w:p>
        </w:tc>
      </w:tr>
      <w:tr w:rsidR="000B21D4" w:rsidRPr="0071586E" w:rsidTr="000B21D4">
        <w:trPr>
          <w:trHeight w:val="387"/>
        </w:trPr>
        <w:tc>
          <w:tcPr>
            <w:tcW w:w="56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</w:pPr>
          </w:p>
        </w:tc>
        <w:tc>
          <w:tcPr>
            <w:tcW w:w="198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jc w:val="center"/>
              <w:rPr>
                <w:bCs/>
              </w:rPr>
            </w:pPr>
          </w:p>
        </w:tc>
        <w:tc>
          <w:tcPr>
            <w:tcW w:w="354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rPr>
                <w:bCs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rPr>
                <w:bCs/>
                <w:i/>
              </w:rPr>
            </w:pPr>
            <w:r w:rsidRPr="0071586E">
              <w:rPr>
                <w:i/>
              </w:rPr>
              <w:t>Местный бюджет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jc w:val="center"/>
              <w:rPr>
                <w:b/>
                <w:bCs/>
              </w:rPr>
            </w:pPr>
            <w:r w:rsidRPr="0071586E">
              <w:rPr>
                <w:b/>
                <w:bCs/>
              </w:rPr>
              <w:t>5,0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jc w:val="center"/>
              <w:rPr>
                <w:b/>
                <w:bCs/>
              </w:rPr>
            </w:pPr>
            <w:r w:rsidRPr="0071586E">
              <w:rPr>
                <w:b/>
                <w:bCs/>
              </w:rPr>
              <w:t>5,0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CF412A" w:rsidP="00C7162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0B21D4" w:rsidRPr="0071586E" w:rsidTr="000B21D4">
        <w:trPr>
          <w:trHeight w:val="387"/>
        </w:trPr>
        <w:tc>
          <w:tcPr>
            <w:tcW w:w="561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</w:pPr>
          </w:p>
        </w:tc>
        <w:tc>
          <w:tcPr>
            <w:tcW w:w="198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jc w:val="center"/>
              <w:rPr>
                <w:bCs/>
              </w:rPr>
            </w:pPr>
          </w:p>
        </w:tc>
        <w:tc>
          <w:tcPr>
            <w:tcW w:w="354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rPr>
                <w:bCs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jc w:val="both"/>
              <w:rPr>
                <w:i/>
              </w:rPr>
            </w:pPr>
            <w:r w:rsidRPr="0071586E">
              <w:rPr>
                <w:i/>
              </w:rPr>
              <w:t>Прочие источники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</w:pPr>
          </w:p>
        </w:tc>
      </w:tr>
      <w:tr w:rsidR="000B21D4" w:rsidRPr="0071586E" w:rsidTr="000B21D4">
        <w:trPr>
          <w:trHeight w:val="387"/>
        </w:trPr>
        <w:tc>
          <w:tcPr>
            <w:tcW w:w="8077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rPr>
                <w:bCs/>
              </w:rPr>
            </w:pPr>
            <w:r w:rsidRPr="0071586E">
              <w:rPr>
                <w:b/>
                <w:lang w:eastAsia="en-US"/>
              </w:rPr>
              <w:t>Мероприятие  2. Профилактика асоциального поведения, развитие мотивации к здоровому образу жизни,  творческой и познавательной активности обучающихся.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C7162C">
            <w:pPr>
              <w:pStyle w:val="a3"/>
            </w:pPr>
          </w:p>
        </w:tc>
      </w:tr>
      <w:tr w:rsidR="000B21D4" w:rsidRPr="0071586E" w:rsidTr="000B21D4">
        <w:trPr>
          <w:trHeight w:val="387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0B21D4" w:rsidRPr="0071586E" w:rsidRDefault="000B21D4" w:rsidP="008E4F2C">
            <w:pPr>
              <w:pStyle w:val="a3"/>
              <w:rPr>
                <w:b/>
                <w:lang w:eastAsia="en-US"/>
              </w:rPr>
            </w:pPr>
            <w:r w:rsidRPr="0071586E">
              <w:t>2.1</w:t>
            </w:r>
          </w:p>
        </w:tc>
        <w:tc>
          <w:tcPr>
            <w:tcW w:w="2019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0B21D4" w:rsidRPr="0071586E" w:rsidRDefault="000B21D4" w:rsidP="008E4F2C">
            <w:pPr>
              <w:pStyle w:val="a3"/>
              <w:rPr>
                <w:b/>
                <w:lang w:eastAsia="en-US"/>
              </w:rPr>
            </w:pPr>
            <w:r w:rsidRPr="0071586E">
              <w:t>Лекторий по профилактике асоциального поведения с просмотром фильмов «Мы выбираем жизнь!»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rPr>
                <w:b/>
                <w:lang w:eastAsia="en-US"/>
              </w:rPr>
            </w:pPr>
          </w:p>
        </w:tc>
        <w:tc>
          <w:tcPr>
            <w:tcW w:w="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rPr>
                <w:b/>
                <w:lang w:eastAsia="en-US"/>
              </w:rPr>
            </w:pPr>
            <w:r w:rsidRPr="0071586E">
              <w:rPr>
                <w:bCs/>
              </w:rPr>
              <w:t>2014-2016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rPr>
                <w:bCs/>
              </w:rPr>
            </w:pPr>
            <w:r w:rsidRPr="0071586E">
              <w:rPr>
                <w:bCs/>
              </w:rPr>
              <w:t>МБУ «ИДЦ»</w:t>
            </w:r>
          </w:p>
          <w:p w:rsidR="000B21D4" w:rsidRPr="0071586E" w:rsidRDefault="000B21D4" w:rsidP="008E4F2C">
            <w:pPr>
              <w:pStyle w:val="a3"/>
              <w:rPr>
                <w:b/>
                <w:bCs/>
              </w:rPr>
            </w:pPr>
            <w:r w:rsidRPr="0071586E">
              <w:rPr>
                <w:b/>
                <w:bCs/>
              </w:rPr>
              <w:t>соисполнитель</w:t>
            </w:r>
          </w:p>
          <w:p w:rsidR="000B21D4" w:rsidRPr="0071586E" w:rsidRDefault="000B21D4" w:rsidP="008E4F2C">
            <w:pPr>
              <w:pStyle w:val="a3"/>
              <w:rPr>
                <w:bCs/>
              </w:rPr>
            </w:pPr>
            <w:r w:rsidRPr="0071586E">
              <w:rPr>
                <w:bCs/>
              </w:rPr>
              <w:t>Отдел образования</w:t>
            </w:r>
          </w:p>
          <w:p w:rsidR="000B21D4" w:rsidRPr="0071586E" w:rsidRDefault="000B21D4" w:rsidP="008E4F2C">
            <w:pPr>
              <w:pStyle w:val="a3"/>
              <w:rPr>
                <w:bCs/>
              </w:rPr>
            </w:pPr>
            <w:r w:rsidRPr="0071586E">
              <w:rPr>
                <w:bCs/>
              </w:rPr>
              <w:t>администрации</w:t>
            </w:r>
          </w:p>
          <w:p w:rsidR="000B21D4" w:rsidRPr="0071586E" w:rsidRDefault="000B21D4" w:rsidP="008E4F2C">
            <w:pPr>
              <w:pStyle w:val="a3"/>
              <w:rPr>
                <w:bCs/>
              </w:rPr>
            </w:pPr>
            <w:r w:rsidRPr="0071586E">
              <w:rPr>
                <w:bCs/>
              </w:rPr>
              <w:t xml:space="preserve"> городского округа город Шахунья Нижегородской области </w:t>
            </w:r>
          </w:p>
          <w:p w:rsidR="000B21D4" w:rsidRPr="0071586E" w:rsidRDefault="000B21D4" w:rsidP="008E4F2C">
            <w:pPr>
              <w:pStyle w:val="a3"/>
              <w:rPr>
                <w:b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rPr>
                <w:bCs/>
                <w:i/>
              </w:rPr>
            </w:pPr>
            <w:r w:rsidRPr="0071586E">
              <w:rPr>
                <w:i/>
              </w:rPr>
              <w:t>Всего: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jc w:val="center"/>
              <w:rPr>
                <w:b/>
                <w:bCs/>
              </w:rPr>
            </w:pPr>
            <w:r w:rsidRPr="0071586E">
              <w:rPr>
                <w:b/>
                <w:bCs/>
              </w:rPr>
              <w:t>5,0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jc w:val="center"/>
              <w:rPr>
                <w:b/>
                <w:bCs/>
              </w:rPr>
            </w:pPr>
            <w:r w:rsidRPr="0071586E">
              <w:rPr>
                <w:b/>
                <w:bCs/>
              </w:rPr>
              <w:t>5,0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CF412A" w:rsidP="008E4F2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0B21D4" w:rsidRPr="0071586E" w:rsidTr="000B21D4">
        <w:trPr>
          <w:trHeight w:val="387"/>
        </w:trPr>
        <w:tc>
          <w:tcPr>
            <w:tcW w:w="52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0B21D4" w:rsidRPr="0071586E" w:rsidRDefault="000B21D4" w:rsidP="008E4F2C">
            <w:pPr>
              <w:pStyle w:val="a3"/>
            </w:pPr>
          </w:p>
        </w:tc>
        <w:tc>
          <w:tcPr>
            <w:tcW w:w="2019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:rsidR="000B21D4" w:rsidRPr="0071586E" w:rsidRDefault="000B21D4" w:rsidP="008E4F2C">
            <w:pPr>
              <w:pStyle w:val="a3"/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rPr>
                <w:b/>
                <w:lang w:eastAsia="en-US"/>
              </w:rPr>
            </w:pPr>
          </w:p>
        </w:tc>
        <w:tc>
          <w:tcPr>
            <w:tcW w:w="874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rPr>
                <w:bCs/>
              </w:rPr>
            </w:pPr>
          </w:p>
        </w:tc>
        <w:tc>
          <w:tcPr>
            <w:tcW w:w="3549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rPr>
                <w:bCs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rPr>
                <w:bCs/>
                <w:i/>
              </w:rPr>
            </w:pPr>
            <w:r w:rsidRPr="0071586E">
              <w:rPr>
                <w:bCs/>
                <w:i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jc w:val="center"/>
              <w:rPr>
                <w:b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jc w:val="center"/>
              <w:rPr>
                <w:b/>
              </w:rPr>
            </w:pPr>
          </w:p>
        </w:tc>
      </w:tr>
      <w:tr w:rsidR="000B21D4" w:rsidRPr="0071586E" w:rsidTr="000B21D4">
        <w:trPr>
          <w:trHeight w:val="387"/>
        </w:trPr>
        <w:tc>
          <w:tcPr>
            <w:tcW w:w="52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0B21D4" w:rsidRPr="0071586E" w:rsidRDefault="000B21D4" w:rsidP="008E4F2C">
            <w:pPr>
              <w:pStyle w:val="a3"/>
            </w:pPr>
          </w:p>
        </w:tc>
        <w:tc>
          <w:tcPr>
            <w:tcW w:w="2019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:rsidR="000B21D4" w:rsidRPr="0071586E" w:rsidRDefault="000B21D4" w:rsidP="008E4F2C">
            <w:pPr>
              <w:pStyle w:val="a3"/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rPr>
                <w:b/>
                <w:lang w:eastAsia="en-US"/>
              </w:rPr>
            </w:pPr>
          </w:p>
        </w:tc>
        <w:tc>
          <w:tcPr>
            <w:tcW w:w="874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rPr>
                <w:bCs/>
              </w:rPr>
            </w:pPr>
          </w:p>
        </w:tc>
        <w:tc>
          <w:tcPr>
            <w:tcW w:w="3549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rPr>
                <w:bCs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rPr>
                <w:bCs/>
                <w:i/>
              </w:rPr>
            </w:pPr>
            <w:r w:rsidRPr="0071586E">
              <w:rPr>
                <w:bCs/>
                <w:i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jc w:val="center"/>
              <w:rPr>
                <w:b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jc w:val="center"/>
              <w:rPr>
                <w:b/>
              </w:rPr>
            </w:pPr>
          </w:p>
        </w:tc>
      </w:tr>
      <w:tr w:rsidR="000B21D4" w:rsidRPr="0071586E" w:rsidTr="000B21D4">
        <w:trPr>
          <w:trHeight w:val="387"/>
        </w:trPr>
        <w:tc>
          <w:tcPr>
            <w:tcW w:w="52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0B21D4" w:rsidRPr="0071586E" w:rsidRDefault="000B21D4" w:rsidP="008E4F2C">
            <w:pPr>
              <w:pStyle w:val="a3"/>
            </w:pPr>
          </w:p>
        </w:tc>
        <w:tc>
          <w:tcPr>
            <w:tcW w:w="2019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:rsidR="000B21D4" w:rsidRPr="0071586E" w:rsidRDefault="000B21D4" w:rsidP="008E4F2C">
            <w:pPr>
              <w:pStyle w:val="a3"/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rPr>
                <w:b/>
                <w:lang w:eastAsia="en-US"/>
              </w:rPr>
            </w:pPr>
          </w:p>
        </w:tc>
        <w:tc>
          <w:tcPr>
            <w:tcW w:w="874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rPr>
                <w:bCs/>
              </w:rPr>
            </w:pPr>
          </w:p>
        </w:tc>
        <w:tc>
          <w:tcPr>
            <w:tcW w:w="3549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rPr>
                <w:bCs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rPr>
                <w:bCs/>
                <w:i/>
              </w:rPr>
            </w:pPr>
            <w:r w:rsidRPr="0071586E">
              <w:rPr>
                <w:i/>
              </w:rPr>
              <w:t>Местный бюджет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jc w:val="center"/>
              <w:rPr>
                <w:b/>
                <w:bCs/>
              </w:rPr>
            </w:pPr>
            <w:r w:rsidRPr="0071586E">
              <w:rPr>
                <w:b/>
                <w:bCs/>
              </w:rPr>
              <w:t>5,0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jc w:val="center"/>
              <w:rPr>
                <w:b/>
                <w:bCs/>
              </w:rPr>
            </w:pPr>
            <w:r w:rsidRPr="0071586E">
              <w:rPr>
                <w:b/>
                <w:bCs/>
              </w:rPr>
              <w:t>5,0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CF412A" w:rsidP="008E4F2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0B21D4" w:rsidRPr="0071586E" w:rsidTr="000B21D4">
        <w:trPr>
          <w:trHeight w:val="387"/>
        </w:trPr>
        <w:tc>
          <w:tcPr>
            <w:tcW w:w="525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B21D4" w:rsidRPr="0071586E" w:rsidRDefault="000B21D4" w:rsidP="008E4F2C">
            <w:pPr>
              <w:pStyle w:val="a3"/>
            </w:pPr>
          </w:p>
        </w:tc>
        <w:tc>
          <w:tcPr>
            <w:tcW w:w="2019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B21D4" w:rsidRPr="0071586E" w:rsidRDefault="000B21D4" w:rsidP="008E4F2C">
            <w:pPr>
              <w:pStyle w:val="a3"/>
            </w:pP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rPr>
                <w:b/>
                <w:lang w:eastAsia="en-US"/>
              </w:rPr>
            </w:pPr>
          </w:p>
        </w:tc>
        <w:tc>
          <w:tcPr>
            <w:tcW w:w="8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rPr>
                <w:bCs/>
              </w:rPr>
            </w:pPr>
          </w:p>
        </w:tc>
        <w:tc>
          <w:tcPr>
            <w:tcW w:w="35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rPr>
                <w:bCs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jc w:val="both"/>
              <w:rPr>
                <w:i/>
              </w:rPr>
            </w:pPr>
            <w:r w:rsidRPr="0071586E">
              <w:rPr>
                <w:i/>
              </w:rPr>
              <w:t>Прочие источники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jc w:val="center"/>
              <w:rPr>
                <w:b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jc w:val="center"/>
              <w:rPr>
                <w:b/>
              </w:rPr>
            </w:pPr>
          </w:p>
        </w:tc>
      </w:tr>
      <w:tr w:rsidR="000B21D4" w:rsidRPr="0071586E" w:rsidTr="000B21D4">
        <w:trPr>
          <w:trHeight w:val="387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0B21D4" w:rsidRPr="0071586E" w:rsidRDefault="000B21D4" w:rsidP="008E4F2C">
            <w:pPr>
              <w:pStyle w:val="a3"/>
            </w:pPr>
            <w:r w:rsidRPr="0071586E">
              <w:t>2.2</w:t>
            </w:r>
          </w:p>
        </w:tc>
        <w:tc>
          <w:tcPr>
            <w:tcW w:w="2019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0B21D4" w:rsidRPr="0071586E" w:rsidRDefault="000B21D4" w:rsidP="008E4F2C">
            <w:pPr>
              <w:pStyle w:val="a3"/>
            </w:pPr>
            <w:r w:rsidRPr="0071586E">
              <w:t xml:space="preserve">Конкурс на лучшее </w:t>
            </w:r>
            <w:r w:rsidRPr="0071586E">
              <w:lastRenderedPageBreak/>
              <w:t>учреждение по профилактике асоциального поведения несовершеннолетних.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rPr>
                <w:b/>
                <w:lang w:eastAsia="en-US"/>
              </w:rPr>
            </w:pPr>
          </w:p>
        </w:tc>
        <w:tc>
          <w:tcPr>
            <w:tcW w:w="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jc w:val="center"/>
            </w:pPr>
            <w:r w:rsidRPr="0071586E">
              <w:rPr>
                <w:bCs/>
              </w:rPr>
              <w:t>2014-2016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rPr>
                <w:bCs/>
              </w:rPr>
            </w:pPr>
            <w:r w:rsidRPr="0071586E">
              <w:rPr>
                <w:bCs/>
              </w:rPr>
              <w:t>МБУ «ИДЦ»</w:t>
            </w:r>
          </w:p>
          <w:p w:rsidR="000B21D4" w:rsidRPr="0071586E" w:rsidRDefault="000B21D4" w:rsidP="008E4F2C">
            <w:pPr>
              <w:pStyle w:val="a3"/>
              <w:rPr>
                <w:b/>
                <w:bCs/>
              </w:rPr>
            </w:pPr>
            <w:r w:rsidRPr="0071586E">
              <w:rPr>
                <w:b/>
                <w:bCs/>
              </w:rPr>
              <w:t>соисполнитель</w:t>
            </w:r>
          </w:p>
          <w:p w:rsidR="000B21D4" w:rsidRPr="0071586E" w:rsidRDefault="000B21D4" w:rsidP="008E4F2C">
            <w:pPr>
              <w:pStyle w:val="a3"/>
              <w:rPr>
                <w:bCs/>
              </w:rPr>
            </w:pPr>
            <w:r w:rsidRPr="0071586E">
              <w:rPr>
                <w:bCs/>
              </w:rPr>
              <w:lastRenderedPageBreak/>
              <w:t>Отдел образования</w:t>
            </w:r>
          </w:p>
          <w:p w:rsidR="000B21D4" w:rsidRPr="0071586E" w:rsidRDefault="000B21D4" w:rsidP="008E4F2C">
            <w:pPr>
              <w:pStyle w:val="a3"/>
              <w:rPr>
                <w:bCs/>
              </w:rPr>
            </w:pPr>
            <w:r w:rsidRPr="0071586E">
              <w:rPr>
                <w:bCs/>
              </w:rPr>
              <w:t>администрации</w:t>
            </w:r>
          </w:p>
          <w:p w:rsidR="000B21D4" w:rsidRPr="0071586E" w:rsidRDefault="000B21D4" w:rsidP="008E4F2C">
            <w:pPr>
              <w:pStyle w:val="a3"/>
              <w:rPr>
                <w:bCs/>
              </w:rPr>
            </w:pPr>
            <w:r w:rsidRPr="0071586E">
              <w:rPr>
                <w:bCs/>
              </w:rPr>
              <w:t xml:space="preserve"> городского округа город Шахунья Нижегородской области </w:t>
            </w:r>
          </w:p>
          <w:p w:rsidR="000B21D4" w:rsidRPr="0071586E" w:rsidRDefault="000B21D4" w:rsidP="008E4F2C">
            <w:pPr>
              <w:pStyle w:val="a3"/>
              <w:rPr>
                <w:bCs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rPr>
                <w:bCs/>
                <w:i/>
              </w:rPr>
            </w:pPr>
            <w:r w:rsidRPr="0071586E">
              <w:rPr>
                <w:i/>
              </w:rPr>
              <w:lastRenderedPageBreak/>
              <w:t>Всего: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jc w:val="center"/>
              <w:rPr>
                <w:b/>
                <w:bCs/>
              </w:rPr>
            </w:pPr>
            <w:r w:rsidRPr="0071586E">
              <w:rPr>
                <w:b/>
                <w:bCs/>
              </w:rPr>
              <w:t>15,0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jc w:val="center"/>
              <w:rPr>
                <w:b/>
                <w:bCs/>
              </w:rPr>
            </w:pPr>
            <w:r w:rsidRPr="0071586E">
              <w:rPr>
                <w:b/>
                <w:bCs/>
              </w:rPr>
              <w:t>15,0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CF412A" w:rsidP="008E4F2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0B21D4" w:rsidRPr="0071586E" w:rsidTr="000B21D4">
        <w:trPr>
          <w:trHeight w:val="387"/>
        </w:trPr>
        <w:tc>
          <w:tcPr>
            <w:tcW w:w="52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0B21D4" w:rsidRPr="0071586E" w:rsidRDefault="000B21D4" w:rsidP="008E4F2C">
            <w:pPr>
              <w:pStyle w:val="a3"/>
            </w:pPr>
          </w:p>
        </w:tc>
        <w:tc>
          <w:tcPr>
            <w:tcW w:w="2019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:rsidR="000B21D4" w:rsidRPr="0071586E" w:rsidRDefault="000B21D4" w:rsidP="008E4F2C">
            <w:pPr>
              <w:pStyle w:val="a3"/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rPr>
                <w:b/>
                <w:lang w:eastAsia="en-US"/>
              </w:rPr>
            </w:pPr>
          </w:p>
        </w:tc>
        <w:tc>
          <w:tcPr>
            <w:tcW w:w="874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jc w:val="center"/>
              <w:rPr>
                <w:bCs/>
              </w:rPr>
            </w:pPr>
          </w:p>
        </w:tc>
        <w:tc>
          <w:tcPr>
            <w:tcW w:w="3549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rPr>
                <w:bCs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rPr>
                <w:bCs/>
                <w:i/>
              </w:rPr>
            </w:pPr>
            <w:r w:rsidRPr="0071586E">
              <w:rPr>
                <w:bCs/>
                <w:i/>
              </w:rPr>
              <w:t xml:space="preserve">Федеральный </w:t>
            </w:r>
            <w:r w:rsidRPr="0071586E">
              <w:rPr>
                <w:bCs/>
                <w:i/>
              </w:rPr>
              <w:lastRenderedPageBreak/>
              <w:t>бюджет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rPr>
                <w:b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rPr>
                <w:b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rPr>
                <w:b/>
              </w:rPr>
            </w:pPr>
          </w:p>
        </w:tc>
      </w:tr>
      <w:tr w:rsidR="000B21D4" w:rsidRPr="0071586E" w:rsidTr="000B21D4">
        <w:trPr>
          <w:trHeight w:val="387"/>
        </w:trPr>
        <w:tc>
          <w:tcPr>
            <w:tcW w:w="52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0B21D4" w:rsidRPr="0071586E" w:rsidRDefault="000B21D4" w:rsidP="008E4F2C">
            <w:pPr>
              <w:pStyle w:val="a3"/>
            </w:pPr>
          </w:p>
        </w:tc>
        <w:tc>
          <w:tcPr>
            <w:tcW w:w="2019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:rsidR="000B21D4" w:rsidRPr="0071586E" w:rsidRDefault="000B21D4" w:rsidP="008E4F2C">
            <w:pPr>
              <w:pStyle w:val="a3"/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rPr>
                <w:b/>
                <w:lang w:eastAsia="en-US"/>
              </w:rPr>
            </w:pPr>
          </w:p>
        </w:tc>
        <w:tc>
          <w:tcPr>
            <w:tcW w:w="874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jc w:val="center"/>
              <w:rPr>
                <w:bCs/>
              </w:rPr>
            </w:pPr>
          </w:p>
        </w:tc>
        <w:tc>
          <w:tcPr>
            <w:tcW w:w="3549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rPr>
                <w:bCs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rPr>
                <w:bCs/>
                <w:i/>
              </w:rPr>
            </w:pPr>
            <w:r w:rsidRPr="0071586E">
              <w:rPr>
                <w:bCs/>
                <w:i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rPr>
                <w:b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rPr>
                <w:b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rPr>
                <w:b/>
              </w:rPr>
            </w:pPr>
          </w:p>
        </w:tc>
      </w:tr>
      <w:tr w:rsidR="000B21D4" w:rsidRPr="0071586E" w:rsidTr="000B21D4">
        <w:trPr>
          <w:trHeight w:val="387"/>
        </w:trPr>
        <w:tc>
          <w:tcPr>
            <w:tcW w:w="52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0B21D4" w:rsidRPr="0071586E" w:rsidRDefault="000B21D4" w:rsidP="008E4F2C">
            <w:pPr>
              <w:pStyle w:val="a3"/>
            </w:pPr>
          </w:p>
        </w:tc>
        <w:tc>
          <w:tcPr>
            <w:tcW w:w="2019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:rsidR="000B21D4" w:rsidRPr="0071586E" w:rsidRDefault="000B21D4" w:rsidP="008E4F2C">
            <w:pPr>
              <w:pStyle w:val="a3"/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rPr>
                <w:b/>
                <w:lang w:eastAsia="en-US"/>
              </w:rPr>
            </w:pPr>
          </w:p>
        </w:tc>
        <w:tc>
          <w:tcPr>
            <w:tcW w:w="874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jc w:val="center"/>
              <w:rPr>
                <w:bCs/>
              </w:rPr>
            </w:pPr>
          </w:p>
        </w:tc>
        <w:tc>
          <w:tcPr>
            <w:tcW w:w="3549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rPr>
                <w:bCs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rPr>
                <w:bCs/>
                <w:i/>
              </w:rPr>
            </w:pPr>
            <w:r w:rsidRPr="0071586E">
              <w:rPr>
                <w:i/>
              </w:rPr>
              <w:t>Местный бюджет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jc w:val="center"/>
              <w:rPr>
                <w:b/>
                <w:bCs/>
              </w:rPr>
            </w:pPr>
            <w:r w:rsidRPr="0071586E">
              <w:rPr>
                <w:b/>
                <w:bCs/>
              </w:rPr>
              <w:t>15,0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jc w:val="center"/>
              <w:rPr>
                <w:b/>
                <w:bCs/>
              </w:rPr>
            </w:pPr>
            <w:r w:rsidRPr="0071586E">
              <w:rPr>
                <w:b/>
                <w:bCs/>
              </w:rPr>
              <w:t>15,0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CF412A" w:rsidP="008E4F2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0B21D4" w:rsidRPr="0071586E" w:rsidTr="000B21D4">
        <w:trPr>
          <w:trHeight w:val="387"/>
        </w:trPr>
        <w:tc>
          <w:tcPr>
            <w:tcW w:w="525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B21D4" w:rsidRPr="0071586E" w:rsidRDefault="000B21D4" w:rsidP="008E4F2C">
            <w:pPr>
              <w:pStyle w:val="a3"/>
            </w:pPr>
          </w:p>
        </w:tc>
        <w:tc>
          <w:tcPr>
            <w:tcW w:w="2019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B21D4" w:rsidRPr="0071586E" w:rsidRDefault="000B21D4" w:rsidP="008E4F2C">
            <w:pPr>
              <w:pStyle w:val="a3"/>
            </w:pP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rPr>
                <w:b/>
                <w:lang w:eastAsia="en-US"/>
              </w:rPr>
            </w:pPr>
          </w:p>
        </w:tc>
        <w:tc>
          <w:tcPr>
            <w:tcW w:w="8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jc w:val="center"/>
              <w:rPr>
                <w:bCs/>
              </w:rPr>
            </w:pPr>
          </w:p>
        </w:tc>
        <w:tc>
          <w:tcPr>
            <w:tcW w:w="35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rPr>
                <w:bCs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jc w:val="both"/>
              <w:rPr>
                <w:i/>
              </w:rPr>
            </w:pPr>
            <w:r w:rsidRPr="0071586E">
              <w:rPr>
                <w:i/>
              </w:rPr>
              <w:t>Прочие источники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rPr>
                <w:b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rPr>
                <w:b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rPr>
                <w:b/>
              </w:rPr>
            </w:pPr>
          </w:p>
        </w:tc>
      </w:tr>
      <w:tr w:rsidR="000B21D4" w:rsidRPr="0071586E" w:rsidTr="000B21D4">
        <w:trPr>
          <w:trHeight w:val="387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0B21D4" w:rsidRPr="0071586E" w:rsidRDefault="000B21D4" w:rsidP="008E4F2C">
            <w:pPr>
              <w:pStyle w:val="a3"/>
            </w:pPr>
            <w:r w:rsidRPr="0071586E">
              <w:t>2.3</w:t>
            </w:r>
          </w:p>
        </w:tc>
        <w:tc>
          <w:tcPr>
            <w:tcW w:w="2019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0B21D4" w:rsidRPr="0071586E" w:rsidRDefault="000B21D4" w:rsidP="008E4F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86E">
              <w:rPr>
                <w:rFonts w:ascii="Times New Roman" w:hAnsi="Times New Roman"/>
                <w:iCs/>
                <w:sz w:val="24"/>
                <w:szCs w:val="24"/>
              </w:rPr>
              <w:t xml:space="preserve">  Конкурсы социальных проектов  по линии центра «Дети против наркотиков»:</w:t>
            </w:r>
            <w:r w:rsidRPr="0071586E">
              <w:rPr>
                <w:rStyle w:val="ac"/>
                <w:rFonts w:ascii="Times New Roman" w:hAnsi="Times New Roman"/>
                <w:b w:val="0"/>
                <w:iCs/>
                <w:sz w:val="24"/>
                <w:szCs w:val="24"/>
              </w:rPr>
              <w:t xml:space="preserve"> конкурс методических разработок по профилактике </w:t>
            </w:r>
            <w:r w:rsidRPr="0071586E">
              <w:rPr>
                <w:rFonts w:ascii="Times New Roman" w:hAnsi="Times New Roman"/>
                <w:color w:val="FF0000"/>
                <w:sz w:val="24"/>
                <w:szCs w:val="24"/>
              </w:rPr>
              <w:t>асоциального поведения</w:t>
            </w:r>
            <w:r w:rsidRPr="0071586E">
              <w:rPr>
                <w:rStyle w:val="ac"/>
                <w:rFonts w:ascii="Times New Roman" w:hAnsi="Times New Roman"/>
                <w:b w:val="0"/>
                <w:iCs/>
                <w:color w:val="000000"/>
                <w:sz w:val="24"/>
                <w:szCs w:val="24"/>
              </w:rPr>
              <w:t xml:space="preserve"> Тематическая неделя по профилактике табакокурения, употребления алкоголя и наркотиков «За здоровье и безопасность наших детей»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rPr>
                <w:b/>
                <w:lang w:eastAsia="en-US"/>
              </w:rPr>
            </w:pPr>
          </w:p>
        </w:tc>
        <w:tc>
          <w:tcPr>
            <w:tcW w:w="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jc w:val="center"/>
              <w:rPr>
                <w:bCs/>
              </w:rPr>
            </w:pPr>
            <w:r w:rsidRPr="0071586E">
              <w:rPr>
                <w:bCs/>
              </w:rPr>
              <w:t>2014-2016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rPr>
                <w:bCs/>
              </w:rPr>
            </w:pPr>
            <w:r w:rsidRPr="0071586E">
              <w:rPr>
                <w:bCs/>
              </w:rPr>
              <w:t>МБУ «ИДЦ»</w:t>
            </w:r>
          </w:p>
          <w:p w:rsidR="000B21D4" w:rsidRPr="0071586E" w:rsidRDefault="000B21D4" w:rsidP="008E4F2C">
            <w:pPr>
              <w:pStyle w:val="a3"/>
              <w:rPr>
                <w:b/>
                <w:bCs/>
              </w:rPr>
            </w:pPr>
            <w:r w:rsidRPr="0071586E">
              <w:rPr>
                <w:b/>
                <w:bCs/>
              </w:rPr>
              <w:t>соисполнитель</w:t>
            </w:r>
          </w:p>
          <w:p w:rsidR="000B21D4" w:rsidRPr="0071586E" w:rsidRDefault="000B21D4" w:rsidP="008E4F2C">
            <w:pPr>
              <w:pStyle w:val="a3"/>
              <w:rPr>
                <w:bCs/>
              </w:rPr>
            </w:pPr>
            <w:r w:rsidRPr="0071586E">
              <w:rPr>
                <w:bCs/>
              </w:rPr>
              <w:t>Отдел образования</w:t>
            </w:r>
          </w:p>
          <w:p w:rsidR="000B21D4" w:rsidRPr="0071586E" w:rsidRDefault="000B21D4" w:rsidP="008E4F2C">
            <w:pPr>
              <w:pStyle w:val="a3"/>
              <w:rPr>
                <w:bCs/>
              </w:rPr>
            </w:pPr>
            <w:r w:rsidRPr="0071586E">
              <w:rPr>
                <w:bCs/>
              </w:rPr>
              <w:t>администрации</w:t>
            </w:r>
          </w:p>
          <w:p w:rsidR="000B21D4" w:rsidRPr="0071586E" w:rsidRDefault="000B21D4" w:rsidP="008E4F2C">
            <w:pPr>
              <w:pStyle w:val="a3"/>
              <w:rPr>
                <w:bCs/>
              </w:rPr>
            </w:pPr>
            <w:r w:rsidRPr="0071586E">
              <w:rPr>
                <w:bCs/>
              </w:rPr>
              <w:t xml:space="preserve"> городского округа город Шахунья Нижегородской области  </w:t>
            </w:r>
          </w:p>
          <w:p w:rsidR="000B21D4" w:rsidRPr="0071586E" w:rsidRDefault="000B21D4" w:rsidP="008E4F2C">
            <w:pPr>
              <w:pStyle w:val="a3"/>
              <w:rPr>
                <w:bCs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rPr>
                <w:bCs/>
                <w:i/>
              </w:rPr>
            </w:pPr>
            <w:r w:rsidRPr="0071586E">
              <w:rPr>
                <w:i/>
              </w:rPr>
              <w:t>Всего: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jc w:val="center"/>
              <w:rPr>
                <w:b/>
              </w:rPr>
            </w:pPr>
            <w:r w:rsidRPr="0071586E">
              <w:rPr>
                <w:b/>
              </w:rPr>
              <w:t>2,0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jc w:val="center"/>
              <w:rPr>
                <w:b/>
              </w:rPr>
            </w:pPr>
            <w:r w:rsidRPr="0071586E">
              <w:rPr>
                <w:b/>
              </w:rPr>
              <w:t>2,0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CF412A" w:rsidP="008E4F2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</w:tr>
      <w:tr w:rsidR="000B21D4" w:rsidRPr="0071586E" w:rsidTr="000B21D4">
        <w:trPr>
          <w:trHeight w:val="387"/>
        </w:trPr>
        <w:tc>
          <w:tcPr>
            <w:tcW w:w="52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0B21D4" w:rsidRPr="0071586E" w:rsidRDefault="000B21D4" w:rsidP="008E4F2C">
            <w:pPr>
              <w:pStyle w:val="a3"/>
            </w:pPr>
          </w:p>
        </w:tc>
        <w:tc>
          <w:tcPr>
            <w:tcW w:w="2019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:rsidR="000B21D4" w:rsidRPr="0071586E" w:rsidRDefault="000B21D4" w:rsidP="008E4F2C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rPr>
                <w:b/>
                <w:lang w:eastAsia="en-US"/>
              </w:rPr>
            </w:pPr>
          </w:p>
        </w:tc>
        <w:tc>
          <w:tcPr>
            <w:tcW w:w="874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jc w:val="center"/>
              <w:rPr>
                <w:bCs/>
              </w:rPr>
            </w:pPr>
          </w:p>
        </w:tc>
        <w:tc>
          <w:tcPr>
            <w:tcW w:w="3549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rPr>
                <w:bCs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rPr>
                <w:bCs/>
                <w:i/>
              </w:rPr>
            </w:pPr>
            <w:r w:rsidRPr="0071586E">
              <w:rPr>
                <w:bCs/>
                <w:i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rPr>
                <w:b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rPr>
                <w:b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rPr>
                <w:b/>
              </w:rPr>
            </w:pPr>
          </w:p>
        </w:tc>
      </w:tr>
      <w:tr w:rsidR="000B21D4" w:rsidRPr="0071586E" w:rsidTr="000B21D4">
        <w:trPr>
          <w:trHeight w:val="387"/>
        </w:trPr>
        <w:tc>
          <w:tcPr>
            <w:tcW w:w="52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0B21D4" w:rsidRPr="0071586E" w:rsidRDefault="000B21D4" w:rsidP="008E4F2C">
            <w:pPr>
              <w:pStyle w:val="a3"/>
            </w:pPr>
          </w:p>
        </w:tc>
        <w:tc>
          <w:tcPr>
            <w:tcW w:w="2019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:rsidR="000B21D4" w:rsidRPr="0071586E" w:rsidRDefault="000B21D4" w:rsidP="008E4F2C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rPr>
                <w:b/>
                <w:lang w:eastAsia="en-US"/>
              </w:rPr>
            </w:pPr>
          </w:p>
        </w:tc>
        <w:tc>
          <w:tcPr>
            <w:tcW w:w="874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jc w:val="center"/>
              <w:rPr>
                <w:bCs/>
              </w:rPr>
            </w:pPr>
          </w:p>
        </w:tc>
        <w:tc>
          <w:tcPr>
            <w:tcW w:w="3549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rPr>
                <w:bCs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rPr>
                <w:bCs/>
                <w:i/>
              </w:rPr>
            </w:pPr>
            <w:r w:rsidRPr="0071586E">
              <w:rPr>
                <w:bCs/>
                <w:i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rPr>
                <w:b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rPr>
                <w:b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rPr>
                <w:b/>
              </w:rPr>
            </w:pPr>
          </w:p>
        </w:tc>
      </w:tr>
      <w:tr w:rsidR="000B21D4" w:rsidRPr="0071586E" w:rsidTr="000B21D4">
        <w:trPr>
          <w:trHeight w:val="387"/>
        </w:trPr>
        <w:tc>
          <w:tcPr>
            <w:tcW w:w="52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0B21D4" w:rsidRPr="0071586E" w:rsidRDefault="000B21D4" w:rsidP="008E4F2C">
            <w:pPr>
              <w:pStyle w:val="a3"/>
            </w:pPr>
          </w:p>
        </w:tc>
        <w:tc>
          <w:tcPr>
            <w:tcW w:w="2019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:rsidR="000B21D4" w:rsidRPr="0071586E" w:rsidRDefault="000B21D4" w:rsidP="008E4F2C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rPr>
                <w:b/>
                <w:lang w:eastAsia="en-US"/>
              </w:rPr>
            </w:pPr>
          </w:p>
        </w:tc>
        <w:tc>
          <w:tcPr>
            <w:tcW w:w="874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jc w:val="center"/>
              <w:rPr>
                <w:bCs/>
              </w:rPr>
            </w:pPr>
          </w:p>
        </w:tc>
        <w:tc>
          <w:tcPr>
            <w:tcW w:w="3549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rPr>
                <w:bCs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rPr>
                <w:bCs/>
                <w:i/>
              </w:rPr>
            </w:pPr>
            <w:r w:rsidRPr="0071586E">
              <w:rPr>
                <w:i/>
              </w:rPr>
              <w:t>Местный бюджет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jc w:val="center"/>
              <w:rPr>
                <w:b/>
              </w:rPr>
            </w:pPr>
            <w:r w:rsidRPr="0071586E">
              <w:rPr>
                <w:b/>
              </w:rPr>
              <w:t>2,0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jc w:val="center"/>
              <w:rPr>
                <w:b/>
              </w:rPr>
            </w:pPr>
            <w:r w:rsidRPr="0071586E">
              <w:rPr>
                <w:b/>
              </w:rPr>
              <w:t>2,0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CF412A" w:rsidP="008E4F2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</w:tr>
      <w:tr w:rsidR="000B21D4" w:rsidRPr="0071586E" w:rsidTr="000B21D4">
        <w:trPr>
          <w:trHeight w:val="387"/>
        </w:trPr>
        <w:tc>
          <w:tcPr>
            <w:tcW w:w="525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B21D4" w:rsidRPr="0071586E" w:rsidRDefault="000B21D4" w:rsidP="008E4F2C">
            <w:pPr>
              <w:pStyle w:val="a3"/>
            </w:pPr>
          </w:p>
        </w:tc>
        <w:tc>
          <w:tcPr>
            <w:tcW w:w="2019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B21D4" w:rsidRPr="0071586E" w:rsidRDefault="000B21D4" w:rsidP="008E4F2C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rPr>
                <w:b/>
                <w:lang w:eastAsia="en-US"/>
              </w:rPr>
            </w:pPr>
          </w:p>
        </w:tc>
        <w:tc>
          <w:tcPr>
            <w:tcW w:w="8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jc w:val="center"/>
              <w:rPr>
                <w:bCs/>
              </w:rPr>
            </w:pPr>
          </w:p>
        </w:tc>
        <w:tc>
          <w:tcPr>
            <w:tcW w:w="35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rPr>
                <w:bCs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jc w:val="both"/>
              <w:rPr>
                <w:i/>
              </w:rPr>
            </w:pPr>
            <w:r w:rsidRPr="0071586E">
              <w:rPr>
                <w:i/>
              </w:rPr>
              <w:t>Прочие источники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rPr>
                <w:b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rPr>
                <w:b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rPr>
                <w:b/>
              </w:rPr>
            </w:pPr>
          </w:p>
        </w:tc>
      </w:tr>
      <w:tr w:rsidR="000B21D4" w:rsidRPr="0071586E" w:rsidTr="000B21D4">
        <w:trPr>
          <w:trHeight w:val="387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0B21D4" w:rsidRPr="0071586E" w:rsidRDefault="000B21D4" w:rsidP="008E4F2C">
            <w:pPr>
              <w:pStyle w:val="a3"/>
            </w:pPr>
            <w:r w:rsidRPr="0071586E">
              <w:t>2.4</w:t>
            </w:r>
          </w:p>
        </w:tc>
        <w:tc>
          <w:tcPr>
            <w:tcW w:w="2019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0B21D4" w:rsidRPr="0071586E" w:rsidRDefault="000B21D4" w:rsidP="008E4F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1586E">
              <w:rPr>
                <w:rFonts w:ascii="Times New Roman" w:hAnsi="Times New Roman"/>
                <w:iCs/>
                <w:sz w:val="24"/>
                <w:szCs w:val="24"/>
              </w:rPr>
              <w:t xml:space="preserve"> Конкурсы по </w:t>
            </w:r>
            <w:r w:rsidRPr="0071586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линии ФСКН по Нижегородской области: </w:t>
            </w:r>
          </w:p>
          <w:p w:rsidR="000B21D4" w:rsidRPr="0071586E" w:rsidRDefault="000B21D4" w:rsidP="008E4F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1586E">
              <w:rPr>
                <w:rFonts w:ascii="Times New Roman" w:hAnsi="Times New Roman"/>
                <w:iCs/>
                <w:sz w:val="24"/>
                <w:szCs w:val="24"/>
              </w:rPr>
              <w:t>«Мы выбираем жизнь», Всероссийский Интернет-урок «Имею право знать!»</w:t>
            </w:r>
          </w:p>
          <w:p w:rsidR="000B21D4" w:rsidRPr="0071586E" w:rsidRDefault="000B21D4" w:rsidP="008E4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jc w:val="center"/>
              <w:rPr>
                <w:bCs/>
              </w:rPr>
            </w:pPr>
          </w:p>
        </w:tc>
        <w:tc>
          <w:tcPr>
            <w:tcW w:w="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jc w:val="center"/>
            </w:pPr>
            <w:r w:rsidRPr="0071586E">
              <w:rPr>
                <w:bCs/>
              </w:rPr>
              <w:t>2014-</w:t>
            </w:r>
            <w:r w:rsidRPr="0071586E">
              <w:rPr>
                <w:bCs/>
              </w:rPr>
              <w:lastRenderedPageBreak/>
              <w:t>2016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rPr>
                <w:bCs/>
              </w:rPr>
            </w:pPr>
            <w:r w:rsidRPr="0071586E">
              <w:rPr>
                <w:bCs/>
              </w:rPr>
              <w:lastRenderedPageBreak/>
              <w:t>МБУ «ИДЦ»</w:t>
            </w:r>
          </w:p>
          <w:p w:rsidR="000B21D4" w:rsidRPr="0071586E" w:rsidRDefault="000B21D4" w:rsidP="008E4F2C">
            <w:pPr>
              <w:pStyle w:val="a3"/>
              <w:rPr>
                <w:b/>
                <w:bCs/>
              </w:rPr>
            </w:pPr>
            <w:r w:rsidRPr="0071586E">
              <w:rPr>
                <w:b/>
                <w:bCs/>
              </w:rPr>
              <w:lastRenderedPageBreak/>
              <w:t>соисполнитель</w:t>
            </w:r>
          </w:p>
          <w:p w:rsidR="000B21D4" w:rsidRPr="0071586E" w:rsidRDefault="000B21D4" w:rsidP="008E4F2C">
            <w:pPr>
              <w:pStyle w:val="a3"/>
              <w:rPr>
                <w:bCs/>
              </w:rPr>
            </w:pPr>
            <w:r w:rsidRPr="0071586E">
              <w:rPr>
                <w:bCs/>
              </w:rPr>
              <w:t>Отдел образования</w:t>
            </w:r>
          </w:p>
          <w:p w:rsidR="000B21D4" w:rsidRPr="0071586E" w:rsidRDefault="000B21D4" w:rsidP="008E4F2C">
            <w:pPr>
              <w:pStyle w:val="a3"/>
              <w:rPr>
                <w:bCs/>
              </w:rPr>
            </w:pPr>
            <w:r w:rsidRPr="0071586E">
              <w:rPr>
                <w:bCs/>
              </w:rPr>
              <w:t>администрации</w:t>
            </w:r>
          </w:p>
          <w:p w:rsidR="000B21D4" w:rsidRPr="0071586E" w:rsidRDefault="000B21D4" w:rsidP="008E4F2C">
            <w:pPr>
              <w:pStyle w:val="a3"/>
              <w:rPr>
                <w:bCs/>
              </w:rPr>
            </w:pPr>
            <w:r w:rsidRPr="0071586E">
              <w:rPr>
                <w:bCs/>
              </w:rPr>
              <w:t xml:space="preserve"> городского округа город Шахунья Нижегородской области </w:t>
            </w:r>
          </w:p>
          <w:p w:rsidR="000B21D4" w:rsidRPr="0071586E" w:rsidRDefault="000B21D4" w:rsidP="008E4F2C">
            <w:pPr>
              <w:pStyle w:val="a3"/>
              <w:rPr>
                <w:bCs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rPr>
                <w:bCs/>
                <w:i/>
              </w:rPr>
            </w:pPr>
            <w:r w:rsidRPr="0071586E">
              <w:rPr>
                <w:i/>
              </w:rPr>
              <w:lastRenderedPageBreak/>
              <w:t>Всего: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jc w:val="center"/>
              <w:rPr>
                <w:b/>
              </w:rPr>
            </w:pPr>
            <w:r w:rsidRPr="0071586E">
              <w:rPr>
                <w:b/>
              </w:rPr>
              <w:t>2,0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jc w:val="center"/>
              <w:rPr>
                <w:b/>
              </w:rPr>
            </w:pPr>
            <w:r w:rsidRPr="0071586E">
              <w:rPr>
                <w:b/>
              </w:rPr>
              <w:t>2,0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CF412A" w:rsidP="008E4F2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</w:tr>
      <w:tr w:rsidR="000B21D4" w:rsidRPr="0071586E" w:rsidTr="000B21D4">
        <w:trPr>
          <w:trHeight w:val="387"/>
        </w:trPr>
        <w:tc>
          <w:tcPr>
            <w:tcW w:w="52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0B21D4" w:rsidRPr="0071586E" w:rsidRDefault="000B21D4" w:rsidP="008E4F2C">
            <w:pPr>
              <w:pStyle w:val="a3"/>
            </w:pPr>
          </w:p>
        </w:tc>
        <w:tc>
          <w:tcPr>
            <w:tcW w:w="2019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:rsidR="000B21D4" w:rsidRPr="0071586E" w:rsidRDefault="000B21D4" w:rsidP="008E4F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jc w:val="center"/>
              <w:rPr>
                <w:bCs/>
              </w:rPr>
            </w:pPr>
          </w:p>
        </w:tc>
        <w:tc>
          <w:tcPr>
            <w:tcW w:w="874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jc w:val="center"/>
              <w:rPr>
                <w:bCs/>
              </w:rPr>
            </w:pPr>
          </w:p>
        </w:tc>
        <w:tc>
          <w:tcPr>
            <w:tcW w:w="3549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rPr>
                <w:bCs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rPr>
                <w:bCs/>
                <w:i/>
              </w:rPr>
            </w:pPr>
            <w:r w:rsidRPr="0071586E">
              <w:rPr>
                <w:bCs/>
                <w:i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</w:pPr>
          </w:p>
        </w:tc>
      </w:tr>
      <w:tr w:rsidR="000B21D4" w:rsidRPr="0071586E" w:rsidTr="000B21D4">
        <w:trPr>
          <w:trHeight w:val="387"/>
        </w:trPr>
        <w:tc>
          <w:tcPr>
            <w:tcW w:w="52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0B21D4" w:rsidRPr="0071586E" w:rsidRDefault="000B21D4" w:rsidP="008E4F2C">
            <w:pPr>
              <w:pStyle w:val="a3"/>
            </w:pPr>
          </w:p>
        </w:tc>
        <w:tc>
          <w:tcPr>
            <w:tcW w:w="2019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:rsidR="000B21D4" w:rsidRPr="0071586E" w:rsidRDefault="000B21D4" w:rsidP="008E4F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jc w:val="center"/>
              <w:rPr>
                <w:bCs/>
              </w:rPr>
            </w:pPr>
          </w:p>
        </w:tc>
        <w:tc>
          <w:tcPr>
            <w:tcW w:w="874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jc w:val="center"/>
              <w:rPr>
                <w:bCs/>
              </w:rPr>
            </w:pPr>
          </w:p>
        </w:tc>
        <w:tc>
          <w:tcPr>
            <w:tcW w:w="3549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rPr>
                <w:bCs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rPr>
                <w:bCs/>
                <w:i/>
              </w:rPr>
            </w:pPr>
            <w:r w:rsidRPr="0071586E">
              <w:rPr>
                <w:bCs/>
                <w:i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</w:pPr>
          </w:p>
        </w:tc>
      </w:tr>
      <w:tr w:rsidR="000B21D4" w:rsidRPr="0071586E" w:rsidTr="000B21D4">
        <w:trPr>
          <w:trHeight w:val="387"/>
        </w:trPr>
        <w:tc>
          <w:tcPr>
            <w:tcW w:w="52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0B21D4" w:rsidRPr="0071586E" w:rsidRDefault="000B21D4" w:rsidP="008E4F2C">
            <w:pPr>
              <w:pStyle w:val="a3"/>
            </w:pPr>
          </w:p>
        </w:tc>
        <w:tc>
          <w:tcPr>
            <w:tcW w:w="2019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:rsidR="000B21D4" w:rsidRPr="0071586E" w:rsidRDefault="000B21D4" w:rsidP="008E4F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jc w:val="center"/>
              <w:rPr>
                <w:bCs/>
              </w:rPr>
            </w:pPr>
          </w:p>
        </w:tc>
        <w:tc>
          <w:tcPr>
            <w:tcW w:w="874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jc w:val="center"/>
              <w:rPr>
                <w:bCs/>
              </w:rPr>
            </w:pPr>
          </w:p>
        </w:tc>
        <w:tc>
          <w:tcPr>
            <w:tcW w:w="3549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rPr>
                <w:bCs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rPr>
                <w:bCs/>
                <w:i/>
              </w:rPr>
            </w:pPr>
            <w:r w:rsidRPr="0071586E">
              <w:rPr>
                <w:i/>
              </w:rPr>
              <w:t>Местный бюджет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jc w:val="center"/>
              <w:rPr>
                <w:b/>
              </w:rPr>
            </w:pPr>
            <w:r w:rsidRPr="0071586E">
              <w:rPr>
                <w:b/>
              </w:rPr>
              <w:t>2,0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jc w:val="center"/>
              <w:rPr>
                <w:b/>
              </w:rPr>
            </w:pPr>
            <w:r w:rsidRPr="0071586E">
              <w:rPr>
                <w:b/>
              </w:rPr>
              <w:t>2,0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CF412A" w:rsidP="008E4F2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</w:tr>
      <w:tr w:rsidR="000B21D4" w:rsidRPr="0071586E" w:rsidTr="000B21D4">
        <w:trPr>
          <w:trHeight w:val="387"/>
        </w:trPr>
        <w:tc>
          <w:tcPr>
            <w:tcW w:w="525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B21D4" w:rsidRPr="0071586E" w:rsidRDefault="000B21D4" w:rsidP="008E4F2C">
            <w:pPr>
              <w:pStyle w:val="a3"/>
            </w:pPr>
          </w:p>
        </w:tc>
        <w:tc>
          <w:tcPr>
            <w:tcW w:w="2019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B21D4" w:rsidRPr="0071586E" w:rsidRDefault="000B21D4" w:rsidP="008E4F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jc w:val="center"/>
              <w:rPr>
                <w:bCs/>
              </w:rPr>
            </w:pPr>
          </w:p>
        </w:tc>
        <w:tc>
          <w:tcPr>
            <w:tcW w:w="8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jc w:val="center"/>
              <w:rPr>
                <w:bCs/>
              </w:rPr>
            </w:pPr>
          </w:p>
        </w:tc>
        <w:tc>
          <w:tcPr>
            <w:tcW w:w="35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rPr>
                <w:bCs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jc w:val="both"/>
              <w:rPr>
                <w:i/>
              </w:rPr>
            </w:pPr>
            <w:r w:rsidRPr="0071586E">
              <w:rPr>
                <w:i/>
              </w:rPr>
              <w:t>Прочие источники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</w:pPr>
          </w:p>
        </w:tc>
      </w:tr>
      <w:tr w:rsidR="000B21D4" w:rsidRPr="0071586E" w:rsidTr="000B21D4">
        <w:trPr>
          <w:trHeight w:val="387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0B21D4" w:rsidRPr="0071586E" w:rsidRDefault="000B21D4" w:rsidP="008E4F2C">
            <w:pPr>
              <w:pStyle w:val="a3"/>
            </w:pPr>
            <w:r w:rsidRPr="0071586E">
              <w:t>2.5.</w:t>
            </w:r>
          </w:p>
        </w:tc>
        <w:tc>
          <w:tcPr>
            <w:tcW w:w="2019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0B21D4" w:rsidRPr="0071586E" w:rsidRDefault="000B21D4" w:rsidP="008E4F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586E">
              <w:rPr>
                <w:rStyle w:val="ac"/>
                <w:rFonts w:ascii="Times New Roman" w:hAnsi="Times New Roman"/>
                <w:b w:val="0"/>
                <w:iCs/>
                <w:sz w:val="24"/>
                <w:szCs w:val="24"/>
              </w:rPr>
              <w:t xml:space="preserve">  Всероссийская акция «Спорт, как альтернатива пагубным привычкам»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jc w:val="center"/>
              <w:rPr>
                <w:bCs/>
              </w:rPr>
            </w:pPr>
          </w:p>
        </w:tc>
        <w:tc>
          <w:tcPr>
            <w:tcW w:w="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jc w:val="center"/>
            </w:pPr>
            <w:r w:rsidRPr="0071586E">
              <w:rPr>
                <w:bCs/>
              </w:rPr>
              <w:t>2014-2016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rPr>
                <w:bCs/>
              </w:rPr>
            </w:pPr>
            <w:r w:rsidRPr="0071586E">
              <w:rPr>
                <w:bCs/>
              </w:rPr>
              <w:t>МБУ «ИДЦ»</w:t>
            </w:r>
          </w:p>
          <w:p w:rsidR="000B21D4" w:rsidRPr="0071586E" w:rsidRDefault="000B21D4" w:rsidP="008E4F2C">
            <w:pPr>
              <w:pStyle w:val="a3"/>
              <w:rPr>
                <w:b/>
                <w:bCs/>
              </w:rPr>
            </w:pPr>
            <w:r w:rsidRPr="0071586E">
              <w:rPr>
                <w:b/>
                <w:bCs/>
              </w:rPr>
              <w:t>соисполнитель</w:t>
            </w:r>
          </w:p>
          <w:p w:rsidR="000B21D4" w:rsidRPr="0071586E" w:rsidRDefault="000B21D4" w:rsidP="008E4F2C">
            <w:pPr>
              <w:pStyle w:val="a3"/>
              <w:rPr>
                <w:bCs/>
              </w:rPr>
            </w:pPr>
            <w:r w:rsidRPr="0071586E">
              <w:rPr>
                <w:bCs/>
              </w:rPr>
              <w:t>Отдел образования</w:t>
            </w:r>
          </w:p>
          <w:p w:rsidR="000B21D4" w:rsidRPr="0071586E" w:rsidRDefault="000B21D4" w:rsidP="008E4F2C">
            <w:pPr>
              <w:pStyle w:val="a3"/>
              <w:rPr>
                <w:bCs/>
              </w:rPr>
            </w:pPr>
            <w:r w:rsidRPr="0071586E">
              <w:rPr>
                <w:bCs/>
              </w:rPr>
              <w:t xml:space="preserve">администрации </w:t>
            </w:r>
          </w:p>
          <w:p w:rsidR="000B21D4" w:rsidRPr="0071586E" w:rsidRDefault="000B21D4" w:rsidP="008E4F2C">
            <w:pPr>
              <w:pStyle w:val="a3"/>
              <w:rPr>
                <w:bCs/>
              </w:rPr>
            </w:pPr>
            <w:r w:rsidRPr="0071586E">
              <w:rPr>
                <w:bCs/>
              </w:rPr>
              <w:t xml:space="preserve"> городского округа город Шахунья Нижегородской области </w:t>
            </w:r>
          </w:p>
          <w:p w:rsidR="000B21D4" w:rsidRPr="0071586E" w:rsidRDefault="000B21D4" w:rsidP="008E4F2C">
            <w:pPr>
              <w:pStyle w:val="a3"/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rPr>
                <w:bCs/>
                <w:i/>
              </w:rPr>
            </w:pPr>
            <w:r w:rsidRPr="0071586E">
              <w:rPr>
                <w:i/>
              </w:rPr>
              <w:t>Всего: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jc w:val="center"/>
              <w:rPr>
                <w:b/>
              </w:rPr>
            </w:pPr>
            <w:r w:rsidRPr="0071586E">
              <w:rPr>
                <w:b/>
              </w:rPr>
              <w:t>2,0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jc w:val="center"/>
              <w:rPr>
                <w:b/>
              </w:rPr>
            </w:pPr>
            <w:r w:rsidRPr="0071586E">
              <w:rPr>
                <w:b/>
              </w:rPr>
              <w:t>2,0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CF412A" w:rsidP="008E4F2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</w:tr>
      <w:tr w:rsidR="000B21D4" w:rsidRPr="0071586E" w:rsidTr="000B21D4">
        <w:trPr>
          <w:trHeight w:val="387"/>
        </w:trPr>
        <w:tc>
          <w:tcPr>
            <w:tcW w:w="52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0B21D4" w:rsidRPr="0071586E" w:rsidRDefault="000B21D4" w:rsidP="008E4F2C">
            <w:pPr>
              <w:pStyle w:val="a3"/>
            </w:pPr>
          </w:p>
        </w:tc>
        <w:tc>
          <w:tcPr>
            <w:tcW w:w="2019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:rsidR="000B21D4" w:rsidRPr="0071586E" w:rsidRDefault="000B21D4" w:rsidP="008E4F2C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iCs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jc w:val="center"/>
              <w:rPr>
                <w:bCs/>
              </w:rPr>
            </w:pPr>
          </w:p>
        </w:tc>
        <w:tc>
          <w:tcPr>
            <w:tcW w:w="874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jc w:val="center"/>
              <w:rPr>
                <w:bCs/>
              </w:rPr>
            </w:pPr>
          </w:p>
        </w:tc>
        <w:tc>
          <w:tcPr>
            <w:tcW w:w="3549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rPr>
                <w:bCs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rPr>
                <w:bCs/>
                <w:i/>
              </w:rPr>
            </w:pPr>
            <w:r w:rsidRPr="0071586E">
              <w:rPr>
                <w:bCs/>
                <w:i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rPr>
                <w:b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rPr>
                <w:b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rPr>
                <w:b/>
              </w:rPr>
            </w:pPr>
          </w:p>
        </w:tc>
      </w:tr>
      <w:tr w:rsidR="000B21D4" w:rsidRPr="0071586E" w:rsidTr="000B21D4">
        <w:trPr>
          <w:trHeight w:val="387"/>
        </w:trPr>
        <w:tc>
          <w:tcPr>
            <w:tcW w:w="52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0B21D4" w:rsidRPr="0071586E" w:rsidRDefault="000B21D4" w:rsidP="008E4F2C">
            <w:pPr>
              <w:pStyle w:val="a3"/>
            </w:pPr>
          </w:p>
        </w:tc>
        <w:tc>
          <w:tcPr>
            <w:tcW w:w="2019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:rsidR="000B21D4" w:rsidRPr="0071586E" w:rsidRDefault="000B21D4" w:rsidP="008E4F2C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iCs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jc w:val="center"/>
              <w:rPr>
                <w:bCs/>
              </w:rPr>
            </w:pPr>
          </w:p>
        </w:tc>
        <w:tc>
          <w:tcPr>
            <w:tcW w:w="874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jc w:val="center"/>
              <w:rPr>
                <w:bCs/>
              </w:rPr>
            </w:pPr>
          </w:p>
        </w:tc>
        <w:tc>
          <w:tcPr>
            <w:tcW w:w="3549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rPr>
                <w:bCs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rPr>
                <w:bCs/>
                <w:i/>
              </w:rPr>
            </w:pPr>
            <w:r w:rsidRPr="0071586E">
              <w:rPr>
                <w:bCs/>
                <w:i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rPr>
                <w:b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rPr>
                <w:b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rPr>
                <w:b/>
              </w:rPr>
            </w:pPr>
          </w:p>
        </w:tc>
      </w:tr>
      <w:tr w:rsidR="000B21D4" w:rsidRPr="0071586E" w:rsidTr="000B21D4">
        <w:trPr>
          <w:trHeight w:val="387"/>
        </w:trPr>
        <w:tc>
          <w:tcPr>
            <w:tcW w:w="52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0B21D4" w:rsidRPr="0071586E" w:rsidRDefault="000B21D4" w:rsidP="008E4F2C">
            <w:pPr>
              <w:pStyle w:val="a3"/>
            </w:pPr>
          </w:p>
        </w:tc>
        <w:tc>
          <w:tcPr>
            <w:tcW w:w="2019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:rsidR="000B21D4" w:rsidRPr="0071586E" w:rsidRDefault="000B21D4" w:rsidP="008E4F2C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iCs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jc w:val="center"/>
              <w:rPr>
                <w:bCs/>
              </w:rPr>
            </w:pPr>
          </w:p>
        </w:tc>
        <w:tc>
          <w:tcPr>
            <w:tcW w:w="874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jc w:val="center"/>
              <w:rPr>
                <w:bCs/>
              </w:rPr>
            </w:pPr>
          </w:p>
        </w:tc>
        <w:tc>
          <w:tcPr>
            <w:tcW w:w="3549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rPr>
                <w:bCs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rPr>
                <w:bCs/>
                <w:i/>
              </w:rPr>
            </w:pPr>
            <w:r w:rsidRPr="0071586E">
              <w:rPr>
                <w:i/>
              </w:rPr>
              <w:t>Местный бюджет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jc w:val="center"/>
              <w:rPr>
                <w:b/>
              </w:rPr>
            </w:pPr>
            <w:r w:rsidRPr="0071586E">
              <w:rPr>
                <w:b/>
              </w:rPr>
              <w:t>2,0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jc w:val="center"/>
              <w:rPr>
                <w:b/>
              </w:rPr>
            </w:pPr>
            <w:r w:rsidRPr="0071586E">
              <w:rPr>
                <w:b/>
              </w:rPr>
              <w:t>2,0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CF412A" w:rsidP="008E4F2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</w:tr>
      <w:tr w:rsidR="000B21D4" w:rsidRPr="0071586E" w:rsidTr="000B21D4">
        <w:trPr>
          <w:trHeight w:val="387"/>
        </w:trPr>
        <w:tc>
          <w:tcPr>
            <w:tcW w:w="525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B21D4" w:rsidRPr="0071586E" w:rsidRDefault="000B21D4" w:rsidP="008E4F2C">
            <w:pPr>
              <w:pStyle w:val="a3"/>
            </w:pPr>
          </w:p>
        </w:tc>
        <w:tc>
          <w:tcPr>
            <w:tcW w:w="2019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B21D4" w:rsidRPr="0071586E" w:rsidRDefault="000B21D4" w:rsidP="008E4F2C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iCs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jc w:val="center"/>
              <w:rPr>
                <w:bCs/>
              </w:rPr>
            </w:pPr>
          </w:p>
        </w:tc>
        <w:tc>
          <w:tcPr>
            <w:tcW w:w="874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jc w:val="center"/>
              <w:rPr>
                <w:bCs/>
              </w:rPr>
            </w:pPr>
          </w:p>
        </w:tc>
        <w:tc>
          <w:tcPr>
            <w:tcW w:w="3549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rPr>
                <w:bCs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jc w:val="both"/>
              <w:rPr>
                <w:i/>
              </w:rPr>
            </w:pPr>
            <w:r w:rsidRPr="0071586E">
              <w:rPr>
                <w:i/>
              </w:rPr>
              <w:t>Прочие источники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rPr>
                <w:b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rPr>
                <w:b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1D4" w:rsidRPr="0071586E" w:rsidRDefault="000B21D4" w:rsidP="008E4F2C">
            <w:pPr>
              <w:pStyle w:val="a3"/>
              <w:rPr>
                <w:b/>
              </w:rPr>
            </w:pPr>
          </w:p>
        </w:tc>
      </w:tr>
    </w:tbl>
    <w:p w:rsidR="00A86A3D" w:rsidRPr="0071586E" w:rsidRDefault="00A86A3D" w:rsidP="005C34F0">
      <w:pPr>
        <w:pStyle w:val="a3"/>
        <w:jc w:val="center"/>
        <w:rPr>
          <w:b/>
          <w:bCs/>
        </w:rPr>
      </w:pPr>
    </w:p>
    <w:p w:rsidR="005C34F0" w:rsidRPr="0071586E" w:rsidRDefault="005C34F0" w:rsidP="005C34F0">
      <w:pPr>
        <w:pStyle w:val="a3"/>
        <w:jc w:val="center"/>
        <w:rPr>
          <w:b/>
          <w:bCs/>
        </w:rPr>
      </w:pPr>
      <w:r w:rsidRPr="0071586E">
        <w:rPr>
          <w:b/>
          <w:bCs/>
        </w:rPr>
        <w:t>2.8. Система программных мероприятий по разви</w:t>
      </w:r>
      <w:r w:rsidR="00E62A45" w:rsidRPr="0071586E">
        <w:rPr>
          <w:b/>
          <w:bCs/>
        </w:rPr>
        <w:t>тию физической культуры в городском округе город</w:t>
      </w:r>
      <w:r w:rsidRPr="0071586E">
        <w:rPr>
          <w:b/>
          <w:bCs/>
        </w:rPr>
        <w:t xml:space="preserve"> Шахунья</w:t>
      </w:r>
      <w:r w:rsidR="00E62A45" w:rsidRPr="0071586E">
        <w:rPr>
          <w:b/>
          <w:bCs/>
        </w:rPr>
        <w:t xml:space="preserve"> Нижегородской области</w:t>
      </w:r>
      <w:r w:rsidRPr="0071586E">
        <w:rPr>
          <w:b/>
          <w:bCs/>
        </w:rPr>
        <w:t xml:space="preserve"> на 2014-2016 год</w:t>
      </w:r>
    </w:p>
    <w:p w:rsidR="005C34F0" w:rsidRPr="0071586E" w:rsidRDefault="005C34F0" w:rsidP="005C34F0">
      <w:pPr>
        <w:pStyle w:val="a3"/>
        <w:jc w:val="center"/>
        <w:rPr>
          <w:b/>
          <w:bCs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1"/>
        <w:gridCol w:w="2975"/>
        <w:gridCol w:w="2415"/>
        <w:gridCol w:w="992"/>
        <w:gridCol w:w="142"/>
        <w:gridCol w:w="993"/>
        <w:gridCol w:w="2268"/>
        <w:gridCol w:w="1276"/>
        <w:gridCol w:w="1417"/>
        <w:gridCol w:w="1843"/>
      </w:tblGrid>
      <w:tr w:rsidR="00331557" w:rsidRPr="0071586E" w:rsidTr="000B21D4">
        <w:tc>
          <w:tcPr>
            <w:tcW w:w="671" w:type="dxa"/>
          </w:tcPr>
          <w:p w:rsidR="00331557" w:rsidRPr="0071586E" w:rsidRDefault="00331557" w:rsidP="00960601">
            <w:pPr>
              <w:pStyle w:val="a3"/>
              <w:jc w:val="center"/>
            </w:pPr>
          </w:p>
        </w:tc>
        <w:tc>
          <w:tcPr>
            <w:tcW w:w="2975" w:type="dxa"/>
          </w:tcPr>
          <w:p w:rsidR="00331557" w:rsidRPr="0071586E" w:rsidRDefault="00331557" w:rsidP="00960601">
            <w:pPr>
              <w:pStyle w:val="a3"/>
              <w:jc w:val="center"/>
              <w:rPr>
                <w:b/>
                <w:bCs/>
              </w:rPr>
            </w:pPr>
            <w:r w:rsidRPr="0071586E">
              <w:t>Наименование мероприятия</w:t>
            </w:r>
          </w:p>
        </w:tc>
        <w:tc>
          <w:tcPr>
            <w:tcW w:w="2415" w:type="dxa"/>
          </w:tcPr>
          <w:p w:rsidR="00331557" w:rsidRPr="0071586E" w:rsidRDefault="00331557" w:rsidP="00960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86E"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992" w:type="dxa"/>
          </w:tcPr>
          <w:p w:rsidR="00331557" w:rsidRPr="0071586E" w:rsidRDefault="00331557" w:rsidP="00960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86E">
              <w:rPr>
                <w:rFonts w:ascii="Times New Roman" w:hAnsi="Times New Roman"/>
                <w:sz w:val="24"/>
                <w:szCs w:val="24"/>
              </w:rPr>
              <w:t>Исполнители мероприятий</w:t>
            </w:r>
          </w:p>
        </w:tc>
        <w:tc>
          <w:tcPr>
            <w:tcW w:w="1135" w:type="dxa"/>
            <w:gridSpan w:val="2"/>
          </w:tcPr>
          <w:p w:rsidR="00331557" w:rsidRPr="0071586E" w:rsidRDefault="00331557" w:rsidP="00960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86E">
              <w:rPr>
                <w:rFonts w:ascii="Times New Roman" w:hAnsi="Times New Roman"/>
                <w:sz w:val="24"/>
                <w:szCs w:val="24"/>
              </w:rPr>
              <w:t>Муницыпальный заказчик</w:t>
            </w:r>
          </w:p>
        </w:tc>
        <w:tc>
          <w:tcPr>
            <w:tcW w:w="2268" w:type="dxa"/>
          </w:tcPr>
          <w:p w:rsidR="00331557" w:rsidRPr="0071586E" w:rsidRDefault="00331557" w:rsidP="00960601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331557" w:rsidRPr="0071586E" w:rsidRDefault="00331557" w:rsidP="00960601">
            <w:pPr>
              <w:pStyle w:val="a3"/>
              <w:jc w:val="center"/>
              <w:rPr>
                <w:b/>
                <w:bCs/>
              </w:rPr>
            </w:pPr>
            <w:r w:rsidRPr="0071586E">
              <w:rPr>
                <w:b/>
                <w:bCs/>
              </w:rPr>
              <w:t>2015</w:t>
            </w:r>
          </w:p>
        </w:tc>
        <w:tc>
          <w:tcPr>
            <w:tcW w:w="1417" w:type="dxa"/>
          </w:tcPr>
          <w:p w:rsidR="00331557" w:rsidRPr="0071586E" w:rsidRDefault="00331557" w:rsidP="00D944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586E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843" w:type="dxa"/>
          </w:tcPr>
          <w:p w:rsidR="00331557" w:rsidRPr="0071586E" w:rsidRDefault="00331557" w:rsidP="00960601">
            <w:pPr>
              <w:pStyle w:val="a3"/>
              <w:jc w:val="center"/>
              <w:rPr>
                <w:b/>
                <w:bCs/>
              </w:rPr>
            </w:pPr>
            <w:r w:rsidRPr="0071586E">
              <w:rPr>
                <w:b/>
                <w:bCs/>
              </w:rPr>
              <w:t>Всего</w:t>
            </w:r>
          </w:p>
        </w:tc>
      </w:tr>
      <w:tr w:rsidR="00331557" w:rsidRPr="0071586E" w:rsidTr="000B21D4">
        <w:trPr>
          <w:trHeight w:val="165"/>
        </w:trPr>
        <w:tc>
          <w:tcPr>
            <w:tcW w:w="671" w:type="dxa"/>
            <w:vMerge w:val="restart"/>
          </w:tcPr>
          <w:p w:rsidR="00331557" w:rsidRPr="0071586E" w:rsidRDefault="00331557" w:rsidP="00960601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517" w:type="dxa"/>
            <w:gridSpan w:val="5"/>
            <w:vMerge w:val="restart"/>
          </w:tcPr>
          <w:p w:rsidR="00331557" w:rsidRPr="0071586E" w:rsidRDefault="00331557" w:rsidP="00B66968">
            <w:pPr>
              <w:pStyle w:val="a3"/>
              <w:rPr>
                <w:b/>
              </w:rPr>
            </w:pPr>
            <w:r w:rsidRPr="0071586E">
              <w:rPr>
                <w:b/>
                <w:lang w:eastAsia="en-US"/>
              </w:rPr>
              <w:t>Мероприятие  1.</w:t>
            </w:r>
            <w:r w:rsidRPr="0071586E">
              <w:rPr>
                <w:b/>
              </w:rPr>
              <w:t xml:space="preserve">Привлечение обучающихся к регулярным занятиям физической культурой и спортом, развитие различных видов спорта в ОО. Внедрение новых форм спортивно-массовых </w:t>
            </w:r>
            <w:r w:rsidRPr="0071586E">
              <w:rPr>
                <w:b/>
              </w:rPr>
              <w:lastRenderedPageBreak/>
              <w:t xml:space="preserve">мероприятий </w:t>
            </w:r>
          </w:p>
        </w:tc>
        <w:tc>
          <w:tcPr>
            <w:tcW w:w="2268" w:type="dxa"/>
          </w:tcPr>
          <w:p w:rsidR="00331557" w:rsidRPr="0071586E" w:rsidRDefault="00331557" w:rsidP="00463B6B">
            <w:pPr>
              <w:pStyle w:val="a3"/>
            </w:pPr>
            <w:r w:rsidRPr="0071586E">
              <w:lastRenderedPageBreak/>
              <w:t>Всего</w:t>
            </w:r>
          </w:p>
        </w:tc>
        <w:tc>
          <w:tcPr>
            <w:tcW w:w="1276" w:type="dxa"/>
          </w:tcPr>
          <w:p w:rsidR="00331557" w:rsidRPr="0071586E" w:rsidRDefault="00331557" w:rsidP="00B50A68">
            <w:pPr>
              <w:pStyle w:val="a3"/>
              <w:jc w:val="center"/>
              <w:rPr>
                <w:b/>
              </w:rPr>
            </w:pPr>
            <w:r w:rsidRPr="0071586E">
              <w:rPr>
                <w:b/>
              </w:rPr>
              <w:t>223,0</w:t>
            </w:r>
          </w:p>
        </w:tc>
        <w:tc>
          <w:tcPr>
            <w:tcW w:w="1417" w:type="dxa"/>
          </w:tcPr>
          <w:p w:rsidR="00331557" w:rsidRPr="0071586E" w:rsidRDefault="00331557" w:rsidP="00B50A68">
            <w:pPr>
              <w:pStyle w:val="a3"/>
              <w:jc w:val="center"/>
              <w:rPr>
                <w:b/>
              </w:rPr>
            </w:pPr>
            <w:r w:rsidRPr="0071586E">
              <w:rPr>
                <w:b/>
              </w:rPr>
              <w:t>252,0</w:t>
            </w:r>
          </w:p>
        </w:tc>
        <w:tc>
          <w:tcPr>
            <w:tcW w:w="1843" w:type="dxa"/>
          </w:tcPr>
          <w:p w:rsidR="00331557" w:rsidRPr="0071586E" w:rsidRDefault="00CF412A" w:rsidP="00B50A68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475,0</w:t>
            </w:r>
          </w:p>
        </w:tc>
      </w:tr>
      <w:tr w:rsidR="00331557" w:rsidRPr="0071586E" w:rsidTr="000B21D4">
        <w:trPr>
          <w:trHeight w:val="120"/>
        </w:trPr>
        <w:tc>
          <w:tcPr>
            <w:tcW w:w="671" w:type="dxa"/>
            <w:vMerge/>
          </w:tcPr>
          <w:p w:rsidR="00331557" w:rsidRPr="0071586E" w:rsidRDefault="00331557" w:rsidP="00960601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517" w:type="dxa"/>
            <w:gridSpan w:val="5"/>
            <w:vMerge/>
          </w:tcPr>
          <w:p w:rsidR="00331557" w:rsidRPr="0071586E" w:rsidRDefault="00331557" w:rsidP="00B66968">
            <w:pPr>
              <w:pStyle w:val="a3"/>
              <w:rPr>
                <w:b/>
                <w:lang w:eastAsia="en-US"/>
              </w:rPr>
            </w:pPr>
          </w:p>
        </w:tc>
        <w:tc>
          <w:tcPr>
            <w:tcW w:w="2268" w:type="dxa"/>
          </w:tcPr>
          <w:p w:rsidR="00331557" w:rsidRPr="0071586E" w:rsidRDefault="00331557" w:rsidP="00463B6B">
            <w:pPr>
              <w:pStyle w:val="a3"/>
            </w:pPr>
            <w:r w:rsidRPr="0071586E">
              <w:rPr>
                <w:i/>
                <w:iCs/>
              </w:rPr>
              <w:t>Федеральный бюджет</w:t>
            </w:r>
          </w:p>
        </w:tc>
        <w:tc>
          <w:tcPr>
            <w:tcW w:w="1276" w:type="dxa"/>
          </w:tcPr>
          <w:p w:rsidR="00331557" w:rsidRPr="0071586E" w:rsidRDefault="00331557" w:rsidP="00B50A68">
            <w:pPr>
              <w:pStyle w:val="a3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1557" w:rsidRPr="0071586E" w:rsidRDefault="00331557" w:rsidP="00B50A68">
            <w:pPr>
              <w:pStyle w:val="a3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31557" w:rsidRPr="0071586E" w:rsidRDefault="00331557" w:rsidP="00B50A68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331557" w:rsidRPr="0071586E" w:rsidTr="000B21D4">
        <w:trPr>
          <w:trHeight w:val="610"/>
        </w:trPr>
        <w:tc>
          <w:tcPr>
            <w:tcW w:w="671" w:type="dxa"/>
            <w:vMerge/>
          </w:tcPr>
          <w:p w:rsidR="00331557" w:rsidRPr="0071586E" w:rsidRDefault="00331557" w:rsidP="00960601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517" w:type="dxa"/>
            <w:gridSpan w:val="5"/>
            <w:vMerge/>
          </w:tcPr>
          <w:p w:rsidR="00331557" w:rsidRPr="0071586E" w:rsidRDefault="00331557" w:rsidP="00B66968">
            <w:pPr>
              <w:pStyle w:val="a3"/>
              <w:rPr>
                <w:b/>
                <w:lang w:eastAsia="en-US"/>
              </w:rPr>
            </w:pPr>
          </w:p>
        </w:tc>
        <w:tc>
          <w:tcPr>
            <w:tcW w:w="2268" w:type="dxa"/>
          </w:tcPr>
          <w:p w:rsidR="00331557" w:rsidRPr="0071586E" w:rsidRDefault="00331557" w:rsidP="00463B6B">
            <w:pPr>
              <w:pStyle w:val="a3"/>
            </w:pPr>
            <w:r w:rsidRPr="0071586E">
              <w:rPr>
                <w:i/>
                <w:iCs/>
              </w:rPr>
              <w:t>Областной бюджет</w:t>
            </w:r>
          </w:p>
        </w:tc>
        <w:tc>
          <w:tcPr>
            <w:tcW w:w="1276" w:type="dxa"/>
          </w:tcPr>
          <w:p w:rsidR="00331557" w:rsidRPr="0071586E" w:rsidRDefault="00331557" w:rsidP="00B50A68">
            <w:pPr>
              <w:pStyle w:val="a3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1557" w:rsidRPr="0071586E" w:rsidRDefault="00331557" w:rsidP="00B50A68">
            <w:pPr>
              <w:pStyle w:val="a3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31557" w:rsidRPr="0071586E" w:rsidRDefault="00331557" w:rsidP="00B50A68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331557" w:rsidRPr="0071586E" w:rsidTr="000B21D4">
        <w:trPr>
          <w:trHeight w:val="651"/>
        </w:trPr>
        <w:tc>
          <w:tcPr>
            <w:tcW w:w="671" w:type="dxa"/>
            <w:vMerge/>
          </w:tcPr>
          <w:p w:rsidR="00331557" w:rsidRPr="0071586E" w:rsidRDefault="00331557" w:rsidP="00960601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517" w:type="dxa"/>
            <w:gridSpan w:val="5"/>
            <w:vMerge/>
          </w:tcPr>
          <w:p w:rsidR="00331557" w:rsidRPr="0071586E" w:rsidRDefault="00331557" w:rsidP="00B66968">
            <w:pPr>
              <w:pStyle w:val="a3"/>
              <w:rPr>
                <w:b/>
                <w:lang w:eastAsia="en-US"/>
              </w:rPr>
            </w:pPr>
          </w:p>
        </w:tc>
        <w:tc>
          <w:tcPr>
            <w:tcW w:w="2268" w:type="dxa"/>
          </w:tcPr>
          <w:p w:rsidR="00331557" w:rsidRPr="0071586E" w:rsidRDefault="00331557" w:rsidP="00463B6B">
            <w:pPr>
              <w:pStyle w:val="a3"/>
            </w:pPr>
            <w:r w:rsidRPr="0071586E">
              <w:rPr>
                <w:i/>
                <w:iCs/>
              </w:rPr>
              <w:t>Местный бюджет</w:t>
            </w:r>
          </w:p>
        </w:tc>
        <w:tc>
          <w:tcPr>
            <w:tcW w:w="1276" w:type="dxa"/>
          </w:tcPr>
          <w:p w:rsidR="00331557" w:rsidRPr="0071586E" w:rsidRDefault="00331557" w:rsidP="00B50A68">
            <w:pPr>
              <w:pStyle w:val="a3"/>
              <w:jc w:val="center"/>
              <w:rPr>
                <w:b/>
              </w:rPr>
            </w:pPr>
            <w:r w:rsidRPr="0071586E">
              <w:rPr>
                <w:b/>
              </w:rPr>
              <w:t>223,0</w:t>
            </w:r>
          </w:p>
        </w:tc>
        <w:tc>
          <w:tcPr>
            <w:tcW w:w="1417" w:type="dxa"/>
          </w:tcPr>
          <w:p w:rsidR="00331557" w:rsidRPr="0071586E" w:rsidRDefault="00331557" w:rsidP="00B50A68">
            <w:pPr>
              <w:pStyle w:val="a3"/>
              <w:jc w:val="center"/>
              <w:rPr>
                <w:b/>
              </w:rPr>
            </w:pPr>
            <w:r w:rsidRPr="0071586E">
              <w:rPr>
                <w:b/>
              </w:rPr>
              <w:t>252,0</w:t>
            </w:r>
          </w:p>
        </w:tc>
        <w:tc>
          <w:tcPr>
            <w:tcW w:w="1843" w:type="dxa"/>
          </w:tcPr>
          <w:p w:rsidR="00331557" w:rsidRPr="0071586E" w:rsidRDefault="00CF412A" w:rsidP="00B50A68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475,0</w:t>
            </w:r>
          </w:p>
        </w:tc>
      </w:tr>
      <w:tr w:rsidR="00331557" w:rsidRPr="0071586E" w:rsidTr="000B21D4">
        <w:trPr>
          <w:trHeight w:val="562"/>
        </w:trPr>
        <w:tc>
          <w:tcPr>
            <w:tcW w:w="671" w:type="dxa"/>
            <w:vMerge/>
          </w:tcPr>
          <w:p w:rsidR="00331557" w:rsidRPr="0071586E" w:rsidRDefault="00331557" w:rsidP="00960601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517" w:type="dxa"/>
            <w:gridSpan w:val="5"/>
            <w:vMerge/>
          </w:tcPr>
          <w:p w:rsidR="00331557" w:rsidRPr="0071586E" w:rsidRDefault="00331557" w:rsidP="00B66968">
            <w:pPr>
              <w:pStyle w:val="a3"/>
              <w:rPr>
                <w:b/>
                <w:lang w:eastAsia="en-US"/>
              </w:rPr>
            </w:pPr>
          </w:p>
        </w:tc>
        <w:tc>
          <w:tcPr>
            <w:tcW w:w="2268" w:type="dxa"/>
          </w:tcPr>
          <w:p w:rsidR="00331557" w:rsidRPr="0071586E" w:rsidRDefault="00331557" w:rsidP="00B66968">
            <w:pPr>
              <w:pStyle w:val="a3"/>
              <w:rPr>
                <w:b/>
              </w:rPr>
            </w:pPr>
            <w:r w:rsidRPr="0071586E">
              <w:rPr>
                <w:i/>
                <w:iCs/>
              </w:rPr>
              <w:t>Прочие источники</w:t>
            </w:r>
          </w:p>
        </w:tc>
        <w:tc>
          <w:tcPr>
            <w:tcW w:w="1276" w:type="dxa"/>
          </w:tcPr>
          <w:p w:rsidR="00331557" w:rsidRPr="0071586E" w:rsidRDefault="00331557" w:rsidP="00B50A68">
            <w:pPr>
              <w:pStyle w:val="a3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1557" w:rsidRPr="0071586E" w:rsidRDefault="00331557" w:rsidP="00B50A68">
            <w:pPr>
              <w:pStyle w:val="a3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31557" w:rsidRPr="0071586E" w:rsidRDefault="00331557" w:rsidP="00B50A68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331557" w:rsidRPr="0071586E" w:rsidTr="000B21D4">
        <w:trPr>
          <w:trHeight w:val="319"/>
        </w:trPr>
        <w:tc>
          <w:tcPr>
            <w:tcW w:w="671" w:type="dxa"/>
            <w:vMerge w:val="restart"/>
          </w:tcPr>
          <w:p w:rsidR="00331557" w:rsidRPr="0071586E" w:rsidRDefault="00331557" w:rsidP="00960601">
            <w:pPr>
              <w:pStyle w:val="a3"/>
            </w:pPr>
            <w:r w:rsidRPr="0071586E">
              <w:t xml:space="preserve">1.1  </w:t>
            </w:r>
          </w:p>
        </w:tc>
        <w:tc>
          <w:tcPr>
            <w:tcW w:w="2975" w:type="dxa"/>
            <w:vMerge w:val="restart"/>
          </w:tcPr>
          <w:p w:rsidR="00331557" w:rsidRPr="0071586E" w:rsidRDefault="00331557" w:rsidP="00960601">
            <w:pPr>
              <w:pStyle w:val="a3"/>
              <w:rPr>
                <w:b/>
                <w:bCs/>
              </w:rPr>
            </w:pPr>
            <w:r w:rsidRPr="0071586E">
              <w:t>Участие в областной спартакиаде  воспитанников общеобразовательных школ-интернатов и ГОУ для детей-сирот и детей, оставшихся без попечения родителей, по 6 видам спорта</w:t>
            </w:r>
          </w:p>
        </w:tc>
        <w:tc>
          <w:tcPr>
            <w:tcW w:w="2415" w:type="dxa"/>
            <w:vMerge w:val="restart"/>
          </w:tcPr>
          <w:p w:rsidR="00331557" w:rsidRPr="0071586E" w:rsidRDefault="00331557" w:rsidP="00960601">
            <w:pPr>
              <w:pStyle w:val="a3"/>
              <w:jc w:val="center"/>
              <w:rPr>
                <w:bCs/>
              </w:rPr>
            </w:pPr>
            <w:r w:rsidRPr="0071586E">
              <w:rPr>
                <w:bCs/>
              </w:rPr>
              <w:t>2014-2016</w:t>
            </w:r>
          </w:p>
        </w:tc>
        <w:tc>
          <w:tcPr>
            <w:tcW w:w="1134" w:type="dxa"/>
            <w:gridSpan w:val="2"/>
            <w:vMerge w:val="restart"/>
          </w:tcPr>
          <w:p w:rsidR="00331557" w:rsidRPr="0071586E" w:rsidRDefault="00331557" w:rsidP="00960601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Merge w:val="restart"/>
          </w:tcPr>
          <w:p w:rsidR="00331557" w:rsidRPr="0071586E" w:rsidRDefault="00331557" w:rsidP="0056218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586E">
              <w:rPr>
                <w:rFonts w:ascii="Times New Roman" w:hAnsi="Times New Roman"/>
                <w:sz w:val="24"/>
                <w:szCs w:val="24"/>
              </w:rPr>
              <w:t xml:space="preserve">МОУ Сявская СКО школа-интернат </w:t>
            </w:r>
            <w:r w:rsidRPr="0071586E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71586E">
              <w:rPr>
                <w:rFonts w:ascii="Times New Roman" w:hAnsi="Times New Roman"/>
                <w:sz w:val="24"/>
                <w:szCs w:val="24"/>
              </w:rPr>
              <w:t xml:space="preserve"> вида</w:t>
            </w:r>
          </w:p>
        </w:tc>
        <w:tc>
          <w:tcPr>
            <w:tcW w:w="2268" w:type="dxa"/>
          </w:tcPr>
          <w:p w:rsidR="00331557" w:rsidRPr="0071586E" w:rsidRDefault="00331557" w:rsidP="007A1E0A">
            <w:pPr>
              <w:pStyle w:val="a3"/>
              <w:rPr>
                <w:bCs/>
                <w:i/>
              </w:rPr>
            </w:pPr>
            <w:r w:rsidRPr="0071586E">
              <w:rPr>
                <w:bCs/>
                <w:i/>
              </w:rPr>
              <w:t>Всего</w:t>
            </w:r>
          </w:p>
        </w:tc>
        <w:tc>
          <w:tcPr>
            <w:tcW w:w="1276" w:type="dxa"/>
          </w:tcPr>
          <w:p w:rsidR="00331557" w:rsidRPr="0071586E" w:rsidRDefault="00331557" w:rsidP="00B50A68">
            <w:pPr>
              <w:pStyle w:val="a3"/>
              <w:jc w:val="center"/>
              <w:rPr>
                <w:b/>
                <w:bCs/>
              </w:rPr>
            </w:pPr>
            <w:r w:rsidRPr="0071586E">
              <w:rPr>
                <w:b/>
                <w:bCs/>
              </w:rPr>
              <w:t>12,0</w:t>
            </w:r>
          </w:p>
        </w:tc>
        <w:tc>
          <w:tcPr>
            <w:tcW w:w="1417" w:type="dxa"/>
          </w:tcPr>
          <w:p w:rsidR="00331557" w:rsidRPr="0071586E" w:rsidRDefault="00331557" w:rsidP="00B50A68">
            <w:pPr>
              <w:pStyle w:val="a3"/>
              <w:jc w:val="center"/>
              <w:rPr>
                <w:b/>
                <w:bCs/>
              </w:rPr>
            </w:pPr>
            <w:r w:rsidRPr="0071586E">
              <w:rPr>
                <w:b/>
                <w:bCs/>
              </w:rPr>
              <w:t>14,0</w:t>
            </w:r>
          </w:p>
        </w:tc>
        <w:tc>
          <w:tcPr>
            <w:tcW w:w="1843" w:type="dxa"/>
          </w:tcPr>
          <w:p w:rsidR="00331557" w:rsidRPr="0071586E" w:rsidRDefault="00CF412A" w:rsidP="00B50A68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331557" w:rsidRPr="0071586E">
              <w:rPr>
                <w:b/>
                <w:bCs/>
              </w:rPr>
              <w:t>6,0</w:t>
            </w:r>
          </w:p>
        </w:tc>
      </w:tr>
      <w:tr w:rsidR="00331557" w:rsidRPr="0071586E" w:rsidTr="000B21D4">
        <w:trPr>
          <w:trHeight w:val="315"/>
        </w:trPr>
        <w:tc>
          <w:tcPr>
            <w:tcW w:w="671" w:type="dxa"/>
            <w:vMerge/>
          </w:tcPr>
          <w:p w:rsidR="00331557" w:rsidRPr="0071586E" w:rsidRDefault="00331557" w:rsidP="00960601">
            <w:pPr>
              <w:pStyle w:val="a3"/>
            </w:pPr>
          </w:p>
        </w:tc>
        <w:tc>
          <w:tcPr>
            <w:tcW w:w="2975" w:type="dxa"/>
            <w:vMerge/>
          </w:tcPr>
          <w:p w:rsidR="00331557" w:rsidRPr="0071586E" w:rsidRDefault="00331557" w:rsidP="00960601">
            <w:pPr>
              <w:pStyle w:val="a3"/>
            </w:pPr>
          </w:p>
        </w:tc>
        <w:tc>
          <w:tcPr>
            <w:tcW w:w="2415" w:type="dxa"/>
            <w:vMerge/>
          </w:tcPr>
          <w:p w:rsidR="00331557" w:rsidRPr="0071586E" w:rsidRDefault="00331557" w:rsidP="00960601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vMerge/>
          </w:tcPr>
          <w:p w:rsidR="00331557" w:rsidRPr="0071586E" w:rsidRDefault="00331557" w:rsidP="00960601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Merge/>
          </w:tcPr>
          <w:p w:rsidR="00331557" w:rsidRPr="0071586E" w:rsidRDefault="00331557" w:rsidP="005621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1557" w:rsidRPr="0071586E" w:rsidRDefault="00331557" w:rsidP="00463B6B">
            <w:pPr>
              <w:pStyle w:val="a3"/>
            </w:pPr>
            <w:r w:rsidRPr="0071586E">
              <w:rPr>
                <w:i/>
                <w:iCs/>
              </w:rPr>
              <w:t>Федеральный бюджет</w:t>
            </w:r>
          </w:p>
        </w:tc>
        <w:tc>
          <w:tcPr>
            <w:tcW w:w="1276" w:type="dxa"/>
          </w:tcPr>
          <w:p w:rsidR="00331557" w:rsidRPr="0071586E" w:rsidRDefault="00331557" w:rsidP="00B50A68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331557" w:rsidRPr="0071586E" w:rsidRDefault="00331557" w:rsidP="00B50A68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331557" w:rsidRPr="0071586E" w:rsidRDefault="00331557" w:rsidP="00B50A68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331557" w:rsidRPr="0071586E" w:rsidTr="000B21D4">
        <w:trPr>
          <w:trHeight w:val="630"/>
        </w:trPr>
        <w:tc>
          <w:tcPr>
            <w:tcW w:w="671" w:type="dxa"/>
            <w:vMerge/>
          </w:tcPr>
          <w:p w:rsidR="00331557" w:rsidRPr="0071586E" w:rsidRDefault="00331557" w:rsidP="00960601">
            <w:pPr>
              <w:pStyle w:val="a3"/>
            </w:pPr>
          </w:p>
        </w:tc>
        <w:tc>
          <w:tcPr>
            <w:tcW w:w="2975" w:type="dxa"/>
            <w:vMerge/>
          </w:tcPr>
          <w:p w:rsidR="00331557" w:rsidRPr="0071586E" w:rsidRDefault="00331557" w:rsidP="00960601">
            <w:pPr>
              <w:pStyle w:val="a3"/>
            </w:pPr>
          </w:p>
        </w:tc>
        <w:tc>
          <w:tcPr>
            <w:tcW w:w="2415" w:type="dxa"/>
            <w:vMerge/>
          </w:tcPr>
          <w:p w:rsidR="00331557" w:rsidRPr="0071586E" w:rsidRDefault="00331557" w:rsidP="00960601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vMerge/>
          </w:tcPr>
          <w:p w:rsidR="00331557" w:rsidRPr="0071586E" w:rsidRDefault="00331557" w:rsidP="00960601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Merge/>
          </w:tcPr>
          <w:p w:rsidR="00331557" w:rsidRPr="0071586E" w:rsidRDefault="00331557" w:rsidP="005621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1557" w:rsidRPr="0071586E" w:rsidRDefault="00331557" w:rsidP="00463B6B">
            <w:pPr>
              <w:pStyle w:val="a3"/>
            </w:pPr>
            <w:r w:rsidRPr="0071586E">
              <w:rPr>
                <w:i/>
                <w:iCs/>
              </w:rPr>
              <w:t>Областной бюджет</w:t>
            </w:r>
          </w:p>
        </w:tc>
        <w:tc>
          <w:tcPr>
            <w:tcW w:w="1276" w:type="dxa"/>
          </w:tcPr>
          <w:p w:rsidR="00331557" w:rsidRPr="0071586E" w:rsidRDefault="00331557" w:rsidP="00B50A68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331557" w:rsidRPr="0071586E" w:rsidRDefault="00331557" w:rsidP="00B50A68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331557" w:rsidRPr="0071586E" w:rsidRDefault="00331557" w:rsidP="00B50A68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331557" w:rsidRPr="0071586E" w:rsidTr="000B21D4">
        <w:trPr>
          <w:trHeight w:val="555"/>
        </w:trPr>
        <w:tc>
          <w:tcPr>
            <w:tcW w:w="671" w:type="dxa"/>
            <w:vMerge/>
          </w:tcPr>
          <w:p w:rsidR="00331557" w:rsidRPr="0071586E" w:rsidRDefault="00331557" w:rsidP="00960601">
            <w:pPr>
              <w:pStyle w:val="a3"/>
            </w:pPr>
          </w:p>
        </w:tc>
        <w:tc>
          <w:tcPr>
            <w:tcW w:w="2975" w:type="dxa"/>
            <w:vMerge/>
          </w:tcPr>
          <w:p w:rsidR="00331557" w:rsidRPr="0071586E" w:rsidRDefault="00331557" w:rsidP="00960601">
            <w:pPr>
              <w:pStyle w:val="a3"/>
            </w:pPr>
          </w:p>
        </w:tc>
        <w:tc>
          <w:tcPr>
            <w:tcW w:w="2415" w:type="dxa"/>
            <w:vMerge/>
          </w:tcPr>
          <w:p w:rsidR="00331557" w:rsidRPr="0071586E" w:rsidRDefault="00331557" w:rsidP="00960601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vMerge/>
          </w:tcPr>
          <w:p w:rsidR="00331557" w:rsidRPr="0071586E" w:rsidRDefault="00331557" w:rsidP="00960601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Merge/>
          </w:tcPr>
          <w:p w:rsidR="00331557" w:rsidRPr="0071586E" w:rsidRDefault="00331557" w:rsidP="005621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1557" w:rsidRPr="0071586E" w:rsidRDefault="00331557" w:rsidP="00463B6B">
            <w:pPr>
              <w:pStyle w:val="a3"/>
            </w:pPr>
            <w:r w:rsidRPr="0071586E">
              <w:rPr>
                <w:i/>
                <w:iCs/>
              </w:rPr>
              <w:t>Местный бюджет</w:t>
            </w:r>
          </w:p>
        </w:tc>
        <w:tc>
          <w:tcPr>
            <w:tcW w:w="1276" w:type="dxa"/>
          </w:tcPr>
          <w:p w:rsidR="00331557" w:rsidRPr="0071586E" w:rsidRDefault="00331557" w:rsidP="00463B6B">
            <w:pPr>
              <w:pStyle w:val="a3"/>
              <w:jc w:val="center"/>
              <w:rPr>
                <w:bCs/>
              </w:rPr>
            </w:pPr>
            <w:r w:rsidRPr="0071586E">
              <w:rPr>
                <w:bCs/>
              </w:rPr>
              <w:t>12,0</w:t>
            </w:r>
          </w:p>
        </w:tc>
        <w:tc>
          <w:tcPr>
            <w:tcW w:w="1417" w:type="dxa"/>
          </w:tcPr>
          <w:p w:rsidR="00331557" w:rsidRPr="0071586E" w:rsidRDefault="00331557" w:rsidP="00463B6B">
            <w:pPr>
              <w:pStyle w:val="a3"/>
              <w:rPr>
                <w:bCs/>
              </w:rPr>
            </w:pPr>
            <w:r w:rsidRPr="0071586E">
              <w:rPr>
                <w:bCs/>
              </w:rPr>
              <w:t>14,0</w:t>
            </w:r>
          </w:p>
        </w:tc>
        <w:tc>
          <w:tcPr>
            <w:tcW w:w="1843" w:type="dxa"/>
          </w:tcPr>
          <w:p w:rsidR="00331557" w:rsidRPr="0071586E" w:rsidRDefault="00CF412A" w:rsidP="00960601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331557" w:rsidRPr="0071586E">
              <w:rPr>
                <w:b/>
                <w:bCs/>
              </w:rPr>
              <w:t>6,0</w:t>
            </w:r>
          </w:p>
        </w:tc>
      </w:tr>
      <w:tr w:rsidR="00331557" w:rsidRPr="0071586E" w:rsidTr="000B21D4">
        <w:trPr>
          <w:trHeight w:val="315"/>
        </w:trPr>
        <w:tc>
          <w:tcPr>
            <w:tcW w:w="671" w:type="dxa"/>
            <w:vMerge/>
          </w:tcPr>
          <w:p w:rsidR="00331557" w:rsidRPr="0071586E" w:rsidRDefault="00331557" w:rsidP="00960601">
            <w:pPr>
              <w:pStyle w:val="a3"/>
            </w:pPr>
          </w:p>
        </w:tc>
        <w:tc>
          <w:tcPr>
            <w:tcW w:w="2975" w:type="dxa"/>
            <w:vMerge/>
          </w:tcPr>
          <w:p w:rsidR="00331557" w:rsidRPr="0071586E" w:rsidRDefault="00331557" w:rsidP="00960601">
            <w:pPr>
              <w:pStyle w:val="a3"/>
            </w:pPr>
          </w:p>
        </w:tc>
        <w:tc>
          <w:tcPr>
            <w:tcW w:w="2415" w:type="dxa"/>
            <w:vMerge/>
          </w:tcPr>
          <w:p w:rsidR="00331557" w:rsidRPr="0071586E" w:rsidRDefault="00331557" w:rsidP="00960601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vMerge/>
          </w:tcPr>
          <w:p w:rsidR="00331557" w:rsidRPr="0071586E" w:rsidRDefault="00331557" w:rsidP="00960601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Merge/>
          </w:tcPr>
          <w:p w:rsidR="00331557" w:rsidRPr="0071586E" w:rsidRDefault="00331557" w:rsidP="005621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1557" w:rsidRPr="0071586E" w:rsidRDefault="00331557" w:rsidP="00463B6B">
            <w:pPr>
              <w:pStyle w:val="a3"/>
              <w:rPr>
                <w:b/>
              </w:rPr>
            </w:pPr>
            <w:r w:rsidRPr="0071586E">
              <w:rPr>
                <w:i/>
                <w:iCs/>
              </w:rPr>
              <w:t>Прочие источники</w:t>
            </w:r>
          </w:p>
        </w:tc>
        <w:tc>
          <w:tcPr>
            <w:tcW w:w="1276" w:type="dxa"/>
          </w:tcPr>
          <w:p w:rsidR="00331557" w:rsidRPr="0071586E" w:rsidRDefault="00331557" w:rsidP="00960601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331557" w:rsidRPr="0071586E" w:rsidRDefault="00331557" w:rsidP="00ED1867">
            <w:pPr>
              <w:pStyle w:val="a3"/>
              <w:rPr>
                <w:b/>
                <w:bCs/>
              </w:rPr>
            </w:pPr>
          </w:p>
        </w:tc>
        <w:tc>
          <w:tcPr>
            <w:tcW w:w="1843" w:type="dxa"/>
          </w:tcPr>
          <w:p w:rsidR="00331557" w:rsidRPr="0071586E" w:rsidRDefault="00331557" w:rsidP="00960601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331557" w:rsidRPr="0071586E" w:rsidTr="000B21D4">
        <w:trPr>
          <w:trHeight w:val="333"/>
        </w:trPr>
        <w:tc>
          <w:tcPr>
            <w:tcW w:w="671" w:type="dxa"/>
            <w:vMerge w:val="restart"/>
          </w:tcPr>
          <w:p w:rsidR="00331557" w:rsidRPr="0071586E" w:rsidRDefault="00331557" w:rsidP="009606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6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75" w:type="dxa"/>
            <w:vMerge w:val="restart"/>
          </w:tcPr>
          <w:p w:rsidR="00331557" w:rsidRPr="0071586E" w:rsidRDefault="00331557" w:rsidP="009606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6E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этапе проекта Российского футбольного союза "Мини-футбол в школу", "Чемпионат школьной баскетбольной лиги "КЭС-БАСКЕТ",</w:t>
            </w:r>
          </w:p>
          <w:p w:rsidR="00331557" w:rsidRPr="0071586E" w:rsidRDefault="00331557" w:rsidP="00BA6EFA">
            <w:pPr>
              <w:pStyle w:val="a3"/>
            </w:pPr>
            <w:r w:rsidRPr="0071586E">
              <w:t xml:space="preserve">в Международном турнире по баскетболу </w:t>
            </w:r>
          </w:p>
          <w:p w:rsidR="00331557" w:rsidRPr="0071586E" w:rsidRDefault="00331557" w:rsidP="00BA6EFA">
            <w:pPr>
              <w:pStyle w:val="a3"/>
              <w:rPr>
                <w:iCs/>
                <w:lang w:eastAsia="en-US"/>
              </w:rPr>
            </w:pPr>
            <w:r w:rsidRPr="0071586E">
              <w:t>«ЛОКО-баскет»</w:t>
            </w:r>
          </w:p>
        </w:tc>
        <w:tc>
          <w:tcPr>
            <w:tcW w:w="2415" w:type="dxa"/>
            <w:vMerge w:val="restart"/>
          </w:tcPr>
          <w:p w:rsidR="00331557" w:rsidRPr="0071586E" w:rsidRDefault="00331557" w:rsidP="00960601">
            <w:pPr>
              <w:pStyle w:val="a3"/>
              <w:jc w:val="center"/>
              <w:rPr>
                <w:bCs/>
              </w:rPr>
            </w:pPr>
            <w:r w:rsidRPr="0071586E">
              <w:rPr>
                <w:bCs/>
              </w:rPr>
              <w:t>2014-2016</w:t>
            </w:r>
          </w:p>
        </w:tc>
        <w:tc>
          <w:tcPr>
            <w:tcW w:w="1134" w:type="dxa"/>
            <w:gridSpan w:val="2"/>
            <w:vMerge w:val="restart"/>
          </w:tcPr>
          <w:p w:rsidR="00331557" w:rsidRPr="0071586E" w:rsidRDefault="00331557" w:rsidP="00960601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Merge w:val="restart"/>
          </w:tcPr>
          <w:p w:rsidR="00331557" w:rsidRPr="0071586E" w:rsidRDefault="00331557" w:rsidP="00CE3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86E">
              <w:rPr>
                <w:rFonts w:ascii="Times New Roman" w:hAnsi="Times New Roman"/>
                <w:sz w:val="24"/>
                <w:szCs w:val="24"/>
              </w:rPr>
              <w:t>МУ «ИДЦ»</w:t>
            </w:r>
          </w:p>
          <w:p w:rsidR="00331557" w:rsidRPr="0071586E" w:rsidRDefault="00331557" w:rsidP="00CE3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86E">
              <w:rPr>
                <w:rFonts w:ascii="Times New Roman" w:hAnsi="Times New Roman"/>
                <w:sz w:val="24"/>
                <w:szCs w:val="24"/>
              </w:rPr>
              <w:t>соисполнитель</w:t>
            </w:r>
          </w:p>
          <w:p w:rsidR="00331557" w:rsidRPr="0071586E" w:rsidRDefault="00331557" w:rsidP="00CE39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586E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331557" w:rsidRPr="0071586E" w:rsidRDefault="00331557" w:rsidP="007A1E0A">
            <w:pPr>
              <w:pStyle w:val="a3"/>
              <w:rPr>
                <w:bCs/>
                <w:i/>
              </w:rPr>
            </w:pPr>
            <w:r w:rsidRPr="0071586E">
              <w:rPr>
                <w:bCs/>
                <w:i/>
              </w:rPr>
              <w:t>Всего</w:t>
            </w:r>
          </w:p>
        </w:tc>
        <w:tc>
          <w:tcPr>
            <w:tcW w:w="1276" w:type="dxa"/>
          </w:tcPr>
          <w:p w:rsidR="00331557" w:rsidRPr="0071586E" w:rsidRDefault="00331557" w:rsidP="00463B6B">
            <w:pPr>
              <w:pStyle w:val="a3"/>
              <w:jc w:val="center"/>
              <w:rPr>
                <w:b/>
                <w:bCs/>
              </w:rPr>
            </w:pPr>
            <w:r w:rsidRPr="0071586E">
              <w:rPr>
                <w:b/>
                <w:bCs/>
              </w:rPr>
              <w:t>86,0</w:t>
            </w:r>
          </w:p>
        </w:tc>
        <w:tc>
          <w:tcPr>
            <w:tcW w:w="1417" w:type="dxa"/>
          </w:tcPr>
          <w:p w:rsidR="00331557" w:rsidRPr="0071586E" w:rsidRDefault="00331557" w:rsidP="00463B6B">
            <w:pPr>
              <w:pStyle w:val="a3"/>
              <w:jc w:val="center"/>
              <w:rPr>
                <w:b/>
                <w:bCs/>
              </w:rPr>
            </w:pPr>
            <w:r w:rsidRPr="0071586E">
              <w:rPr>
                <w:b/>
                <w:bCs/>
              </w:rPr>
              <w:t>88,0</w:t>
            </w:r>
          </w:p>
        </w:tc>
        <w:tc>
          <w:tcPr>
            <w:tcW w:w="1843" w:type="dxa"/>
          </w:tcPr>
          <w:p w:rsidR="00331557" w:rsidRPr="0071586E" w:rsidRDefault="00CF412A" w:rsidP="00960601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174,0</w:t>
            </w:r>
          </w:p>
        </w:tc>
      </w:tr>
      <w:tr w:rsidR="00331557" w:rsidRPr="0071586E" w:rsidTr="000B21D4">
        <w:trPr>
          <w:trHeight w:val="510"/>
        </w:trPr>
        <w:tc>
          <w:tcPr>
            <w:tcW w:w="671" w:type="dxa"/>
            <w:vMerge/>
          </w:tcPr>
          <w:p w:rsidR="00331557" w:rsidRPr="0071586E" w:rsidRDefault="00331557" w:rsidP="009606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</w:tcPr>
          <w:p w:rsidR="00331557" w:rsidRPr="0071586E" w:rsidRDefault="00331557" w:rsidP="009606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331557" w:rsidRPr="0071586E" w:rsidRDefault="00331557" w:rsidP="00960601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vMerge/>
          </w:tcPr>
          <w:p w:rsidR="00331557" w:rsidRPr="0071586E" w:rsidRDefault="00331557" w:rsidP="00960601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Merge/>
          </w:tcPr>
          <w:p w:rsidR="00331557" w:rsidRPr="0071586E" w:rsidRDefault="00331557" w:rsidP="007A1E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1557" w:rsidRPr="0071586E" w:rsidRDefault="00331557" w:rsidP="00463B6B">
            <w:pPr>
              <w:pStyle w:val="a3"/>
            </w:pPr>
            <w:r w:rsidRPr="0071586E">
              <w:rPr>
                <w:i/>
                <w:iCs/>
              </w:rPr>
              <w:t>Федеральный бюджет</w:t>
            </w:r>
          </w:p>
        </w:tc>
        <w:tc>
          <w:tcPr>
            <w:tcW w:w="1276" w:type="dxa"/>
          </w:tcPr>
          <w:p w:rsidR="00331557" w:rsidRPr="0071586E" w:rsidRDefault="00331557" w:rsidP="00960601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331557" w:rsidRPr="0071586E" w:rsidRDefault="00331557" w:rsidP="00960601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331557" w:rsidRPr="0071586E" w:rsidRDefault="00331557" w:rsidP="00960601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331557" w:rsidRPr="0071586E" w:rsidTr="000B21D4">
        <w:trPr>
          <w:trHeight w:val="495"/>
        </w:trPr>
        <w:tc>
          <w:tcPr>
            <w:tcW w:w="671" w:type="dxa"/>
            <w:vMerge/>
          </w:tcPr>
          <w:p w:rsidR="00331557" w:rsidRPr="0071586E" w:rsidRDefault="00331557" w:rsidP="009606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</w:tcPr>
          <w:p w:rsidR="00331557" w:rsidRPr="0071586E" w:rsidRDefault="00331557" w:rsidP="009606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331557" w:rsidRPr="0071586E" w:rsidRDefault="00331557" w:rsidP="00960601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vMerge/>
          </w:tcPr>
          <w:p w:rsidR="00331557" w:rsidRPr="0071586E" w:rsidRDefault="00331557" w:rsidP="00960601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Merge/>
          </w:tcPr>
          <w:p w:rsidR="00331557" w:rsidRPr="0071586E" w:rsidRDefault="00331557" w:rsidP="007A1E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1557" w:rsidRPr="0071586E" w:rsidRDefault="00331557" w:rsidP="00463B6B">
            <w:pPr>
              <w:pStyle w:val="a3"/>
            </w:pPr>
            <w:r w:rsidRPr="0071586E">
              <w:rPr>
                <w:i/>
                <w:iCs/>
              </w:rPr>
              <w:t>Областной бюджет</w:t>
            </w:r>
          </w:p>
        </w:tc>
        <w:tc>
          <w:tcPr>
            <w:tcW w:w="1276" w:type="dxa"/>
          </w:tcPr>
          <w:p w:rsidR="00331557" w:rsidRPr="0071586E" w:rsidRDefault="00331557" w:rsidP="00960601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331557" w:rsidRPr="0071586E" w:rsidRDefault="00331557" w:rsidP="00960601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331557" w:rsidRPr="0071586E" w:rsidRDefault="00331557" w:rsidP="00960601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331557" w:rsidRPr="0071586E" w:rsidTr="000B21D4">
        <w:trPr>
          <w:trHeight w:val="165"/>
        </w:trPr>
        <w:tc>
          <w:tcPr>
            <w:tcW w:w="671" w:type="dxa"/>
            <w:vMerge/>
          </w:tcPr>
          <w:p w:rsidR="00331557" w:rsidRPr="0071586E" w:rsidRDefault="00331557" w:rsidP="009606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</w:tcPr>
          <w:p w:rsidR="00331557" w:rsidRPr="0071586E" w:rsidRDefault="00331557" w:rsidP="009606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331557" w:rsidRPr="0071586E" w:rsidRDefault="00331557" w:rsidP="00960601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vMerge/>
          </w:tcPr>
          <w:p w:rsidR="00331557" w:rsidRPr="0071586E" w:rsidRDefault="00331557" w:rsidP="00960601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Merge/>
          </w:tcPr>
          <w:p w:rsidR="00331557" w:rsidRPr="0071586E" w:rsidRDefault="00331557" w:rsidP="007A1E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1557" w:rsidRPr="0071586E" w:rsidRDefault="00331557" w:rsidP="00463B6B">
            <w:pPr>
              <w:pStyle w:val="a3"/>
            </w:pPr>
            <w:r w:rsidRPr="0071586E">
              <w:rPr>
                <w:i/>
                <w:iCs/>
              </w:rPr>
              <w:t>Местный бюджет</w:t>
            </w:r>
          </w:p>
        </w:tc>
        <w:tc>
          <w:tcPr>
            <w:tcW w:w="1276" w:type="dxa"/>
          </w:tcPr>
          <w:p w:rsidR="00331557" w:rsidRPr="0071586E" w:rsidRDefault="00331557" w:rsidP="00463B6B">
            <w:pPr>
              <w:pStyle w:val="a3"/>
              <w:jc w:val="center"/>
              <w:rPr>
                <w:bCs/>
              </w:rPr>
            </w:pPr>
            <w:r w:rsidRPr="0071586E">
              <w:rPr>
                <w:bCs/>
              </w:rPr>
              <w:t>86,0</w:t>
            </w:r>
          </w:p>
        </w:tc>
        <w:tc>
          <w:tcPr>
            <w:tcW w:w="1417" w:type="dxa"/>
          </w:tcPr>
          <w:p w:rsidR="00331557" w:rsidRPr="0071586E" w:rsidRDefault="00331557" w:rsidP="00463B6B">
            <w:pPr>
              <w:pStyle w:val="a3"/>
              <w:jc w:val="center"/>
              <w:rPr>
                <w:bCs/>
              </w:rPr>
            </w:pPr>
            <w:r w:rsidRPr="0071586E">
              <w:rPr>
                <w:bCs/>
              </w:rPr>
              <w:t>88,0</w:t>
            </w:r>
          </w:p>
        </w:tc>
        <w:tc>
          <w:tcPr>
            <w:tcW w:w="1843" w:type="dxa"/>
          </w:tcPr>
          <w:p w:rsidR="00331557" w:rsidRPr="0071586E" w:rsidRDefault="00CF412A" w:rsidP="00960601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174,0</w:t>
            </w:r>
          </w:p>
        </w:tc>
      </w:tr>
      <w:tr w:rsidR="00331557" w:rsidRPr="0071586E" w:rsidTr="000B21D4">
        <w:trPr>
          <w:trHeight w:val="330"/>
        </w:trPr>
        <w:tc>
          <w:tcPr>
            <w:tcW w:w="671" w:type="dxa"/>
            <w:vMerge/>
          </w:tcPr>
          <w:p w:rsidR="00331557" w:rsidRPr="0071586E" w:rsidRDefault="00331557" w:rsidP="009606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</w:tcPr>
          <w:p w:rsidR="00331557" w:rsidRPr="0071586E" w:rsidRDefault="00331557" w:rsidP="009606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331557" w:rsidRPr="0071586E" w:rsidRDefault="00331557" w:rsidP="00960601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vMerge/>
          </w:tcPr>
          <w:p w:rsidR="00331557" w:rsidRPr="0071586E" w:rsidRDefault="00331557" w:rsidP="00960601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Merge/>
          </w:tcPr>
          <w:p w:rsidR="00331557" w:rsidRPr="0071586E" w:rsidRDefault="00331557" w:rsidP="007A1E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1557" w:rsidRPr="0071586E" w:rsidRDefault="00331557" w:rsidP="00463B6B">
            <w:pPr>
              <w:pStyle w:val="a3"/>
              <w:rPr>
                <w:i/>
                <w:iCs/>
              </w:rPr>
            </w:pPr>
            <w:r w:rsidRPr="0071586E">
              <w:rPr>
                <w:i/>
                <w:iCs/>
              </w:rPr>
              <w:t>Прочие источники</w:t>
            </w:r>
          </w:p>
          <w:p w:rsidR="00331557" w:rsidRPr="0071586E" w:rsidRDefault="00331557" w:rsidP="00463B6B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331557" w:rsidRPr="0071586E" w:rsidRDefault="00331557" w:rsidP="00960601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331557" w:rsidRPr="0071586E" w:rsidRDefault="00331557" w:rsidP="00960601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331557" w:rsidRPr="0071586E" w:rsidRDefault="00331557" w:rsidP="00960601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331557" w:rsidRPr="0071586E" w:rsidTr="000B21D4">
        <w:trPr>
          <w:trHeight w:val="435"/>
        </w:trPr>
        <w:tc>
          <w:tcPr>
            <w:tcW w:w="671" w:type="dxa"/>
            <w:vMerge w:val="restart"/>
          </w:tcPr>
          <w:p w:rsidR="00331557" w:rsidRPr="0071586E" w:rsidRDefault="00331557" w:rsidP="007A1E0A">
            <w:pPr>
              <w:pStyle w:val="a3"/>
            </w:pPr>
            <w:r w:rsidRPr="0071586E">
              <w:t>1.3</w:t>
            </w:r>
          </w:p>
        </w:tc>
        <w:tc>
          <w:tcPr>
            <w:tcW w:w="2975" w:type="dxa"/>
            <w:vMerge w:val="restart"/>
          </w:tcPr>
          <w:p w:rsidR="00331557" w:rsidRPr="0071586E" w:rsidRDefault="00331557" w:rsidP="00CE399C">
            <w:pPr>
              <w:pStyle w:val="a3"/>
              <w:rPr>
                <w:b/>
                <w:bCs/>
              </w:rPr>
            </w:pPr>
            <w:r w:rsidRPr="0071586E">
              <w:t xml:space="preserve">Участие в областных спортивно-массовых мероприятиях среди обучающихся: "Веселые </w:t>
            </w:r>
            <w:r w:rsidRPr="0071586E">
              <w:lastRenderedPageBreak/>
              <w:t xml:space="preserve">старты", "Старты надежд", смотр физической подготовленности, легкоатлетические эстафетные пробеги на призы Правительства Нижегородской области </w:t>
            </w:r>
          </w:p>
        </w:tc>
        <w:tc>
          <w:tcPr>
            <w:tcW w:w="2415" w:type="dxa"/>
            <w:vMerge w:val="restart"/>
          </w:tcPr>
          <w:p w:rsidR="00331557" w:rsidRPr="0071586E" w:rsidRDefault="00331557" w:rsidP="00960601">
            <w:pPr>
              <w:pStyle w:val="a3"/>
              <w:jc w:val="center"/>
              <w:rPr>
                <w:bCs/>
              </w:rPr>
            </w:pPr>
            <w:r w:rsidRPr="0071586E">
              <w:rPr>
                <w:bCs/>
              </w:rPr>
              <w:lastRenderedPageBreak/>
              <w:t>2014-2016</w:t>
            </w:r>
          </w:p>
        </w:tc>
        <w:tc>
          <w:tcPr>
            <w:tcW w:w="1134" w:type="dxa"/>
            <w:gridSpan w:val="2"/>
            <w:vMerge w:val="restart"/>
          </w:tcPr>
          <w:p w:rsidR="00331557" w:rsidRPr="0071586E" w:rsidRDefault="00331557" w:rsidP="00960601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Merge w:val="restart"/>
          </w:tcPr>
          <w:p w:rsidR="00331557" w:rsidRPr="0071586E" w:rsidRDefault="00331557" w:rsidP="007A1E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86E">
              <w:rPr>
                <w:rFonts w:ascii="Times New Roman" w:hAnsi="Times New Roman"/>
                <w:sz w:val="24"/>
                <w:szCs w:val="24"/>
              </w:rPr>
              <w:t>МУ «ИДЦ»</w:t>
            </w:r>
          </w:p>
          <w:p w:rsidR="00331557" w:rsidRPr="0071586E" w:rsidRDefault="00331557" w:rsidP="00CE399C">
            <w:pPr>
              <w:pStyle w:val="a3"/>
              <w:rPr>
                <w:b/>
                <w:bCs/>
              </w:rPr>
            </w:pPr>
            <w:r w:rsidRPr="0071586E">
              <w:t>соиспо</w:t>
            </w:r>
            <w:r w:rsidRPr="0071586E">
              <w:lastRenderedPageBreak/>
              <w:t>лнитель</w:t>
            </w:r>
          </w:p>
          <w:p w:rsidR="00331557" w:rsidRPr="0071586E" w:rsidRDefault="00331557" w:rsidP="007A1E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1557" w:rsidRPr="0071586E" w:rsidRDefault="00331557" w:rsidP="007A1E0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586E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331557" w:rsidRPr="0071586E" w:rsidRDefault="00331557" w:rsidP="00CE399C">
            <w:pPr>
              <w:pStyle w:val="a3"/>
              <w:rPr>
                <w:bCs/>
                <w:i/>
              </w:rPr>
            </w:pPr>
            <w:r w:rsidRPr="0071586E">
              <w:rPr>
                <w:bCs/>
                <w:i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331557" w:rsidRPr="0071586E" w:rsidRDefault="00331557" w:rsidP="00463B6B">
            <w:pPr>
              <w:pStyle w:val="a3"/>
              <w:jc w:val="center"/>
              <w:rPr>
                <w:b/>
                <w:bCs/>
              </w:rPr>
            </w:pPr>
            <w:r w:rsidRPr="0071586E">
              <w:rPr>
                <w:b/>
                <w:bCs/>
              </w:rPr>
              <w:t>65,0</w:t>
            </w:r>
          </w:p>
        </w:tc>
        <w:tc>
          <w:tcPr>
            <w:tcW w:w="1417" w:type="dxa"/>
          </w:tcPr>
          <w:p w:rsidR="00331557" w:rsidRPr="0071586E" w:rsidRDefault="00331557" w:rsidP="00463B6B">
            <w:pPr>
              <w:pStyle w:val="a3"/>
              <w:jc w:val="center"/>
              <w:rPr>
                <w:b/>
                <w:bCs/>
              </w:rPr>
            </w:pPr>
            <w:r w:rsidRPr="0071586E">
              <w:rPr>
                <w:b/>
                <w:bCs/>
              </w:rPr>
              <w:t>75,0</w:t>
            </w:r>
          </w:p>
        </w:tc>
        <w:tc>
          <w:tcPr>
            <w:tcW w:w="1843" w:type="dxa"/>
          </w:tcPr>
          <w:p w:rsidR="00331557" w:rsidRPr="0071586E" w:rsidRDefault="00331557" w:rsidP="00960601">
            <w:pPr>
              <w:pStyle w:val="a3"/>
              <w:jc w:val="center"/>
              <w:rPr>
                <w:b/>
                <w:bCs/>
              </w:rPr>
            </w:pPr>
            <w:r w:rsidRPr="0071586E">
              <w:rPr>
                <w:b/>
                <w:bCs/>
              </w:rPr>
              <w:t>140,0</w:t>
            </w:r>
          </w:p>
        </w:tc>
      </w:tr>
      <w:tr w:rsidR="00331557" w:rsidRPr="0071586E" w:rsidTr="000B21D4">
        <w:trPr>
          <w:trHeight w:val="814"/>
        </w:trPr>
        <w:tc>
          <w:tcPr>
            <w:tcW w:w="671" w:type="dxa"/>
            <w:vMerge/>
          </w:tcPr>
          <w:p w:rsidR="00331557" w:rsidRPr="0071586E" w:rsidRDefault="00331557" w:rsidP="007A1E0A">
            <w:pPr>
              <w:pStyle w:val="a3"/>
            </w:pPr>
          </w:p>
        </w:tc>
        <w:tc>
          <w:tcPr>
            <w:tcW w:w="2975" w:type="dxa"/>
            <w:vMerge/>
          </w:tcPr>
          <w:p w:rsidR="00331557" w:rsidRPr="0071586E" w:rsidRDefault="00331557" w:rsidP="00960601">
            <w:pPr>
              <w:pStyle w:val="a3"/>
            </w:pPr>
          </w:p>
        </w:tc>
        <w:tc>
          <w:tcPr>
            <w:tcW w:w="2415" w:type="dxa"/>
            <w:vMerge/>
          </w:tcPr>
          <w:p w:rsidR="00331557" w:rsidRPr="0071586E" w:rsidRDefault="00331557" w:rsidP="00960601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vMerge/>
          </w:tcPr>
          <w:p w:rsidR="00331557" w:rsidRPr="0071586E" w:rsidRDefault="00331557" w:rsidP="00960601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Merge/>
          </w:tcPr>
          <w:p w:rsidR="00331557" w:rsidRPr="0071586E" w:rsidRDefault="00331557" w:rsidP="007A1E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1557" w:rsidRPr="0071586E" w:rsidRDefault="00331557" w:rsidP="00463B6B">
            <w:pPr>
              <w:pStyle w:val="a3"/>
            </w:pPr>
            <w:r w:rsidRPr="0071586E">
              <w:rPr>
                <w:i/>
                <w:iCs/>
              </w:rPr>
              <w:t>Федеральный бюджет</w:t>
            </w:r>
          </w:p>
        </w:tc>
        <w:tc>
          <w:tcPr>
            <w:tcW w:w="1276" w:type="dxa"/>
          </w:tcPr>
          <w:p w:rsidR="00331557" w:rsidRPr="0071586E" w:rsidRDefault="00331557" w:rsidP="00960601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331557" w:rsidRPr="0071586E" w:rsidRDefault="00331557" w:rsidP="00960601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331557" w:rsidRPr="0071586E" w:rsidRDefault="00331557" w:rsidP="00960601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331557" w:rsidRPr="0071586E" w:rsidTr="000B21D4">
        <w:trPr>
          <w:trHeight w:val="660"/>
        </w:trPr>
        <w:tc>
          <w:tcPr>
            <w:tcW w:w="671" w:type="dxa"/>
            <w:vMerge/>
          </w:tcPr>
          <w:p w:rsidR="00331557" w:rsidRPr="0071586E" w:rsidRDefault="00331557" w:rsidP="007A1E0A">
            <w:pPr>
              <w:pStyle w:val="a3"/>
            </w:pPr>
          </w:p>
        </w:tc>
        <w:tc>
          <w:tcPr>
            <w:tcW w:w="2975" w:type="dxa"/>
            <w:vMerge/>
          </w:tcPr>
          <w:p w:rsidR="00331557" w:rsidRPr="0071586E" w:rsidRDefault="00331557" w:rsidP="00960601">
            <w:pPr>
              <w:pStyle w:val="a3"/>
            </w:pPr>
          </w:p>
        </w:tc>
        <w:tc>
          <w:tcPr>
            <w:tcW w:w="2415" w:type="dxa"/>
            <w:vMerge/>
          </w:tcPr>
          <w:p w:rsidR="00331557" w:rsidRPr="0071586E" w:rsidRDefault="00331557" w:rsidP="00960601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vMerge/>
          </w:tcPr>
          <w:p w:rsidR="00331557" w:rsidRPr="0071586E" w:rsidRDefault="00331557" w:rsidP="00960601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Merge/>
          </w:tcPr>
          <w:p w:rsidR="00331557" w:rsidRPr="0071586E" w:rsidRDefault="00331557" w:rsidP="007A1E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1557" w:rsidRPr="0071586E" w:rsidRDefault="00331557" w:rsidP="00463B6B">
            <w:pPr>
              <w:pStyle w:val="a3"/>
            </w:pPr>
            <w:r w:rsidRPr="0071586E">
              <w:rPr>
                <w:i/>
                <w:iCs/>
              </w:rPr>
              <w:t>Областной бюджет</w:t>
            </w:r>
          </w:p>
        </w:tc>
        <w:tc>
          <w:tcPr>
            <w:tcW w:w="1276" w:type="dxa"/>
          </w:tcPr>
          <w:p w:rsidR="00331557" w:rsidRPr="0071586E" w:rsidRDefault="00331557" w:rsidP="00960601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331557" w:rsidRPr="0071586E" w:rsidRDefault="00331557" w:rsidP="00960601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331557" w:rsidRPr="0071586E" w:rsidRDefault="00331557" w:rsidP="00960601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331557" w:rsidRPr="0071586E" w:rsidTr="000B21D4">
        <w:trPr>
          <w:trHeight w:val="555"/>
        </w:trPr>
        <w:tc>
          <w:tcPr>
            <w:tcW w:w="671" w:type="dxa"/>
            <w:vMerge/>
          </w:tcPr>
          <w:p w:rsidR="00331557" w:rsidRPr="0071586E" w:rsidRDefault="00331557" w:rsidP="007A1E0A">
            <w:pPr>
              <w:pStyle w:val="a3"/>
            </w:pPr>
          </w:p>
        </w:tc>
        <w:tc>
          <w:tcPr>
            <w:tcW w:w="2975" w:type="dxa"/>
            <w:vMerge/>
          </w:tcPr>
          <w:p w:rsidR="00331557" w:rsidRPr="0071586E" w:rsidRDefault="00331557" w:rsidP="00960601">
            <w:pPr>
              <w:pStyle w:val="a3"/>
            </w:pPr>
          </w:p>
        </w:tc>
        <w:tc>
          <w:tcPr>
            <w:tcW w:w="2415" w:type="dxa"/>
            <w:vMerge/>
          </w:tcPr>
          <w:p w:rsidR="00331557" w:rsidRPr="0071586E" w:rsidRDefault="00331557" w:rsidP="00960601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vMerge/>
          </w:tcPr>
          <w:p w:rsidR="00331557" w:rsidRPr="0071586E" w:rsidRDefault="00331557" w:rsidP="00960601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Merge/>
          </w:tcPr>
          <w:p w:rsidR="00331557" w:rsidRPr="0071586E" w:rsidRDefault="00331557" w:rsidP="007A1E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1557" w:rsidRPr="0071586E" w:rsidRDefault="00331557" w:rsidP="00463B6B">
            <w:pPr>
              <w:pStyle w:val="a3"/>
            </w:pPr>
            <w:r w:rsidRPr="0071586E">
              <w:rPr>
                <w:i/>
                <w:iCs/>
              </w:rPr>
              <w:t>Местный бюджет</w:t>
            </w:r>
          </w:p>
        </w:tc>
        <w:tc>
          <w:tcPr>
            <w:tcW w:w="1276" w:type="dxa"/>
          </w:tcPr>
          <w:p w:rsidR="00331557" w:rsidRPr="0071586E" w:rsidRDefault="00331557" w:rsidP="00463B6B">
            <w:pPr>
              <w:pStyle w:val="a3"/>
              <w:jc w:val="center"/>
              <w:rPr>
                <w:bCs/>
              </w:rPr>
            </w:pPr>
            <w:r w:rsidRPr="0071586E">
              <w:rPr>
                <w:bCs/>
              </w:rPr>
              <w:t>65,0</w:t>
            </w:r>
          </w:p>
        </w:tc>
        <w:tc>
          <w:tcPr>
            <w:tcW w:w="1417" w:type="dxa"/>
          </w:tcPr>
          <w:p w:rsidR="00331557" w:rsidRPr="0071586E" w:rsidRDefault="00331557" w:rsidP="00463B6B">
            <w:pPr>
              <w:pStyle w:val="a3"/>
              <w:jc w:val="center"/>
              <w:rPr>
                <w:bCs/>
              </w:rPr>
            </w:pPr>
            <w:r w:rsidRPr="0071586E">
              <w:rPr>
                <w:bCs/>
              </w:rPr>
              <w:t>75,0</w:t>
            </w:r>
          </w:p>
        </w:tc>
        <w:tc>
          <w:tcPr>
            <w:tcW w:w="1843" w:type="dxa"/>
          </w:tcPr>
          <w:p w:rsidR="00331557" w:rsidRPr="0071586E" w:rsidRDefault="00331557" w:rsidP="00960601">
            <w:pPr>
              <w:pStyle w:val="a3"/>
              <w:jc w:val="center"/>
              <w:rPr>
                <w:b/>
                <w:bCs/>
              </w:rPr>
            </w:pPr>
            <w:r w:rsidRPr="0071586E">
              <w:rPr>
                <w:b/>
                <w:bCs/>
              </w:rPr>
              <w:t>140,0</w:t>
            </w:r>
          </w:p>
        </w:tc>
      </w:tr>
      <w:tr w:rsidR="00331557" w:rsidRPr="0071586E" w:rsidTr="000B21D4">
        <w:trPr>
          <w:trHeight w:val="602"/>
        </w:trPr>
        <w:tc>
          <w:tcPr>
            <w:tcW w:w="671" w:type="dxa"/>
            <w:vMerge/>
          </w:tcPr>
          <w:p w:rsidR="00331557" w:rsidRPr="0071586E" w:rsidRDefault="00331557" w:rsidP="007A1E0A">
            <w:pPr>
              <w:pStyle w:val="a3"/>
            </w:pPr>
          </w:p>
        </w:tc>
        <w:tc>
          <w:tcPr>
            <w:tcW w:w="2975" w:type="dxa"/>
            <w:vMerge/>
          </w:tcPr>
          <w:p w:rsidR="00331557" w:rsidRPr="0071586E" w:rsidRDefault="00331557" w:rsidP="00960601">
            <w:pPr>
              <w:pStyle w:val="a3"/>
            </w:pPr>
          </w:p>
        </w:tc>
        <w:tc>
          <w:tcPr>
            <w:tcW w:w="2415" w:type="dxa"/>
            <w:vMerge/>
          </w:tcPr>
          <w:p w:rsidR="00331557" w:rsidRPr="0071586E" w:rsidRDefault="00331557" w:rsidP="00960601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vMerge/>
          </w:tcPr>
          <w:p w:rsidR="00331557" w:rsidRPr="0071586E" w:rsidRDefault="00331557" w:rsidP="00960601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Merge/>
          </w:tcPr>
          <w:p w:rsidR="00331557" w:rsidRPr="0071586E" w:rsidRDefault="00331557" w:rsidP="007A1E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1557" w:rsidRPr="0071586E" w:rsidRDefault="00331557" w:rsidP="00463B6B">
            <w:pPr>
              <w:pStyle w:val="a3"/>
              <w:rPr>
                <w:i/>
                <w:iCs/>
              </w:rPr>
            </w:pPr>
            <w:r w:rsidRPr="0071586E">
              <w:rPr>
                <w:i/>
                <w:iCs/>
              </w:rPr>
              <w:t>Прочие источники</w:t>
            </w:r>
          </w:p>
          <w:p w:rsidR="00331557" w:rsidRPr="0071586E" w:rsidRDefault="00331557" w:rsidP="00463B6B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331557" w:rsidRPr="0071586E" w:rsidRDefault="00331557" w:rsidP="00960601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331557" w:rsidRPr="0071586E" w:rsidRDefault="00331557" w:rsidP="00960601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331557" w:rsidRPr="0071586E" w:rsidRDefault="00331557" w:rsidP="00960601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331557" w:rsidRPr="0071586E" w:rsidTr="000B21D4">
        <w:trPr>
          <w:trHeight w:val="331"/>
        </w:trPr>
        <w:tc>
          <w:tcPr>
            <w:tcW w:w="671" w:type="dxa"/>
            <w:vMerge w:val="restart"/>
          </w:tcPr>
          <w:p w:rsidR="00331557" w:rsidRPr="0071586E" w:rsidRDefault="00331557" w:rsidP="00960601">
            <w:pPr>
              <w:pStyle w:val="a3"/>
            </w:pPr>
            <w:r w:rsidRPr="0071586E">
              <w:t>1.4</w:t>
            </w:r>
          </w:p>
        </w:tc>
        <w:tc>
          <w:tcPr>
            <w:tcW w:w="2975" w:type="dxa"/>
            <w:vMerge w:val="restart"/>
          </w:tcPr>
          <w:p w:rsidR="00331557" w:rsidRPr="0071586E" w:rsidRDefault="00331557" w:rsidP="00960601">
            <w:pPr>
              <w:pStyle w:val="a3"/>
            </w:pPr>
            <w:r w:rsidRPr="0071586E">
              <w:t>Участие в зональных, региональных этапах Всероссийских соревнований школьников «Президентские состязания», «Президентские спортивные игры»</w:t>
            </w:r>
          </w:p>
        </w:tc>
        <w:tc>
          <w:tcPr>
            <w:tcW w:w="2415" w:type="dxa"/>
            <w:vMerge w:val="restart"/>
          </w:tcPr>
          <w:p w:rsidR="00331557" w:rsidRPr="0071586E" w:rsidRDefault="00331557" w:rsidP="00960601">
            <w:pPr>
              <w:pStyle w:val="a3"/>
              <w:jc w:val="center"/>
              <w:rPr>
                <w:bCs/>
              </w:rPr>
            </w:pPr>
            <w:r w:rsidRPr="0071586E">
              <w:rPr>
                <w:bCs/>
              </w:rPr>
              <w:t>2014-2016</w:t>
            </w:r>
          </w:p>
        </w:tc>
        <w:tc>
          <w:tcPr>
            <w:tcW w:w="1134" w:type="dxa"/>
            <w:gridSpan w:val="2"/>
            <w:vMerge w:val="restart"/>
          </w:tcPr>
          <w:p w:rsidR="00331557" w:rsidRPr="0071586E" w:rsidRDefault="00331557" w:rsidP="00960601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Merge w:val="restart"/>
          </w:tcPr>
          <w:p w:rsidR="00331557" w:rsidRPr="0071586E" w:rsidRDefault="00331557" w:rsidP="00CE399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31557" w:rsidRPr="0071586E" w:rsidRDefault="00331557" w:rsidP="00463B6B">
            <w:pPr>
              <w:pStyle w:val="a3"/>
              <w:rPr>
                <w:bCs/>
                <w:i/>
              </w:rPr>
            </w:pPr>
            <w:r w:rsidRPr="0071586E">
              <w:rPr>
                <w:bCs/>
                <w:i/>
              </w:rPr>
              <w:t>Всего</w:t>
            </w:r>
          </w:p>
        </w:tc>
        <w:tc>
          <w:tcPr>
            <w:tcW w:w="1276" w:type="dxa"/>
          </w:tcPr>
          <w:p w:rsidR="00331557" w:rsidRPr="0071586E" w:rsidRDefault="00331557" w:rsidP="00960601">
            <w:pPr>
              <w:pStyle w:val="a3"/>
              <w:jc w:val="center"/>
              <w:rPr>
                <w:b/>
                <w:bCs/>
              </w:rPr>
            </w:pPr>
            <w:r w:rsidRPr="0071586E">
              <w:rPr>
                <w:b/>
                <w:bCs/>
              </w:rPr>
              <w:t>25,0</w:t>
            </w:r>
          </w:p>
        </w:tc>
        <w:tc>
          <w:tcPr>
            <w:tcW w:w="1417" w:type="dxa"/>
          </w:tcPr>
          <w:p w:rsidR="00331557" w:rsidRPr="0071586E" w:rsidRDefault="00331557" w:rsidP="00960601">
            <w:pPr>
              <w:pStyle w:val="a3"/>
              <w:jc w:val="center"/>
              <w:rPr>
                <w:b/>
                <w:bCs/>
              </w:rPr>
            </w:pPr>
            <w:r w:rsidRPr="0071586E">
              <w:rPr>
                <w:b/>
                <w:bCs/>
              </w:rPr>
              <w:t>25,0</w:t>
            </w:r>
          </w:p>
        </w:tc>
        <w:tc>
          <w:tcPr>
            <w:tcW w:w="1843" w:type="dxa"/>
          </w:tcPr>
          <w:p w:rsidR="00331557" w:rsidRPr="0071586E" w:rsidRDefault="00CF412A" w:rsidP="00960601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331557" w:rsidRPr="0071586E">
              <w:rPr>
                <w:b/>
                <w:bCs/>
              </w:rPr>
              <w:t>0,0</w:t>
            </w:r>
          </w:p>
        </w:tc>
      </w:tr>
      <w:tr w:rsidR="00331557" w:rsidRPr="0071586E" w:rsidTr="000B21D4">
        <w:trPr>
          <w:trHeight w:val="555"/>
        </w:trPr>
        <w:tc>
          <w:tcPr>
            <w:tcW w:w="671" w:type="dxa"/>
            <w:vMerge/>
          </w:tcPr>
          <w:p w:rsidR="00331557" w:rsidRPr="0071586E" w:rsidRDefault="00331557" w:rsidP="00960601">
            <w:pPr>
              <w:pStyle w:val="a3"/>
            </w:pPr>
          </w:p>
        </w:tc>
        <w:tc>
          <w:tcPr>
            <w:tcW w:w="2975" w:type="dxa"/>
            <w:vMerge/>
          </w:tcPr>
          <w:p w:rsidR="00331557" w:rsidRPr="0071586E" w:rsidRDefault="00331557" w:rsidP="00960601">
            <w:pPr>
              <w:pStyle w:val="a3"/>
            </w:pPr>
          </w:p>
        </w:tc>
        <w:tc>
          <w:tcPr>
            <w:tcW w:w="2415" w:type="dxa"/>
            <w:vMerge/>
          </w:tcPr>
          <w:p w:rsidR="00331557" w:rsidRPr="0071586E" w:rsidRDefault="00331557" w:rsidP="00960601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vMerge/>
          </w:tcPr>
          <w:p w:rsidR="00331557" w:rsidRPr="0071586E" w:rsidRDefault="00331557" w:rsidP="00960601">
            <w:pPr>
              <w:pStyle w:val="a3"/>
              <w:jc w:val="center"/>
            </w:pPr>
          </w:p>
        </w:tc>
        <w:tc>
          <w:tcPr>
            <w:tcW w:w="993" w:type="dxa"/>
            <w:vMerge/>
          </w:tcPr>
          <w:p w:rsidR="00331557" w:rsidRPr="0071586E" w:rsidRDefault="00331557" w:rsidP="009606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1557" w:rsidRPr="0071586E" w:rsidRDefault="00331557" w:rsidP="00463B6B">
            <w:pPr>
              <w:pStyle w:val="a3"/>
            </w:pPr>
            <w:r w:rsidRPr="0071586E">
              <w:rPr>
                <w:i/>
                <w:iCs/>
              </w:rPr>
              <w:t>Федеральный бюджет</w:t>
            </w:r>
          </w:p>
        </w:tc>
        <w:tc>
          <w:tcPr>
            <w:tcW w:w="1276" w:type="dxa"/>
          </w:tcPr>
          <w:p w:rsidR="00331557" w:rsidRPr="0071586E" w:rsidRDefault="00331557" w:rsidP="00960601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331557" w:rsidRPr="0071586E" w:rsidRDefault="00331557" w:rsidP="00960601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331557" w:rsidRPr="0071586E" w:rsidRDefault="00331557" w:rsidP="00960601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331557" w:rsidRPr="0071586E" w:rsidTr="000B21D4">
        <w:trPr>
          <w:trHeight w:val="645"/>
        </w:trPr>
        <w:tc>
          <w:tcPr>
            <w:tcW w:w="671" w:type="dxa"/>
            <w:vMerge/>
          </w:tcPr>
          <w:p w:rsidR="00331557" w:rsidRPr="0071586E" w:rsidRDefault="00331557" w:rsidP="00960601">
            <w:pPr>
              <w:pStyle w:val="a3"/>
            </w:pPr>
          </w:p>
        </w:tc>
        <w:tc>
          <w:tcPr>
            <w:tcW w:w="2975" w:type="dxa"/>
            <w:vMerge/>
          </w:tcPr>
          <w:p w:rsidR="00331557" w:rsidRPr="0071586E" w:rsidRDefault="00331557" w:rsidP="00960601">
            <w:pPr>
              <w:pStyle w:val="a3"/>
            </w:pPr>
          </w:p>
        </w:tc>
        <w:tc>
          <w:tcPr>
            <w:tcW w:w="2415" w:type="dxa"/>
            <w:vMerge/>
          </w:tcPr>
          <w:p w:rsidR="00331557" w:rsidRPr="0071586E" w:rsidRDefault="00331557" w:rsidP="00960601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vMerge/>
          </w:tcPr>
          <w:p w:rsidR="00331557" w:rsidRPr="0071586E" w:rsidRDefault="00331557" w:rsidP="00960601">
            <w:pPr>
              <w:pStyle w:val="a3"/>
              <w:jc w:val="center"/>
            </w:pPr>
          </w:p>
        </w:tc>
        <w:tc>
          <w:tcPr>
            <w:tcW w:w="993" w:type="dxa"/>
            <w:vMerge/>
          </w:tcPr>
          <w:p w:rsidR="00331557" w:rsidRPr="0071586E" w:rsidRDefault="00331557" w:rsidP="009606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1557" w:rsidRPr="0071586E" w:rsidRDefault="00331557" w:rsidP="00463B6B">
            <w:pPr>
              <w:pStyle w:val="a3"/>
            </w:pPr>
            <w:r w:rsidRPr="0071586E">
              <w:rPr>
                <w:i/>
                <w:iCs/>
              </w:rPr>
              <w:t>Областной бюджет</w:t>
            </w:r>
          </w:p>
        </w:tc>
        <w:tc>
          <w:tcPr>
            <w:tcW w:w="1276" w:type="dxa"/>
          </w:tcPr>
          <w:p w:rsidR="00331557" w:rsidRPr="0071586E" w:rsidRDefault="00331557" w:rsidP="00960601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331557" w:rsidRPr="0071586E" w:rsidRDefault="00331557" w:rsidP="00960601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331557" w:rsidRPr="0071586E" w:rsidRDefault="00331557" w:rsidP="00960601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331557" w:rsidRPr="0071586E" w:rsidTr="000B21D4">
        <w:trPr>
          <w:trHeight w:val="750"/>
        </w:trPr>
        <w:tc>
          <w:tcPr>
            <w:tcW w:w="671" w:type="dxa"/>
            <w:vMerge/>
          </w:tcPr>
          <w:p w:rsidR="00331557" w:rsidRPr="0071586E" w:rsidRDefault="00331557" w:rsidP="00960601">
            <w:pPr>
              <w:pStyle w:val="a3"/>
            </w:pPr>
          </w:p>
        </w:tc>
        <w:tc>
          <w:tcPr>
            <w:tcW w:w="2975" w:type="dxa"/>
            <w:vMerge/>
          </w:tcPr>
          <w:p w:rsidR="00331557" w:rsidRPr="0071586E" w:rsidRDefault="00331557" w:rsidP="00960601">
            <w:pPr>
              <w:pStyle w:val="a3"/>
            </w:pPr>
          </w:p>
        </w:tc>
        <w:tc>
          <w:tcPr>
            <w:tcW w:w="2415" w:type="dxa"/>
            <w:vMerge/>
          </w:tcPr>
          <w:p w:rsidR="00331557" w:rsidRPr="0071586E" w:rsidRDefault="00331557" w:rsidP="00960601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vMerge/>
          </w:tcPr>
          <w:p w:rsidR="00331557" w:rsidRPr="0071586E" w:rsidRDefault="00331557" w:rsidP="00960601">
            <w:pPr>
              <w:pStyle w:val="a3"/>
              <w:jc w:val="center"/>
            </w:pPr>
          </w:p>
        </w:tc>
        <w:tc>
          <w:tcPr>
            <w:tcW w:w="993" w:type="dxa"/>
            <w:vMerge/>
          </w:tcPr>
          <w:p w:rsidR="00331557" w:rsidRPr="0071586E" w:rsidRDefault="00331557" w:rsidP="009606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1557" w:rsidRPr="0071586E" w:rsidRDefault="00331557" w:rsidP="00CE399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586E">
              <w:rPr>
                <w:rFonts w:ascii="Times New Roman" w:hAnsi="Times New Roman"/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331557" w:rsidRPr="0071586E" w:rsidRDefault="00331557" w:rsidP="00463B6B">
            <w:pPr>
              <w:pStyle w:val="a3"/>
              <w:jc w:val="center"/>
              <w:rPr>
                <w:bCs/>
              </w:rPr>
            </w:pPr>
            <w:r w:rsidRPr="0071586E">
              <w:rPr>
                <w:bCs/>
              </w:rPr>
              <w:t>25,0</w:t>
            </w:r>
          </w:p>
        </w:tc>
        <w:tc>
          <w:tcPr>
            <w:tcW w:w="1417" w:type="dxa"/>
          </w:tcPr>
          <w:p w:rsidR="00331557" w:rsidRPr="0071586E" w:rsidRDefault="00331557" w:rsidP="00463B6B">
            <w:pPr>
              <w:pStyle w:val="a3"/>
              <w:jc w:val="center"/>
              <w:rPr>
                <w:bCs/>
              </w:rPr>
            </w:pPr>
            <w:r w:rsidRPr="0071586E">
              <w:rPr>
                <w:bCs/>
              </w:rPr>
              <w:t>25,0</w:t>
            </w:r>
          </w:p>
        </w:tc>
        <w:tc>
          <w:tcPr>
            <w:tcW w:w="1843" w:type="dxa"/>
          </w:tcPr>
          <w:p w:rsidR="00331557" w:rsidRPr="0071586E" w:rsidRDefault="00CF412A" w:rsidP="00960601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331557" w:rsidRPr="0071586E">
              <w:rPr>
                <w:b/>
                <w:bCs/>
              </w:rPr>
              <w:t>0,0</w:t>
            </w:r>
          </w:p>
        </w:tc>
      </w:tr>
      <w:tr w:rsidR="00331557" w:rsidRPr="0071586E" w:rsidTr="000B21D4">
        <w:trPr>
          <w:trHeight w:val="479"/>
        </w:trPr>
        <w:tc>
          <w:tcPr>
            <w:tcW w:w="671" w:type="dxa"/>
            <w:vMerge/>
          </w:tcPr>
          <w:p w:rsidR="00331557" w:rsidRPr="0071586E" w:rsidRDefault="00331557" w:rsidP="00960601">
            <w:pPr>
              <w:pStyle w:val="a3"/>
            </w:pPr>
          </w:p>
        </w:tc>
        <w:tc>
          <w:tcPr>
            <w:tcW w:w="2975" w:type="dxa"/>
            <w:vMerge/>
          </w:tcPr>
          <w:p w:rsidR="00331557" w:rsidRPr="0071586E" w:rsidRDefault="00331557" w:rsidP="00960601">
            <w:pPr>
              <w:pStyle w:val="a3"/>
            </w:pPr>
          </w:p>
        </w:tc>
        <w:tc>
          <w:tcPr>
            <w:tcW w:w="2415" w:type="dxa"/>
            <w:vMerge/>
          </w:tcPr>
          <w:p w:rsidR="00331557" w:rsidRPr="0071586E" w:rsidRDefault="00331557" w:rsidP="00960601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vMerge/>
          </w:tcPr>
          <w:p w:rsidR="00331557" w:rsidRPr="0071586E" w:rsidRDefault="00331557" w:rsidP="00960601">
            <w:pPr>
              <w:pStyle w:val="a3"/>
              <w:jc w:val="center"/>
            </w:pPr>
          </w:p>
        </w:tc>
        <w:tc>
          <w:tcPr>
            <w:tcW w:w="993" w:type="dxa"/>
            <w:vMerge/>
          </w:tcPr>
          <w:p w:rsidR="00331557" w:rsidRPr="0071586E" w:rsidRDefault="00331557" w:rsidP="009606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1557" w:rsidRPr="0071586E" w:rsidRDefault="00331557" w:rsidP="00CE399C">
            <w:pPr>
              <w:pStyle w:val="a3"/>
              <w:rPr>
                <w:i/>
                <w:iCs/>
              </w:rPr>
            </w:pPr>
            <w:r w:rsidRPr="0071586E">
              <w:rPr>
                <w:i/>
                <w:iCs/>
              </w:rPr>
              <w:t>Прочие источники</w:t>
            </w:r>
          </w:p>
          <w:p w:rsidR="00331557" w:rsidRPr="0071586E" w:rsidRDefault="00331557" w:rsidP="00960601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331557" w:rsidRPr="0071586E" w:rsidRDefault="00331557" w:rsidP="00960601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331557" w:rsidRPr="0071586E" w:rsidRDefault="00331557" w:rsidP="00960601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331557" w:rsidRPr="0071586E" w:rsidRDefault="00331557" w:rsidP="00960601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331557" w:rsidRPr="0071586E" w:rsidTr="000B21D4">
        <w:trPr>
          <w:trHeight w:val="360"/>
        </w:trPr>
        <w:tc>
          <w:tcPr>
            <w:tcW w:w="671" w:type="dxa"/>
            <w:vMerge w:val="restart"/>
          </w:tcPr>
          <w:p w:rsidR="00331557" w:rsidRPr="0071586E" w:rsidRDefault="00331557" w:rsidP="00BA6EFA">
            <w:pPr>
              <w:pStyle w:val="a3"/>
            </w:pPr>
            <w:r w:rsidRPr="0071586E">
              <w:t>1.5</w:t>
            </w:r>
          </w:p>
        </w:tc>
        <w:tc>
          <w:tcPr>
            <w:tcW w:w="2975" w:type="dxa"/>
            <w:vMerge w:val="restart"/>
          </w:tcPr>
          <w:p w:rsidR="00331557" w:rsidRPr="0071586E" w:rsidRDefault="00331557" w:rsidP="009476A3">
            <w:pPr>
              <w:pStyle w:val="a3"/>
              <w:rPr>
                <w:iCs/>
                <w:lang w:eastAsia="en-US"/>
              </w:rPr>
            </w:pPr>
            <w:r w:rsidRPr="0071586E">
              <w:t>Спартакиада среди детских садов по 7 видам спорта, спартакиада школьников городского округа по 9 видам спорта.</w:t>
            </w:r>
          </w:p>
        </w:tc>
        <w:tc>
          <w:tcPr>
            <w:tcW w:w="2415" w:type="dxa"/>
            <w:vMerge w:val="restart"/>
          </w:tcPr>
          <w:p w:rsidR="00331557" w:rsidRPr="0071586E" w:rsidRDefault="00331557" w:rsidP="00960601">
            <w:pPr>
              <w:pStyle w:val="a3"/>
              <w:jc w:val="center"/>
              <w:rPr>
                <w:bCs/>
              </w:rPr>
            </w:pPr>
            <w:r w:rsidRPr="0071586E">
              <w:rPr>
                <w:bCs/>
              </w:rPr>
              <w:t>2014-2016</w:t>
            </w:r>
          </w:p>
        </w:tc>
        <w:tc>
          <w:tcPr>
            <w:tcW w:w="1134" w:type="dxa"/>
            <w:gridSpan w:val="2"/>
            <w:vMerge w:val="restart"/>
          </w:tcPr>
          <w:p w:rsidR="00331557" w:rsidRPr="0071586E" w:rsidRDefault="00331557" w:rsidP="00960601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Merge w:val="restart"/>
          </w:tcPr>
          <w:p w:rsidR="00331557" w:rsidRPr="0071586E" w:rsidRDefault="00331557" w:rsidP="00BA6E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31557" w:rsidRPr="0071586E" w:rsidRDefault="00331557" w:rsidP="00463B6B">
            <w:pPr>
              <w:pStyle w:val="a3"/>
              <w:rPr>
                <w:bCs/>
                <w:i/>
              </w:rPr>
            </w:pPr>
            <w:r w:rsidRPr="0071586E">
              <w:rPr>
                <w:bCs/>
                <w:i/>
              </w:rPr>
              <w:t>Всего</w:t>
            </w:r>
          </w:p>
        </w:tc>
        <w:tc>
          <w:tcPr>
            <w:tcW w:w="1276" w:type="dxa"/>
          </w:tcPr>
          <w:p w:rsidR="00331557" w:rsidRPr="0071586E" w:rsidRDefault="00331557" w:rsidP="00960601">
            <w:pPr>
              <w:pStyle w:val="a3"/>
              <w:jc w:val="center"/>
              <w:rPr>
                <w:b/>
                <w:bCs/>
              </w:rPr>
            </w:pPr>
            <w:r w:rsidRPr="0071586E">
              <w:rPr>
                <w:b/>
                <w:bCs/>
              </w:rPr>
              <w:t>20,0</w:t>
            </w:r>
          </w:p>
        </w:tc>
        <w:tc>
          <w:tcPr>
            <w:tcW w:w="1417" w:type="dxa"/>
          </w:tcPr>
          <w:p w:rsidR="00331557" w:rsidRPr="0071586E" w:rsidRDefault="00331557" w:rsidP="00960601">
            <w:pPr>
              <w:pStyle w:val="a3"/>
              <w:jc w:val="center"/>
              <w:rPr>
                <w:b/>
                <w:bCs/>
              </w:rPr>
            </w:pPr>
            <w:r w:rsidRPr="0071586E">
              <w:rPr>
                <w:b/>
                <w:bCs/>
              </w:rPr>
              <w:t>30,0</w:t>
            </w:r>
          </w:p>
        </w:tc>
        <w:tc>
          <w:tcPr>
            <w:tcW w:w="1843" w:type="dxa"/>
          </w:tcPr>
          <w:p w:rsidR="00331557" w:rsidRPr="0071586E" w:rsidRDefault="00331557" w:rsidP="00960601">
            <w:pPr>
              <w:pStyle w:val="a3"/>
              <w:jc w:val="center"/>
              <w:rPr>
                <w:b/>
                <w:bCs/>
              </w:rPr>
            </w:pPr>
            <w:r w:rsidRPr="0071586E">
              <w:rPr>
                <w:b/>
                <w:bCs/>
              </w:rPr>
              <w:t>50,0</w:t>
            </w:r>
          </w:p>
        </w:tc>
      </w:tr>
      <w:tr w:rsidR="00331557" w:rsidRPr="0071586E" w:rsidTr="000B21D4">
        <w:trPr>
          <w:trHeight w:val="180"/>
        </w:trPr>
        <w:tc>
          <w:tcPr>
            <w:tcW w:w="671" w:type="dxa"/>
            <w:vMerge/>
          </w:tcPr>
          <w:p w:rsidR="00331557" w:rsidRPr="0071586E" w:rsidRDefault="00331557" w:rsidP="00960601">
            <w:pPr>
              <w:pStyle w:val="a3"/>
            </w:pPr>
          </w:p>
        </w:tc>
        <w:tc>
          <w:tcPr>
            <w:tcW w:w="2975" w:type="dxa"/>
            <w:vMerge/>
          </w:tcPr>
          <w:p w:rsidR="00331557" w:rsidRPr="0071586E" w:rsidRDefault="00331557" w:rsidP="00960601">
            <w:pPr>
              <w:pStyle w:val="a3"/>
            </w:pPr>
          </w:p>
        </w:tc>
        <w:tc>
          <w:tcPr>
            <w:tcW w:w="2415" w:type="dxa"/>
            <w:vMerge/>
          </w:tcPr>
          <w:p w:rsidR="00331557" w:rsidRPr="0071586E" w:rsidRDefault="00331557" w:rsidP="00960601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vMerge/>
          </w:tcPr>
          <w:p w:rsidR="00331557" w:rsidRPr="0071586E" w:rsidRDefault="00331557" w:rsidP="00960601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Merge/>
          </w:tcPr>
          <w:p w:rsidR="00331557" w:rsidRPr="0071586E" w:rsidRDefault="00331557" w:rsidP="009606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1557" w:rsidRPr="0071586E" w:rsidRDefault="00331557" w:rsidP="00463B6B">
            <w:pPr>
              <w:pStyle w:val="a3"/>
            </w:pPr>
            <w:r w:rsidRPr="0071586E">
              <w:rPr>
                <w:i/>
                <w:iCs/>
              </w:rPr>
              <w:t>Федеральный бюджет</w:t>
            </w:r>
          </w:p>
        </w:tc>
        <w:tc>
          <w:tcPr>
            <w:tcW w:w="1276" w:type="dxa"/>
          </w:tcPr>
          <w:p w:rsidR="00331557" w:rsidRPr="0071586E" w:rsidRDefault="00331557" w:rsidP="00960601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331557" w:rsidRPr="0071586E" w:rsidRDefault="00331557" w:rsidP="00960601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331557" w:rsidRPr="0071586E" w:rsidRDefault="00331557" w:rsidP="00960601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331557" w:rsidRPr="0071586E" w:rsidTr="000B21D4">
        <w:trPr>
          <w:trHeight w:val="150"/>
        </w:trPr>
        <w:tc>
          <w:tcPr>
            <w:tcW w:w="671" w:type="dxa"/>
            <w:vMerge/>
          </w:tcPr>
          <w:p w:rsidR="00331557" w:rsidRPr="0071586E" w:rsidRDefault="00331557" w:rsidP="00960601">
            <w:pPr>
              <w:pStyle w:val="a3"/>
            </w:pPr>
          </w:p>
        </w:tc>
        <w:tc>
          <w:tcPr>
            <w:tcW w:w="2975" w:type="dxa"/>
            <w:vMerge/>
          </w:tcPr>
          <w:p w:rsidR="00331557" w:rsidRPr="0071586E" w:rsidRDefault="00331557" w:rsidP="00960601">
            <w:pPr>
              <w:pStyle w:val="a3"/>
            </w:pPr>
          </w:p>
        </w:tc>
        <w:tc>
          <w:tcPr>
            <w:tcW w:w="2415" w:type="dxa"/>
            <w:vMerge/>
          </w:tcPr>
          <w:p w:rsidR="00331557" w:rsidRPr="0071586E" w:rsidRDefault="00331557" w:rsidP="00960601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vMerge/>
          </w:tcPr>
          <w:p w:rsidR="00331557" w:rsidRPr="0071586E" w:rsidRDefault="00331557" w:rsidP="00960601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Merge/>
          </w:tcPr>
          <w:p w:rsidR="00331557" w:rsidRPr="0071586E" w:rsidRDefault="00331557" w:rsidP="009606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1557" w:rsidRPr="0071586E" w:rsidRDefault="00331557" w:rsidP="00463B6B">
            <w:pPr>
              <w:pStyle w:val="a3"/>
            </w:pPr>
            <w:r w:rsidRPr="0071586E">
              <w:rPr>
                <w:i/>
                <w:iCs/>
              </w:rPr>
              <w:t>Областной бюджет</w:t>
            </w:r>
          </w:p>
        </w:tc>
        <w:tc>
          <w:tcPr>
            <w:tcW w:w="1276" w:type="dxa"/>
          </w:tcPr>
          <w:p w:rsidR="00331557" w:rsidRPr="0071586E" w:rsidRDefault="00331557" w:rsidP="00960601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331557" w:rsidRPr="0071586E" w:rsidRDefault="00331557" w:rsidP="00960601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331557" w:rsidRPr="0071586E" w:rsidRDefault="00331557" w:rsidP="00960601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331557" w:rsidRPr="0071586E" w:rsidTr="000B21D4">
        <w:trPr>
          <w:trHeight w:val="554"/>
        </w:trPr>
        <w:tc>
          <w:tcPr>
            <w:tcW w:w="671" w:type="dxa"/>
            <w:vMerge/>
          </w:tcPr>
          <w:p w:rsidR="00331557" w:rsidRPr="0071586E" w:rsidRDefault="00331557" w:rsidP="00960601">
            <w:pPr>
              <w:pStyle w:val="a3"/>
            </w:pPr>
          </w:p>
        </w:tc>
        <w:tc>
          <w:tcPr>
            <w:tcW w:w="2975" w:type="dxa"/>
            <w:vMerge/>
          </w:tcPr>
          <w:p w:rsidR="00331557" w:rsidRPr="0071586E" w:rsidRDefault="00331557" w:rsidP="00960601">
            <w:pPr>
              <w:pStyle w:val="a3"/>
            </w:pPr>
          </w:p>
        </w:tc>
        <w:tc>
          <w:tcPr>
            <w:tcW w:w="2415" w:type="dxa"/>
            <w:vMerge/>
          </w:tcPr>
          <w:p w:rsidR="00331557" w:rsidRPr="0071586E" w:rsidRDefault="00331557" w:rsidP="00960601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vMerge/>
          </w:tcPr>
          <w:p w:rsidR="00331557" w:rsidRPr="0071586E" w:rsidRDefault="00331557" w:rsidP="00960601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Merge/>
          </w:tcPr>
          <w:p w:rsidR="00331557" w:rsidRPr="0071586E" w:rsidRDefault="00331557" w:rsidP="009606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1557" w:rsidRPr="0071586E" w:rsidRDefault="00331557" w:rsidP="00463B6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586E">
              <w:rPr>
                <w:rFonts w:ascii="Times New Roman" w:hAnsi="Times New Roman"/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331557" w:rsidRPr="0071586E" w:rsidRDefault="00331557" w:rsidP="00463B6B">
            <w:pPr>
              <w:pStyle w:val="a3"/>
              <w:jc w:val="center"/>
              <w:rPr>
                <w:bCs/>
              </w:rPr>
            </w:pPr>
            <w:r w:rsidRPr="0071586E">
              <w:rPr>
                <w:bCs/>
              </w:rPr>
              <w:t>20,0</w:t>
            </w:r>
          </w:p>
        </w:tc>
        <w:tc>
          <w:tcPr>
            <w:tcW w:w="1417" w:type="dxa"/>
          </w:tcPr>
          <w:p w:rsidR="00331557" w:rsidRPr="0071586E" w:rsidRDefault="00331557" w:rsidP="00463B6B">
            <w:pPr>
              <w:pStyle w:val="a3"/>
              <w:jc w:val="center"/>
              <w:rPr>
                <w:bCs/>
              </w:rPr>
            </w:pPr>
            <w:r w:rsidRPr="0071586E">
              <w:rPr>
                <w:bCs/>
              </w:rPr>
              <w:t>30,0</w:t>
            </w:r>
          </w:p>
        </w:tc>
        <w:tc>
          <w:tcPr>
            <w:tcW w:w="1843" w:type="dxa"/>
          </w:tcPr>
          <w:p w:rsidR="00331557" w:rsidRPr="0071586E" w:rsidRDefault="00331557" w:rsidP="00960601">
            <w:pPr>
              <w:pStyle w:val="a3"/>
              <w:jc w:val="center"/>
              <w:rPr>
                <w:b/>
                <w:bCs/>
              </w:rPr>
            </w:pPr>
            <w:r w:rsidRPr="0071586E">
              <w:rPr>
                <w:b/>
                <w:bCs/>
              </w:rPr>
              <w:t>50,0</w:t>
            </w:r>
          </w:p>
        </w:tc>
      </w:tr>
      <w:tr w:rsidR="00331557" w:rsidRPr="0071586E" w:rsidTr="000B21D4">
        <w:trPr>
          <w:trHeight w:val="567"/>
        </w:trPr>
        <w:tc>
          <w:tcPr>
            <w:tcW w:w="671" w:type="dxa"/>
            <w:vMerge/>
          </w:tcPr>
          <w:p w:rsidR="00331557" w:rsidRPr="0071586E" w:rsidRDefault="00331557" w:rsidP="00960601">
            <w:pPr>
              <w:pStyle w:val="a3"/>
            </w:pPr>
          </w:p>
        </w:tc>
        <w:tc>
          <w:tcPr>
            <w:tcW w:w="2975" w:type="dxa"/>
            <w:vMerge/>
          </w:tcPr>
          <w:p w:rsidR="00331557" w:rsidRPr="0071586E" w:rsidRDefault="00331557" w:rsidP="00960601">
            <w:pPr>
              <w:pStyle w:val="a3"/>
            </w:pPr>
          </w:p>
        </w:tc>
        <w:tc>
          <w:tcPr>
            <w:tcW w:w="2415" w:type="dxa"/>
            <w:vMerge/>
          </w:tcPr>
          <w:p w:rsidR="00331557" w:rsidRPr="0071586E" w:rsidRDefault="00331557" w:rsidP="00960601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vMerge/>
          </w:tcPr>
          <w:p w:rsidR="00331557" w:rsidRPr="0071586E" w:rsidRDefault="00331557" w:rsidP="00960601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Merge/>
          </w:tcPr>
          <w:p w:rsidR="00331557" w:rsidRPr="0071586E" w:rsidRDefault="00331557" w:rsidP="009606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1557" w:rsidRPr="0071586E" w:rsidRDefault="00331557" w:rsidP="00BA6EFA">
            <w:pPr>
              <w:pStyle w:val="a3"/>
              <w:rPr>
                <w:b/>
                <w:bCs/>
              </w:rPr>
            </w:pPr>
            <w:r w:rsidRPr="0071586E">
              <w:rPr>
                <w:i/>
                <w:iCs/>
              </w:rPr>
              <w:t>Прочие источники</w:t>
            </w:r>
          </w:p>
        </w:tc>
        <w:tc>
          <w:tcPr>
            <w:tcW w:w="1276" w:type="dxa"/>
          </w:tcPr>
          <w:p w:rsidR="00331557" w:rsidRPr="0071586E" w:rsidRDefault="00331557" w:rsidP="00463B6B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331557" w:rsidRPr="0071586E" w:rsidRDefault="00331557" w:rsidP="00463B6B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331557" w:rsidRPr="0071586E" w:rsidRDefault="00331557" w:rsidP="00960601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331557" w:rsidRPr="0071586E" w:rsidTr="000B21D4">
        <w:trPr>
          <w:trHeight w:val="315"/>
        </w:trPr>
        <w:tc>
          <w:tcPr>
            <w:tcW w:w="671" w:type="dxa"/>
            <w:vMerge w:val="restart"/>
          </w:tcPr>
          <w:p w:rsidR="00331557" w:rsidRPr="0071586E" w:rsidRDefault="00331557" w:rsidP="00BA6EFA">
            <w:pPr>
              <w:pStyle w:val="a3"/>
            </w:pPr>
            <w:r w:rsidRPr="0071586E">
              <w:t>1.6</w:t>
            </w:r>
          </w:p>
        </w:tc>
        <w:tc>
          <w:tcPr>
            <w:tcW w:w="2975" w:type="dxa"/>
            <w:vMerge w:val="restart"/>
          </w:tcPr>
          <w:p w:rsidR="00331557" w:rsidRPr="0071586E" w:rsidRDefault="00331557" w:rsidP="00960601">
            <w:pPr>
              <w:pStyle w:val="a3"/>
            </w:pPr>
            <w:r w:rsidRPr="0071586E">
              <w:t>Соревнованиях  по лыжным гонкам, туристический слет учащихся</w:t>
            </w:r>
          </w:p>
        </w:tc>
        <w:tc>
          <w:tcPr>
            <w:tcW w:w="2415" w:type="dxa"/>
            <w:vMerge w:val="restart"/>
          </w:tcPr>
          <w:p w:rsidR="00331557" w:rsidRPr="0071586E" w:rsidRDefault="00331557" w:rsidP="00960601">
            <w:pPr>
              <w:pStyle w:val="a3"/>
              <w:jc w:val="center"/>
              <w:rPr>
                <w:bCs/>
              </w:rPr>
            </w:pPr>
            <w:r w:rsidRPr="0071586E">
              <w:rPr>
                <w:bCs/>
              </w:rPr>
              <w:t>2014-2016</w:t>
            </w:r>
          </w:p>
        </w:tc>
        <w:tc>
          <w:tcPr>
            <w:tcW w:w="1134" w:type="dxa"/>
            <w:gridSpan w:val="2"/>
            <w:vMerge w:val="restart"/>
          </w:tcPr>
          <w:p w:rsidR="00331557" w:rsidRPr="0071586E" w:rsidRDefault="00331557" w:rsidP="00960601">
            <w:pPr>
              <w:pStyle w:val="a3"/>
              <w:jc w:val="center"/>
            </w:pPr>
          </w:p>
        </w:tc>
        <w:tc>
          <w:tcPr>
            <w:tcW w:w="993" w:type="dxa"/>
            <w:vMerge w:val="restart"/>
          </w:tcPr>
          <w:p w:rsidR="00331557" w:rsidRPr="0071586E" w:rsidRDefault="00331557" w:rsidP="009606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1557" w:rsidRPr="0071586E" w:rsidRDefault="00331557" w:rsidP="00463B6B">
            <w:pPr>
              <w:pStyle w:val="a3"/>
              <w:rPr>
                <w:bCs/>
                <w:i/>
              </w:rPr>
            </w:pPr>
            <w:r w:rsidRPr="0071586E">
              <w:rPr>
                <w:bCs/>
                <w:i/>
              </w:rPr>
              <w:t>Всего</w:t>
            </w:r>
          </w:p>
        </w:tc>
        <w:tc>
          <w:tcPr>
            <w:tcW w:w="1276" w:type="dxa"/>
          </w:tcPr>
          <w:p w:rsidR="00331557" w:rsidRPr="0071586E" w:rsidRDefault="00331557" w:rsidP="00463B6B">
            <w:pPr>
              <w:pStyle w:val="a3"/>
              <w:jc w:val="center"/>
              <w:rPr>
                <w:b/>
                <w:bCs/>
              </w:rPr>
            </w:pPr>
            <w:r w:rsidRPr="0071586E">
              <w:rPr>
                <w:b/>
                <w:bCs/>
              </w:rPr>
              <w:t>15,0</w:t>
            </w:r>
          </w:p>
        </w:tc>
        <w:tc>
          <w:tcPr>
            <w:tcW w:w="1417" w:type="dxa"/>
          </w:tcPr>
          <w:p w:rsidR="00331557" w:rsidRPr="0071586E" w:rsidRDefault="00331557" w:rsidP="00463B6B">
            <w:pPr>
              <w:pStyle w:val="a3"/>
              <w:jc w:val="center"/>
              <w:rPr>
                <w:b/>
                <w:bCs/>
              </w:rPr>
            </w:pPr>
            <w:r w:rsidRPr="0071586E">
              <w:rPr>
                <w:b/>
                <w:bCs/>
              </w:rPr>
              <w:t>20,0</w:t>
            </w:r>
          </w:p>
        </w:tc>
        <w:tc>
          <w:tcPr>
            <w:tcW w:w="1843" w:type="dxa"/>
          </w:tcPr>
          <w:p w:rsidR="00331557" w:rsidRPr="0071586E" w:rsidRDefault="00331557" w:rsidP="00960601">
            <w:pPr>
              <w:pStyle w:val="a3"/>
              <w:jc w:val="center"/>
              <w:rPr>
                <w:b/>
                <w:bCs/>
              </w:rPr>
            </w:pPr>
            <w:r w:rsidRPr="0071586E">
              <w:rPr>
                <w:b/>
                <w:bCs/>
              </w:rPr>
              <w:t>35,0</w:t>
            </w:r>
          </w:p>
        </w:tc>
      </w:tr>
      <w:tr w:rsidR="00331557" w:rsidRPr="0071586E" w:rsidTr="000B21D4">
        <w:trPr>
          <w:trHeight w:val="270"/>
        </w:trPr>
        <w:tc>
          <w:tcPr>
            <w:tcW w:w="671" w:type="dxa"/>
            <w:vMerge/>
          </w:tcPr>
          <w:p w:rsidR="00331557" w:rsidRPr="0071586E" w:rsidRDefault="00331557" w:rsidP="00960601">
            <w:pPr>
              <w:pStyle w:val="a3"/>
            </w:pPr>
          </w:p>
        </w:tc>
        <w:tc>
          <w:tcPr>
            <w:tcW w:w="2975" w:type="dxa"/>
            <w:vMerge/>
          </w:tcPr>
          <w:p w:rsidR="00331557" w:rsidRPr="0071586E" w:rsidRDefault="00331557" w:rsidP="00960601">
            <w:pPr>
              <w:pStyle w:val="a3"/>
            </w:pPr>
          </w:p>
        </w:tc>
        <w:tc>
          <w:tcPr>
            <w:tcW w:w="2415" w:type="dxa"/>
            <w:vMerge/>
          </w:tcPr>
          <w:p w:rsidR="00331557" w:rsidRPr="0071586E" w:rsidRDefault="00331557" w:rsidP="00960601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vMerge/>
          </w:tcPr>
          <w:p w:rsidR="00331557" w:rsidRPr="0071586E" w:rsidRDefault="00331557" w:rsidP="00960601">
            <w:pPr>
              <w:pStyle w:val="a3"/>
              <w:jc w:val="center"/>
            </w:pPr>
          </w:p>
        </w:tc>
        <w:tc>
          <w:tcPr>
            <w:tcW w:w="993" w:type="dxa"/>
            <w:vMerge/>
          </w:tcPr>
          <w:p w:rsidR="00331557" w:rsidRPr="0071586E" w:rsidRDefault="00331557" w:rsidP="009606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1557" w:rsidRPr="0071586E" w:rsidRDefault="00331557" w:rsidP="009476A3">
            <w:pPr>
              <w:pStyle w:val="a3"/>
            </w:pPr>
            <w:r w:rsidRPr="0071586E">
              <w:rPr>
                <w:i/>
                <w:iCs/>
              </w:rPr>
              <w:t>Федеральный бюджет</w:t>
            </w:r>
          </w:p>
        </w:tc>
        <w:tc>
          <w:tcPr>
            <w:tcW w:w="1276" w:type="dxa"/>
          </w:tcPr>
          <w:p w:rsidR="00331557" w:rsidRPr="0071586E" w:rsidRDefault="00331557" w:rsidP="00960601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331557" w:rsidRPr="0071586E" w:rsidRDefault="00331557" w:rsidP="00960601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331557" w:rsidRPr="0071586E" w:rsidRDefault="00331557" w:rsidP="00960601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331557" w:rsidRPr="0071586E" w:rsidTr="000B21D4">
        <w:trPr>
          <w:trHeight w:val="267"/>
        </w:trPr>
        <w:tc>
          <w:tcPr>
            <w:tcW w:w="671" w:type="dxa"/>
            <w:vMerge/>
          </w:tcPr>
          <w:p w:rsidR="00331557" w:rsidRPr="0071586E" w:rsidRDefault="00331557" w:rsidP="00960601">
            <w:pPr>
              <w:pStyle w:val="a3"/>
            </w:pPr>
          </w:p>
        </w:tc>
        <w:tc>
          <w:tcPr>
            <w:tcW w:w="2975" w:type="dxa"/>
            <w:vMerge/>
          </w:tcPr>
          <w:p w:rsidR="00331557" w:rsidRPr="0071586E" w:rsidRDefault="00331557" w:rsidP="00960601">
            <w:pPr>
              <w:pStyle w:val="a3"/>
            </w:pPr>
          </w:p>
        </w:tc>
        <w:tc>
          <w:tcPr>
            <w:tcW w:w="2415" w:type="dxa"/>
            <w:vMerge/>
          </w:tcPr>
          <w:p w:rsidR="00331557" w:rsidRPr="0071586E" w:rsidRDefault="00331557" w:rsidP="00960601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vMerge/>
          </w:tcPr>
          <w:p w:rsidR="00331557" w:rsidRPr="0071586E" w:rsidRDefault="00331557" w:rsidP="00960601">
            <w:pPr>
              <w:pStyle w:val="a3"/>
              <w:jc w:val="center"/>
            </w:pPr>
          </w:p>
        </w:tc>
        <w:tc>
          <w:tcPr>
            <w:tcW w:w="993" w:type="dxa"/>
            <w:vMerge/>
          </w:tcPr>
          <w:p w:rsidR="00331557" w:rsidRPr="0071586E" w:rsidRDefault="00331557" w:rsidP="009606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1557" w:rsidRPr="0071586E" w:rsidRDefault="00331557" w:rsidP="00463B6B">
            <w:pPr>
              <w:pStyle w:val="a3"/>
              <w:rPr>
                <w:i/>
                <w:iCs/>
              </w:rPr>
            </w:pPr>
            <w:r w:rsidRPr="0071586E">
              <w:rPr>
                <w:i/>
                <w:iCs/>
              </w:rPr>
              <w:t>Областной бюджет</w:t>
            </w:r>
          </w:p>
        </w:tc>
        <w:tc>
          <w:tcPr>
            <w:tcW w:w="1276" w:type="dxa"/>
          </w:tcPr>
          <w:p w:rsidR="00331557" w:rsidRPr="0071586E" w:rsidRDefault="00331557" w:rsidP="00960601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331557" w:rsidRPr="0071586E" w:rsidRDefault="00331557" w:rsidP="00960601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331557" w:rsidRPr="0071586E" w:rsidRDefault="00331557" w:rsidP="00960601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331557" w:rsidRPr="0071586E" w:rsidTr="000B21D4">
        <w:trPr>
          <w:trHeight w:val="210"/>
        </w:trPr>
        <w:tc>
          <w:tcPr>
            <w:tcW w:w="671" w:type="dxa"/>
            <w:vMerge/>
          </w:tcPr>
          <w:p w:rsidR="00331557" w:rsidRPr="0071586E" w:rsidRDefault="00331557" w:rsidP="00960601">
            <w:pPr>
              <w:pStyle w:val="a3"/>
            </w:pPr>
          </w:p>
        </w:tc>
        <w:tc>
          <w:tcPr>
            <w:tcW w:w="2975" w:type="dxa"/>
            <w:vMerge/>
          </w:tcPr>
          <w:p w:rsidR="00331557" w:rsidRPr="0071586E" w:rsidRDefault="00331557" w:rsidP="00960601">
            <w:pPr>
              <w:pStyle w:val="a3"/>
            </w:pPr>
          </w:p>
        </w:tc>
        <w:tc>
          <w:tcPr>
            <w:tcW w:w="2415" w:type="dxa"/>
            <w:vMerge/>
          </w:tcPr>
          <w:p w:rsidR="00331557" w:rsidRPr="0071586E" w:rsidRDefault="00331557" w:rsidP="00960601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vMerge/>
          </w:tcPr>
          <w:p w:rsidR="00331557" w:rsidRPr="0071586E" w:rsidRDefault="00331557" w:rsidP="00960601">
            <w:pPr>
              <w:pStyle w:val="a3"/>
              <w:jc w:val="center"/>
            </w:pPr>
          </w:p>
        </w:tc>
        <w:tc>
          <w:tcPr>
            <w:tcW w:w="993" w:type="dxa"/>
            <w:vMerge/>
          </w:tcPr>
          <w:p w:rsidR="00331557" w:rsidRPr="0071586E" w:rsidRDefault="00331557" w:rsidP="009606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1557" w:rsidRPr="0071586E" w:rsidRDefault="00331557" w:rsidP="00463B6B">
            <w:pPr>
              <w:pStyle w:val="a3"/>
              <w:rPr>
                <w:i/>
              </w:rPr>
            </w:pPr>
            <w:r w:rsidRPr="0071586E">
              <w:rPr>
                <w:i/>
              </w:rPr>
              <w:t>Местный бюджет</w:t>
            </w:r>
          </w:p>
        </w:tc>
        <w:tc>
          <w:tcPr>
            <w:tcW w:w="1276" w:type="dxa"/>
          </w:tcPr>
          <w:p w:rsidR="00331557" w:rsidRPr="0071586E" w:rsidRDefault="00331557" w:rsidP="00463B6B">
            <w:pPr>
              <w:pStyle w:val="a3"/>
              <w:jc w:val="center"/>
              <w:rPr>
                <w:b/>
                <w:bCs/>
              </w:rPr>
            </w:pPr>
            <w:r w:rsidRPr="0071586E">
              <w:rPr>
                <w:b/>
                <w:bCs/>
              </w:rPr>
              <w:t>15,0</w:t>
            </w:r>
          </w:p>
        </w:tc>
        <w:tc>
          <w:tcPr>
            <w:tcW w:w="1417" w:type="dxa"/>
          </w:tcPr>
          <w:p w:rsidR="00331557" w:rsidRPr="0071586E" w:rsidRDefault="00331557" w:rsidP="00463B6B">
            <w:pPr>
              <w:pStyle w:val="a3"/>
              <w:jc w:val="center"/>
              <w:rPr>
                <w:b/>
                <w:bCs/>
              </w:rPr>
            </w:pPr>
            <w:r w:rsidRPr="0071586E">
              <w:rPr>
                <w:b/>
                <w:bCs/>
              </w:rPr>
              <w:t>20,0</w:t>
            </w:r>
          </w:p>
        </w:tc>
        <w:tc>
          <w:tcPr>
            <w:tcW w:w="1843" w:type="dxa"/>
          </w:tcPr>
          <w:p w:rsidR="00331557" w:rsidRPr="0071586E" w:rsidRDefault="00331557" w:rsidP="00960601">
            <w:pPr>
              <w:pStyle w:val="a3"/>
              <w:jc w:val="center"/>
              <w:rPr>
                <w:b/>
                <w:bCs/>
              </w:rPr>
            </w:pPr>
            <w:r w:rsidRPr="0071586E">
              <w:rPr>
                <w:b/>
                <w:bCs/>
              </w:rPr>
              <w:t>35,0</w:t>
            </w:r>
          </w:p>
        </w:tc>
      </w:tr>
    </w:tbl>
    <w:p w:rsidR="00D574A9" w:rsidRPr="0071586E" w:rsidRDefault="00D574A9" w:rsidP="00A21ACF">
      <w:pPr>
        <w:rPr>
          <w:rFonts w:ascii="Times New Roman" w:hAnsi="Times New Roman"/>
          <w:sz w:val="24"/>
          <w:szCs w:val="24"/>
        </w:rPr>
      </w:pPr>
    </w:p>
    <w:p w:rsidR="00D574A9" w:rsidRPr="0071586E" w:rsidRDefault="00626179" w:rsidP="00626179">
      <w:pPr>
        <w:tabs>
          <w:tab w:val="left" w:pos="4980"/>
        </w:tabs>
        <w:rPr>
          <w:rFonts w:ascii="Times New Roman" w:hAnsi="Times New Roman"/>
          <w:sz w:val="24"/>
          <w:szCs w:val="24"/>
        </w:rPr>
      </w:pPr>
      <w:r w:rsidRPr="0071586E">
        <w:rPr>
          <w:rFonts w:ascii="Times New Roman" w:hAnsi="Times New Roman"/>
          <w:sz w:val="24"/>
          <w:szCs w:val="24"/>
        </w:rPr>
        <w:tab/>
        <w:t>________________________________________</w:t>
      </w:r>
    </w:p>
    <w:p w:rsidR="00880D9C" w:rsidRPr="0071586E" w:rsidRDefault="00880D9C" w:rsidP="00626179">
      <w:pPr>
        <w:tabs>
          <w:tab w:val="left" w:pos="4980"/>
        </w:tabs>
        <w:rPr>
          <w:rFonts w:ascii="Times New Roman" w:hAnsi="Times New Roman"/>
          <w:sz w:val="24"/>
          <w:szCs w:val="24"/>
        </w:rPr>
      </w:pPr>
    </w:p>
    <w:p w:rsidR="00880D9C" w:rsidRPr="0071586E" w:rsidRDefault="00880D9C" w:rsidP="00626179">
      <w:pPr>
        <w:tabs>
          <w:tab w:val="left" w:pos="4980"/>
        </w:tabs>
        <w:rPr>
          <w:rFonts w:ascii="Times New Roman" w:hAnsi="Times New Roman"/>
          <w:sz w:val="24"/>
          <w:szCs w:val="24"/>
        </w:rPr>
      </w:pPr>
    </w:p>
    <w:p w:rsidR="00880D9C" w:rsidRPr="0071586E" w:rsidRDefault="00880D9C" w:rsidP="00626179">
      <w:pPr>
        <w:tabs>
          <w:tab w:val="left" w:pos="4980"/>
        </w:tabs>
        <w:rPr>
          <w:rFonts w:ascii="Times New Roman" w:hAnsi="Times New Roman"/>
          <w:sz w:val="24"/>
          <w:szCs w:val="24"/>
        </w:rPr>
        <w:sectPr w:rsidR="00880D9C" w:rsidRPr="0071586E" w:rsidSect="00626179">
          <w:pgSz w:w="16838" w:h="11906" w:orient="landscape"/>
          <w:pgMar w:top="1701" w:right="1134" w:bottom="849" w:left="1134" w:header="709" w:footer="709" w:gutter="0"/>
          <w:cols w:space="708"/>
          <w:docGrid w:linePitch="360"/>
        </w:sectPr>
      </w:pPr>
    </w:p>
    <w:p w:rsidR="00880D9C" w:rsidRPr="0071586E" w:rsidRDefault="00880D9C" w:rsidP="00626179">
      <w:pPr>
        <w:tabs>
          <w:tab w:val="left" w:pos="4980"/>
        </w:tabs>
        <w:rPr>
          <w:rFonts w:ascii="Times New Roman" w:hAnsi="Times New Roman"/>
          <w:sz w:val="24"/>
          <w:szCs w:val="24"/>
        </w:rPr>
      </w:pPr>
    </w:p>
    <w:p w:rsidR="00880D9C" w:rsidRPr="0071586E" w:rsidRDefault="00880D9C" w:rsidP="00880D9C">
      <w:pPr>
        <w:pStyle w:val="a3"/>
        <w:jc w:val="center"/>
      </w:pPr>
      <w:r w:rsidRPr="0071586E">
        <w:rPr>
          <w:b/>
          <w:bCs/>
        </w:rPr>
        <w:t>2.9. Индикаторы достижения цели Подпрограммы</w:t>
      </w:r>
    </w:p>
    <w:p w:rsidR="00880D9C" w:rsidRPr="0071586E" w:rsidRDefault="00880D9C" w:rsidP="00880D9C">
      <w:pPr>
        <w:pStyle w:val="a3"/>
        <w:jc w:val="center"/>
      </w:pPr>
    </w:p>
    <w:tbl>
      <w:tblPr>
        <w:tblW w:w="10206" w:type="dxa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4776"/>
        <w:gridCol w:w="1212"/>
        <w:gridCol w:w="1383"/>
        <w:gridCol w:w="1418"/>
        <w:gridCol w:w="1417"/>
      </w:tblGrid>
      <w:tr w:rsidR="00880D9C" w:rsidRPr="0071586E" w:rsidTr="00880D9C">
        <w:tc>
          <w:tcPr>
            <w:tcW w:w="4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D9C" w:rsidRPr="0071586E" w:rsidRDefault="00880D9C" w:rsidP="00FA162F">
            <w:pPr>
              <w:pStyle w:val="a3"/>
              <w:jc w:val="center"/>
            </w:pPr>
            <w:r w:rsidRPr="0071586E">
              <w:t xml:space="preserve">Наименование индикатора цели Подпрограммы 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D9C" w:rsidRPr="0071586E" w:rsidRDefault="00880D9C" w:rsidP="00FA162F">
            <w:pPr>
              <w:pStyle w:val="a3"/>
              <w:jc w:val="center"/>
            </w:pPr>
            <w:r w:rsidRPr="0071586E">
              <w:t xml:space="preserve">Единица измерения 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D9C" w:rsidRPr="0071586E" w:rsidRDefault="00880D9C" w:rsidP="00FA162F">
            <w:pPr>
              <w:pStyle w:val="a3"/>
              <w:jc w:val="center"/>
            </w:pPr>
            <w:r w:rsidRPr="0071586E">
              <w:t xml:space="preserve">Значение 2013 год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D9C" w:rsidRPr="0071586E" w:rsidRDefault="00880D9C" w:rsidP="00FA162F">
            <w:pPr>
              <w:pStyle w:val="a3"/>
              <w:jc w:val="center"/>
            </w:pPr>
            <w:r w:rsidRPr="0071586E">
              <w:t xml:space="preserve">2015 год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D9C" w:rsidRPr="0071586E" w:rsidRDefault="00880D9C" w:rsidP="00FA162F">
            <w:pPr>
              <w:pStyle w:val="a3"/>
              <w:jc w:val="center"/>
            </w:pPr>
            <w:r w:rsidRPr="0071586E">
              <w:t xml:space="preserve">2016 год </w:t>
            </w:r>
          </w:p>
        </w:tc>
      </w:tr>
      <w:tr w:rsidR="00880D9C" w:rsidRPr="0071586E" w:rsidTr="00880D9C">
        <w:tc>
          <w:tcPr>
            <w:tcW w:w="4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D9C" w:rsidRPr="0071586E" w:rsidRDefault="00880D9C" w:rsidP="00FA162F">
            <w:pPr>
              <w:pStyle w:val="a3"/>
              <w:jc w:val="both"/>
            </w:pPr>
            <w:r w:rsidRPr="0071586E">
              <w:t>Охват детей в возрасте 5-18 лет дополнительными образовательными программами (удельный вес численности детей, получающих услуги дополнительного образования, в общей численности детей в возрасте 5-18 лет)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D9C" w:rsidRPr="0071586E" w:rsidRDefault="00880D9C" w:rsidP="00FA162F">
            <w:pPr>
              <w:pStyle w:val="a3"/>
              <w:jc w:val="center"/>
            </w:pPr>
            <w:r w:rsidRPr="0071586E">
              <w:t>%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D9C" w:rsidRPr="0071586E" w:rsidRDefault="00880D9C" w:rsidP="00FA162F">
            <w:pPr>
              <w:pStyle w:val="a3"/>
              <w:jc w:val="center"/>
            </w:pPr>
            <w:r w:rsidRPr="0071586E">
              <w:t xml:space="preserve">59%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D9C" w:rsidRPr="0071586E" w:rsidRDefault="00880D9C" w:rsidP="00FA162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86E">
              <w:rPr>
                <w:rFonts w:ascii="Times New Roman" w:hAnsi="Times New Roman"/>
                <w:sz w:val="24"/>
                <w:szCs w:val="24"/>
              </w:rPr>
              <w:t>65%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D9C" w:rsidRPr="0071586E" w:rsidRDefault="00880D9C" w:rsidP="00FA162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86E">
              <w:rPr>
                <w:rFonts w:ascii="Times New Roman" w:hAnsi="Times New Roman"/>
                <w:sz w:val="24"/>
                <w:szCs w:val="24"/>
              </w:rPr>
              <w:t>82%</w:t>
            </w:r>
          </w:p>
        </w:tc>
      </w:tr>
    </w:tbl>
    <w:p w:rsidR="00880D9C" w:rsidRPr="0071586E" w:rsidRDefault="00880D9C" w:rsidP="00880D9C">
      <w:pPr>
        <w:pStyle w:val="a3"/>
        <w:jc w:val="center"/>
      </w:pPr>
    </w:p>
    <w:p w:rsidR="00880D9C" w:rsidRPr="0071586E" w:rsidRDefault="00880D9C" w:rsidP="00880D9C">
      <w:pPr>
        <w:pStyle w:val="a3"/>
        <w:jc w:val="center"/>
      </w:pPr>
      <w:r w:rsidRPr="0071586E">
        <w:rPr>
          <w:b/>
          <w:bCs/>
        </w:rPr>
        <w:t>2.10. Показатели непосредственных результатов</w:t>
      </w:r>
    </w:p>
    <w:p w:rsidR="00880D9C" w:rsidRPr="0071586E" w:rsidRDefault="00880D9C" w:rsidP="00880D9C">
      <w:pPr>
        <w:pStyle w:val="a3"/>
        <w:jc w:val="center"/>
      </w:pPr>
      <w:r w:rsidRPr="0071586E">
        <w:rPr>
          <w:b/>
          <w:bCs/>
        </w:rPr>
        <w:t>реализации Подпрограммы</w:t>
      </w:r>
    </w:p>
    <w:p w:rsidR="00880D9C" w:rsidRPr="0071586E" w:rsidRDefault="00880D9C" w:rsidP="00880D9C">
      <w:pPr>
        <w:pStyle w:val="a3"/>
        <w:jc w:val="center"/>
      </w:pPr>
    </w:p>
    <w:tbl>
      <w:tblPr>
        <w:tblW w:w="10206" w:type="dxa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4584"/>
        <w:gridCol w:w="1212"/>
        <w:gridCol w:w="1575"/>
        <w:gridCol w:w="1418"/>
        <w:gridCol w:w="1417"/>
      </w:tblGrid>
      <w:tr w:rsidR="00A36F3F" w:rsidRPr="0071586E" w:rsidTr="00A36F3F">
        <w:tc>
          <w:tcPr>
            <w:tcW w:w="4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F3F" w:rsidRPr="0071586E" w:rsidRDefault="00A36F3F" w:rsidP="00FA162F">
            <w:pPr>
              <w:pStyle w:val="a3"/>
              <w:jc w:val="center"/>
            </w:pPr>
            <w:r w:rsidRPr="0071586E">
              <w:t xml:space="preserve">Наименование индикатора цели Подпрограммы 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F3F" w:rsidRPr="0071586E" w:rsidRDefault="00A36F3F" w:rsidP="00FA162F">
            <w:pPr>
              <w:pStyle w:val="a3"/>
              <w:jc w:val="center"/>
            </w:pPr>
            <w:r w:rsidRPr="0071586E">
              <w:t xml:space="preserve">Единица измерения 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F3F" w:rsidRPr="0071586E" w:rsidRDefault="00A36F3F" w:rsidP="00FA162F">
            <w:pPr>
              <w:pStyle w:val="a3"/>
              <w:jc w:val="center"/>
            </w:pPr>
            <w:r w:rsidRPr="0071586E">
              <w:t xml:space="preserve">Значение 2013 год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F3F" w:rsidRPr="0071586E" w:rsidRDefault="00A36F3F" w:rsidP="00FA162F">
            <w:pPr>
              <w:pStyle w:val="a3"/>
              <w:jc w:val="center"/>
            </w:pPr>
            <w:r w:rsidRPr="0071586E">
              <w:t xml:space="preserve">2015 год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F3F" w:rsidRPr="0071586E" w:rsidRDefault="00A36F3F" w:rsidP="00FA162F">
            <w:pPr>
              <w:pStyle w:val="a3"/>
              <w:jc w:val="center"/>
            </w:pPr>
            <w:r w:rsidRPr="0071586E">
              <w:t xml:space="preserve">2016 год </w:t>
            </w:r>
          </w:p>
        </w:tc>
      </w:tr>
      <w:tr w:rsidR="00A36F3F" w:rsidRPr="0071586E" w:rsidTr="00A36F3F">
        <w:tc>
          <w:tcPr>
            <w:tcW w:w="4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F3F" w:rsidRPr="0071586E" w:rsidRDefault="00A36F3F" w:rsidP="00FA162F">
            <w:pPr>
              <w:pStyle w:val="a3"/>
              <w:jc w:val="both"/>
            </w:pPr>
            <w:r w:rsidRPr="0071586E">
              <w:t xml:space="preserve">1. Количество мероприятий  в системе дополнительного  образования детей и воспитания 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F3F" w:rsidRPr="0071586E" w:rsidRDefault="00A36F3F" w:rsidP="00FA162F">
            <w:pPr>
              <w:pStyle w:val="a3"/>
              <w:jc w:val="center"/>
            </w:pPr>
            <w:r w:rsidRPr="0071586E">
              <w:t xml:space="preserve">единицы 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F3F" w:rsidRPr="0071586E" w:rsidRDefault="00FA162F" w:rsidP="00FA162F">
            <w:pPr>
              <w:pStyle w:val="a3"/>
              <w:jc w:val="center"/>
            </w:pPr>
            <w:r w:rsidRPr="0071586E">
              <w:t>5</w:t>
            </w:r>
            <w:r w:rsidR="00A36F3F" w:rsidRPr="0071586E">
              <w:t xml:space="preserve">9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F3F" w:rsidRPr="0071586E" w:rsidRDefault="00FA162F" w:rsidP="00FA162F">
            <w:pPr>
              <w:pStyle w:val="a3"/>
              <w:jc w:val="center"/>
            </w:pPr>
            <w:r w:rsidRPr="0071586E">
              <w:t>6</w:t>
            </w:r>
            <w:r w:rsidR="00A36F3F" w:rsidRPr="0071586E">
              <w:t>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F3F" w:rsidRPr="0071586E" w:rsidRDefault="00FA162F" w:rsidP="00FA162F">
            <w:pPr>
              <w:pStyle w:val="a3"/>
              <w:jc w:val="center"/>
            </w:pPr>
            <w:r w:rsidRPr="0071586E">
              <w:t>6</w:t>
            </w:r>
            <w:r w:rsidR="00A36F3F" w:rsidRPr="0071586E">
              <w:t>4</w:t>
            </w:r>
          </w:p>
        </w:tc>
      </w:tr>
      <w:tr w:rsidR="00A36F3F" w:rsidRPr="0071586E" w:rsidTr="00A36F3F">
        <w:tc>
          <w:tcPr>
            <w:tcW w:w="4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F3F" w:rsidRPr="0071586E" w:rsidRDefault="00A36F3F" w:rsidP="00880D9C">
            <w:pPr>
              <w:pStyle w:val="a3"/>
              <w:jc w:val="both"/>
            </w:pPr>
            <w:r w:rsidRPr="0071586E">
              <w:t xml:space="preserve">2. Количество детей, отдохнувших в организациях, организующих отдых и оздоровление 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F3F" w:rsidRPr="0071586E" w:rsidRDefault="00A36F3F" w:rsidP="00FA162F">
            <w:pPr>
              <w:pStyle w:val="a3"/>
              <w:jc w:val="center"/>
            </w:pPr>
            <w:r w:rsidRPr="0071586E">
              <w:t xml:space="preserve">тыс. единиц 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F3F" w:rsidRPr="0071586E" w:rsidRDefault="00FA162F" w:rsidP="00FA162F">
            <w:pPr>
              <w:pStyle w:val="a3"/>
              <w:jc w:val="center"/>
            </w:pPr>
            <w:r w:rsidRPr="0071586E">
              <w:t>1941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F3F" w:rsidRPr="0071586E" w:rsidRDefault="00FA162F" w:rsidP="00FA162F">
            <w:pPr>
              <w:pStyle w:val="a3"/>
              <w:jc w:val="center"/>
            </w:pPr>
            <w:r w:rsidRPr="0071586E">
              <w:t>1720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F3F" w:rsidRPr="0071586E" w:rsidRDefault="00FA162F" w:rsidP="00FA162F">
            <w:pPr>
              <w:pStyle w:val="a3"/>
              <w:jc w:val="center"/>
            </w:pPr>
            <w:r w:rsidRPr="0071586E">
              <w:t>1860</w:t>
            </w:r>
          </w:p>
        </w:tc>
      </w:tr>
    </w:tbl>
    <w:p w:rsidR="007236C3" w:rsidRDefault="007236C3" w:rsidP="007236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236C3" w:rsidRPr="00AA7634" w:rsidRDefault="007236C3" w:rsidP="00DB02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2.11</w:t>
      </w:r>
      <w:r w:rsidRPr="00AA7634">
        <w:rPr>
          <w:rFonts w:ascii="Times New Roman" w:hAnsi="Times New Roman"/>
          <w:b/>
          <w:color w:val="000000"/>
          <w:sz w:val="24"/>
          <w:szCs w:val="24"/>
        </w:rPr>
        <w:t>. Ресурсное обеспечение реализации муниципальной подпрограммы</w:t>
      </w:r>
    </w:p>
    <w:p w:rsidR="007236C3" w:rsidRPr="00AA7634" w:rsidRDefault="007236C3" w:rsidP="00DB02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A7634">
        <w:rPr>
          <w:rFonts w:ascii="Times New Roman" w:hAnsi="Times New Roman"/>
          <w:b/>
          <w:color w:val="000000"/>
          <w:sz w:val="24"/>
          <w:szCs w:val="24"/>
        </w:rPr>
        <w:t>за счет средств бюджета городского округа город Шахунья Нижегородской области (смотреть в муниципальной программе).</w:t>
      </w:r>
    </w:p>
    <w:p w:rsidR="007236C3" w:rsidRPr="00AA7634" w:rsidRDefault="007236C3" w:rsidP="00DB02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236C3" w:rsidRPr="00AA7634" w:rsidRDefault="007236C3" w:rsidP="00DB02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2.12</w:t>
      </w:r>
      <w:r w:rsidRPr="00AA7634">
        <w:rPr>
          <w:rFonts w:ascii="Times New Roman" w:hAnsi="Times New Roman"/>
          <w:b/>
          <w:color w:val="000000"/>
          <w:sz w:val="24"/>
          <w:szCs w:val="24"/>
        </w:rPr>
        <w:t>.Прогнозная оценка расходов на реализацию муниципальной</w:t>
      </w:r>
    </w:p>
    <w:p w:rsidR="007236C3" w:rsidRPr="00AA7634" w:rsidRDefault="007236C3" w:rsidP="00DB02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A7634">
        <w:rPr>
          <w:rFonts w:ascii="Times New Roman" w:hAnsi="Times New Roman"/>
          <w:b/>
          <w:color w:val="000000"/>
          <w:sz w:val="24"/>
          <w:szCs w:val="24"/>
        </w:rPr>
        <w:t>подпрограммы за счет всех источников (смотреть в муниципальной программе).</w:t>
      </w:r>
    </w:p>
    <w:p w:rsidR="007236C3" w:rsidRPr="00AA7634" w:rsidRDefault="007236C3" w:rsidP="00DB02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236C3" w:rsidRPr="00AA7634" w:rsidRDefault="007236C3" w:rsidP="00DB0294">
      <w:pPr>
        <w:pStyle w:val="a3"/>
        <w:jc w:val="center"/>
        <w:rPr>
          <w:b/>
        </w:rPr>
      </w:pPr>
    </w:p>
    <w:p w:rsidR="00880D9C" w:rsidRPr="0071586E" w:rsidRDefault="00880D9C" w:rsidP="00DB0294">
      <w:pPr>
        <w:pStyle w:val="a3"/>
        <w:jc w:val="center"/>
      </w:pPr>
    </w:p>
    <w:p w:rsidR="00880D9C" w:rsidRPr="0071586E" w:rsidRDefault="00A36F3F" w:rsidP="00DB0294">
      <w:pPr>
        <w:pStyle w:val="a3"/>
        <w:jc w:val="center"/>
      </w:pPr>
      <w:r w:rsidRPr="0071586E">
        <w:rPr>
          <w:b/>
          <w:bCs/>
        </w:rPr>
        <w:t>2.1</w:t>
      </w:r>
      <w:r w:rsidR="007236C3">
        <w:rPr>
          <w:b/>
          <w:bCs/>
        </w:rPr>
        <w:t>3</w:t>
      </w:r>
      <w:r w:rsidR="00880D9C" w:rsidRPr="0071586E">
        <w:rPr>
          <w:b/>
          <w:bCs/>
        </w:rPr>
        <w:t xml:space="preserve">. Оценка </w:t>
      </w:r>
      <w:r w:rsidR="007236C3">
        <w:rPr>
          <w:b/>
          <w:bCs/>
        </w:rPr>
        <w:t xml:space="preserve">планируемой </w:t>
      </w:r>
      <w:r w:rsidR="00880D9C" w:rsidRPr="0071586E">
        <w:rPr>
          <w:b/>
          <w:bCs/>
        </w:rPr>
        <w:t>эффективности реализации Подпрограммы</w:t>
      </w:r>
    </w:p>
    <w:p w:rsidR="00880D9C" w:rsidRPr="0071586E" w:rsidRDefault="00880D9C" w:rsidP="00DB0294">
      <w:pPr>
        <w:pStyle w:val="a3"/>
        <w:jc w:val="center"/>
      </w:pPr>
    </w:p>
    <w:p w:rsidR="00880D9C" w:rsidRPr="0071586E" w:rsidRDefault="00A36F3F" w:rsidP="00DB0294">
      <w:pPr>
        <w:pStyle w:val="a3"/>
        <w:ind w:firstLine="300"/>
        <w:jc w:val="both"/>
      </w:pPr>
      <w:r w:rsidRPr="0071586E">
        <w:t>2.11</w:t>
      </w:r>
      <w:r w:rsidR="00880D9C" w:rsidRPr="0071586E">
        <w:t>.1. Описание социальной эффективности Подпрограммы.</w:t>
      </w:r>
    </w:p>
    <w:p w:rsidR="00880D9C" w:rsidRPr="0071586E" w:rsidRDefault="00880D9C" w:rsidP="00DB0294">
      <w:pPr>
        <w:pStyle w:val="a3"/>
        <w:ind w:firstLine="300"/>
        <w:jc w:val="both"/>
      </w:pPr>
      <w:r w:rsidRPr="0071586E">
        <w:t>Данная Подпрограмма является проектом, реализация которого положительно повлияет на социальную ситуацию.</w:t>
      </w:r>
    </w:p>
    <w:p w:rsidR="00880D9C" w:rsidRPr="0071586E" w:rsidRDefault="00880D9C" w:rsidP="00DB0294">
      <w:pPr>
        <w:pStyle w:val="a3"/>
        <w:ind w:firstLine="300"/>
        <w:jc w:val="both"/>
      </w:pPr>
      <w:r w:rsidRPr="0071586E">
        <w:t>По прогнозным оценкам к 2016 году реализация предусмотренных Подпрограммой мероприятий обеспечит достижение ряда положительных результатов.</w:t>
      </w:r>
    </w:p>
    <w:p w:rsidR="00880D9C" w:rsidRPr="0071586E" w:rsidRDefault="00880D9C" w:rsidP="00DB0294">
      <w:pPr>
        <w:pStyle w:val="a3"/>
        <w:ind w:firstLine="300"/>
        <w:jc w:val="both"/>
      </w:pPr>
      <w:r w:rsidRPr="0071586E">
        <w:t>В результате выполнения мероприятий будет обеспечено:</w:t>
      </w:r>
    </w:p>
    <w:p w:rsidR="00880D9C" w:rsidRPr="0071586E" w:rsidRDefault="00880D9C" w:rsidP="00DB0294">
      <w:pPr>
        <w:pStyle w:val="a3"/>
        <w:ind w:firstLine="300"/>
        <w:jc w:val="both"/>
      </w:pPr>
      <w:r w:rsidRPr="0071586E">
        <w:t>- сохранение доступности для детей дополнительного образования;</w:t>
      </w:r>
    </w:p>
    <w:p w:rsidR="00880D9C" w:rsidRPr="0071586E" w:rsidRDefault="00880D9C" w:rsidP="00DB0294">
      <w:pPr>
        <w:pStyle w:val="a3"/>
        <w:ind w:firstLine="300"/>
        <w:jc w:val="both"/>
      </w:pPr>
      <w:r w:rsidRPr="0071586E">
        <w:t>- сохранение системы загородного отдыха и оздоровления детей;</w:t>
      </w:r>
    </w:p>
    <w:p w:rsidR="00880D9C" w:rsidRPr="0071586E" w:rsidRDefault="00880D9C" w:rsidP="00DB0294">
      <w:pPr>
        <w:pStyle w:val="a3"/>
        <w:ind w:firstLine="300"/>
        <w:jc w:val="both"/>
      </w:pPr>
      <w:r w:rsidRPr="0071586E">
        <w:t>- увеличение количества детей, охваченных организованными формами отдыха и оздоровления, в том числе детей, находящихся в трудной жизненной ситуации;</w:t>
      </w:r>
    </w:p>
    <w:p w:rsidR="00880D9C" w:rsidRPr="0071586E" w:rsidRDefault="00880D9C" w:rsidP="00DB0294">
      <w:pPr>
        <w:pStyle w:val="a3"/>
        <w:ind w:firstLine="300"/>
        <w:jc w:val="both"/>
      </w:pPr>
      <w:r w:rsidRPr="0071586E">
        <w:t>- увеличение численности высококвалифицированных кадров, владеющих современными педагогическими и оздоровительными технологиями.</w:t>
      </w:r>
    </w:p>
    <w:p w:rsidR="00880D9C" w:rsidRPr="0071586E" w:rsidRDefault="00A36F3F" w:rsidP="00DB0294">
      <w:pPr>
        <w:pStyle w:val="a3"/>
        <w:ind w:firstLine="300"/>
        <w:jc w:val="both"/>
      </w:pPr>
      <w:r w:rsidRPr="0071586E">
        <w:t>2.11</w:t>
      </w:r>
      <w:r w:rsidR="00880D9C" w:rsidRPr="0071586E">
        <w:t>.2. Оценка эффективности мероприятий по совершенствованию форм и методов социализации детей и молодежи; вовлечение учащейся и студенческой молодежи в социальную практику:</w:t>
      </w:r>
    </w:p>
    <w:p w:rsidR="00880D9C" w:rsidRPr="0071586E" w:rsidRDefault="00880D9C" w:rsidP="00DB0294">
      <w:pPr>
        <w:pStyle w:val="a3"/>
        <w:ind w:firstLine="300"/>
        <w:jc w:val="center"/>
      </w:pPr>
    </w:p>
    <w:p w:rsidR="00880D9C" w:rsidRPr="0071586E" w:rsidRDefault="00880D9C" w:rsidP="00880D9C">
      <w:pPr>
        <w:pStyle w:val="a3"/>
        <w:ind w:firstLine="300"/>
        <w:jc w:val="both"/>
      </w:pPr>
      <w:r w:rsidRPr="0071586E">
        <w:lastRenderedPageBreak/>
        <w:t xml:space="preserve">А) Общественная эффективность </w:t>
      </w:r>
    </w:p>
    <w:tbl>
      <w:tblPr>
        <w:tblW w:w="10206" w:type="dxa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851"/>
        <w:gridCol w:w="3402"/>
        <w:gridCol w:w="1701"/>
        <w:gridCol w:w="2268"/>
        <w:gridCol w:w="1984"/>
      </w:tblGrid>
      <w:tr w:rsidR="00A36F3F" w:rsidRPr="0071586E" w:rsidTr="00DB0294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F3F" w:rsidRPr="0071586E" w:rsidRDefault="00A36F3F" w:rsidP="00FA162F">
            <w:pPr>
              <w:pStyle w:val="a3"/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F3F" w:rsidRPr="0071586E" w:rsidRDefault="00A36F3F" w:rsidP="00FA162F">
            <w:pPr>
              <w:pStyle w:val="a3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F3F" w:rsidRPr="0071586E" w:rsidRDefault="00A36F3F" w:rsidP="00FA162F">
            <w:pPr>
              <w:pStyle w:val="a3"/>
              <w:jc w:val="center"/>
            </w:pPr>
            <w:r w:rsidRPr="0071586E">
              <w:t xml:space="preserve">Значение  на 2013 год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F3F" w:rsidRPr="0071586E" w:rsidRDefault="00A36F3F" w:rsidP="00FA162F">
            <w:pPr>
              <w:pStyle w:val="a3"/>
              <w:jc w:val="center"/>
            </w:pPr>
            <w:r w:rsidRPr="0071586E">
              <w:t xml:space="preserve">2015 год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F3F" w:rsidRPr="0071586E" w:rsidRDefault="00A36F3F" w:rsidP="00FA162F">
            <w:pPr>
              <w:pStyle w:val="a3"/>
              <w:jc w:val="center"/>
            </w:pPr>
            <w:r w:rsidRPr="0071586E">
              <w:t xml:space="preserve">2016 год </w:t>
            </w:r>
          </w:p>
        </w:tc>
      </w:tr>
      <w:tr w:rsidR="00A36F3F" w:rsidRPr="0071586E" w:rsidTr="00DB0294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F3F" w:rsidRPr="0071586E" w:rsidRDefault="00A36F3F" w:rsidP="00FA162F">
            <w:pPr>
              <w:pStyle w:val="a3"/>
              <w:jc w:val="center"/>
            </w:pPr>
            <w:r w:rsidRPr="0071586E">
              <w:t xml:space="preserve">А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F3F" w:rsidRPr="0071586E" w:rsidRDefault="00A36F3F" w:rsidP="00FA162F">
            <w:pPr>
              <w:pStyle w:val="a3"/>
            </w:pPr>
            <w:r w:rsidRPr="0071586E">
              <w:t>Доля обучающихся в ОО, принимающих участие в  конкурсах, слетах, смотрах, фестивалях, соревнованиях в сфере дополнительного образования, %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F3F" w:rsidRPr="0071586E" w:rsidRDefault="00FA162F" w:rsidP="00FA162F">
            <w:pPr>
              <w:pStyle w:val="a3"/>
              <w:jc w:val="center"/>
            </w:pPr>
            <w:r w:rsidRPr="0071586E">
              <w:t>5</w:t>
            </w:r>
            <w:r w:rsidR="00A36F3F" w:rsidRPr="0071586E">
              <w:t xml:space="preserve">8%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F3F" w:rsidRPr="0071586E" w:rsidRDefault="00FA162F" w:rsidP="00FA162F">
            <w:pPr>
              <w:pStyle w:val="a3"/>
              <w:jc w:val="center"/>
            </w:pPr>
            <w:r w:rsidRPr="0071586E">
              <w:t>6</w:t>
            </w:r>
            <w:r w:rsidR="00A36F3F" w:rsidRPr="0071586E">
              <w:t>6%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F3F" w:rsidRPr="0071586E" w:rsidRDefault="00FA162F" w:rsidP="00FA162F">
            <w:pPr>
              <w:pStyle w:val="a3"/>
              <w:jc w:val="center"/>
            </w:pPr>
            <w:r w:rsidRPr="0071586E">
              <w:t>6</w:t>
            </w:r>
            <w:r w:rsidR="00A36F3F" w:rsidRPr="0071586E">
              <w:t>9%</w:t>
            </w:r>
          </w:p>
        </w:tc>
      </w:tr>
      <w:tr w:rsidR="00A36F3F" w:rsidRPr="0071586E" w:rsidTr="00DB0294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F3F" w:rsidRPr="0071586E" w:rsidRDefault="00A36F3F" w:rsidP="00FA162F">
            <w:pPr>
              <w:pStyle w:val="a3"/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F3F" w:rsidRPr="0071586E" w:rsidRDefault="00A36F3F" w:rsidP="00FA162F">
            <w:pPr>
              <w:pStyle w:val="a3"/>
            </w:pPr>
            <w:r w:rsidRPr="0071586E">
              <w:t>Темпы роста, %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F3F" w:rsidRPr="0071586E" w:rsidRDefault="00A36F3F" w:rsidP="00FA162F">
            <w:pPr>
              <w:pStyle w:val="a3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F3F" w:rsidRPr="0071586E" w:rsidRDefault="00A36F3F" w:rsidP="00FA162F">
            <w:pPr>
              <w:pStyle w:val="a3"/>
              <w:jc w:val="center"/>
            </w:pPr>
            <w:r w:rsidRPr="0071586E">
              <w:t>1,</w:t>
            </w:r>
            <w:r w:rsidR="00FA162F" w:rsidRPr="0071586E">
              <w:t>13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F3F" w:rsidRPr="0071586E" w:rsidRDefault="00FA162F" w:rsidP="00FA162F">
            <w:pPr>
              <w:pStyle w:val="a3"/>
              <w:jc w:val="center"/>
            </w:pPr>
            <w:r w:rsidRPr="0071586E">
              <w:t>1,18</w:t>
            </w:r>
          </w:p>
        </w:tc>
      </w:tr>
      <w:tr w:rsidR="00A36F3F" w:rsidRPr="0071586E" w:rsidTr="00DB0294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F3F" w:rsidRPr="0071586E" w:rsidRDefault="00A36F3F" w:rsidP="00FA162F">
            <w:pPr>
              <w:pStyle w:val="a3"/>
              <w:jc w:val="center"/>
            </w:pPr>
            <w:r w:rsidRPr="0071586E">
              <w:t xml:space="preserve">В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F3F" w:rsidRPr="0071586E" w:rsidRDefault="00A36F3F" w:rsidP="00FA162F">
            <w:pPr>
              <w:pStyle w:val="a3"/>
            </w:pPr>
            <w:r w:rsidRPr="0071586E">
              <w:t>Количество  мероприятий в системе дополнительного образования детей, ед.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F3F" w:rsidRPr="0071586E" w:rsidRDefault="00FA162F" w:rsidP="00FA162F">
            <w:pPr>
              <w:pStyle w:val="a3"/>
              <w:jc w:val="center"/>
            </w:pPr>
            <w:r w:rsidRPr="0071586E">
              <w:t>5</w:t>
            </w:r>
            <w:r w:rsidR="00A36F3F" w:rsidRPr="0071586E">
              <w:t>9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F3F" w:rsidRPr="0071586E" w:rsidRDefault="00FA162F" w:rsidP="00FA162F">
            <w:pPr>
              <w:pStyle w:val="a3"/>
              <w:jc w:val="center"/>
            </w:pPr>
            <w:r w:rsidRPr="0071586E">
              <w:t>6</w:t>
            </w:r>
            <w:r w:rsidR="00A36F3F" w:rsidRPr="0071586E">
              <w:t>2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F3F" w:rsidRPr="0071586E" w:rsidRDefault="00FA162F" w:rsidP="00FA162F">
            <w:pPr>
              <w:pStyle w:val="a3"/>
              <w:jc w:val="center"/>
            </w:pPr>
            <w:r w:rsidRPr="0071586E">
              <w:t>6</w:t>
            </w:r>
            <w:r w:rsidR="00A36F3F" w:rsidRPr="0071586E">
              <w:t>4</w:t>
            </w:r>
          </w:p>
        </w:tc>
      </w:tr>
      <w:tr w:rsidR="00A36F3F" w:rsidRPr="0071586E" w:rsidTr="00DB0294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F3F" w:rsidRPr="0071586E" w:rsidRDefault="00A36F3F" w:rsidP="00FA162F">
            <w:pPr>
              <w:pStyle w:val="a3"/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F3F" w:rsidRPr="0071586E" w:rsidRDefault="00A36F3F" w:rsidP="00FA162F">
            <w:pPr>
              <w:pStyle w:val="a3"/>
            </w:pPr>
            <w:r w:rsidRPr="0071586E">
              <w:t>Темпы роста, %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F3F" w:rsidRPr="0071586E" w:rsidRDefault="00A36F3F" w:rsidP="00FA162F">
            <w:pPr>
              <w:pStyle w:val="a3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F3F" w:rsidRPr="0071586E" w:rsidRDefault="00A36F3F" w:rsidP="00FA162F">
            <w:pPr>
              <w:pStyle w:val="a3"/>
              <w:jc w:val="center"/>
            </w:pPr>
            <w:r w:rsidRPr="0071586E">
              <w:t>1,</w:t>
            </w:r>
            <w:r w:rsidR="00FA162F" w:rsidRPr="0071586E">
              <w:t>05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F3F" w:rsidRPr="0071586E" w:rsidRDefault="00A36F3F" w:rsidP="00FA162F">
            <w:pPr>
              <w:pStyle w:val="a3"/>
              <w:jc w:val="center"/>
            </w:pPr>
            <w:r w:rsidRPr="0071586E">
              <w:t>1,</w:t>
            </w:r>
            <w:r w:rsidR="00FA162F" w:rsidRPr="0071586E">
              <w:t>08</w:t>
            </w:r>
          </w:p>
        </w:tc>
      </w:tr>
      <w:tr w:rsidR="00A36F3F" w:rsidRPr="0071586E" w:rsidTr="00DB0294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F3F" w:rsidRPr="0071586E" w:rsidRDefault="00A36F3F" w:rsidP="00FA162F">
            <w:pPr>
              <w:pStyle w:val="a3"/>
              <w:jc w:val="center"/>
            </w:pPr>
            <w:r w:rsidRPr="0071586E">
              <w:t xml:space="preserve">А/В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F3F" w:rsidRPr="0071586E" w:rsidRDefault="00A36F3F" w:rsidP="00FA162F">
            <w:pPr>
              <w:pStyle w:val="a3"/>
            </w:pPr>
            <w:r w:rsidRPr="0071586E">
              <w:t xml:space="preserve">Общественная эффективность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F3F" w:rsidRPr="0071586E" w:rsidRDefault="00A36F3F" w:rsidP="00FA162F">
            <w:pPr>
              <w:pStyle w:val="a3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F3F" w:rsidRPr="0071586E" w:rsidRDefault="00A36F3F" w:rsidP="00FA162F">
            <w:pPr>
              <w:pStyle w:val="a3"/>
              <w:jc w:val="center"/>
            </w:pPr>
            <w:r w:rsidRPr="0071586E">
              <w:t>2,</w:t>
            </w:r>
            <w:r w:rsidR="00FA162F" w:rsidRPr="0071586E">
              <w:t>18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F3F" w:rsidRPr="0071586E" w:rsidRDefault="00FA162F" w:rsidP="00FA162F">
            <w:pPr>
              <w:pStyle w:val="a3"/>
              <w:jc w:val="center"/>
            </w:pPr>
            <w:r w:rsidRPr="0071586E">
              <w:t>2</w:t>
            </w:r>
            <w:r w:rsidR="00A36F3F" w:rsidRPr="0071586E">
              <w:t>,2</w:t>
            </w:r>
            <w:r w:rsidRPr="0071586E">
              <w:t>6</w:t>
            </w:r>
          </w:p>
        </w:tc>
      </w:tr>
    </w:tbl>
    <w:p w:rsidR="00880D9C" w:rsidRPr="0071586E" w:rsidRDefault="00880D9C" w:rsidP="00880D9C">
      <w:pPr>
        <w:pStyle w:val="a3"/>
        <w:ind w:firstLine="300"/>
        <w:jc w:val="both"/>
      </w:pPr>
    </w:p>
    <w:p w:rsidR="00880D9C" w:rsidRPr="0071586E" w:rsidRDefault="00880D9C" w:rsidP="00880D9C">
      <w:pPr>
        <w:pStyle w:val="a3"/>
        <w:ind w:firstLine="300"/>
        <w:jc w:val="both"/>
      </w:pPr>
      <w:r w:rsidRPr="0071586E">
        <w:t>Интерпретация: общественная эффективность имеет тенденцию роста. Это означает, что объем услуг (количество мероприятий)  соответствует запросам потребителей.</w:t>
      </w:r>
    </w:p>
    <w:p w:rsidR="00880D9C" w:rsidRPr="0071586E" w:rsidRDefault="00880D9C" w:rsidP="00880D9C">
      <w:pPr>
        <w:pStyle w:val="a3"/>
        <w:ind w:firstLine="300"/>
        <w:jc w:val="both"/>
      </w:pPr>
    </w:p>
    <w:p w:rsidR="00880D9C" w:rsidRPr="0071586E" w:rsidRDefault="00880D9C" w:rsidP="00880D9C">
      <w:pPr>
        <w:pStyle w:val="a3"/>
        <w:ind w:firstLine="300"/>
        <w:jc w:val="both"/>
      </w:pPr>
      <w:r w:rsidRPr="0071586E">
        <w:t xml:space="preserve">Б) Экономическая эффективность </w:t>
      </w:r>
    </w:p>
    <w:tbl>
      <w:tblPr>
        <w:tblW w:w="10206" w:type="dxa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851"/>
        <w:gridCol w:w="3409"/>
        <w:gridCol w:w="1836"/>
        <w:gridCol w:w="2126"/>
        <w:gridCol w:w="1984"/>
      </w:tblGrid>
      <w:tr w:rsidR="00A36F3F" w:rsidRPr="0071586E" w:rsidTr="00DB0294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F3F" w:rsidRPr="0071586E" w:rsidRDefault="00A36F3F" w:rsidP="00FA162F">
            <w:pPr>
              <w:pStyle w:val="a3"/>
            </w:pPr>
          </w:p>
        </w:tc>
        <w:tc>
          <w:tcPr>
            <w:tcW w:w="3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F3F" w:rsidRPr="0071586E" w:rsidRDefault="00A36F3F" w:rsidP="00FA162F">
            <w:pPr>
              <w:pStyle w:val="a3"/>
            </w:pPr>
          </w:p>
        </w:tc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F3F" w:rsidRPr="0071586E" w:rsidRDefault="00A36F3F" w:rsidP="00FA162F">
            <w:pPr>
              <w:pStyle w:val="a3"/>
              <w:jc w:val="center"/>
            </w:pPr>
            <w:r w:rsidRPr="0071586E">
              <w:t xml:space="preserve">Данные на 2013 год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F3F" w:rsidRPr="0071586E" w:rsidRDefault="00A36F3F" w:rsidP="00FA162F">
            <w:pPr>
              <w:pStyle w:val="a3"/>
              <w:jc w:val="center"/>
            </w:pPr>
            <w:r w:rsidRPr="0071586E">
              <w:t xml:space="preserve">2015 год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F3F" w:rsidRPr="0071586E" w:rsidRDefault="00A36F3F" w:rsidP="00FA162F">
            <w:pPr>
              <w:pStyle w:val="a3"/>
              <w:jc w:val="center"/>
            </w:pPr>
            <w:r w:rsidRPr="0071586E">
              <w:t xml:space="preserve">2016 год </w:t>
            </w:r>
          </w:p>
        </w:tc>
      </w:tr>
      <w:tr w:rsidR="00A36F3F" w:rsidRPr="0071586E" w:rsidTr="00DB0294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F3F" w:rsidRPr="0071586E" w:rsidRDefault="00A36F3F" w:rsidP="00FA162F">
            <w:pPr>
              <w:pStyle w:val="a3"/>
              <w:jc w:val="center"/>
            </w:pPr>
            <w:r w:rsidRPr="0071586E">
              <w:t xml:space="preserve">А </w:t>
            </w:r>
          </w:p>
        </w:tc>
        <w:tc>
          <w:tcPr>
            <w:tcW w:w="3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F3F" w:rsidRDefault="00A36F3F" w:rsidP="00A36F3F">
            <w:pPr>
              <w:pStyle w:val="a3"/>
            </w:pPr>
            <w:r w:rsidRPr="0071586E">
              <w:t>Расходы на проведение мероприятий, тыс. руб.</w:t>
            </w:r>
          </w:p>
          <w:p w:rsidR="0051583C" w:rsidRPr="0071586E" w:rsidRDefault="0051583C" w:rsidP="00A36F3F">
            <w:pPr>
              <w:pStyle w:val="a3"/>
            </w:pPr>
          </w:p>
        </w:tc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F3F" w:rsidRDefault="00A36F3F" w:rsidP="00FA162F">
            <w:pPr>
              <w:pStyle w:val="a3"/>
              <w:jc w:val="center"/>
            </w:pPr>
          </w:p>
          <w:p w:rsidR="0051583C" w:rsidRPr="0051583C" w:rsidRDefault="0051583C" w:rsidP="00FA162F">
            <w:pPr>
              <w:pStyle w:val="a3"/>
              <w:jc w:val="center"/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F3F" w:rsidRPr="00CC7EF6" w:rsidRDefault="00A36F3F" w:rsidP="00FA162F">
            <w:pPr>
              <w:pStyle w:val="a3"/>
              <w:jc w:val="center"/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F3F" w:rsidRPr="00CC7EF6" w:rsidRDefault="00A36F3F" w:rsidP="00FA162F">
            <w:pPr>
              <w:pStyle w:val="a3"/>
              <w:jc w:val="center"/>
            </w:pPr>
          </w:p>
        </w:tc>
      </w:tr>
      <w:tr w:rsidR="00A36F3F" w:rsidRPr="0071586E" w:rsidTr="00DB0294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F3F" w:rsidRPr="0071586E" w:rsidRDefault="00A36F3F" w:rsidP="00FA162F">
            <w:pPr>
              <w:pStyle w:val="a3"/>
              <w:jc w:val="center"/>
            </w:pPr>
            <w:r w:rsidRPr="0071586E">
              <w:t xml:space="preserve">В </w:t>
            </w:r>
          </w:p>
        </w:tc>
        <w:tc>
          <w:tcPr>
            <w:tcW w:w="3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F3F" w:rsidRPr="0071586E" w:rsidRDefault="00A36F3F" w:rsidP="00FA162F">
            <w:pPr>
              <w:pStyle w:val="a3"/>
            </w:pPr>
            <w:r w:rsidRPr="0071586E">
              <w:t>Общее число мероприятий, ед.</w:t>
            </w:r>
          </w:p>
        </w:tc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F3F" w:rsidRPr="0071586E" w:rsidRDefault="00FA162F" w:rsidP="00FA162F">
            <w:pPr>
              <w:pStyle w:val="a3"/>
              <w:jc w:val="center"/>
            </w:pPr>
            <w:r w:rsidRPr="0071586E">
              <w:t>1</w:t>
            </w:r>
            <w:r w:rsidR="00331557" w:rsidRPr="0071586E">
              <w:t>08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F3F" w:rsidRPr="0071586E" w:rsidRDefault="00A36F3F" w:rsidP="00FA162F">
            <w:pPr>
              <w:pStyle w:val="a3"/>
              <w:jc w:val="center"/>
            </w:pPr>
            <w:r w:rsidRPr="0071586E">
              <w:t>1</w:t>
            </w:r>
            <w:r w:rsidR="00331557" w:rsidRPr="0071586E">
              <w:t>12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F3F" w:rsidRPr="0071586E" w:rsidRDefault="00331557" w:rsidP="00FA162F">
            <w:pPr>
              <w:pStyle w:val="a3"/>
              <w:jc w:val="center"/>
            </w:pPr>
            <w:r w:rsidRPr="0071586E">
              <w:t>114</w:t>
            </w:r>
          </w:p>
        </w:tc>
      </w:tr>
      <w:tr w:rsidR="00A36F3F" w:rsidRPr="0071586E" w:rsidTr="00DB0294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F3F" w:rsidRPr="0071586E" w:rsidRDefault="00A36F3F" w:rsidP="00FA162F">
            <w:pPr>
              <w:pStyle w:val="a3"/>
              <w:jc w:val="center"/>
            </w:pPr>
            <w:r w:rsidRPr="0071586E">
              <w:t xml:space="preserve">А/В </w:t>
            </w:r>
          </w:p>
        </w:tc>
        <w:tc>
          <w:tcPr>
            <w:tcW w:w="3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F3F" w:rsidRPr="0071586E" w:rsidRDefault="00A36F3F" w:rsidP="00FA162F">
            <w:pPr>
              <w:pStyle w:val="a3"/>
            </w:pPr>
            <w:r w:rsidRPr="0071586E">
              <w:t xml:space="preserve">Экономическая эффективность </w:t>
            </w:r>
          </w:p>
        </w:tc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F3F" w:rsidRPr="0071586E" w:rsidRDefault="00331557" w:rsidP="00FA162F">
            <w:pPr>
              <w:pStyle w:val="a3"/>
              <w:jc w:val="center"/>
              <w:rPr>
                <w:lang w:val="en-US"/>
              </w:rPr>
            </w:pPr>
            <w:r w:rsidRPr="0071586E">
              <w:rPr>
                <w:lang w:val="en-US"/>
              </w:rPr>
              <w:t>???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F3F" w:rsidRPr="0071586E" w:rsidRDefault="00331557" w:rsidP="00FA162F">
            <w:pPr>
              <w:pStyle w:val="a3"/>
              <w:jc w:val="center"/>
              <w:rPr>
                <w:lang w:val="en-US"/>
              </w:rPr>
            </w:pPr>
            <w:r w:rsidRPr="0071586E">
              <w:rPr>
                <w:lang w:val="en-US"/>
              </w:rPr>
              <w:t>???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F3F" w:rsidRPr="0071586E" w:rsidRDefault="00331557" w:rsidP="00FA162F">
            <w:pPr>
              <w:pStyle w:val="a3"/>
              <w:jc w:val="center"/>
              <w:rPr>
                <w:lang w:val="en-US"/>
              </w:rPr>
            </w:pPr>
            <w:r w:rsidRPr="0071586E">
              <w:rPr>
                <w:lang w:val="en-US"/>
              </w:rPr>
              <w:t>????</w:t>
            </w:r>
          </w:p>
        </w:tc>
      </w:tr>
    </w:tbl>
    <w:p w:rsidR="00880D9C" w:rsidRPr="0071586E" w:rsidRDefault="00880D9C" w:rsidP="00880D9C">
      <w:pPr>
        <w:pStyle w:val="a3"/>
        <w:ind w:firstLine="300"/>
        <w:jc w:val="both"/>
      </w:pPr>
    </w:p>
    <w:p w:rsidR="00880D9C" w:rsidRPr="0071586E" w:rsidRDefault="00880D9C" w:rsidP="00880D9C">
      <w:pPr>
        <w:pStyle w:val="a3"/>
        <w:ind w:firstLine="300"/>
        <w:jc w:val="both"/>
      </w:pPr>
      <w:r w:rsidRPr="0071586E">
        <w:t>Интерпретация: экономическая эффективность выражается в сохранении уровня затрат на проведение о</w:t>
      </w:r>
      <w:r w:rsidR="00331557" w:rsidRPr="0071586E">
        <w:t>дного мероприятия в течение 2015</w:t>
      </w:r>
      <w:r w:rsidRPr="0071586E">
        <w:t>-2016 годов реализации Подпрограммы.</w:t>
      </w:r>
    </w:p>
    <w:p w:rsidR="00880D9C" w:rsidRPr="0071586E" w:rsidRDefault="00331557" w:rsidP="00880D9C">
      <w:pPr>
        <w:pStyle w:val="a3"/>
        <w:ind w:firstLine="300"/>
        <w:jc w:val="both"/>
      </w:pPr>
      <w:r w:rsidRPr="0071586E">
        <w:t>2.11</w:t>
      </w:r>
      <w:r w:rsidR="00880D9C" w:rsidRPr="0071586E">
        <w:t xml:space="preserve">.3. Оценка эффективности мероприятий по обеспечению полноценного отдыха и оздоровления детей и молодежи Нижегородской области: </w:t>
      </w:r>
    </w:p>
    <w:p w:rsidR="00880D9C" w:rsidRPr="0071586E" w:rsidRDefault="00880D9C" w:rsidP="00880D9C">
      <w:pPr>
        <w:pStyle w:val="a3"/>
        <w:ind w:firstLine="300"/>
        <w:jc w:val="both"/>
      </w:pPr>
    </w:p>
    <w:p w:rsidR="00880D9C" w:rsidRPr="0071586E" w:rsidRDefault="00880D9C" w:rsidP="00880D9C">
      <w:pPr>
        <w:pStyle w:val="a3"/>
        <w:ind w:firstLine="300"/>
        <w:jc w:val="both"/>
      </w:pPr>
      <w:r w:rsidRPr="0071586E">
        <w:t xml:space="preserve">А) Общественная эффективность </w:t>
      </w:r>
    </w:p>
    <w:tbl>
      <w:tblPr>
        <w:tblW w:w="10206" w:type="dxa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528"/>
        <w:gridCol w:w="3725"/>
        <w:gridCol w:w="1843"/>
        <w:gridCol w:w="2126"/>
        <w:gridCol w:w="1984"/>
      </w:tblGrid>
      <w:tr w:rsidR="00331557" w:rsidRPr="0071586E" w:rsidTr="00CC7EF6"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557" w:rsidRPr="0071586E" w:rsidRDefault="00331557" w:rsidP="00FA162F">
            <w:pPr>
              <w:pStyle w:val="a3"/>
            </w:pPr>
          </w:p>
        </w:tc>
        <w:tc>
          <w:tcPr>
            <w:tcW w:w="3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557" w:rsidRPr="0071586E" w:rsidRDefault="00331557" w:rsidP="00FA162F">
            <w:pPr>
              <w:pStyle w:val="a3"/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557" w:rsidRPr="0071586E" w:rsidRDefault="00331557" w:rsidP="00FA162F">
            <w:pPr>
              <w:pStyle w:val="a3"/>
              <w:jc w:val="center"/>
            </w:pPr>
            <w:r w:rsidRPr="0071586E">
              <w:t xml:space="preserve">Данные на 2013 год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557" w:rsidRPr="0071586E" w:rsidRDefault="00331557" w:rsidP="00FA162F">
            <w:pPr>
              <w:pStyle w:val="a3"/>
              <w:jc w:val="center"/>
            </w:pPr>
            <w:r w:rsidRPr="0071586E">
              <w:t xml:space="preserve">2015 год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557" w:rsidRPr="0071586E" w:rsidRDefault="00331557" w:rsidP="00FA162F">
            <w:pPr>
              <w:pStyle w:val="a3"/>
              <w:jc w:val="center"/>
            </w:pPr>
            <w:r w:rsidRPr="0071586E">
              <w:t xml:space="preserve">2016 год </w:t>
            </w:r>
          </w:p>
        </w:tc>
      </w:tr>
      <w:tr w:rsidR="00331557" w:rsidRPr="0071586E" w:rsidTr="00CC7EF6"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557" w:rsidRPr="0071586E" w:rsidRDefault="00331557" w:rsidP="00FA162F">
            <w:pPr>
              <w:pStyle w:val="a3"/>
              <w:jc w:val="center"/>
            </w:pPr>
            <w:r w:rsidRPr="0071586E">
              <w:t xml:space="preserve">А </w:t>
            </w:r>
          </w:p>
        </w:tc>
        <w:tc>
          <w:tcPr>
            <w:tcW w:w="3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557" w:rsidRPr="0071586E" w:rsidRDefault="00331557" w:rsidP="00FA162F">
            <w:pPr>
              <w:pStyle w:val="a3"/>
            </w:pPr>
            <w:r w:rsidRPr="0071586E">
              <w:t>Расходы, осуществляемые на обеспечение отдыха и оздоровления детей, тыс. руб.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557" w:rsidRPr="0071586E" w:rsidRDefault="00331557" w:rsidP="00FA162F">
            <w:pPr>
              <w:pStyle w:val="a3"/>
              <w:jc w:val="center"/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557" w:rsidRPr="0071586E" w:rsidRDefault="00331557" w:rsidP="00FA162F">
            <w:pPr>
              <w:pStyle w:val="a3"/>
              <w:jc w:val="center"/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557" w:rsidRPr="0071586E" w:rsidRDefault="00331557" w:rsidP="00FA162F">
            <w:pPr>
              <w:pStyle w:val="a3"/>
              <w:jc w:val="center"/>
            </w:pPr>
          </w:p>
        </w:tc>
      </w:tr>
      <w:tr w:rsidR="00331557" w:rsidRPr="0071586E" w:rsidTr="00CC7EF6"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557" w:rsidRPr="0071586E" w:rsidRDefault="00331557" w:rsidP="00FA162F">
            <w:pPr>
              <w:pStyle w:val="a3"/>
            </w:pPr>
          </w:p>
        </w:tc>
        <w:tc>
          <w:tcPr>
            <w:tcW w:w="3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557" w:rsidRPr="0071586E" w:rsidRDefault="00331557" w:rsidP="00FA162F">
            <w:pPr>
              <w:pStyle w:val="a3"/>
            </w:pPr>
            <w:r w:rsidRPr="0071586E">
              <w:t>Темп роста, %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557" w:rsidRDefault="00331557" w:rsidP="00FA162F">
            <w:pPr>
              <w:pStyle w:val="a3"/>
            </w:pPr>
          </w:p>
          <w:p w:rsidR="0051583C" w:rsidRPr="0071586E" w:rsidRDefault="0051583C" w:rsidP="00FA162F">
            <w:pPr>
              <w:pStyle w:val="a3"/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557" w:rsidRPr="0071586E" w:rsidRDefault="00331557" w:rsidP="00FA162F">
            <w:pPr>
              <w:pStyle w:val="a3"/>
              <w:jc w:val="center"/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557" w:rsidRPr="0071586E" w:rsidRDefault="00331557" w:rsidP="00FA162F">
            <w:pPr>
              <w:pStyle w:val="a3"/>
              <w:jc w:val="center"/>
            </w:pPr>
          </w:p>
        </w:tc>
      </w:tr>
      <w:tr w:rsidR="00331557" w:rsidRPr="0071586E" w:rsidTr="00CC7EF6"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557" w:rsidRPr="0071586E" w:rsidRDefault="00331557" w:rsidP="00FA162F">
            <w:pPr>
              <w:pStyle w:val="a3"/>
              <w:jc w:val="center"/>
            </w:pPr>
            <w:r w:rsidRPr="0071586E">
              <w:t xml:space="preserve">В </w:t>
            </w:r>
          </w:p>
        </w:tc>
        <w:tc>
          <w:tcPr>
            <w:tcW w:w="3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557" w:rsidRPr="0071586E" w:rsidRDefault="00331557" w:rsidP="00FA162F">
            <w:pPr>
              <w:pStyle w:val="a3"/>
            </w:pPr>
            <w:r w:rsidRPr="0071586E">
              <w:t xml:space="preserve">Количество детей, охваченных организованными формами отдыха и оздоровления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557" w:rsidRPr="0071586E" w:rsidRDefault="00331557" w:rsidP="00222809">
            <w:pPr>
              <w:pStyle w:val="a3"/>
              <w:jc w:val="center"/>
            </w:pPr>
            <w:r w:rsidRPr="0071586E">
              <w:t>1941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557" w:rsidRPr="0071586E" w:rsidRDefault="00331557" w:rsidP="00222809">
            <w:pPr>
              <w:pStyle w:val="a3"/>
              <w:jc w:val="center"/>
            </w:pPr>
            <w:r w:rsidRPr="0071586E">
              <w:t>1720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557" w:rsidRPr="0071586E" w:rsidRDefault="00331557" w:rsidP="00222809">
            <w:pPr>
              <w:pStyle w:val="a3"/>
              <w:jc w:val="center"/>
            </w:pPr>
            <w:r w:rsidRPr="0071586E">
              <w:t>1860</w:t>
            </w:r>
          </w:p>
        </w:tc>
      </w:tr>
      <w:tr w:rsidR="00331557" w:rsidRPr="0071586E" w:rsidTr="00CC7EF6"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557" w:rsidRPr="0071586E" w:rsidRDefault="00331557" w:rsidP="00FA162F">
            <w:pPr>
              <w:pStyle w:val="a3"/>
            </w:pPr>
          </w:p>
        </w:tc>
        <w:tc>
          <w:tcPr>
            <w:tcW w:w="3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557" w:rsidRPr="0071586E" w:rsidRDefault="00331557" w:rsidP="00FA162F">
            <w:pPr>
              <w:pStyle w:val="a3"/>
            </w:pPr>
            <w:r w:rsidRPr="0071586E">
              <w:t>Темп роста, %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557" w:rsidRPr="0071586E" w:rsidRDefault="00331557" w:rsidP="00FA162F">
            <w:pPr>
              <w:pStyle w:val="a3"/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557" w:rsidRPr="0071586E" w:rsidRDefault="00331557" w:rsidP="00FA162F">
            <w:pPr>
              <w:pStyle w:val="a3"/>
              <w:jc w:val="center"/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557" w:rsidRPr="0071586E" w:rsidRDefault="00331557" w:rsidP="00FA162F">
            <w:pPr>
              <w:pStyle w:val="a3"/>
              <w:jc w:val="center"/>
            </w:pPr>
          </w:p>
        </w:tc>
      </w:tr>
      <w:tr w:rsidR="00331557" w:rsidRPr="0071586E" w:rsidTr="00CC7EF6"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557" w:rsidRPr="0071586E" w:rsidRDefault="00331557" w:rsidP="00FA162F">
            <w:pPr>
              <w:pStyle w:val="a3"/>
              <w:jc w:val="center"/>
            </w:pPr>
            <w:r w:rsidRPr="0071586E">
              <w:t xml:space="preserve">А/В </w:t>
            </w:r>
          </w:p>
        </w:tc>
        <w:tc>
          <w:tcPr>
            <w:tcW w:w="3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557" w:rsidRPr="0071586E" w:rsidRDefault="00331557" w:rsidP="00FA162F">
            <w:pPr>
              <w:pStyle w:val="a3"/>
            </w:pPr>
            <w:r w:rsidRPr="0071586E">
              <w:t xml:space="preserve">Общественная эффективность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557" w:rsidRPr="0071586E" w:rsidRDefault="00331557" w:rsidP="00FA162F">
            <w:pPr>
              <w:pStyle w:val="a3"/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557" w:rsidRPr="0071586E" w:rsidRDefault="00331557" w:rsidP="00FA162F">
            <w:pPr>
              <w:pStyle w:val="a3"/>
              <w:jc w:val="center"/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557" w:rsidRPr="0071586E" w:rsidRDefault="00331557" w:rsidP="00FA162F">
            <w:pPr>
              <w:pStyle w:val="a3"/>
              <w:jc w:val="center"/>
            </w:pPr>
          </w:p>
        </w:tc>
      </w:tr>
    </w:tbl>
    <w:p w:rsidR="00880D9C" w:rsidRPr="0071586E" w:rsidRDefault="00880D9C" w:rsidP="00880D9C">
      <w:pPr>
        <w:pStyle w:val="a3"/>
        <w:ind w:firstLine="300"/>
        <w:jc w:val="both"/>
      </w:pPr>
    </w:p>
    <w:p w:rsidR="00880D9C" w:rsidRPr="0071586E" w:rsidRDefault="00880D9C" w:rsidP="00880D9C">
      <w:pPr>
        <w:pStyle w:val="a3"/>
        <w:ind w:firstLine="300"/>
        <w:jc w:val="both"/>
      </w:pPr>
    </w:p>
    <w:p w:rsidR="00880D9C" w:rsidRPr="0071586E" w:rsidRDefault="00880D9C" w:rsidP="00880D9C">
      <w:pPr>
        <w:pStyle w:val="a3"/>
        <w:ind w:firstLine="300"/>
        <w:jc w:val="both"/>
      </w:pPr>
      <w:r w:rsidRPr="0071586E">
        <w:t xml:space="preserve">Б) Экономическая эффективность </w:t>
      </w:r>
    </w:p>
    <w:tbl>
      <w:tblPr>
        <w:tblW w:w="10206" w:type="dxa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516"/>
        <w:gridCol w:w="3737"/>
        <w:gridCol w:w="1843"/>
        <w:gridCol w:w="2126"/>
        <w:gridCol w:w="1984"/>
      </w:tblGrid>
      <w:tr w:rsidR="00331557" w:rsidRPr="0071586E" w:rsidTr="00CC7EF6"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557" w:rsidRPr="0071586E" w:rsidRDefault="00331557" w:rsidP="00FA162F">
            <w:pPr>
              <w:pStyle w:val="a3"/>
            </w:pPr>
          </w:p>
        </w:tc>
        <w:tc>
          <w:tcPr>
            <w:tcW w:w="3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557" w:rsidRPr="0071586E" w:rsidRDefault="00331557" w:rsidP="00FA162F">
            <w:pPr>
              <w:pStyle w:val="a3"/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557" w:rsidRPr="0071586E" w:rsidRDefault="00331557" w:rsidP="00FA162F">
            <w:pPr>
              <w:pStyle w:val="a3"/>
              <w:jc w:val="center"/>
            </w:pPr>
            <w:r w:rsidRPr="0071586E">
              <w:t>Данные на 2013 год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557" w:rsidRPr="0071586E" w:rsidRDefault="00331557" w:rsidP="00FA162F">
            <w:pPr>
              <w:pStyle w:val="a3"/>
              <w:jc w:val="center"/>
            </w:pPr>
            <w:r w:rsidRPr="0071586E">
              <w:t xml:space="preserve">2015 год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557" w:rsidRPr="0071586E" w:rsidRDefault="00331557" w:rsidP="00FA162F">
            <w:pPr>
              <w:pStyle w:val="a3"/>
              <w:jc w:val="center"/>
            </w:pPr>
            <w:r w:rsidRPr="0071586E">
              <w:t xml:space="preserve">2016 год </w:t>
            </w:r>
          </w:p>
        </w:tc>
      </w:tr>
      <w:tr w:rsidR="00331557" w:rsidRPr="0071586E" w:rsidTr="00CC7EF6"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557" w:rsidRPr="0071586E" w:rsidRDefault="00331557" w:rsidP="00FA162F">
            <w:pPr>
              <w:pStyle w:val="a3"/>
              <w:jc w:val="center"/>
            </w:pPr>
            <w:r w:rsidRPr="0071586E">
              <w:lastRenderedPageBreak/>
              <w:t xml:space="preserve">А </w:t>
            </w:r>
          </w:p>
        </w:tc>
        <w:tc>
          <w:tcPr>
            <w:tcW w:w="3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557" w:rsidRPr="0071586E" w:rsidRDefault="00331557" w:rsidP="00FA162F">
            <w:pPr>
              <w:pStyle w:val="a3"/>
            </w:pPr>
            <w:r w:rsidRPr="0071586E">
              <w:t>Расходы, осуществляемые на обеспечение отдыха и оздоровления детей, тыс. руб.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557" w:rsidRPr="0071586E" w:rsidRDefault="00331557" w:rsidP="00FA162F">
            <w:pPr>
              <w:pStyle w:val="a3"/>
              <w:jc w:val="center"/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557" w:rsidRPr="0071586E" w:rsidRDefault="00331557" w:rsidP="00FA162F">
            <w:pPr>
              <w:pStyle w:val="a3"/>
              <w:jc w:val="center"/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557" w:rsidRPr="0071586E" w:rsidRDefault="00331557" w:rsidP="00FA162F">
            <w:pPr>
              <w:pStyle w:val="a3"/>
              <w:jc w:val="center"/>
            </w:pPr>
          </w:p>
        </w:tc>
      </w:tr>
      <w:tr w:rsidR="00331557" w:rsidRPr="0071586E" w:rsidTr="00CC7EF6"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557" w:rsidRPr="0071586E" w:rsidRDefault="00331557" w:rsidP="00FA162F">
            <w:pPr>
              <w:pStyle w:val="a3"/>
              <w:jc w:val="center"/>
            </w:pPr>
            <w:r w:rsidRPr="0071586E">
              <w:t xml:space="preserve">В </w:t>
            </w:r>
          </w:p>
        </w:tc>
        <w:tc>
          <w:tcPr>
            <w:tcW w:w="3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557" w:rsidRPr="0071586E" w:rsidRDefault="00331557" w:rsidP="00FA162F">
            <w:pPr>
              <w:pStyle w:val="a3"/>
            </w:pPr>
            <w:r w:rsidRPr="0071586E">
              <w:t xml:space="preserve">Количество детей, охваченных организованными формами отдыха и оздоровления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557" w:rsidRPr="0071586E" w:rsidRDefault="00331557" w:rsidP="00222809">
            <w:pPr>
              <w:pStyle w:val="a3"/>
              <w:jc w:val="center"/>
            </w:pPr>
            <w:r w:rsidRPr="0071586E">
              <w:t>1941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557" w:rsidRPr="0071586E" w:rsidRDefault="00331557" w:rsidP="00222809">
            <w:pPr>
              <w:pStyle w:val="a3"/>
              <w:jc w:val="center"/>
            </w:pPr>
            <w:r w:rsidRPr="0071586E">
              <w:t>1720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557" w:rsidRPr="0071586E" w:rsidRDefault="00331557" w:rsidP="00222809">
            <w:pPr>
              <w:pStyle w:val="a3"/>
              <w:jc w:val="center"/>
            </w:pPr>
            <w:r w:rsidRPr="0071586E">
              <w:t>1860</w:t>
            </w:r>
          </w:p>
        </w:tc>
      </w:tr>
      <w:tr w:rsidR="00331557" w:rsidRPr="0071586E" w:rsidTr="00CC7EF6"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557" w:rsidRPr="0071586E" w:rsidRDefault="00331557" w:rsidP="00FA162F">
            <w:pPr>
              <w:pStyle w:val="a3"/>
              <w:jc w:val="center"/>
            </w:pPr>
            <w:r w:rsidRPr="0071586E">
              <w:t xml:space="preserve">А/В </w:t>
            </w:r>
          </w:p>
        </w:tc>
        <w:tc>
          <w:tcPr>
            <w:tcW w:w="3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557" w:rsidRPr="0071586E" w:rsidRDefault="00331557" w:rsidP="00FA162F">
            <w:pPr>
              <w:pStyle w:val="a3"/>
            </w:pPr>
            <w:r w:rsidRPr="0071586E">
              <w:t xml:space="preserve">Экономическая эффективность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557" w:rsidRPr="0071586E" w:rsidRDefault="00331557" w:rsidP="00FA162F">
            <w:pPr>
              <w:pStyle w:val="a3"/>
              <w:jc w:val="center"/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557" w:rsidRPr="0071586E" w:rsidRDefault="00331557" w:rsidP="00FA162F">
            <w:pPr>
              <w:pStyle w:val="a3"/>
              <w:jc w:val="center"/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557" w:rsidRPr="0071586E" w:rsidRDefault="00331557" w:rsidP="00FA162F">
            <w:pPr>
              <w:pStyle w:val="a3"/>
              <w:jc w:val="center"/>
            </w:pPr>
          </w:p>
        </w:tc>
      </w:tr>
    </w:tbl>
    <w:p w:rsidR="00880D9C" w:rsidRPr="0071586E" w:rsidRDefault="00880D9C" w:rsidP="00880D9C">
      <w:pPr>
        <w:pStyle w:val="a3"/>
        <w:jc w:val="both"/>
      </w:pPr>
    </w:p>
    <w:p w:rsidR="00880D9C" w:rsidRPr="0071586E" w:rsidRDefault="00880D9C" w:rsidP="00880D9C">
      <w:pPr>
        <w:pStyle w:val="a3"/>
        <w:ind w:firstLine="300"/>
        <w:jc w:val="both"/>
      </w:pPr>
      <w:r w:rsidRPr="0071586E">
        <w:t>Интерпретация: экономическая эффективность выражается в сохранении затрат на одного отдыхающего ребенка на одном и том же уровне в течение реализации Подпрограммы.</w:t>
      </w:r>
    </w:p>
    <w:p w:rsidR="00880D9C" w:rsidRPr="0071586E" w:rsidRDefault="00880D9C" w:rsidP="00880D9C">
      <w:pPr>
        <w:pStyle w:val="a3"/>
        <w:jc w:val="center"/>
      </w:pPr>
    </w:p>
    <w:p w:rsidR="00880D9C" w:rsidRPr="0071586E" w:rsidRDefault="00331557" w:rsidP="00880D9C">
      <w:pPr>
        <w:pStyle w:val="a3"/>
        <w:jc w:val="center"/>
      </w:pPr>
      <w:r w:rsidRPr="0071586E">
        <w:rPr>
          <w:b/>
          <w:bCs/>
        </w:rPr>
        <w:t>2.1</w:t>
      </w:r>
      <w:r w:rsidR="007236C3">
        <w:rPr>
          <w:b/>
          <w:bCs/>
        </w:rPr>
        <w:t>4</w:t>
      </w:r>
      <w:r w:rsidR="00880D9C" w:rsidRPr="0071586E">
        <w:rPr>
          <w:b/>
          <w:bCs/>
        </w:rPr>
        <w:t>. Внешние факторы, негативно влияющие на реализацию</w:t>
      </w:r>
    </w:p>
    <w:p w:rsidR="00880D9C" w:rsidRPr="0071586E" w:rsidRDefault="00880D9C" w:rsidP="00880D9C">
      <w:pPr>
        <w:pStyle w:val="a3"/>
        <w:jc w:val="center"/>
      </w:pPr>
      <w:r w:rsidRPr="0071586E">
        <w:rPr>
          <w:b/>
          <w:bCs/>
        </w:rPr>
        <w:t>Подпрограммы, и мероприятия по их снижению</w:t>
      </w:r>
    </w:p>
    <w:p w:rsidR="00880D9C" w:rsidRPr="0071586E" w:rsidRDefault="00880D9C" w:rsidP="00880D9C">
      <w:pPr>
        <w:pStyle w:val="a3"/>
        <w:jc w:val="center"/>
      </w:pPr>
    </w:p>
    <w:p w:rsidR="00880D9C" w:rsidRPr="0071586E" w:rsidRDefault="00880D9C" w:rsidP="00880D9C">
      <w:pPr>
        <w:pStyle w:val="a3"/>
        <w:ind w:firstLine="300"/>
        <w:jc w:val="both"/>
      </w:pPr>
      <w:r w:rsidRPr="0071586E">
        <w:t>В процессе реализации Подпрограммы могут проявиться внешние факторы, негативно влияющие на ее реализацию:</w:t>
      </w:r>
    </w:p>
    <w:p w:rsidR="00880D9C" w:rsidRPr="0071586E" w:rsidRDefault="00880D9C" w:rsidP="00880D9C">
      <w:pPr>
        <w:pStyle w:val="a3"/>
        <w:ind w:firstLine="300"/>
        <w:jc w:val="both"/>
      </w:pPr>
      <w:r w:rsidRPr="0071586E">
        <w:t>- сокращение бюджетного финансирования, выделенного на выполнение Подпрограммы, что повлечет, исходя из новых бюджетных параметров, пересмотр задач Подпрограммы с точки зрения снижения ожидаемых результатов от их решения, запланированных сроков выполнения мероприятий;</w:t>
      </w:r>
    </w:p>
    <w:p w:rsidR="00880D9C" w:rsidRPr="0071586E" w:rsidRDefault="00880D9C" w:rsidP="00880D9C">
      <w:pPr>
        <w:pStyle w:val="a3"/>
        <w:ind w:firstLine="300"/>
        <w:jc w:val="both"/>
      </w:pPr>
      <w:r w:rsidRPr="0071586E">
        <w:t>- более высокий рост цен на отдельные виды работ, услуг, предусмотренных в рамках программных мероприятий, что повлечет увеличение затрат на отдельные программные мероприятия.</w:t>
      </w:r>
    </w:p>
    <w:p w:rsidR="00880D9C" w:rsidRPr="0071586E" w:rsidRDefault="00880D9C" w:rsidP="00880D9C">
      <w:pPr>
        <w:pStyle w:val="a3"/>
        <w:ind w:firstLine="300"/>
        <w:jc w:val="both"/>
      </w:pPr>
      <w:r w:rsidRPr="0071586E">
        <w:t>С целью минимизации влияния внешних факторов на реализацию Подпрограммы запланированы следующие мероприятия:</w:t>
      </w:r>
    </w:p>
    <w:p w:rsidR="00880D9C" w:rsidRPr="0071586E" w:rsidRDefault="00880D9C" w:rsidP="00880D9C">
      <w:pPr>
        <w:pStyle w:val="a3"/>
        <w:ind w:firstLine="300"/>
        <w:jc w:val="both"/>
      </w:pPr>
      <w:r w:rsidRPr="0071586E">
        <w:t>- ежегодная корректировка результатов исполнения Подпрограммы и объемов финансирования;</w:t>
      </w:r>
    </w:p>
    <w:p w:rsidR="00880D9C" w:rsidRPr="0071586E" w:rsidRDefault="00880D9C" w:rsidP="00880D9C">
      <w:pPr>
        <w:pStyle w:val="a3"/>
        <w:ind w:firstLine="300"/>
        <w:jc w:val="both"/>
      </w:pPr>
      <w:r w:rsidRPr="0071586E">
        <w:t>- информационное, организационно-методическое и экспертно-аналитическое сопровождение мероприятий Подпрограммы, освещение в СМИ процессов и результатов реализации Подпрограммы;</w:t>
      </w:r>
    </w:p>
    <w:p w:rsidR="00880D9C" w:rsidRPr="0071586E" w:rsidRDefault="00880D9C" w:rsidP="00880D9C">
      <w:pPr>
        <w:pStyle w:val="a3"/>
        <w:ind w:firstLine="300"/>
        <w:jc w:val="both"/>
      </w:pPr>
      <w:r w:rsidRPr="0071586E">
        <w:t>- привлечение общественных организаций, профессиональных экспертов для проведения экспертизы принимаемых решений.</w:t>
      </w:r>
    </w:p>
    <w:p w:rsidR="00880D9C" w:rsidRPr="0071586E" w:rsidRDefault="00880D9C" w:rsidP="00880D9C">
      <w:pPr>
        <w:pStyle w:val="a3"/>
        <w:jc w:val="center"/>
      </w:pPr>
    </w:p>
    <w:p w:rsidR="00880D9C" w:rsidRPr="0071586E" w:rsidRDefault="00331557" w:rsidP="00880D9C">
      <w:pPr>
        <w:pStyle w:val="a3"/>
        <w:jc w:val="center"/>
      </w:pPr>
      <w:r w:rsidRPr="0071586E">
        <w:rPr>
          <w:b/>
          <w:bCs/>
        </w:rPr>
        <w:t>2.1</w:t>
      </w:r>
      <w:r w:rsidR="007236C3">
        <w:rPr>
          <w:b/>
          <w:bCs/>
        </w:rPr>
        <w:t>5</w:t>
      </w:r>
      <w:r w:rsidR="00880D9C" w:rsidRPr="0071586E">
        <w:rPr>
          <w:b/>
          <w:bCs/>
        </w:rPr>
        <w:t>. Система организации контроля</w:t>
      </w:r>
    </w:p>
    <w:p w:rsidR="00880D9C" w:rsidRPr="0071586E" w:rsidRDefault="00880D9C" w:rsidP="00880D9C">
      <w:pPr>
        <w:pStyle w:val="a3"/>
        <w:jc w:val="center"/>
      </w:pPr>
      <w:r w:rsidRPr="0071586E">
        <w:rPr>
          <w:b/>
          <w:bCs/>
        </w:rPr>
        <w:t>за исполнением Подпрограммы</w:t>
      </w:r>
    </w:p>
    <w:p w:rsidR="00880D9C" w:rsidRPr="0071586E" w:rsidRDefault="00880D9C" w:rsidP="00880D9C">
      <w:pPr>
        <w:pStyle w:val="a3"/>
        <w:jc w:val="center"/>
      </w:pPr>
    </w:p>
    <w:p w:rsidR="00880D9C" w:rsidRPr="0071586E" w:rsidRDefault="00880D9C" w:rsidP="00880D9C">
      <w:pPr>
        <w:pStyle w:val="a3"/>
        <w:ind w:firstLine="300"/>
        <w:jc w:val="both"/>
      </w:pPr>
      <w:r w:rsidRPr="0071586E">
        <w:t xml:space="preserve">Контроль за исполнением Подпрограммы осуществляет </w:t>
      </w:r>
      <w:r w:rsidR="00331557" w:rsidRPr="0071586E">
        <w:t>администрация городского округа город Шахунья.</w:t>
      </w:r>
    </w:p>
    <w:p w:rsidR="00880D9C" w:rsidRPr="0071586E" w:rsidRDefault="00880D9C" w:rsidP="00880D9C">
      <w:pPr>
        <w:pStyle w:val="a3"/>
        <w:jc w:val="center"/>
      </w:pPr>
    </w:p>
    <w:p w:rsidR="00880D9C" w:rsidRPr="0071586E" w:rsidRDefault="00880D9C" w:rsidP="00880D9C">
      <w:pPr>
        <w:pStyle w:val="a3"/>
        <w:jc w:val="center"/>
      </w:pPr>
    </w:p>
    <w:p w:rsidR="00880D9C" w:rsidRPr="0071586E" w:rsidRDefault="00880D9C" w:rsidP="00626179">
      <w:pPr>
        <w:tabs>
          <w:tab w:val="left" w:pos="4980"/>
        </w:tabs>
        <w:rPr>
          <w:rFonts w:ascii="Times New Roman" w:hAnsi="Times New Roman"/>
          <w:sz w:val="24"/>
          <w:szCs w:val="24"/>
        </w:rPr>
      </w:pPr>
    </w:p>
    <w:p w:rsidR="00A21ACF" w:rsidRPr="0071586E" w:rsidRDefault="00A21ACF" w:rsidP="00416805">
      <w:pPr>
        <w:rPr>
          <w:rFonts w:ascii="Times New Roman" w:hAnsi="Times New Roman"/>
          <w:sz w:val="24"/>
          <w:szCs w:val="24"/>
        </w:rPr>
      </w:pPr>
    </w:p>
    <w:sectPr w:rsidR="00A21ACF" w:rsidRPr="0071586E" w:rsidSect="00DB0294">
      <w:pgSz w:w="11906" w:h="16838"/>
      <w:pgMar w:top="1134" w:right="707" w:bottom="1134" w:left="84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E53" w:rsidRDefault="00BD4E53" w:rsidP="00AE73FB">
      <w:pPr>
        <w:spacing w:after="0" w:line="240" w:lineRule="auto"/>
      </w:pPr>
      <w:r>
        <w:separator/>
      </w:r>
    </w:p>
  </w:endnote>
  <w:endnote w:type="continuationSeparator" w:id="1">
    <w:p w:rsidR="00BD4E53" w:rsidRDefault="00BD4E53" w:rsidP="00AE7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 CYR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3407"/>
      <w:docPartObj>
        <w:docPartGallery w:val="Page Numbers (Bottom of Page)"/>
        <w:docPartUnique/>
      </w:docPartObj>
    </w:sdtPr>
    <w:sdtContent>
      <w:p w:rsidR="00AE73FB" w:rsidRDefault="00AE73FB">
        <w:pPr>
          <w:pStyle w:val="af0"/>
          <w:jc w:val="right"/>
        </w:pPr>
        <w:fldSimple w:instr=" PAGE   \* MERGEFORMAT ">
          <w:r>
            <w:rPr>
              <w:noProof/>
            </w:rPr>
            <w:t>76</w:t>
          </w:r>
        </w:fldSimple>
      </w:p>
    </w:sdtContent>
  </w:sdt>
  <w:p w:rsidR="00AE73FB" w:rsidRDefault="00AE73F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E53" w:rsidRDefault="00BD4E53" w:rsidP="00AE73FB">
      <w:pPr>
        <w:spacing w:after="0" w:line="240" w:lineRule="auto"/>
      </w:pPr>
      <w:r>
        <w:separator/>
      </w:r>
    </w:p>
  </w:footnote>
  <w:footnote w:type="continuationSeparator" w:id="1">
    <w:p w:rsidR="00BD4E53" w:rsidRDefault="00BD4E53" w:rsidP="00AE73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6EF"/>
    <w:rsid w:val="000010FB"/>
    <w:rsid w:val="00001E92"/>
    <w:rsid w:val="00003FF8"/>
    <w:rsid w:val="0000487F"/>
    <w:rsid w:val="00006A88"/>
    <w:rsid w:val="00007054"/>
    <w:rsid w:val="00010456"/>
    <w:rsid w:val="000110F2"/>
    <w:rsid w:val="0001159B"/>
    <w:rsid w:val="000115AB"/>
    <w:rsid w:val="0001501D"/>
    <w:rsid w:val="000206FA"/>
    <w:rsid w:val="00021527"/>
    <w:rsid w:val="0002531A"/>
    <w:rsid w:val="000260DB"/>
    <w:rsid w:val="000304C7"/>
    <w:rsid w:val="00030FB8"/>
    <w:rsid w:val="0003109B"/>
    <w:rsid w:val="000313BC"/>
    <w:rsid w:val="00031C84"/>
    <w:rsid w:val="00032576"/>
    <w:rsid w:val="000341D1"/>
    <w:rsid w:val="0003457A"/>
    <w:rsid w:val="00036E60"/>
    <w:rsid w:val="0003793A"/>
    <w:rsid w:val="00041EEE"/>
    <w:rsid w:val="0004295D"/>
    <w:rsid w:val="000479B7"/>
    <w:rsid w:val="00051011"/>
    <w:rsid w:val="000557DC"/>
    <w:rsid w:val="000577E8"/>
    <w:rsid w:val="00063111"/>
    <w:rsid w:val="00063DF2"/>
    <w:rsid w:val="00065AA8"/>
    <w:rsid w:val="0006669F"/>
    <w:rsid w:val="00072662"/>
    <w:rsid w:val="00072AAF"/>
    <w:rsid w:val="00077862"/>
    <w:rsid w:val="00082657"/>
    <w:rsid w:val="000864E3"/>
    <w:rsid w:val="00091157"/>
    <w:rsid w:val="0009212B"/>
    <w:rsid w:val="00094E88"/>
    <w:rsid w:val="0009758B"/>
    <w:rsid w:val="00097A63"/>
    <w:rsid w:val="000B0C9F"/>
    <w:rsid w:val="000B176D"/>
    <w:rsid w:val="000B21D4"/>
    <w:rsid w:val="000B2B8C"/>
    <w:rsid w:val="000B3E63"/>
    <w:rsid w:val="000B72EC"/>
    <w:rsid w:val="000C4F4B"/>
    <w:rsid w:val="000D4065"/>
    <w:rsid w:val="000D4C7A"/>
    <w:rsid w:val="000D4F76"/>
    <w:rsid w:val="000E56C4"/>
    <w:rsid w:val="000E5BAE"/>
    <w:rsid w:val="000E659C"/>
    <w:rsid w:val="000E6C59"/>
    <w:rsid w:val="000F2EE6"/>
    <w:rsid w:val="000F4412"/>
    <w:rsid w:val="000F5632"/>
    <w:rsid w:val="00101F45"/>
    <w:rsid w:val="00102111"/>
    <w:rsid w:val="00104724"/>
    <w:rsid w:val="0010562D"/>
    <w:rsid w:val="00107219"/>
    <w:rsid w:val="001114D9"/>
    <w:rsid w:val="001129F1"/>
    <w:rsid w:val="00114BE2"/>
    <w:rsid w:val="001161AB"/>
    <w:rsid w:val="00122797"/>
    <w:rsid w:val="00125567"/>
    <w:rsid w:val="0013027A"/>
    <w:rsid w:val="001305D1"/>
    <w:rsid w:val="001328F4"/>
    <w:rsid w:val="001334FA"/>
    <w:rsid w:val="001402C8"/>
    <w:rsid w:val="001428A5"/>
    <w:rsid w:val="0014541C"/>
    <w:rsid w:val="001455CA"/>
    <w:rsid w:val="001512D6"/>
    <w:rsid w:val="00151B76"/>
    <w:rsid w:val="00156C51"/>
    <w:rsid w:val="00165A73"/>
    <w:rsid w:val="00165A98"/>
    <w:rsid w:val="00165CA5"/>
    <w:rsid w:val="0016665E"/>
    <w:rsid w:val="001667F5"/>
    <w:rsid w:val="00170E87"/>
    <w:rsid w:val="00171157"/>
    <w:rsid w:val="001713DF"/>
    <w:rsid w:val="00173464"/>
    <w:rsid w:val="00175263"/>
    <w:rsid w:val="00181C23"/>
    <w:rsid w:val="00185151"/>
    <w:rsid w:val="0019269E"/>
    <w:rsid w:val="001941E6"/>
    <w:rsid w:val="001A0905"/>
    <w:rsid w:val="001A2855"/>
    <w:rsid w:val="001A3196"/>
    <w:rsid w:val="001A5D74"/>
    <w:rsid w:val="001A5F17"/>
    <w:rsid w:val="001B0396"/>
    <w:rsid w:val="001B286C"/>
    <w:rsid w:val="001C3FF4"/>
    <w:rsid w:val="001C42C4"/>
    <w:rsid w:val="001D0B8C"/>
    <w:rsid w:val="001D1238"/>
    <w:rsid w:val="001D4635"/>
    <w:rsid w:val="001D58AA"/>
    <w:rsid w:val="001D591D"/>
    <w:rsid w:val="001E0360"/>
    <w:rsid w:val="001E7158"/>
    <w:rsid w:val="001F0A07"/>
    <w:rsid w:val="001F0A1B"/>
    <w:rsid w:val="001F73A0"/>
    <w:rsid w:val="001F7945"/>
    <w:rsid w:val="00202B38"/>
    <w:rsid w:val="00204A42"/>
    <w:rsid w:val="00204F04"/>
    <w:rsid w:val="00206121"/>
    <w:rsid w:val="00220224"/>
    <w:rsid w:val="00222809"/>
    <w:rsid w:val="00230E31"/>
    <w:rsid w:val="00231096"/>
    <w:rsid w:val="00232649"/>
    <w:rsid w:val="00234DB3"/>
    <w:rsid w:val="00235E06"/>
    <w:rsid w:val="0023690D"/>
    <w:rsid w:val="00237531"/>
    <w:rsid w:val="00243563"/>
    <w:rsid w:val="00247A87"/>
    <w:rsid w:val="002502E5"/>
    <w:rsid w:val="002503CD"/>
    <w:rsid w:val="00255F70"/>
    <w:rsid w:val="00262753"/>
    <w:rsid w:val="00273985"/>
    <w:rsid w:val="00275AF3"/>
    <w:rsid w:val="00275F0D"/>
    <w:rsid w:val="0027609A"/>
    <w:rsid w:val="00277E92"/>
    <w:rsid w:val="002800A7"/>
    <w:rsid w:val="00280A5F"/>
    <w:rsid w:val="0028599C"/>
    <w:rsid w:val="00287438"/>
    <w:rsid w:val="00287E58"/>
    <w:rsid w:val="00294DAE"/>
    <w:rsid w:val="00294E64"/>
    <w:rsid w:val="002951EB"/>
    <w:rsid w:val="00297B84"/>
    <w:rsid w:val="002A3773"/>
    <w:rsid w:val="002A4490"/>
    <w:rsid w:val="002A7F80"/>
    <w:rsid w:val="002B235C"/>
    <w:rsid w:val="002B36A2"/>
    <w:rsid w:val="002B5970"/>
    <w:rsid w:val="002B7AD8"/>
    <w:rsid w:val="002C0E39"/>
    <w:rsid w:val="002C1F52"/>
    <w:rsid w:val="002C209C"/>
    <w:rsid w:val="002C266D"/>
    <w:rsid w:val="002C5D26"/>
    <w:rsid w:val="002C69E7"/>
    <w:rsid w:val="002C6FD0"/>
    <w:rsid w:val="002C716F"/>
    <w:rsid w:val="002C772F"/>
    <w:rsid w:val="002D2547"/>
    <w:rsid w:val="002D6699"/>
    <w:rsid w:val="002E05AE"/>
    <w:rsid w:val="002E07ED"/>
    <w:rsid w:val="002E1685"/>
    <w:rsid w:val="002E2052"/>
    <w:rsid w:val="002E551F"/>
    <w:rsid w:val="002F3929"/>
    <w:rsid w:val="002F40F3"/>
    <w:rsid w:val="002F7FBC"/>
    <w:rsid w:val="0030300D"/>
    <w:rsid w:val="00304852"/>
    <w:rsid w:val="00304D6D"/>
    <w:rsid w:val="00305E85"/>
    <w:rsid w:val="003073F7"/>
    <w:rsid w:val="00314B46"/>
    <w:rsid w:val="00320B5C"/>
    <w:rsid w:val="0032131C"/>
    <w:rsid w:val="0032548D"/>
    <w:rsid w:val="00330A4F"/>
    <w:rsid w:val="00331557"/>
    <w:rsid w:val="00331BF7"/>
    <w:rsid w:val="00334769"/>
    <w:rsid w:val="00342E0D"/>
    <w:rsid w:val="00347CFA"/>
    <w:rsid w:val="00347E03"/>
    <w:rsid w:val="00350D10"/>
    <w:rsid w:val="00351D2F"/>
    <w:rsid w:val="003528E6"/>
    <w:rsid w:val="0035507D"/>
    <w:rsid w:val="00356B12"/>
    <w:rsid w:val="00363E0B"/>
    <w:rsid w:val="00365595"/>
    <w:rsid w:val="00366193"/>
    <w:rsid w:val="00370912"/>
    <w:rsid w:val="0037332E"/>
    <w:rsid w:val="00373975"/>
    <w:rsid w:val="00374BC5"/>
    <w:rsid w:val="00376A62"/>
    <w:rsid w:val="00377298"/>
    <w:rsid w:val="0038031C"/>
    <w:rsid w:val="0038227D"/>
    <w:rsid w:val="0038325C"/>
    <w:rsid w:val="00383A99"/>
    <w:rsid w:val="003841CA"/>
    <w:rsid w:val="003912A8"/>
    <w:rsid w:val="00391481"/>
    <w:rsid w:val="00392A14"/>
    <w:rsid w:val="003931FD"/>
    <w:rsid w:val="00393F2B"/>
    <w:rsid w:val="00394276"/>
    <w:rsid w:val="003948CB"/>
    <w:rsid w:val="00396F73"/>
    <w:rsid w:val="003A0E77"/>
    <w:rsid w:val="003A0F3A"/>
    <w:rsid w:val="003A776C"/>
    <w:rsid w:val="003B4382"/>
    <w:rsid w:val="003B5FE2"/>
    <w:rsid w:val="003C10A7"/>
    <w:rsid w:val="003C1FA9"/>
    <w:rsid w:val="003C2CAB"/>
    <w:rsid w:val="003C69C5"/>
    <w:rsid w:val="003C7E2D"/>
    <w:rsid w:val="003D1E78"/>
    <w:rsid w:val="003D31AC"/>
    <w:rsid w:val="003D495B"/>
    <w:rsid w:val="003E0C4E"/>
    <w:rsid w:val="003E3B97"/>
    <w:rsid w:val="003E5D6F"/>
    <w:rsid w:val="003E6A03"/>
    <w:rsid w:val="003E7BE2"/>
    <w:rsid w:val="003F0774"/>
    <w:rsid w:val="003F087E"/>
    <w:rsid w:val="003F391E"/>
    <w:rsid w:val="003F6761"/>
    <w:rsid w:val="003F6BAB"/>
    <w:rsid w:val="004018B4"/>
    <w:rsid w:val="00402265"/>
    <w:rsid w:val="00404E1F"/>
    <w:rsid w:val="00405EA5"/>
    <w:rsid w:val="00411395"/>
    <w:rsid w:val="00416805"/>
    <w:rsid w:val="0042475D"/>
    <w:rsid w:val="00424A23"/>
    <w:rsid w:val="0042660E"/>
    <w:rsid w:val="004268EE"/>
    <w:rsid w:val="00430B8E"/>
    <w:rsid w:val="00434921"/>
    <w:rsid w:val="00442D73"/>
    <w:rsid w:val="004451F3"/>
    <w:rsid w:val="004467A5"/>
    <w:rsid w:val="0045020E"/>
    <w:rsid w:val="004505B1"/>
    <w:rsid w:val="004508FF"/>
    <w:rsid w:val="00451535"/>
    <w:rsid w:val="00451C06"/>
    <w:rsid w:val="004534BF"/>
    <w:rsid w:val="00454F6C"/>
    <w:rsid w:val="00456616"/>
    <w:rsid w:val="004571D5"/>
    <w:rsid w:val="00461194"/>
    <w:rsid w:val="00463B6B"/>
    <w:rsid w:val="00463E4C"/>
    <w:rsid w:val="0046493C"/>
    <w:rsid w:val="00464EAB"/>
    <w:rsid w:val="00467646"/>
    <w:rsid w:val="00470F33"/>
    <w:rsid w:val="004728EB"/>
    <w:rsid w:val="00472BFC"/>
    <w:rsid w:val="00473508"/>
    <w:rsid w:val="0047374C"/>
    <w:rsid w:val="0047615B"/>
    <w:rsid w:val="0047640E"/>
    <w:rsid w:val="00476F96"/>
    <w:rsid w:val="00477A79"/>
    <w:rsid w:val="00477A81"/>
    <w:rsid w:val="0048032B"/>
    <w:rsid w:val="00480F08"/>
    <w:rsid w:val="00481690"/>
    <w:rsid w:val="004821D9"/>
    <w:rsid w:val="004822F9"/>
    <w:rsid w:val="00495FE4"/>
    <w:rsid w:val="00497299"/>
    <w:rsid w:val="00497618"/>
    <w:rsid w:val="004A0195"/>
    <w:rsid w:val="004A1788"/>
    <w:rsid w:val="004A1974"/>
    <w:rsid w:val="004A1CFC"/>
    <w:rsid w:val="004A2D32"/>
    <w:rsid w:val="004A3AA4"/>
    <w:rsid w:val="004A50D2"/>
    <w:rsid w:val="004A5D1F"/>
    <w:rsid w:val="004B088B"/>
    <w:rsid w:val="004B370D"/>
    <w:rsid w:val="004B3815"/>
    <w:rsid w:val="004C3E7E"/>
    <w:rsid w:val="004C3E84"/>
    <w:rsid w:val="004C45DC"/>
    <w:rsid w:val="004C733D"/>
    <w:rsid w:val="004D1F34"/>
    <w:rsid w:val="004D2348"/>
    <w:rsid w:val="004D2990"/>
    <w:rsid w:val="004D7975"/>
    <w:rsid w:val="004E1E31"/>
    <w:rsid w:val="004E2307"/>
    <w:rsid w:val="004E2A78"/>
    <w:rsid w:val="004E3B0D"/>
    <w:rsid w:val="004E5A48"/>
    <w:rsid w:val="004F7985"/>
    <w:rsid w:val="005004A0"/>
    <w:rsid w:val="005007F7"/>
    <w:rsid w:val="00504E15"/>
    <w:rsid w:val="00511513"/>
    <w:rsid w:val="00513844"/>
    <w:rsid w:val="0051583C"/>
    <w:rsid w:val="0052036F"/>
    <w:rsid w:val="0052232B"/>
    <w:rsid w:val="0052505D"/>
    <w:rsid w:val="005321B3"/>
    <w:rsid w:val="00532642"/>
    <w:rsid w:val="005342BD"/>
    <w:rsid w:val="00537A56"/>
    <w:rsid w:val="00540325"/>
    <w:rsid w:val="00542A1D"/>
    <w:rsid w:val="00544431"/>
    <w:rsid w:val="0054604D"/>
    <w:rsid w:val="005530D6"/>
    <w:rsid w:val="00553324"/>
    <w:rsid w:val="00553368"/>
    <w:rsid w:val="00553EC8"/>
    <w:rsid w:val="00554C8C"/>
    <w:rsid w:val="00556814"/>
    <w:rsid w:val="0056014A"/>
    <w:rsid w:val="00560C31"/>
    <w:rsid w:val="005611FB"/>
    <w:rsid w:val="00561366"/>
    <w:rsid w:val="0056218D"/>
    <w:rsid w:val="00563334"/>
    <w:rsid w:val="0056419A"/>
    <w:rsid w:val="00567630"/>
    <w:rsid w:val="0056769D"/>
    <w:rsid w:val="00570224"/>
    <w:rsid w:val="005706ED"/>
    <w:rsid w:val="0057117C"/>
    <w:rsid w:val="00574FD5"/>
    <w:rsid w:val="00576A8A"/>
    <w:rsid w:val="00580984"/>
    <w:rsid w:val="00581DD9"/>
    <w:rsid w:val="00582253"/>
    <w:rsid w:val="00584610"/>
    <w:rsid w:val="0058651B"/>
    <w:rsid w:val="0058771C"/>
    <w:rsid w:val="00597055"/>
    <w:rsid w:val="005970BE"/>
    <w:rsid w:val="005A7466"/>
    <w:rsid w:val="005B0FDD"/>
    <w:rsid w:val="005B4856"/>
    <w:rsid w:val="005B4B9E"/>
    <w:rsid w:val="005B56CF"/>
    <w:rsid w:val="005C2620"/>
    <w:rsid w:val="005C34F0"/>
    <w:rsid w:val="005C5495"/>
    <w:rsid w:val="005C5F12"/>
    <w:rsid w:val="005C6B1A"/>
    <w:rsid w:val="005C7963"/>
    <w:rsid w:val="005C7C09"/>
    <w:rsid w:val="005D0859"/>
    <w:rsid w:val="005D245E"/>
    <w:rsid w:val="005D3058"/>
    <w:rsid w:val="005D34F4"/>
    <w:rsid w:val="005D4854"/>
    <w:rsid w:val="005E0CF0"/>
    <w:rsid w:val="005E1156"/>
    <w:rsid w:val="005E17C0"/>
    <w:rsid w:val="005E19B8"/>
    <w:rsid w:val="005E310D"/>
    <w:rsid w:val="005E4FD3"/>
    <w:rsid w:val="005E7D66"/>
    <w:rsid w:val="005F0ED2"/>
    <w:rsid w:val="006040A6"/>
    <w:rsid w:val="00610740"/>
    <w:rsid w:val="00613089"/>
    <w:rsid w:val="006222E0"/>
    <w:rsid w:val="006235FA"/>
    <w:rsid w:val="00626179"/>
    <w:rsid w:val="00630073"/>
    <w:rsid w:val="00632220"/>
    <w:rsid w:val="00633AEF"/>
    <w:rsid w:val="00640084"/>
    <w:rsid w:val="00640609"/>
    <w:rsid w:val="00643695"/>
    <w:rsid w:val="00644116"/>
    <w:rsid w:val="00650D7F"/>
    <w:rsid w:val="00651826"/>
    <w:rsid w:val="0065190C"/>
    <w:rsid w:val="00652904"/>
    <w:rsid w:val="00656B5F"/>
    <w:rsid w:val="006606E5"/>
    <w:rsid w:val="006626F4"/>
    <w:rsid w:val="00663124"/>
    <w:rsid w:val="00665DF6"/>
    <w:rsid w:val="00665FFB"/>
    <w:rsid w:val="00667A9F"/>
    <w:rsid w:val="00667D54"/>
    <w:rsid w:val="00672C00"/>
    <w:rsid w:val="00672D88"/>
    <w:rsid w:val="006732C9"/>
    <w:rsid w:val="006736D1"/>
    <w:rsid w:val="00676729"/>
    <w:rsid w:val="006819C8"/>
    <w:rsid w:val="00682878"/>
    <w:rsid w:val="00683230"/>
    <w:rsid w:val="0068498B"/>
    <w:rsid w:val="00684A91"/>
    <w:rsid w:val="0068789D"/>
    <w:rsid w:val="00690E09"/>
    <w:rsid w:val="00692EE6"/>
    <w:rsid w:val="00693A87"/>
    <w:rsid w:val="00695C54"/>
    <w:rsid w:val="00696478"/>
    <w:rsid w:val="00696C6D"/>
    <w:rsid w:val="0069700C"/>
    <w:rsid w:val="00697D9E"/>
    <w:rsid w:val="006A233D"/>
    <w:rsid w:val="006A408D"/>
    <w:rsid w:val="006A4EE4"/>
    <w:rsid w:val="006A5D51"/>
    <w:rsid w:val="006B31E7"/>
    <w:rsid w:val="006B348A"/>
    <w:rsid w:val="006B36F8"/>
    <w:rsid w:val="006B4870"/>
    <w:rsid w:val="006B59B0"/>
    <w:rsid w:val="006B5CDC"/>
    <w:rsid w:val="006B5E15"/>
    <w:rsid w:val="006C20C7"/>
    <w:rsid w:val="006C474F"/>
    <w:rsid w:val="006C4966"/>
    <w:rsid w:val="006C63B5"/>
    <w:rsid w:val="006D035A"/>
    <w:rsid w:val="006D28F2"/>
    <w:rsid w:val="006D4BEE"/>
    <w:rsid w:val="006D6D37"/>
    <w:rsid w:val="006D7AAE"/>
    <w:rsid w:val="006D7C01"/>
    <w:rsid w:val="006E0AF5"/>
    <w:rsid w:val="006E3222"/>
    <w:rsid w:val="006E42E4"/>
    <w:rsid w:val="006E4FC5"/>
    <w:rsid w:val="006E7B07"/>
    <w:rsid w:val="006F215A"/>
    <w:rsid w:val="006F2ECB"/>
    <w:rsid w:val="006F47C0"/>
    <w:rsid w:val="00702E6E"/>
    <w:rsid w:val="007032D7"/>
    <w:rsid w:val="00703BEB"/>
    <w:rsid w:val="00706076"/>
    <w:rsid w:val="0071272E"/>
    <w:rsid w:val="0071586E"/>
    <w:rsid w:val="00721882"/>
    <w:rsid w:val="007236C3"/>
    <w:rsid w:val="0072455C"/>
    <w:rsid w:val="00730347"/>
    <w:rsid w:val="00731476"/>
    <w:rsid w:val="007336FD"/>
    <w:rsid w:val="00733E68"/>
    <w:rsid w:val="007401CA"/>
    <w:rsid w:val="007411CB"/>
    <w:rsid w:val="00747481"/>
    <w:rsid w:val="0075054D"/>
    <w:rsid w:val="00752C25"/>
    <w:rsid w:val="00754E00"/>
    <w:rsid w:val="00766C5A"/>
    <w:rsid w:val="00767D8D"/>
    <w:rsid w:val="00774870"/>
    <w:rsid w:val="00774E41"/>
    <w:rsid w:val="00775CC7"/>
    <w:rsid w:val="00775DAE"/>
    <w:rsid w:val="00776BA5"/>
    <w:rsid w:val="00776C18"/>
    <w:rsid w:val="00780447"/>
    <w:rsid w:val="007826EA"/>
    <w:rsid w:val="007827ED"/>
    <w:rsid w:val="00785413"/>
    <w:rsid w:val="00787D66"/>
    <w:rsid w:val="00790B23"/>
    <w:rsid w:val="00790D79"/>
    <w:rsid w:val="00792EA6"/>
    <w:rsid w:val="00793522"/>
    <w:rsid w:val="00796110"/>
    <w:rsid w:val="007A0B5D"/>
    <w:rsid w:val="007A1E0A"/>
    <w:rsid w:val="007A5D7A"/>
    <w:rsid w:val="007A6882"/>
    <w:rsid w:val="007B0027"/>
    <w:rsid w:val="007B1847"/>
    <w:rsid w:val="007B2C6A"/>
    <w:rsid w:val="007B41B3"/>
    <w:rsid w:val="007B433E"/>
    <w:rsid w:val="007B7BED"/>
    <w:rsid w:val="007C182E"/>
    <w:rsid w:val="007C20B2"/>
    <w:rsid w:val="007C2F85"/>
    <w:rsid w:val="007C7BEC"/>
    <w:rsid w:val="007D0269"/>
    <w:rsid w:val="007D2C08"/>
    <w:rsid w:val="007D3D50"/>
    <w:rsid w:val="007D6189"/>
    <w:rsid w:val="007D642E"/>
    <w:rsid w:val="007D6583"/>
    <w:rsid w:val="007D698E"/>
    <w:rsid w:val="007D6A33"/>
    <w:rsid w:val="007D70AA"/>
    <w:rsid w:val="007E3F89"/>
    <w:rsid w:val="007E4202"/>
    <w:rsid w:val="007E5ED8"/>
    <w:rsid w:val="007E60A4"/>
    <w:rsid w:val="007E767B"/>
    <w:rsid w:val="007F45E8"/>
    <w:rsid w:val="007F4C99"/>
    <w:rsid w:val="00800F24"/>
    <w:rsid w:val="0080193A"/>
    <w:rsid w:val="00802C9B"/>
    <w:rsid w:val="008040BA"/>
    <w:rsid w:val="0080618E"/>
    <w:rsid w:val="0081225A"/>
    <w:rsid w:val="00814183"/>
    <w:rsid w:val="00815D83"/>
    <w:rsid w:val="0081729B"/>
    <w:rsid w:val="00823429"/>
    <w:rsid w:val="00823F80"/>
    <w:rsid w:val="008315D0"/>
    <w:rsid w:val="00831CAB"/>
    <w:rsid w:val="00835E59"/>
    <w:rsid w:val="00836D3F"/>
    <w:rsid w:val="00837BE3"/>
    <w:rsid w:val="0084172C"/>
    <w:rsid w:val="00844E50"/>
    <w:rsid w:val="00847532"/>
    <w:rsid w:val="00850CB4"/>
    <w:rsid w:val="00852246"/>
    <w:rsid w:val="00853D87"/>
    <w:rsid w:val="008556A9"/>
    <w:rsid w:val="0086374F"/>
    <w:rsid w:val="008678BD"/>
    <w:rsid w:val="00871364"/>
    <w:rsid w:val="008728E6"/>
    <w:rsid w:val="00872AB2"/>
    <w:rsid w:val="00872C7B"/>
    <w:rsid w:val="00873711"/>
    <w:rsid w:val="008763CC"/>
    <w:rsid w:val="00880D9C"/>
    <w:rsid w:val="008861A0"/>
    <w:rsid w:val="008904E4"/>
    <w:rsid w:val="00891D24"/>
    <w:rsid w:val="00891D40"/>
    <w:rsid w:val="00891DD2"/>
    <w:rsid w:val="00892420"/>
    <w:rsid w:val="008939DC"/>
    <w:rsid w:val="00894BCE"/>
    <w:rsid w:val="008950CB"/>
    <w:rsid w:val="00896278"/>
    <w:rsid w:val="00896F15"/>
    <w:rsid w:val="0089762E"/>
    <w:rsid w:val="008A550C"/>
    <w:rsid w:val="008A6869"/>
    <w:rsid w:val="008B093A"/>
    <w:rsid w:val="008B2D34"/>
    <w:rsid w:val="008B3FD7"/>
    <w:rsid w:val="008B68B3"/>
    <w:rsid w:val="008C002F"/>
    <w:rsid w:val="008C0AB8"/>
    <w:rsid w:val="008C462F"/>
    <w:rsid w:val="008C509B"/>
    <w:rsid w:val="008D04D2"/>
    <w:rsid w:val="008D35C9"/>
    <w:rsid w:val="008D3ABA"/>
    <w:rsid w:val="008D4C9A"/>
    <w:rsid w:val="008E17A0"/>
    <w:rsid w:val="008E4F2C"/>
    <w:rsid w:val="008E7867"/>
    <w:rsid w:val="008F30A7"/>
    <w:rsid w:val="008F49B2"/>
    <w:rsid w:val="008F5820"/>
    <w:rsid w:val="008F586D"/>
    <w:rsid w:val="008F6A62"/>
    <w:rsid w:val="008F7760"/>
    <w:rsid w:val="00902341"/>
    <w:rsid w:val="00904C06"/>
    <w:rsid w:val="00906FA4"/>
    <w:rsid w:val="0091153E"/>
    <w:rsid w:val="009161C9"/>
    <w:rsid w:val="00921F74"/>
    <w:rsid w:val="009226EF"/>
    <w:rsid w:val="00924E8E"/>
    <w:rsid w:val="00925B83"/>
    <w:rsid w:val="009275C3"/>
    <w:rsid w:val="00930943"/>
    <w:rsid w:val="009313BC"/>
    <w:rsid w:val="00932C07"/>
    <w:rsid w:val="00941A27"/>
    <w:rsid w:val="00947176"/>
    <w:rsid w:val="009476A3"/>
    <w:rsid w:val="0095201A"/>
    <w:rsid w:val="00960542"/>
    <w:rsid w:val="00960601"/>
    <w:rsid w:val="0096073E"/>
    <w:rsid w:val="00961B22"/>
    <w:rsid w:val="00971C5A"/>
    <w:rsid w:val="009730BF"/>
    <w:rsid w:val="00975C6F"/>
    <w:rsid w:val="00976A4E"/>
    <w:rsid w:val="009777F4"/>
    <w:rsid w:val="00977A74"/>
    <w:rsid w:val="00983AD9"/>
    <w:rsid w:val="00986778"/>
    <w:rsid w:val="009920F0"/>
    <w:rsid w:val="009923B5"/>
    <w:rsid w:val="0099242C"/>
    <w:rsid w:val="00993836"/>
    <w:rsid w:val="00997382"/>
    <w:rsid w:val="009A2B74"/>
    <w:rsid w:val="009B0DBE"/>
    <w:rsid w:val="009B2147"/>
    <w:rsid w:val="009B284C"/>
    <w:rsid w:val="009B7BBE"/>
    <w:rsid w:val="009C075F"/>
    <w:rsid w:val="009C45C1"/>
    <w:rsid w:val="009C6039"/>
    <w:rsid w:val="009D0D0B"/>
    <w:rsid w:val="009D1776"/>
    <w:rsid w:val="009D2392"/>
    <w:rsid w:val="009D2CC9"/>
    <w:rsid w:val="009D2EC9"/>
    <w:rsid w:val="009D4ED8"/>
    <w:rsid w:val="009D776C"/>
    <w:rsid w:val="009E1061"/>
    <w:rsid w:val="009E4AA1"/>
    <w:rsid w:val="009E7B47"/>
    <w:rsid w:val="009F3091"/>
    <w:rsid w:val="009F39B9"/>
    <w:rsid w:val="009F444F"/>
    <w:rsid w:val="009F7BA5"/>
    <w:rsid w:val="00A029AE"/>
    <w:rsid w:val="00A107D8"/>
    <w:rsid w:val="00A10ED4"/>
    <w:rsid w:val="00A116C7"/>
    <w:rsid w:val="00A13F56"/>
    <w:rsid w:val="00A14670"/>
    <w:rsid w:val="00A17545"/>
    <w:rsid w:val="00A2044A"/>
    <w:rsid w:val="00A20F85"/>
    <w:rsid w:val="00A21ACF"/>
    <w:rsid w:val="00A23E23"/>
    <w:rsid w:val="00A27D29"/>
    <w:rsid w:val="00A30089"/>
    <w:rsid w:val="00A36F3F"/>
    <w:rsid w:val="00A41CDA"/>
    <w:rsid w:val="00A41E3E"/>
    <w:rsid w:val="00A43E80"/>
    <w:rsid w:val="00A5209A"/>
    <w:rsid w:val="00A53382"/>
    <w:rsid w:val="00A54CC3"/>
    <w:rsid w:val="00A57675"/>
    <w:rsid w:val="00A62D11"/>
    <w:rsid w:val="00A63919"/>
    <w:rsid w:val="00A63C89"/>
    <w:rsid w:val="00A72002"/>
    <w:rsid w:val="00A72804"/>
    <w:rsid w:val="00A74337"/>
    <w:rsid w:val="00A747F1"/>
    <w:rsid w:val="00A75BCD"/>
    <w:rsid w:val="00A808DB"/>
    <w:rsid w:val="00A817E3"/>
    <w:rsid w:val="00A81BDC"/>
    <w:rsid w:val="00A854D8"/>
    <w:rsid w:val="00A857D4"/>
    <w:rsid w:val="00A859C0"/>
    <w:rsid w:val="00A86A3D"/>
    <w:rsid w:val="00A9025A"/>
    <w:rsid w:val="00A92238"/>
    <w:rsid w:val="00A92E33"/>
    <w:rsid w:val="00A94B26"/>
    <w:rsid w:val="00A96828"/>
    <w:rsid w:val="00AA049C"/>
    <w:rsid w:val="00AA6584"/>
    <w:rsid w:val="00AB0D7D"/>
    <w:rsid w:val="00AB1D87"/>
    <w:rsid w:val="00AB1DB1"/>
    <w:rsid w:val="00AB1FA1"/>
    <w:rsid w:val="00AB21B8"/>
    <w:rsid w:val="00AB37EE"/>
    <w:rsid w:val="00AB4CAB"/>
    <w:rsid w:val="00AB5DAD"/>
    <w:rsid w:val="00AC1B7F"/>
    <w:rsid w:val="00AC53EB"/>
    <w:rsid w:val="00AC56A2"/>
    <w:rsid w:val="00AD0AE7"/>
    <w:rsid w:val="00AD1D58"/>
    <w:rsid w:val="00AD1E2A"/>
    <w:rsid w:val="00AD512D"/>
    <w:rsid w:val="00AD6BCE"/>
    <w:rsid w:val="00AD6E96"/>
    <w:rsid w:val="00AE0351"/>
    <w:rsid w:val="00AE20C7"/>
    <w:rsid w:val="00AE2858"/>
    <w:rsid w:val="00AE437F"/>
    <w:rsid w:val="00AE6780"/>
    <w:rsid w:val="00AE73FB"/>
    <w:rsid w:val="00AE7A77"/>
    <w:rsid w:val="00AF0FF8"/>
    <w:rsid w:val="00AF35AD"/>
    <w:rsid w:val="00AF4B7B"/>
    <w:rsid w:val="00AF5BF6"/>
    <w:rsid w:val="00AF6752"/>
    <w:rsid w:val="00B002CF"/>
    <w:rsid w:val="00B00A08"/>
    <w:rsid w:val="00B01E17"/>
    <w:rsid w:val="00B02734"/>
    <w:rsid w:val="00B10B09"/>
    <w:rsid w:val="00B115A8"/>
    <w:rsid w:val="00B131C8"/>
    <w:rsid w:val="00B13A1C"/>
    <w:rsid w:val="00B166BB"/>
    <w:rsid w:val="00B16F30"/>
    <w:rsid w:val="00B17ECF"/>
    <w:rsid w:val="00B20FAA"/>
    <w:rsid w:val="00B262A9"/>
    <w:rsid w:val="00B274D5"/>
    <w:rsid w:val="00B306D8"/>
    <w:rsid w:val="00B35523"/>
    <w:rsid w:val="00B416EB"/>
    <w:rsid w:val="00B41817"/>
    <w:rsid w:val="00B455B2"/>
    <w:rsid w:val="00B45DA7"/>
    <w:rsid w:val="00B50A68"/>
    <w:rsid w:val="00B5110A"/>
    <w:rsid w:val="00B542B5"/>
    <w:rsid w:val="00B60DF3"/>
    <w:rsid w:val="00B62E2E"/>
    <w:rsid w:val="00B63807"/>
    <w:rsid w:val="00B6483B"/>
    <w:rsid w:val="00B66968"/>
    <w:rsid w:val="00B677D2"/>
    <w:rsid w:val="00B71C66"/>
    <w:rsid w:val="00B7228B"/>
    <w:rsid w:val="00B7551F"/>
    <w:rsid w:val="00B757F7"/>
    <w:rsid w:val="00B77B87"/>
    <w:rsid w:val="00B80E08"/>
    <w:rsid w:val="00B82971"/>
    <w:rsid w:val="00B82F08"/>
    <w:rsid w:val="00B84545"/>
    <w:rsid w:val="00B86768"/>
    <w:rsid w:val="00B94338"/>
    <w:rsid w:val="00B9567B"/>
    <w:rsid w:val="00B96DFD"/>
    <w:rsid w:val="00BA2EF4"/>
    <w:rsid w:val="00BA4453"/>
    <w:rsid w:val="00BA453E"/>
    <w:rsid w:val="00BA48D8"/>
    <w:rsid w:val="00BA5997"/>
    <w:rsid w:val="00BA609D"/>
    <w:rsid w:val="00BA6EFA"/>
    <w:rsid w:val="00BB1634"/>
    <w:rsid w:val="00BB6D1B"/>
    <w:rsid w:val="00BC0EA0"/>
    <w:rsid w:val="00BC4329"/>
    <w:rsid w:val="00BC5612"/>
    <w:rsid w:val="00BC5613"/>
    <w:rsid w:val="00BC604E"/>
    <w:rsid w:val="00BD4E53"/>
    <w:rsid w:val="00BD61E0"/>
    <w:rsid w:val="00BD6A32"/>
    <w:rsid w:val="00BD6E09"/>
    <w:rsid w:val="00BD7018"/>
    <w:rsid w:val="00BE2497"/>
    <w:rsid w:val="00BE2645"/>
    <w:rsid w:val="00BE34DE"/>
    <w:rsid w:val="00BE6906"/>
    <w:rsid w:val="00BF07E1"/>
    <w:rsid w:val="00C012C6"/>
    <w:rsid w:val="00C03A88"/>
    <w:rsid w:val="00C0608D"/>
    <w:rsid w:val="00C07B41"/>
    <w:rsid w:val="00C1343F"/>
    <w:rsid w:val="00C15B8C"/>
    <w:rsid w:val="00C2503F"/>
    <w:rsid w:val="00C27EB6"/>
    <w:rsid w:val="00C30023"/>
    <w:rsid w:val="00C32130"/>
    <w:rsid w:val="00C329B8"/>
    <w:rsid w:val="00C355F2"/>
    <w:rsid w:val="00C35791"/>
    <w:rsid w:val="00C37133"/>
    <w:rsid w:val="00C3721A"/>
    <w:rsid w:val="00C43B9D"/>
    <w:rsid w:val="00C45EB9"/>
    <w:rsid w:val="00C53CE2"/>
    <w:rsid w:val="00C55219"/>
    <w:rsid w:val="00C56BF0"/>
    <w:rsid w:val="00C62426"/>
    <w:rsid w:val="00C6568A"/>
    <w:rsid w:val="00C713B7"/>
    <w:rsid w:val="00C7162C"/>
    <w:rsid w:val="00C729D4"/>
    <w:rsid w:val="00C74E41"/>
    <w:rsid w:val="00C752E1"/>
    <w:rsid w:val="00C758F3"/>
    <w:rsid w:val="00C8210B"/>
    <w:rsid w:val="00C82769"/>
    <w:rsid w:val="00C8561E"/>
    <w:rsid w:val="00C865AE"/>
    <w:rsid w:val="00C87481"/>
    <w:rsid w:val="00C87565"/>
    <w:rsid w:val="00C91D1F"/>
    <w:rsid w:val="00C92B1C"/>
    <w:rsid w:val="00C94A50"/>
    <w:rsid w:val="00CA349C"/>
    <w:rsid w:val="00CA66E9"/>
    <w:rsid w:val="00CA68BF"/>
    <w:rsid w:val="00CA6CB9"/>
    <w:rsid w:val="00CA6E27"/>
    <w:rsid w:val="00CB094E"/>
    <w:rsid w:val="00CB10DA"/>
    <w:rsid w:val="00CB45EF"/>
    <w:rsid w:val="00CC18B2"/>
    <w:rsid w:val="00CC2441"/>
    <w:rsid w:val="00CC47E8"/>
    <w:rsid w:val="00CC61A2"/>
    <w:rsid w:val="00CC7EF6"/>
    <w:rsid w:val="00CD3FD9"/>
    <w:rsid w:val="00CD4110"/>
    <w:rsid w:val="00CD4AE4"/>
    <w:rsid w:val="00CD7E36"/>
    <w:rsid w:val="00CE3579"/>
    <w:rsid w:val="00CE399C"/>
    <w:rsid w:val="00CE4477"/>
    <w:rsid w:val="00CE6240"/>
    <w:rsid w:val="00CE7A18"/>
    <w:rsid w:val="00CF35A7"/>
    <w:rsid w:val="00CF412A"/>
    <w:rsid w:val="00D032FF"/>
    <w:rsid w:val="00D037C1"/>
    <w:rsid w:val="00D04AE6"/>
    <w:rsid w:val="00D0597F"/>
    <w:rsid w:val="00D06E8C"/>
    <w:rsid w:val="00D07E76"/>
    <w:rsid w:val="00D114AF"/>
    <w:rsid w:val="00D14C00"/>
    <w:rsid w:val="00D21094"/>
    <w:rsid w:val="00D243DE"/>
    <w:rsid w:val="00D3207D"/>
    <w:rsid w:val="00D33093"/>
    <w:rsid w:val="00D3430C"/>
    <w:rsid w:val="00D3562A"/>
    <w:rsid w:val="00D365AA"/>
    <w:rsid w:val="00D369C1"/>
    <w:rsid w:val="00D42973"/>
    <w:rsid w:val="00D44F6F"/>
    <w:rsid w:val="00D47520"/>
    <w:rsid w:val="00D51F51"/>
    <w:rsid w:val="00D525C0"/>
    <w:rsid w:val="00D54CCD"/>
    <w:rsid w:val="00D56884"/>
    <w:rsid w:val="00D574A9"/>
    <w:rsid w:val="00D60E97"/>
    <w:rsid w:val="00D61642"/>
    <w:rsid w:val="00D61962"/>
    <w:rsid w:val="00D63C65"/>
    <w:rsid w:val="00D67346"/>
    <w:rsid w:val="00D7264A"/>
    <w:rsid w:val="00D74A94"/>
    <w:rsid w:val="00D757CE"/>
    <w:rsid w:val="00D800CA"/>
    <w:rsid w:val="00D87309"/>
    <w:rsid w:val="00D87E17"/>
    <w:rsid w:val="00D90EFC"/>
    <w:rsid w:val="00D91228"/>
    <w:rsid w:val="00D91E77"/>
    <w:rsid w:val="00D93661"/>
    <w:rsid w:val="00D9449F"/>
    <w:rsid w:val="00D97E1F"/>
    <w:rsid w:val="00DA319F"/>
    <w:rsid w:val="00DA4FCE"/>
    <w:rsid w:val="00DA59C7"/>
    <w:rsid w:val="00DB0294"/>
    <w:rsid w:val="00DB2B22"/>
    <w:rsid w:val="00DB5B6E"/>
    <w:rsid w:val="00DC233B"/>
    <w:rsid w:val="00DC3254"/>
    <w:rsid w:val="00DC6532"/>
    <w:rsid w:val="00DD36E1"/>
    <w:rsid w:val="00DD4234"/>
    <w:rsid w:val="00DD5F15"/>
    <w:rsid w:val="00DD6322"/>
    <w:rsid w:val="00DE27B4"/>
    <w:rsid w:val="00DE441F"/>
    <w:rsid w:val="00DE5F11"/>
    <w:rsid w:val="00DE7D1F"/>
    <w:rsid w:val="00DF0E15"/>
    <w:rsid w:val="00DF12AC"/>
    <w:rsid w:val="00DF1672"/>
    <w:rsid w:val="00DF18D8"/>
    <w:rsid w:val="00DF19CE"/>
    <w:rsid w:val="00DF2D74"/>
    <w:rsid w:val="00DF31E8"/>
    <w:rsid w:val="00DF4C9F"/>
    <w:rsid w:val="00E006BF"/>
    <w:rsid w:val="00E037DD"/>
    <w:rsid w:val="00E05968"/>
    <w:rsid w:val="00E11A09"/>
    <w:rsid w:val="00E15128"/>
    <w:rsid w:val="00E155B6"/>
    <w:rsid w:val="00E16DF3"/>
    <w:rsid w:val="00E20AE9"/>
    <w:rsid w:val="00E21722"/>
    <w:rsid w:val="00E236BC"/>
    <w:rsid w:val="00E26F19"/>
    <w:rsid w:val="00E30D5B"/>
    <w:rsid w:val="00E31269"/>
    <w:rsid w:val="00E32858"/>
    <w:rsid w:val="00E3792B"/>
    <w:rsid w:val="00E41596"/>
    <w:rsid w:val="00E42261"/>
    <w:rsid w:val="00E42B2C"/>
    <w:rsid w:val="00E531BC"/>
    <w:rsid w:val="00E53B95"/>
    <w:rsid w:val="00E54A9A"/>
    <w:rsid w:val="00E553C8"/>
    <w:rsid w:val="00E56932"/>
    <w:rsid w:val="00E571D9"/>
    <w:rsid w:val="00E61837"/>
    <w:rsid w:val="00E62A45"/>
    <w:rsid w:val="00E62D4F"/>
    <w:rsid w:val="00E64F8B"/>
    <w:rsid w:val="00E70CB0"/>
    <w:rsid w:val="00E7167A"/>
    <w:rsid w:val="00E729A7"/>
    <w:rsid w:val="00E77140"/>
    <w:rsid w:val="00E7775D"/>
    <w:rsid w:val="00E77FA7"/>
    <w:rsid w:val="00E82EF1"/>
    <w:rsid w:val="00E8441E"/>
    <w:rsid w:val="00E85CAD"/>
    <w:rsid w:val="00E87F69"/>
    <w:rsid w:val="00E92C63"/>
    <w:rsid w:val="00E92CCD"/>
    <w:rsid w:val="00E92F9B"/>
    <w:rsid w:val="00E94329"/>
    <w:rsid w:val="00E963AC"/>
    <w:rsid w:val="00E97732"/>
    <w:rsid w:val="00EA4899"/>
    <w:rsid w:val="00EA55D2"/>
    <w:rsid w:val="00EA766A"/>
    <w:rsid w:val="00EA79AB"/>
    <w:rsid w:val="00EB1F6B"/>
    <w:rsid w:val="00EB2374"/>
    <w:rsid w:val="00EB39B0"/>
    <w:rsid w:val="00EB3BA1"/>
    <w:rsid w:val="00EB53E1"/>
    <w:rsid w:val="00EB5ADD"/>
    <w:rsid w:val="00EB7A8C"/>
    <w:rsid w:val="00EC1BE7"/>
    <w:rsid w:val="00EC27F2"/>
    <w:rsid w:val="00EC435A"/>
    <w:rsid w:val="00ED0B32"/>
    <w:rsid w:val="00ED0B9F"/>
    <w:rsid w:val="00ED1480"/>
    <w:rsid w:val="00ED175F"/>
    <w:rsid w:val="00ED1867"/>
    <w:rsid w:val="00ED3485"/>
    <w:rsid w:val="00EE36DC"/>
    <w:rsid w:val="00EE6E53"/>
    <w:rsid w:val="00EE7F22"/>
    <w:rsid w:val="00EF0409"/>
    <w:rsid w:val="00EF3500"/>
    <w:rsid w:val="00EF7A62"/>
    <w:rsid w:val="00F0147F"/>
    <w:rsid w:val="00F07B18"/>
    <w:rsid w:val="00F11DA0"/>
    <w:rsid w:val="00F20FE6"/>
    <w:rsid w:val="00F211C7"/>
    <w:rsid w:val="00F21E5A"/>
    <w:rsid w:val="00F228AB"/>
    <w:rsid w:val="00F22AFA"/>
    <w:rsid w:val="00F24D67"/>
    <w:rsid w:val="00F30D10"/>
    <w:rsid w:val="00F32DD2"/>
    <w:rsid w:val="00F336B0"/>
    <w:rsid w:val="00F34952"/>
    <w:rsid w:val="00F352B9"/>
    <w:rsid w:val="00F36EC1"/>
    <w:rsid w:val="00F412EF"/>
    <w:rsid w:val="00F449ED"/>
    <w:rsid w:val="00F44F87"/>
    <w:rsid w:val="00F44F94"/>
    <w:rsid w:val="00F47C4C"/>
    <w:rsid w:val="00F5047F"/>
    <w:rsid w:val="00F52106"/>
    <w:rsid w:val="00F52447"/>
    <w:rsid w:val="00F54774"/>
    <w:rsid w:val="00F54994"/>
    <w:rsid w:val="00F54E2C"/>
    <w:rsid w:val="00F54E7B"/>
    <w:rsid w:val="00F56F90"/>
    <w:rsid w:val="00F57940"/>
    <w:rsid w:val="00F60045"/>
    <w:rsid w:val="00F603C2"/>
    <w:rsid w:val="00F63024"/>
    <w:rsid w:val="00F65506"/>
    <w:rsid w:val="00F66D86"/>
    <w:rsid w:val="00F71013"/>
    <w:rsid w:val="00F716B3"/>
    <w:rsid w:val="00F71D70"/>
    <w:rsid w:val="00F82D4A"/>
    <w:rsid w:val="00F8358E"/>
    <w:rsid w:val="00F87946"/>
    <w:rsid w:val="00F940AB"/>
    <w:rsid w:val="00F94202"/>
    <w:rsid w:val="00F947A2"/>
    <w:rsid w:val="00F96414"/>
    <w:rsid w:val="00F97365"/>
    <w:rsid w:val="00F977A9"/>
    <w:rsid w:val="00FA162F"/>
    <w:rsid w:val="00FA3226"/>
    <w:rsid w:val="00FB025C"/>
    <w:rsid w:val="00FB698D"/>
    <w:rsid w:val="00FC5A93"/>
    <w:rsid w:val="00FD1410"/>
    <w:rsid w:val="00FD6B20"/>
    <w:rsid w:val="00FE0037"/>
    <w:rsid w:val="00FE073B"/>
    <w:rsid w:val="00FE2D7B"/>
    <w:rsid w:val="00FE421E"/>
    <w:rsid w:val="00FF10B5"/>
    <w:rsid w:val="00FF15D0"/>
    <w:rsid w:val="00FF6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AC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9"/>
    <w:qFormat/>
    <w:rsid w:val="00A116C7"/>
    <w:pPr>
      <w:spacing w:before="100" w:beforeAutospacing="1" w:after="100" w:afterAutospacing="1" w:line="240" w:lineRule="auto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1667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A21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Нормальный1"/>
    <w:uiPriority w:val="99"/>
    <w:rsid w:val="00D574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"/>
    <w:uiPriority w:val="99"/>
    <w:rsid w:val="00D574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5">
    <w:name w:val="Неформатированный"/>
    <w:uiPriority w:val="99"/>
    <w:rsid w:val="00D574A9"/>
    <w:pPr>
      <w:widowControl w:val="0"/>
      <w:autoSpaceDE w:val="0"/>
      <w:autoSpaceDN w:val="0"/>
      <w:adjustRightInd w:val="0"/>
      <w:spacing w:after="0" w:line="240" w:lineRule="auto"/>
    </w:pPr>
    <w:rPr>
      <w:rFonts w:ascii="Courier New CYR" w:eastAsia="Times New Roman" w:hAnsi="Courier New CYR" w:cs="Courier New CYR"/>
      <w:color w:val="808000"/>
      <w:sz w:val="24"/>
      <w:szCs w:val="24"/>
      <w:lang w:eastAsia="ru-RU"/>
    </w:rPr>
  </w:style>
  <w:style w:type="character" w:styleId="a6">
    <w:name w:val="Hyperlink"/>
    <w:basedOn w:val="a0"/>
    <w:uiPriority w:val="99"/>
    <w:rsid w:val="00D574A9"/>
    <w:rPr>
      <w:b/>
      <w:bCs/>
      <w:color w:val="0000FF"/>
    </w:rPr>
  </w:style>
  <w:style w:type="paragraph" w:customStyle="1" w:styleId="a7">
    <w:name w:val="Разметка контекста"/>
    <w:uiPriority w:val="99"/>
    <w:rsid w:val="00D574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ED1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A116C7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3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71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97A63"/>
  </w:style>
  <w:style w:type="character" w:customStyle="1" w:styleId="20">
    <w:name w:val="Заголовок 2 Знак"/>
    <w:basedOn w:val="a0"/>
    <w:link w:val="2"/>
    <w:uiPriority w:val="9"/>
    <w:rsid w:val="001667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No Spacing"/>
    <w:uiPriority w:val="1"/>
    <w:qFormat/>
    <w:rsid w:val="001667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c">
    <w:name w:val="Strong"/>
    <w:basedOn w:val="a0"/>
    <w:uiPriority w:val="99"/>
    <w:qFormat/>
    <w:rsid w:val="00C30023"/>
    <w:rPr>
      <w:b/>
      <w:bCs/>
    </w:rPr>
  </w:style>
  <w:style w:type="paragraph" w:styleId="ad">
    <w:name w:val="List Paragraph"/>
    <w:basedOn w:val="a"/>
    <w:uiPriority w:val="34"/>
    <w:qFormat/>
    <w:rsid w:val="00C3002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onsPlusNormal">
    <w:name w:val="ConsPlusNormal"/>
    <w:rsid w:val="005C34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AE7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E73FB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AE7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E73F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AC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9"/>
    <w:qFormat/>
    <w:rsid w:val="00A116C7"/>
    <w:pPr>
      <w:spacing w:before="100" w:beforeAutospacing="1" w:after="100" w:afterAutospacing="1" w:line="240" w:lineRule="auto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1667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A21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Нормальный1"/>
    <w:uiPriority w:val="99"/>
    <w:rsid w:val="00D574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"/>
    <w:uiPriority w:val="99"/>
    <w:rsid w:val="00D574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5">
    <w:name w:val="Неформатированный"/>
    <w:uiPriority w:val="99"/>
    <w:rsid w:val="00D574A9"/>
    <w:pPr>
      <w:widowControl w:val="0"/>
      <w:autoSpaceDE w:val="0"/>
      <w:autoSpaceDN w:val="0"/>
      <w:adjustRightInd w:val="0"/>
      <w:spacing w:after="0" w:line="240" w:lineRule="auto"/>
    </w:pPr>
    <w:rPr>
      <w:rFonts w:ascii="Courier New CYR" w:eastAsia="Times New Roman" w:hAnsi="Courier New CYR" w:cs="Courier New CYR"/>
      <w:color w:val="808000"/>
      <w:sz w:val="24"/>
      <w:szCs w:val="24"/>
      <w:lang w:eastAsia="ru-RU"/>
    </w:rPr>
  </w:style>
  <w:style w:type="character" w:styleId="a6">
    <w:name w:val="Hyperlink"/>
    <w:basedOn w:val="a0"/>
    <w:uiPriority w:val="99"/>
    <w:rsid w:val="00D574A9"/>
    <w:rPr>
      <w:b/>
      <w:bCs/>
      <w:color w:val="0000FF"/>
    </w:rPr>
  </w:style>
  <w:style w:type="paragraph" w:customStyle="1" w:styleId="a7">
    <w:name w:val="Разметка контекста"/>
    <w:uiPriority w:val="99"/>
    <w:rsid w:val="00D574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ED1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A116C7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3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71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97A63"/>
  </w:style>
  <w:style w:type="character" w:customStyle="1" w:styleId="20">
    <w:name w:val="Заголовок 2 Знак"/>
    <w:basedOn w:val="a0"/>
    <w:link w:val="2"/>
    <w:uiPriority w:val="9"/>
    <w:rsid w:val="001667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No Spacing"/>
    <w:uiPriority w:val="1"/>
    <w:qFormat/>
    <w:rsid w:val="001667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c">
    <w:name w:val="Strong"/>
    <w:basedOn w:val="a0"/>
    <w:uiPriority w:val="99"/>
    <w:qFormat/>
    <w:rsid w:val="00C30023"/>
    <w:rPr>
      <w:b/>
      <w:bCs/>
    </w:rPr>
  </w:style>
  <w:style w:type="paragraph" w:styleId="ad">
    <w:name w:val="List Paragraph"/>
    <w:basedOn w:val="a"/>
    <w:uiPriority w:val="34"/>
    <w:qFormat/>
    <w:rsid w:val="00C3002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79539-D1A9-4295-8507-190D8E7BA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5643</Words>
  <Characters>32171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Аня</cp:lastModifiedBy>
  <cp:revision>2</cp:revision>
  <cp:lastPrinted>2014-08-04T06:36:00Z</cp:lastPrinted>
  <dcterms:created xsi:type="dcterms:W3CDTF">2014-10-20T05:07:00Z</dcterms:created>
  <dcterms:modified xsi:type="dcterms:W3CDTF">2014-10-20T05:07:00Z</dcterms:modified>
</cp:coreProperties>
</file>