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0A71A5">
        <w:rPr>
          <w:sz w:val="26"/>
          <w:szCs w:val="26"/>
          <w:u w:val="single"/>
        </w:rPr>
        <w:t>0</w:t>
      </w:r>
      <w:r w:rsidR="004F47D3">
        <w:rPr>
          <w:sz w:val="26"/>
          <w:szCs w:val="26"/>
          <w:u w:val="single"/>
        </w:rPr>
        <w:t>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F47D3">
        <w:rPr>
          <w:sz w:val="26"/>
          <w:szCs w:val="26"/>
          <w:u w:val="single"/>
        </w:rPr>
        <w:t>1021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4F47D3" w:rsidRDefault="004F47D3" w:rsidP="004F47D3">
      <w:pPr>
        <w:pStyle w:val="ConsPlusTitle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 постановление администрации</w:t>
      </w:r>
      <w:r w:rsidRPr="0078499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29.07.2013 года № 650 «</w:t>
      </w:r>
      <w:r w:rsidRPr="00784991">
        <w:rPr>
          <w:rFonts w:ascii="Times New Roman" w:hAnsi="Times New Roman" w:cs="Times New Roman"/>
          <w:sz w:val="26"/>
          <w:szCs w:val="26"/>
        </w:rPr>
        <w:t>О создании комиссии  по освидетельствованию  жилого помещения, проведения основных работ по строительству (реконструкции) объектов индивидуального жилищного строительства с привлечением  средств материнского (семейного) капитала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49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7D3" w:rsidRDefault="004F47D3" w:rsidP="004F47D3">
      <w:pPr>
        <w:pStyle w:val="ConsPlusNormal"/>
        <w:ind w:firstLine="540"/>
        <w:jc w:val="both"/>
        <w:rPr>
          <w:sz w:val="26"/>
          <w:szCs w:val="26"/>
        </w:rPr>
      </w:pPr>
    </w:p>
    <w:p w:rsidR="004F47D3" w:rsidRPr="00784991" w:rsidRDefault="004F47D3" w:rsidP="004F47D3">
      <w:pPr>
        <w:pStyle w:val="ConsPlusNormal"/>
        <w:ind w:firstLine="540"/>
        <w:jc w:val="both"/>
        <w:rPr>
          <w:sz w:val="26"/>
          <w:szCs w:val="26"/>
        </w:rPr>
      </w:pPr>
    </w:p>
    <w:p w:rsidR="004F47D3" w:rsidRPr="006925A5" w:rsidRDefault="004F47D3" w:rsidP="004F4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84991">
        <w:rPr>
          <w:rFonts w:ascii="Times New Roman" w:hAnsi="Times New Roman" w:cs="Times New Roman"/>
          <w:sz w:val="26"/>
          <w:szCs w:val="26"/>
        </w:rPr>
        <w:t>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proofErr w:type="gramStart"/>
      <w:r w:rsidRPr="00784991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84991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8499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84991">
        <w:rPr>
          <w:rFonts w:ascii="Times New Roman" w:hAnsi="Times New Roman" w:cs="Times New Roman"/>
          <w:b/>
          <w:sz w:val="26"/>
          <w:szCs w:val="26"/>
        </w:rPr>
        <w:t xml:space="preserve"> о в л я е т :</w:t>
      </w:r>
    </w:p>
    <w:p w:rsidR="004F47D3" w:rsidRPr="00D11242" w:rsidRDefault="004F47D3" w:rsidP="004F47D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3648">
        <w:rPr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Внести в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29.07.2013 г</w:t>
      </w:r>
      <w:r>
        <w:rPr>
          <w:rFonts w:ascii="Times New Roman" w:hAnsi="Times New Roman" w:cs="Times New Roman"/>
          <w:b w:val="0"/>
          <w:sz w:val="26"/>
          <w:szCs w:val="26"/>
        </w:rPr>
        <w:t>ода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1242">
        <w:rPr>
          <w:rFonts w:ascii="Times New Roman" w:hAnsi="Times New Roman" w:cs="Times New Roman"/>
          <w:b w:val="0"/>
          <w:sz w:val="26"/>
          <w:szCs w:val="26"/>
        </w:rPr>
        <w:t>650 «О создании комиссии  по освидетельствованию  жилого помещения, проведения основных работ по строительству (реконструкции) объектов индивидуального жилищного строительства с привлечением  средств материнского (семейного) капитала»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4F47D3" w:rsidRDefault="004F47D3" w:rsidP="004F47D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вести в </w:t>
      </w:r>
      <w:hyperlink w:anchor="Par35" w:history="1">
        <w:r w:rsidRPr="00763648">
          <w:rPr>
            <w:rFonts w:ascii="Times New Roman" w:hAnsi="Times New Roman" w:cs="Times New Roman"/>
            <w:b w:val="0"/>
            <w:sz w:val="26"/>
            <w:szCs w:val="26"/>
          </w:rPr>
          <w:t>состав</w:t>
        </w:r>
      </w:hyperlink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 комиссии по освидетельствованию  жилого помещения, проведения основных работ по строительству (реконструкции) объектов индивидуального жилищного строительства с привлечением  средств материнского (семейного) капитала </w:t>
      </w:r>
      <w:r>
        <w:rPr>
          <w:rFonts w:ascii="Times New Roman" w:hAnsi="Times New Roman" w:cs="Times New Roman"/>
          <w:b w:val="0"/>
          <w:sz w:val="26"/>
          <w:szCs w:val="26"/>
        </w:rPr>
        <w:t>Козлову О.А.–специалиста первой категории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 отдела архитектуры и капитального строительства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>(секретарь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F47D3" w:rsidRPr="00763648" w:rsidRDefault="004F47D3" w:rsidP="004F47D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Вывести из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w:anchor="Par35" w:history="1">
        <w:proofErr w:type="gramStart"/>
        <w:r w:rsidRPr="00763648">
          <w:rPr>
            <w:rFonts w:ascii="Times New Roman" w:hAnsi="Times New Roman" w:cs="Times New Roman"/>
            <w:b w:val="0"/>
            <w:sz w:val="26"/>
            <w:szCs w:val="26"/>
          </w:rPr>
          <w:t>состав</w:t>
        </w:r>
        <w:proofErr w:type="gramEnd"/>
      </w:hyperlink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 xml:space="preserve"> комиссии по освидетельствованию  жилого помещения, проведения основных работ по строительству (реконструкции) объектов индивидуального жилищного строительства с привлечением  средств материнского (семейного) капитала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Лелётко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Ю.А. – ведущего специалиста </w:t>
      </w:r>
      <w:r w:rsidRPr="00763648">
        <w:rPr>
          <w:rFonts w:ascii="Times New Roman" w:hAnsi="Times New Roman" w:cs="Times New Roman"/>
          <w:b w:val="0"/>
          <w:sz w:val="26"/>
          <w:szCs w:val="26"/>
        </w:rPr>
        <w:t>отдела архитектуры и капитального строительства администрации городского округа горо</w:t>
      </w:r>
      <w:r>
        <w:rPr>
          <w:rFonts w:ascii="Times New Roman" w:hAnsi="Times New Roman" w:cs="Times New Roman"/>
          <w:b w:val="0"/>
          <w:sz w:val="26"/>
          <w:szCs w:val="26"/>
        </w:rPr>
        <w:t>д Шахунья Нижегородской области.</w:t>
      </w:r>
    </w:p>
    <w:p w:rsidR="004F47D3" w:rsidRDefault="004F47D3" w:rsidP="004F4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648">
        <w:rPr>
          <w:rFonts w:ascii="Times New Roman" w:hAnsi="Times New Roman" w:cs="Times New Roman"/>
          <w:sz w:val="26"/>
          <w:szCs w:val="26"/>
        </w:rPr>
        <w:lastRenderedPageBreak/>
        <w:t>2. Настоящее постановление вступает в силу со дня его подписания.</w:t>
      </w:r>
    </w:p>
    <w:p w:rsidR="004F47D3" w:rsidRDefault="004F47D3" w:rsidP="004F4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Начальнику общего отдела </w:t>
      </w:r>
      <w:r w:rsidRPr="001240B9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</w:t>
      </w:r>
      <w:r>
        <w:rPr>
          <w:rFonts w:ascii="Times New Roman" w:hAnsi="Times New Roman" w:cs="Times New Roman"/>
          <w:sz w:val="26"/>
          <w:szCs w:val="26"/>
        </w:rPr>
        <w:t>беспечить размещение настоящего постановления на официальном сайте</w:t>
      </w:r>
      <w:r w:rsidRPr="001240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40B9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7D3" w:rsidRDefault="004F47D3" w:rsidP="004F4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1240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4F47D3" w:rsidRDefault="004F47D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DE03AC" w:rsidRPr="00E7181C" w:rsidRDefault="00DE03AC" w:rsidP="00E30723">
      <w:pPr>
        <w:rPr>
          <w:rFonts w:ascii="Calibri" w:hAnsi="Calibri" w:cs="Calibri"/>
          <w:sz w:val="22"/>
          <w:szCs w:val="22"/>
        </w:rPr>
      </w:pPr>
    </w:p>
    <w:sectPr w:rsidR="00DE03AC" w:rsidRPr="00E7181C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24" w:rsidRDefault="003C2A24">
      <w:r>
        <w:separator/>
      </w:r>
    </w:p>
  </w:endnote>
  <w:endnote w:type="continuationSeparator" w:id="1">
    <w:p w:rsidR="003C2A24" w:rsidRDefault="003C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11E7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24" w:rsidRDefault="003C2A24">
      <w:r>
        <w:separator/>
      </w:r>
    </w:p>
  </w:footnote>
  <w:footnote w:type="continuationSeparator" w:id="1">
    <w:p w:rsidR="003C2A24" w:rsidRDefault="003C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0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47D3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1E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2014-10-06T16:29:00Z</cp:lastPrinted>
  <dcterms:created xsi:type="dcterms:W3CDTF">2014-10-06T16:29:00Z</dcterms:created>
  <dcterms:modified xsi:type="dcterms:W3CDTF">2014-10-06T16:29:00Z</dcterms:modified>
</cp:coreProperties>
</file>