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9" w:type="dxa"/>
        <w:jc w:val="center"/>
        <w:tblLayout w:type="fixed"/>
        <w:tblLook w:val="0000" w:firstRow="0" w:lastRow="0" w:firstColumn="0" w:lastColumn="0" w:noHBand="0" w:noVBand="0"/>
      </w:tblPr>
      <w:tblGrid>
        <w:gridCol w:w="10059"/>
      </w:tblGrid>
      <w:tr w:rsidR="00301F28" w14:paraId="72B81C9F" w14:textId="77777777" w:rsidTr="00284CEE">
        <w:trPr>
          <w:jc w:val="center"/>
        </w:trPr>
        <w:tc>
          <w:tcPr>
            <w:tcW w:w="10059" w:type="dxa"/>
          </w:tcPr>
          <w:p w14:paraId="080BE514" w14:textId="77777777" w:rsidR="00301F28" w:rsidRDefault="009D40FC">
            <w:pPr>
              <w:jc w:val="center"/>
            </w:pPr>
            <w:r w:rsidRPr="006E71A2">
              <w:rPr>
                <w:noProof/>
              </w:rPr>
              <w:drawing>
                <wp:inline distT="0" distB="0" distL="0" distR="0" wp14:anchorId="7B0040D2" wp14:editId="53C3B39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14:paraId="4B5FE3F7" w14:textId="77777777" w:rsidR="00A0200B" w:rsidRDefault="00A0200B" w:rsidP="00A0200B">
            <w:pPr>
              <w:pStyle w:val="2"/>
            </w:pPr>
            <w:r>
              <w:t>Администрация</w:t>
            </w:r>
          </w:p>
          <w:p w14:paraId="38B9614F" w14:textId="77777777" w:rsidR="00A0200B" w:rsidRDefault="00A0200B" w:rsidP="00A0200B">
            <w:pPr>
              <w:pStyle w:val="2"/>
            </w:pPr>
            <w:r>
              <w:t xml:space="preserve"> городского округа город Шахунья</w:t>
            </w:r>
          </w:p>
          <w:p w14:paraId="3AD6E0BA" w14:textId="77777777" w:rsidR="00301F28" w:rsidRDefault="00301F28">
            <w:pPr>
              <w:pStyle w:val="2"/>
            </w:pPr>
            <w:r>
              <w:t>Нижегородской области</w:t>
            </w:r>
          </w:p>
          <w:p w14:paraId="60780EEB" w14:textId="77777777" w:rsidR="00301F28" w:rsidRDefault="00301F28">
            <w:pPr>
              <w:jc w:val="center"/>
            </w:pPr>
          </w:p>
          <w:p w14:paraId="78E134EB" w14:textId="77777777" w:rsidR="00301F28" w:rsidRDefault="00467B42">
            <w:pPr>
              <w:pStyle w:val="3"/>
              <w:rPr>
                <w:sz w:val="20"/>
              </w:rPr>
            </w:pPr>
            <w:r>
              <w:t>П О С Т А Н О В Л Е Н И Е</w:t>
            </w:r>
          </w:p>
        </w:tc>
      </w:tr>
    </w:tbl>
    <w:p w14:paraId="1C2EE657" w14:textId="77777777" w:rsidR="000C299D" w:rsidRDefault="000C299D" w:rsidP="004C7DAE"/>
    <w:p w14:paraId="4E4764B5" w14:textId="77777777" w:rsidR="00B41654" w:rsidRDefault="00B41654" w:rsidP="004C7DAE"/>
    <w:p w14:paraId="23EF4A13" w14:textId="77777777" w:rsidR="00C30DB1" w:rsidRDefault="00C30DB1" w:rsidP="004C7DAE"/>
    <w:p w14:paraId="2DF977F8" w14:textId="1C4A4B7A" w:rsidR="001F346A" w:rsidRDefault="001F346A" w:rsidP="001F346A">
      <w:pPr>
        <w:rPr>
          <w:sz w:val="26"/>
          <w:szCs w:val="26"/>
        </w:rPr>
      </w:pPr>
      <w:r>
        <w:rPr>
          <w:sz w:val="26"/>
          <w:szCs w:val="26"/>
        </w:rPr>
        <w:t xml:space="preserve">от </w:t>
      </w:r>
      <w:r w:rsidR="0008424E">
        <w:rPr>
          <w:sz w:val="26"/>
          <w:szCs w:val="26"/>
          <w:u w:val="single"/>
        </w:rPr>
        <w:t>23</w:t>
      </w:r>
      <w:r w:rsidRPr="00D04D44">
        <w:rPr>
          <w:sz w:val="26"/>
          <w:szCs w:val="26"/>
          <w:u w:val="single"/>
        </w:rPr>
        <w:t xml:space="preserve"> </w:t>
      </w:r>
      <w:r w:rsidR="001632DD">
        <w:rPr>
          <w:sz w:val="26"/>
          <w:szCs w:val="26"/>
          <w:u w:val="single"/>
        </w:rPr>
        <w:t>ма</w:t>
      </w:r>
      <w:r w:rsidR="008B7DA1">
        <w:rPr>
          <w:sz w:val="26"/>
          <w:szCs w:val="26"/>
          <w:u w:val="single"/>
        </w:rPr>
        <w:t>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632DD">
        <w:rPr>
          <w:sz w:val="26"/>
          <w:szCs w:val="26"/>
        </w:rPr>
        <w:tab/>
      </w:r>
      <w:r>
        <w:rPr>
          <w:sz w:val="26"/>
          <w:szCs w:val="26"/>
        </w:rPr>
        <w:t>№</w:t>
      </w:r>
      <w:r w:rsidRPr="006463A5">
        <w:rPr>
          <w:sz w:val="26"/>
          <w:szCs w:val="26"/>
        </w:rPr>
        <w:t xml:space="preserve"> </w:t>
      </w:r>
      <w:r w:rsidR="0008424E">
        <w:rPr>
          <w:sz w:val="26"/>
          <w:szCs w:val="26"/>
          <w:u w:val="single"/>
        </w:rPr>
        <w:t>515</w:t>
      </w:r>
    </w:p>
    <w:p w14:paraId="567C405B" w14:textId="77777777" w:rsidR="001F346A" w:rsidRDefault="001F346A" w:rsidP="001F346A">
      <w:pPr>
        <w:jc w:val="both"/>
        <w:rPr>
          <w:sz w:val="26"/>
          <w:szCs w:val="26"/>
        </w:rPr>
      </w:pPr>
    </w:p>
    <w:p w14:paraId="77BDC609" w14:textId="77777777" w:rsidR="004A3C35" w:rsidRPr="00355027" w:rsidRDefault="004A3C35" w:rsidP="001F346A">
      <w:pPr>
        <w:jc w:val="both"/>
        <w:rPr>
          <w:sz w:val="26"/>
          <w:szCs w:val="26"/>
        </w:rPr>
      </w:pPr>
    </w:p>
    <w:p w14:paraId="0DB2A9B2" w14:textId="77777777" w:rsidR="0008424E" w:rsidRPr="0008424E" w:rsidRDefault="0008424E" w:rsidP="0008424E">
      <w:pPr>
        <w:jc w:val="center"/>
        <w:rPr>
          <w:b/>
          <w:sz w:val="26"/>
          <w:szCs w:val="26"/>
        </w:rPr>
      </w:pPr>
      <w:r w:rsidRPr="0008424E">
        <w:rPr>
          <w:b/>
          <w:sz w:val="26"/>
          <w:szCs w:val="26"/>
        </w:rPr>
        <w:t xml:space="preserve">О внесении изменений в постановление администрации городского округа </w:t>
      </w:r>
      <w:r w:rsidRPr="0008424E">
        <w:rPr>
          <w:b/>
          <w:sz w:val="26"/>
          <w:szCs w:val="26"/>
        </w:rPr>
        <w:br/>
        <w:t xml:space="preserve">город Шахунья Нижегородской области от 06 февраля 2023 года № 119 «Об утверждении муниципальной программы «Обеспечение безопасности жизнедеятельности населения и территорий городского округа </w:t>
      </w:r>
      <w:r w:rsidRPr="0008424E">
        <w:rPr>
          <w:b/>
          <w:sz w:val="26"/>
          <w:szCs w:val="26"/>
        </w:rPr>
        <w:br/>
        <w:t>город Шахунья Нижегородской области»</w:t>
      </w:r>
    </w:p>
    <w:p w14:paraId="1A24D387" w14:textId="77777777" w:rsidR="0008424E" w:rsidRDefault="0008424E" w:rsidP="0008424E">
      <w:pPr>
        <w:jc w:val="both"/>
        <w:rPr>
          <w:sz w:val="26"/>
          <w:szCs w:val="26"/>
        </w:rPr>
      </w:pPr>
    </w:p>
    <w:p w14:paraId="08B880E6" w14:textId="77777777" w:rsidR="0008424E" w:rsidRPr="0008424E" w:rsidRDefault="0008424E" w:rsidP="0008424E">
      <w:pPr>
        <w:jc w:val="both"/>
        <w:rPr>
          <w:sz w:val="26"/>
          <w:szCs w:val="26"/>
        </w:rPr>
      </w:pPr>
    </w:p>
    <w:p w14:paraId="11D3AEEC" w14:textId="53F4ABD2" w:rsidR="0008424E" w:rsidRPr="0008424E" w:rsidRDefault="0008424E" w:rsidP="0008424E">
      <w:pPr>
        <w:widowControl w:val="0"/>
        <w:spacing w:line="360" w:lineRule="auto"/>
        <w:ind w:firstLine="709"/>
        <w:jc w:val="both"/>
        <w:rPr>
          <w:sz w:val="26"/>
          <w:szCs w:val="26"/>
        </w:rPr>
      </w:pPr>
      <w:r w:rsidRPr="0008424E">
        <w:rPr>
          <w:sz w:val="26"/>
          <w:szCs w:val="26"/>
        </w:rPr>
        <w:t xml:space="preserve">В соответствии со статьей 179 Бюджетного кодекса Российской Федерации, решением Совета депутатов  городского округа город Шахунья Нижегородской области от 28.04.2023 № 15-1 «О внесении изменений в решение Совета депутатов городского округа город Шахунья Нижегородской области от 19 декабря 2022 года № 9-1 «О бюджете городского округа город Шахунья на 2023 год и на плановый период 2024 и 2025 годов», а также в целях совершенствования программно-целевого планирования администрация городского округа город Шахунья Нижегородской области  </w:t>
      </w:r>
      <w:r>
        <w:rPr>
          <w:sz w:val="26"/>
          <w:szCs w:val="26"/>
        </w:rPr>
        <w:br/>
      </w:r>
      <w:r w:rsidRPr="0008424E">
        <w:rPr>
          <w:b/>
          <w:sz w:val="26"/>
          <w:szCs w:val="26"/>
        </w:rPr>
        <w:t>п о с т а н о в л я е т :</w:t>
      </w:r>
    </w:p>
    <w:p w14:paraId="00EA5527" w14:textId="6C708954" w:rsidR="0008424E" w:rsidRPr="0008424E" w:rsidRDefault="0008424E" w:rsidP="0008424E">
      <w:pPr>
        <w:widowControl w:val="0"/>
        <w:tabs>
          <w:tab w:val="left" w:pos="1134"/>
        </w:tabs>
        <w:spacing w:line="360" w:lineRule="auto"/>
        <w:ind w:firstLine="709"/>
        <w:jc w:val="both"/>
        <w:rPr>
          <w:sz w:val="26"/>
          <w:szCs w:val="26"/>
        </w:rPr>
      </w:pPr>
      <w:r w:rsidRPr="0008424E">
        <w:rPr>
          <w:sz w:val="26"/>
          <w:szCs w:val="26"/>
        </w:rPr>
        <w:t>1.</w:t>
      </w:r>
      <w:r w:rsidRPr="0008424E">
        <w:rPr>
          <w:sz w:val="26"/>
          <w:szCs w:val="26"/>
        </w:rPr>
        <w:tab/>
      </w:r>
      <w:r w:rsidRPr="0008424E">
        <w:rPr>
          <w:color w:val="000000"/>
          <w:sz w:val="26"/>
          <w:szCs w:val="26"/>
          <w:lang w:bidi="ru-RU"/>
        </w:rPr>
        <w:t>В постановление администрации городского округа город Шахунья Нижегородской области</w:t>
      </w:r>
      <w:r w:rsidRPr="0008424E">
        <w:rPr>
          <w:sz w:val="26"/>
          <w:szCs w:val="26"/>
        </w:rPr>
        <w:t xml:space="preserve"> от 6 февраля 2023 года № 119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 внести изменения, изложив муниципальную программу «Обеспечение безопасности жизнедеятельности населения и территорий городского округа город Шахунья Нижегородской области» в новой редакции согласно приложению к настоящему постановлению.</w:t>
      </w:r>
    </w:p>
    <w:p w14:paraId="38D15C3C" w14:textId="77777777" w:rsidR="0008424E" w:rsidRPr="0008424E" w:rsidRDefault="0008424E" w:rsidP="0008424E">
      <w:pPr>
        <w:pStyle w:val="af3"/>
        <w:widowControl w:val="0"/>
        <w:tabs>
          <w:tab w:val="left" w:pos="993"/>
        </w:tabs>
        <w:spacing w:line="360" w:lineRule="auto"/>
        <w:ind w:firstLine="709"/>
        <w:jc w:val="both"/>
        <w:rPr>
          <w:rFonts w:ascii="Times New Roman" w:eastAsia="Times New Roman" w:hAnsi="Times New Roman"/>
          <w:sz w:val="26"/>
          <w:szCs w:val="26"/>
          <w:lang w:eastAsia="ru-RU"/>
        </w:rPr>
      </w:pPr>
      <w:r w:rsidRPr="0008424E">
        <w:rPr>
          <w:rFonts w:ascii="Times New Roman" w:eastAsia="Times New Roman" w:hAnsi="Times New Roman"/>
          <w:sz w:val="26"/>
          <w:szCs w:val="26"/>
          <w:lang w:eastAsia="ru-RU"/>
        </w:rPr>
        <w:t xml:space="preserve">2. Настоящее постановление вступает в силу после официального опубликования посредством размещения настоящего постановления </w:t>
      </w:r>
      <w:proofErr w:type="gramStart"/>
      <w:r w:rsidRPr="0008424E">
        <w:rPr>
          <w:rFonts w:ascii="Times New Roman" w:eastAsia="Times New Roman" w:hAnsi="Times New Roman"/>
          <w:sz w:val="26"/>
          <w:szCs w:val="26"/>
          <w:lang w:eastAsia="ru-RU"/>
        </w:rPr>
        <w:t>в  газете</w:t>
      </w:r>
      <w:proofErr w:type="gramEnd"/>
      <w:r w:rsidRPr="0008424E">
        <w:rPr>
          <w:rFonts w:ascii="Times New Roman" w:eastAsia="Times New Roman" w:hAnsi="Times New Roman"/>
          <w:sz w:val="26"/>
          <w:szCs w:val="26"/>
          <w:lang w:eastAsia="ru-RU"/>
        </w:rPr>
        <w:t xml:space="preserve"> «Знамя труда» и в сетевом </w:t>
      </w:r>
      <w:r w:rsidRPr="0008424E">
        <w:rPr>
          <w:rFonts w:ascii="Times New Roman" w:eastAsia="Times New Roman" w:hAnsi="Times New Roman"/>
          <w:sz w:val="26"/>
          <w:szCs w:val="26"/>
          <w:lang w:eastAsia="ru-RU"/>
        </w:rPr>
        <w:lastRenderedPageBreak/>
        <w:t>издании газеты «Знамя труда».</w:t>
      </w:r>
    </w:p>
    <w:p w14:paraId="52CC43F0" w14:textId="77777777" w:rsidR="0008424E" w:rsidRPr="0008424E" w:rsidRDefault="0008424E" w:rsidP="0008424E">
      <w:pPr>
        <w:pStyle w:val="af3"/>
        <w:widowControl w:val="0"/>
        <w:tabs>
          <w:tab w:val="left" w:pos="993"/>
        </w:tabs>
        <w:spacing w:line="360" w:lineRule="auto"/>
        <w:ind w:firstLine="709"/>
        <w:jc w:val="both"/>
        <w:rPr>
          <w:rFonts w:ascii="Times New Roman" w:eastAsia="Times New Roman" w:hAnsi="Times New Roman"/>
          <w:sz w:val="26"/>
          <w:szCs w:val="26"/>
          <w:lang w:eastAsia="ru-RU"/>
        </w:rPr>
      </w:pPr>
      <w:r w:rsidRPr="0008424E">
        <w:rPr>
          <w:rFonts w:ascii="Times New Roman" w:eastAsia="Times New Roman" w:hAnsi="Times New Roman"/>
          <w:sz w:val="26"/>
          <w:szCs w:val="26"/>
          <w:lang w:eastAsia="ru-RU"/>
        </w:rPr>
        <w:t xml:space="preserve">3. Управлению делами администрации городского округа город Шахунья обеспечить размещение настоящего постановления </w:t>
      </w:r>
      <w:proofErr w:type="gramStart"/>
      <w:r w:rsidRPr="0008424E">
        <w:rPr>
          <w:rFonts w:ascii="Times New Roman" w:eastAsia="Times New Roman" w:hAnsi="Times New Roman"/>
          <w:sz w:val="26"/>
          <w:szCs w:val="26"/>
          <w:lang w:eastAsia="ru-RU"/>
        </w:rPr>
        <w:t>в  газете</w:t>
      </w:r>
      <w:proofErr w:type="gramEnd"/>
      <w:r w:rsidRPr="0008424E">
        <w:rPr>
          <w:rFonts w:ascii="Times New Roman" w:eastAsia="Times New Roman" w:hAnsi="Times New Roman"/>
          <w:sz w:val="26"/>
          <w:szCs w:val="26"/>
          <w:lang w:eastAsia="ru-RU"/>
        </w:rPr>
        <w:t xml:space="preserve"> «Знамя труда», в сетевом издании газеты «Знамя труда» и на официальном сайте администрации городского округа город Шахунья Нижегородской области.</w:t>
      </w:r>
    </w:p>
    <w:p w14:paraId="015720D6" w14:textId="18C2B2AC" w:rsidR="0008424E" w:rsidRPr="0008424E" w:rsidRDefault="0008424E" w:rsidP="0008424E">
      <w:pPr>
        <w:widowControl w:val="0"/>
        <w:tabs>
          <w:tab w:val="left" w:pos="1134"/>
        </w:tabs>
        <w:spacing w:line="360" w:lineRule="auto"/>
        <w:ind w:firstLine="709"/>
        <w:jc w:val="both"/>
        <w:rPr>
          <w:sz w:val="26"/>
          <w:szCs w:val="26"/>
        </w:rPr>
      </w:pPr>
      <w:r w:rsidRPr="0008424E">
        <w:rPr>
          <w:sz w:val="26"/>
          <w:szCs w:val="26"/>
        </w:rPr>
        <w:t>4. Контроль за исполнением настоящего постановления оставляю за собой.</w:t>
      </w:r>
    </w:p>
    <w:p w14:paraId="46634573" w14:textId="77777777" w:rsidR="009619C5" w:rsidRDefault="009619C5" w:rsidP="0008424E">
      <w:pPr>
        <w:ind w:firstLine="709"/>
        <w:jc w:val="both"/>
        <w:rPr>
          <w:sz w:val="26"/>
          <w:szCs w:val="26"/>
        </w:rPr>
      </w:pPr>
    </w:p>
    <w:p w14:paraId="696C221E" w14:textId="77777777" w:rsidR="00355027" w:rsidRDefault="00355027" w:rsidP="00FB472A">
      <w:pPr>
        <w:jc w:val="both"/>
        <w:rPr>
          <w:sz w:val="26"/>
          <w:szCs w:val="26"/>
        </w:rPr>
      </w:pPr>
    </w:p>
    <w:p w14:paraId="7465D4D4" w14:textId="77777777" w:rsidR="00355027" w:rsidRDefault="00355027" w:rsidP="00FB472A">
      <w:pPr>
        <w:jc w:val="both"/>
        <w:rPr>
          <w:sz w:val="26"/>
          <w:szCs w:val="26"/>
        </w:rPr>
      </w:pPr>
    </w:p>
    <w:p w14:paraId="01A2B37E" w14:textId="77777777" w:rsidR="00355027" w:rsidRDefault="00355027" w:rsidP="00FB472A">
      <w:pPr>
        <w:jc w:val="both"/>
        <w:rPr>
          <w:sz w:val="26"/>
          <w:szCs w:val="26"/>
        </w:rPr>
      </w:pPr>
    </w:p>
    <w:p w14:paraId="334C350E" w14:textId="77777777" w:rsidR="00E71818" w:rsidRDefault="00E71818" w:rsidP="00E71818">
      <w:pPr>
        <w:jc w:val="both"/>
        <w:rPr>
          <w:sz w:val="26"/>
          <w:szCs w:val="26"/>
        </w:rPr>
      </w:pPr>
      <w:r>
        <w:rPr>
          <w:sz w:val="26"/>
          <w:szCs w:val="26"/>
        </w:rPr>
        <w:t>И.о. главы местного самоуправления</w:t>
      </w:r>
    </w:p>
    <w:p w14:paraId="0D9C302F" w14:textId="77777777" w:rsidR="00E71818" w:rsidRDefault="00E71818" w:rsidP="00E71818">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14:paraId="368A843F" w14:textId="004D3546" w:rsidR="0008424E" w:rsidRDefault="0008424E">
      <w:pPr>
        <w:rPr>
          <w:sz w:val="22"/>
          <w:szCs w:val="22"/>
        </w:rPr>
      </w:pPr>
      <w:r>
        <w:rPr>
          <w:sz w:val="22"/>
          <w:szCs w:val="22"/>
        </w:rPr>
        <w:br w:type="page"/>
      </w:r>
    </w:p>
    <w:p w14:paraId="1966E379" w14:textId="77777777" w:rsidR="0008424E" w:rsidRDefault="0008424E" w:rsidP="004D2212">
      <w:pPr>
        <w:jc w:val="both"/>
        <w:rPr>
          <w:sz w:val="22"/>
          <w:szCs w:val="22"/>
        </w:rPr>
        <w:sectPr w:rsidR="0008424E" w:rsidSect="00810149">
          <w:footerReference w:type="even" r:id="rId9"/>
          <w:pgSz w:w="11906" w:h="16838"/>
          <w:pgMar w:top="993" w:right="707" w:bottom="993" w:left="1276" w:header="720" w:footer="720" w:gutter="0"/>
          <w:cols w:space="720"/>
          <w:noEndnote/>
        </w:sectPr>
      </w:pPr>
    </w:p>
    <w:p w14:paraId="28FA4A11" w14:textId="77777777" w:rsidR="00A9179E" w:rsidRPr="004D3DB1" w:rsidRDefault="00A9179E" w:rsidP="00A9179E">
      <w:pPr>
        <w:ind w:left="11340"/>
        <w:jc w:val="center"/>
        <w:rPr>
          <w:color w:val="000000"/>
        </w:rPr>
      </w:pPr>
      <w:r>
        <w:rPr>
          <w:color w:val="000000"/>
        </w:rPr>
        <w:lastRenderedPageBreak/>
        <w:t xml:space="preserve">Приложение </w:t>
      </w:r>
      <w:r>
        <w:rPr>
          <w:color w:val="000000"/>
        </w:rPr>
        <w:br/>
        <w:t xml:space="preserve">к </w:t>
      </w:r>
      <w:r w:rsidRPr="004D3DB1">
        <w:rPr>
          <w:color w:val="000000"/>
        </w:rPr>
        <w:t>постановлен</w:t>
      </w:r>
      <w:r>
        <w:rPr>
          <w:color w:val="000000"/>
        </w:rPr>
        <w:t>ию</w:t>
      </w:r>
      <w:r w:rsidRPr="004D3DB1">
        <w:rPr>
          <w:color w:val="000000"/>
        </w:rPr>
        <w:t xml:space="preserve"> администрации</w:t>
      </w:r>
    </w:p>
    <w:p w14:paraId="24F8361C" w14:textId="77777777" w:rsidR="00A9179E" w:rsidRPr="004D3DB1" w:rsidRDefault="00A9179E" w:rsidP="00A9179E">
      <w:pPr>
        <w:ind w:left="11340"/>
        <w:jc w:val="center"/>
        <w:rPr>
          <w:color w:val="000000"/>
        </w:rPr>
      </w:pPr>
      <w:r w:rsidRPr="004D3DB1">
        <w:rPr>
          <w:color w:val="000000"/>
        </w:rPr>
        <w:t>городского округа город Шахунья</w:t>
      </w:r>
    </w:p>
    <w:p w14:paraId="61409208" w14:textId="77777777" w:rsidR="00A9179E" w:rsidRDefault="00A9179E" w:rsidP="00A9179E">
      <w:pPr>
        <w:ind w:left="11340"/>
        <w:jc w:val="center"/>
      </w:pPr>
      <w:r>
        <w:rPr>
          <w:color w:val="000000"/>
        </w:rPr>
        <w:t xml:space="preserve">от </w:t>
      </w:r>
      <w:r w:rsidRPr="00DC156D">
        <w:rPr>
          <w:color w:val="000000"/>
        </w:rPr>
        <w:t>23.05.2023 г.</w:t>
      </w:r>
      <w:r>
        <w:rPr>
          <w:color w:val="000000"/>
        </w:rPr>
        <w:t xml:space="preserve"> </w:t>
      </w:r>
      <w:r w:rsidRPr="004D3DB1">
        <w:rPr>
          <w:color w:val="000000"/>
        </w:rPr>
        <w:t xml:space="preserve">№ </w:t>
      </w:r>
      <w:r w:rsidRPr="00DC156D">
        <w:rPr>
          <w:color w:val="000000"/>
        </w:rPr>
        <w:t>515</w:t>
      </w:r>
    </w:p>
    <w:p w14:paraId="052F3026" w14:textId="77777777" w:rsidR="00A9179E" w:rsidRDefault="00A9179E" w:rsidP="00A9179E">
      <w:pPr>
        <w:jc w:val="center"/>
        <w:rPr>
          <w:sz w:val="32"/>
          <w:szCs w:val="32"/>
        </w:rPr>
      </w:pPr>
      <w:r>
        <w:rPr>
          <w:color w:val="000000"/>
        </w:rPr>
        <w:t xml:space="preserve">                                                                                                                   </w:t>
      </w:r>
      <w:bookmarkStart w:id="0" w:name="_Toc310867673"/>
    </w:p>
    <w:p w14:paraId="7E56E337" w14:textId="77777777" w:rsidR="00A9179E" w:rsidRPr="00A9179E" w:rsidRDefault="00A9179E" w:rsidP="00A9179E">
      <w:pPr>
        <w:jc w:val="center"/>
      </w:pPr>
      <w:r w:rsidRPr="00A9179E">
        <w:t>МУНИЦИПАЛЬНАЯ ПРОГРАММА</w:t>
      </w:r>
    </w:p>
    <w:p w14:paraId="4B591A11" w14:textId="6D946213" w:rsidR="00A9179E" w:rsidRPr="00A9179E" w:rsidRDefault="00A9179E" w:rsidP="00A9179E">
      <w:pPr>
        <w:jc w:val="center"/>
      </w:pPr>
      <w:r w:rsidRPr="00A9179E">
        <w:t>«Обеспечение безопасности жизнедеятельности населения и территорий городского округа город Шахунья</w:t>
      </w:r>
      <w:r w:rsidRPr="00A9179E">
        <w:t xml:space="preserve"> </w:t>
      </w:r>
      <w:r w:rsidRPr="00A9179E">
        <w:t>Нижегородской области»</w:t>
      </w:r>
    </w:p>
    <w:p w14:paraId="3449EBB9" w14:textId="77777777" w:rsidR="00A9179E" w:rsidRPr="00A9179E" w:rsidRDefault="00A9179E" w:rsidP="00A9179E">
      <w:pPr>
        <w:widowControl w:val="0"/>
        <w:autoSpaceDE w:val="0"/>
        <w:autoSpaceDN w:val="0"/>
        <w:adjustRightInd w:val="0"/>
        <w:jc w:val="center"/>
        <w:rPr>
          <w:b/>
        </w:rPr>
      </w:pPr>
      <w:r w:rsidRPr="00A9179E">
        <w:t>(далее - Программа, муниципальная программа)</w:t>
      </w:r>
    </w:p>
    <w:p w14:paraId="12E4E11E" w14:textId="77777777" w:rsidR="00A9179E" w:rsidRPr="00150396" w:rsidRDefault="00A9179E" w:rsidP="00A9179E">
      <w:pPr>
        <w:widowControl w:val="0"/>
        <w:autoSpaceDE w:val="0"/>
        <w:autoSpaceDN w:val="0"/>
        <w:adjustRightInd w:val="0"/>
        <w:jc w:val="center"/>
        <w:rPr>
          <w:b/>
          <w:sz w:val="16"/>
          <w:szCs w:val="16"/>
        </w:rPr>
      </w:pPr>
    </w:p>
    <w:p w14:paraId="719CE542" w14:textId="77777777" w:rsidR="00A9179E" w:rsidRDefault="00A9179E" w:rsidP="00A9179E">
      <w:pPr>
        <w:jc w:val="center"/>
      </w:pPr>
      <w:r w:rsidRPr="004D3DB1">
        <w:t>1.</w:t>
      </w:r>
      <w:r>
        <w:t xml:space="preserve"> </w:t>
      </w:r>
      <w:r w:rsidRPr="004D3DB1">
        <w:t>Паспорт Программы</w:t>
      </w:r>
    </w:p>
    <w:p w14:paraId="2B13F902" w14:textId="77777777" w:rsidR="00A9179E" w:rsidRPr="00150396" w:rsidRDefault="00A9179E" w:rsidP="00A9179E">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A9179E" w:rsidRPr="008757AB" w14:paraId="11383327" w14:textId="77777777" w:rsidTr="00E160A2">
        <w:tc>
          <w:tcPr>
            <w:tcW w:w="3842" w:type="dxa"/>
            <w:tcBorders>
              <w:top w:val="single" w:sz="4" w:space="0" w:color="auto"/>
              <w:left w:val="single" w:sz="4" w:space="0" w:color="auto"/>
              <w:bottom w:val="single" w:sz="4" w:space="0" w:color="auto"/>
              <w:right w:val="single" w:sz="4" w:space="0" w:color="auto"/>
            </w:tcBorders>
          </w:tcPr>
          <w:p w14:paraId="38448816" w14:textId="77777777" w:rsidR="00A9179E" w:rsidRPr="001D64EF" w:rsidRDefault="00A9179E" w:rsidP="00E160A2">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14:paraId="38257CF9" w14:textId="77777777" w:rsidR="00A9179E" w:rsidRPr="001D64EF" w:rsidRDefault="00A9179E" w:rsidP="00E160A2">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w:t>
            </w:r>
            <w:r>
              <w:t>ласти</w:t>
            </w:r>
            <w:r w:rsidRPr="001D64EF">
              <w:t>»</w:t>
            </w:r>
            <w:r>
              <w:t>.</w:t>
            </w:r>
          </w:p>
        </w:tc>
      </w:tr>
      <w:tr w:rsidR="00A9179E" w:rsidRPr="008757AB" w14:paraId="462DE13F" w14:textId="77777777" w:rsidTr="00E160A2">
        <w:tc>
          <w:tcPr>
            <w:tcW w:w="3842" w:type="dxa"/>
            <w:tcBorders>
              <w:top w:val="single" w:sz="4" w:space="0" w:color="auto"/>
              <w:left w:val="single" w:sz="4" w:space="0" w:color="auto"/>
              <w:bottom w:val="single" w:sz="4" w:space="0" w:color="auto"/>
              <w:right w:val="single" w:sz="4" w:space="0" w:color="auto"/>
            </w:tcBorders>
          </w:tcPr>
          <w:p w14:paraId="340F18B7" w14:textId="77777777" w:rsidR="00A9179E" w:rsidRPr="001D64EF" w:rsidRDefault="00A9179E" w:rsidP="00E160A2">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14:paraId="4233EB23" w14:textId="77777777" w:rsidR="00A9179E" w:rsidRPr="001D64EF" w:rsidRDefault="00A9179E" w:rsidP="00E160A2">
            <w:pPr>
              <w:widowControl w:val="0"/>
              <w:autoSpaceDE w:val="0"/>
              <w:autoSpaceDN w:val="0"/>
              <w:adjustRightInd w:val="0"/>
              <w:jc w:val="both"/>
            </w:pPr>
            <w:r w:rsidRPr="001D64EF">
              <w:t>Сектор ГО и ЧС администрации городского округа город Шахунья</w:t>
            </w:r>
            <w:r>
              <w:t xml:space="preserve"> </w:t>
            </w:r>
            <w:r w:rsidRPr="001D64EF">
              <w:t>Нижегородской области;</w:t>
            </w:r>
          </w:p>
          <w:p w14:paraId="5CD08291" w14:textId="77777777" w:rsidR="00A9179E" w:rsidRPr="001D64EF" w:rsidRDefault="00A9179E" w:rsidP="00E160A2">
            <w:pPr>
              <w:tabs>
                <w:tab w:val="num" w:pos="1788"/>
              </w:tabs>
              <w:jc w:val="both"/>
            </w:pPr>
          </w:p>
        </w:tc>
      </w:tr>
      <w:tr w:rsidR="00A9179E" w:rsidRPr="008757AB" w14:paraId="658B0149" w14:textId="77777777" w:rsidTr="00E160A2">
        <w:trPr>
          <w:trHeight w:val="5112"/>
        </w:trPr>
        <w:tc>
          <w:tcPr>
            <w:tcW w:w="3842" w:type="dxa"/>
            <w:tcBorders>
              <w:top w:val="single" w:sz="4" w:space="0" w:color="auto"/>
              <w:left w:val="single" w:sz="4" w:space="0" w:color="auto"/>
              <w:bottom w:val="single" w:sz="4" w:space="0" w:color="auto"/>
              <w:right w:val="single" w:sz="4" w:space="0" w:color="auto"/>
            </w:tcBorders>
          </w:tcPr>
          <w:p w14:paraId="69270F4B" w14:textId="77777777" w:rsidR="00A9179E" w:rsidRPr="001D64EF" w:rsidRDefault="00A9179E" w:rsidP="00E160A2">
            <w:pPr>
              <w:widowControl w:val="0"/>
              <w:autoSpaceDE w:val="0"/>
              <w:autoSpaceDN w:val="0"/>
              <w:adjustRightInd w:val="0"/>
              <w:jc w:val="both"/>
            </w:pPr>
            <w:proofErr w:type="gramStart"/>
            <w:r w:rsidRPr="001D64EF">
              <w:t>Соисполнители  Программы</w:t>
            </w:r>
            <w:proofErr w:type="gramEnd"/>
          </w:p>
        </w:tc>
        <w:tc>
          <w:tcPr>
            <w:tcW w:w="11340" w:type="dxa"/>
            <w:tcBorders>
              <w:top w:val="single" w:sz="4" w:space="0" w:color="auto"/>
              <w:left w:val="single" w:sz="4" w:space="0" w:color="auto"/>
              <w:bottom w:val="single" w:sz="4" w:space="0" w:color="auto"/>
              <w:right w:val="single" w:sz="4" w:space="0" w:color="auto"/>
            </w:tcBorders>
          </w:tcPr>
          <w:p w14:paraId="1A828F2F" w14:textId="77777777" w:rsidR="00A9179E" w:rsidRPr="001D64EF" w:rsidRDefault="00A9179E" w:rsidP="00E160A2">
            <w:pPr>
              <w:widowControl w:val="0"/>
              <w:autoSpaceDE w:val="0"/>
              <w:autoSpaceDN w:val="0"/>
              <w:adjustRightInd w:val="0"/>
              <w:jc w:val="both"/>
            </w:pPr>
            <w:proofErr w:type="gramStart"/>
            <w:r w:rsidRPr="001D64EF">
              <w:t>Администрация  городского</w:t>
            </w:r>
            <w:proofErr w:type="gramEnd"/>
            <w:r w:rsidRPr="001D64EF">
              <w:t xml:space="preserve"> округа город Шахунья Нижегородской области;</w:t>
            </w:r>
          </w:p>
          <w:p w14:paraId="1DBBB6DF" w14:textId="77777777" w:rsidR="00A9179E" w:rsidRPr="001D64EF" w:rsidRDefault="00A9179E" w:rsidP="00E160A2">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14:paraId="456356B6" w14:textId="77777777" w:rsidR="00A9179E" w:rsidRPr="001D64EF" w:rsidRDefault="00A9179E" w:rsidP="00E160A2">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14:paraId="0F026BD2" w14:textId="77777777" w:rsidR="00A9179E" w:rsidRPr="001D64EF" w:rsidRDefault="00A9179E" w:rsidP="00E160A2">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14:paraId="6AEF19C0" w14:textId="77777777" w:rsidR="00A9179E" w:rsidRPr="001D64EF" w:rsidRDefault="00A9179E" w:rsidP="00E160A2">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14:paraId="71BBB902" w14:textId="77777777" w:rsidR="00A9179E" w:rsidRPr="001D64EF" w:rsidRDefault="00A9179E" w:rsidP="00E160A2">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14:paraId="49B56F0C" w14:textId="77777777" w:rsidR="00A9179E" w:rsidRDefault="00A9179E" w:rsidP="00E160A2">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14:paraId="5071F9CC" w14:textId="77777777" w:rsidR="00A9179E" w:rsidRPr="0041052F" w:rsidRDefault="00A9179E" w:rsidP="00E160A2">
            <w:pPr>
              <w:widowControl w:val="0"/>
              <w:autoSpaceDE w:val="0"/>
              <w:autoSpaceDN w:val="0"/>
              <w:adjustRightInd w:val="0"/>
              <w:jc w:val="both"/>
            </w:pPr>
            <w:r w:rsidRPr="0041052F">
              <w:rPr>
                <w:color w:val="000000"/>
              </w:rPr>
              <w:t>МКУ «Учреждения по обеспечению деятельности ОМСУ</w:t>
            </w:r>
            <w:r>
              <w:rPr>
                <w:color w:val="000000"/>
              </w:rPr>
              <w:t>;</w:t>
            </w:r>
          </w:p>
          <w:p w14:paraId="3F88EA2A" w14:textId="77777777" w:rsidR="00A9179E" w:rsidRPr="001D64EF" w:rsidRDefault="00A9179E" w:rsidP="00E160A2">
            <w:pPr>
              <w:widowControl w:val="0"/>
              <w:autoSpaceDE w:val="0"/>
              <w:autoSpaceDN w:val="0"/>
              <w:adjustRightInd w:val="0"/>
              <w:jc w:val="both"/>
            </w:pPr>
            <w:r>
              <w:t>О</w:t>
            </w:r>
            <w:r w:rsidRPr="0041052F">
              <w:t>тдел жилищной политики</w:t>
            </w:r>
            <w:r w:rsidRPr="001D64EF">
              <w:t xml:space="preserve"> администрации городского округа город Шахунья Нижегородской области;</w:t>
            </w:r>
          </w:p>
          <w:p w14:paraId="028C2C0C" w14:textId="77777777" w:rsidR="00A9179E" w:rsidRDefault="00A9179E" w:rsidP="00E160A2">
            <w:pPr>
              <w:widowControl w:val="0"/>
              <w:autoSpaceDE w:val="0"/>
              <w:autoSpaceDN w:val="0"/>
              <w:adjustRightInd w:val="0"/>
              <w:jc w:val="both"/>
            </w:pPr>
            <w:r>
              <w:t xml:space="preserve">Отдел экономики, прогнозирования и инвестиционной политики администрации </w:t>
            </w:r>
            <w:r w:rsidRPr="001D64EF">
              <w:t xml:space="preserve">городского округа город Шахунья Нижегородской области; </w:t>
            </w:r>
          </w:p>
          <w:p w14:paraId="56827338" w14:textId="77777777" w:rsidR="00A9179E" w:rsidRPr="001D64EF" w:rsidRDefault="00A9179E" w:rsidP="00E160A2">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A9179E" w:rsidRPr="008757AB" w14:paraId="0278ADD4" w14:textId="77777777" w:rsidTr="00E160A2">
        <w:tc>
          <w:tcPr>
            <w:tcW w:w="3842" w:type="dxa"/>
            <w:tcBorders>
              <w:top w:val="single" w:sz="4" w:space="0" w:color="auto"/>
              <w:left w:val="single" w:sz="4" w:space="0" w:color="auto"/>
              <w:bottom w:val="single" w:sz="4" w:space="0" w:color="auto"/>
              <w:right w:val="single" w:sz="4" w:space="0" w:color="auto"/>
            </w:tcBorders>
          </w:tcPr>
          <w:p w14:paraId="20BD4B7A" w14:textId="77777777" w:rsidR="00A9179E" w:rsidRPr="001D64EF" w:rsidRDefault="00A9179E" w:rsidP="00E160A2">
            <w:pPr>
              <w:widowControl w:val="0"/>
              <w:autoSpaceDE w:val="0"/>
              <w:autoSpaceDN w:val="0"/>
              <w:adjustRightInd w:val="0"/>
              <w:jc w:val="both"/>
            </w:pPr>
            <w:r w:rsidRPr="001D64EF">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14:paraId="190547C3" w14:textId="77777777" w:rsidR="00A9179E" w:rsidRPr="001D64EF" w:rsidRDefault="00A9179E" w:rsidP="00E160A2">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14:paraId="7A9EBF68" w14:textId="77777777" w:rsidR="00A9179E" w:rsidRPr="001D64EF" w:rsidRDefault="00A9179E" w:rsidP="00E160A2">
            <w:pPr>
              <w:widowControl w:val="0"/>
              <w:autoSpaceDE w:val="0"/>
              <w:autoSpaceDN w:val="0"/>
              <w:adjustRightInd w:val="0"/>
              <w:jc w:val="both"/>
            </w:pPr>
            <w:r w:rsidRPr="001D64EF">
              <w:lastRenderedPageBreak/>
              <w:t xml:space="preserve">Подпрограмма 2 «Противодействие терроризму и </w:t>
            </w:r>
            <w:proofErr w:type="gramStart"/>
            <w:r w:rsidRPr="001D64EF">
              <w:t>экстремизму  на</w:t>
            </w:r>
            <w:proofErr w:type="gramEnd"/>
            <w:r w:rsidRPr="001D64EF">
              <w:t xml:space="preserve"> территории городского округа город Шахунья Нижегородской области»</w:t>
            </w:r>
          </w:p>
          <w:p w14:paraId="3721E222" w14:textId="77777777" w:rsidR="00A9179E" w:rsidRPr="001D64EF" w:rsidRDefault="00A9179E" w:rsidP="00E160A2">
            <w:pPr>
              <w:widowControl w:val="0"/>
              <w:autoSpaceDE w:val="0"/>
              <w:autoSpaceDN w:val="0"/>
              <w:adjustRightInd w:val="0"/>
              <w:jc w:val="both"/>
            </w:pPr>
            <w:r w:rsidRPr="001D64EF">
              <w:t>Подпрограмма 3 «</w:t>
            </w:r>
            <w:r w:rsidRPr="00F659B2">
              <w:rPr>
                <w:color w:val="000000"/>
              </w:rPr>
              <w:t>Мероприятия по мобилизационной подготовке, обеспечение</w:t>
            </w:r>
            <w:r w:rsidRPr="004D3DB1">
              <w:rPr>
                <w:b/>
                <w:color w:val="000000"/>
              </w:rPr>
              <w:t xml:space="preserve"> </w:t>
            </w:r>
            <w:r w:rsidRPr="001D64EF">
              <w:t>гражданской защиты населения и территорий городского округа город Шахунья Нижегородской области»</w:t>
            </w:r>
          </w:p>
          <w:p w14:paraId="29ECF4D1" w14:textId="77777777" w:rsidR="00A9179E" w:rsidRPr="001D64EF" w:rsidRDefault="00A9179E" w:rsidP="00E160A2">
            <w:pPr>
              <w:widowControl w:val="0"/>
              <w:autoSpaceDE w:val="0"/>
              <w:autoSpaceDN w:val="0"/>
              <w:adjustRightInd w:val="0"/>
              <w:jc w:val="both"/>
            </w:pPr>
            <w:proofErr w:type="gramStart"/>
            <w:r w:rsidRPr="001D64EF">
              <w:t xml:space="preserve">Подпрограмма </w:t>
            </w:r>
            <w:r>
              <w:t xml:space="preserve"> </w:t>
            </w:r>
            <w:r w:rsidRPr="001D64EF">
              <w:t>4</w:t>
            </w:r>
            <w:proofErr w:type="gramEnd"/>
            <w:r w:rsidRPr="001D64EF">
              <w:t xml:space="preserve"> «Построение и развитие аппаратно-программного комплекса «Безопасный город»</w:t>
            </w:r>
          </w:p>
        </w:tc>
      </w:tr>
      <w:tr w:rsidR="00A9179E" w:rsidRPr="008757AB" w14:paraId="5D5C9594" w14:textId="77777777" w:rsidTr="00E160A2">
        <w:tc>
          <w:tcPr>
            <w:tcW w:w="3842" w:type="dxa"/>
            <w:tcBorders>
              <w:top w:val="single" w:sz="4" w:space="0" w:color="auto"/>
              <w:left w:val="single" w:sz="4" w:space="0" w:color="auto"/>
              <w:bottom w:val="single" w:sz="4" w:space="0" w:color="auto"/>
              <w:right w:val="single" w:sz="4" w:space="0" w:color="auto"/>
            </w:tcBorders>
          </w:tcPr>
          <w:p w14:paraId="6AB13E75" w14:textId="77777777" w:rsidR="00A9179E" w:rsidRPr="001D64EF" w:rsidRDefault="00A9179E" w:rsidP="00E160A2">
            <w:pPr>
              <w:widowControl w:val="0"/>
              <w:autoSpaceDE w:val="0"/>
              <w:autoSpaceDN w:val="0"/>
              <w:adjustRightInd w:val="0"/>
              <w:jc w:val="both"/>
            </w:pPr>
            <w:r w:rsidRPr="001D64EF">
              <w:lastRenderedPageBreak/>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14:paraId="2CB6014C" w14:textId="77777777" w:rsidR="00A9179E" w:rsidRPr="001D64EF" w:rsidRDefault="00A9179E" w:rsidP="00E160A2">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A9179E" w:rsidRPr="008757AB" w14:paraId="171C2D54" w14:textId="77777777" w:rsidTr="00E160A2">
        <w:tc>
          <w:tcPr>
            <w:tcW w:w="3842" w:type="dxa"/>
            <w:tcBorders>
              <w:top w:val="single" w:sz="4" w:space="0" w:color="auto"/>
              <w:left w:val="single" w:sz="4" w:space="0" w:color="auto"/>
              <w:bottom w:val="single" w:sz="4" w:space="0" w:color="auto"/>
              <w:right w:val="single" w:sz="4" w:space="0" w:color="auto"/>
            </w:tcBorders>
          </w:tcPr>
          <w:p w14:paraId="43E327DB" w14:textId="77777777" w:rsidR="00A9179E" w:rsidRPr="001D64EF" w:rsidRDefault="00A9179E" w:rsidP="00E160A2">
            <w:pPr>
              <w:widowControl w:val="0"/>
              <w:autoSpaceDE w:val="0"/>
              <w:autoSpaceDN w:val="0"/>
              <w:adjustRightInd w:val="0"/>
              <w:jc w:val="both"/>
            </w:pPr>
          </w:p>
          <w:p w14:paraId="7C7CD545" w14:textId="77777777" w:rsidR="00A9179E" w:rsidRPr="001D64EF" w:rsidRDefault="00A9179E" w:rsidP="00E160A2">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14:paraId="5C0EBAAA" w14:textId="77777777" w:rsidR="00A9179E" w:rsidRPr="001D64EF" w:rsidRDefault="00A9179E" w:rsidP="00E160A2">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14:paraId="3C1BFCAD" w14:textId="77777777" w:rsidR="00A9179E" w:rsidRPr="001D64EF" w:rsidRDefault="00A9179E" w:rsidP="00E160A2">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14:paraId="18B9486D" w14:textId="77777777" w:rsidR="00A9179E" w:rsidRPr="001D64EF" w:rsidRDefault="00A9179E" w:rsidP="00E160A2">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A9179E" w:rsidRPr="008757AB" w14:paraId="00704647" w14:textId="77777777" w:rsidTr="00E160A2">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14:paraId="2F03BE0B" w14:textId="77777777" w:rsidR="00A9179E" w:rsidRPr="001D64EF" w:rsidRDefault="00A9179E" w:rsidP="00E160A2">
            <w:pPr>
              <w:widowControl w:val="0"/>
              <w:autoSpaceDE w:val="0"/>
              <w:autoSpaceDN w:val="0"/>
              <w:adjustRightInd w:val="0"/>
              <w:jc w:val="both"/>
              <w:rPr>
                <w:bCs/>
              </w:rPr>
            </w:pPr>
          </w:p>
          <w:p w14:paraId="3D9E6D42" w14:textId="77777777" w:rsidR="00A9179E" w:rsidRPr="001D64EF" w:rsidRDefault="00A9179E" w:rsidP="00E160A2">
            <w:pPr>
              <w:widowControl w:val="0"/>
              <w:autoSpaceDE w:val="0"/>
              <w:autoSpaceDN w:val="0"/>
              <w:adjustRightInd w:val="0"/>
              <w:jc w:val="both"/>
            </w:pPr>
            <w:r w:rsidRPr="001D64EF">
              <w:rPr>
                <w:bCs/>
              </w:rPr>
              <w:t>1.1.</w:t>
            </w:r>
            <w:r>
              <w:rPr>
                <w:bCs/>
              </w:rPr>
              <w:t xml:space="preserve"> </w:t>
            </w:r>
            <w:r w:rsidRPr="001D64EF">
              <w:rPr>
                <w:bCs/>
              </w:rPr>
              <w:t>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14:paraId="01D25ED6" w14:textId="77777777" w:rsidR="00A9179E" w:rsidRPr="001D64EF" w:rsidRDefault="00A9179E" w:rsidP="00E160A2">
            <w:pPr>
              <w:jc w:val="both"/>
            </w:pPr>
            <w:proofErr w:type="gramStart"/>
            <w:r w:rsidRPr="001D64EF">
              <w:rPr>
                <w:spacing w:val="2"/>
                <w:shd w:val="clear" w:color="auto" w:fill="FFFFFF"/>
              </w:rPr>
              <w:t xml:space="preserve">Программа  </w:t>
            </w:r>
            <w:r w:rsidRPr="001D64EF">
              <w:t>«</w:t>
            </w:r>
            <w:proofErr w:type="gramEnd"/>
            <w:r w:rsidRPr="001D64EF">
              <w:t>Обеспечение безопасности жизнедеятельности населения городского округа город</w:t>
            </w:r>
          </w:p>
          <w:p w14:paraId="7E8CF3C2" w14:textId="77777777" w:rsidR="00A9179E" w:rsidRPr="001D64EF" w:rsidRDefault="00A9179E" w:rsidP="00E160A2">
            <w:pPr>
              <w:jc w:val="both"/>
            </w:pPr>
            <w:r w:rsidRPr="001D64EF">
              <w:t xml:space="preserve">Шахунья Нижегородской </w:t>
            </w:r>
            <w:proofErr w:type="gramStart"/>
            <w:r w:rsidRPr="001D64EF">
              <w:t xml:space="preserve">области»  </w:t>
            </w:r>
            <w:r w:rsidRPr="001D64EF">
              <w:rPr>
                <w:spacing w:val="2"/>
                <w:shd w:val="clear" w:color="auto" w:fill="FFFFFF"/>
              </w:rPr>
              <w:t>реализуется</w:t>
            </w:r>
            <w:proofErr w:type="gramEnd"/>
            <w:r w:rsidRPr="001D64EF">
              <w:rPr>
                <w:spacing w:val="2"/>
                <w:shd w:val="clear" w:color="auto" w:fill="FFFFFF"/>
              </w:rPr>
              <w:t xml:space="preserve"> в один этап.</w:t>
            </w:r>
          </w:p>
        </w:tc>
      </w:tr>
      <w:tr w:rsidR="00A9179E" w:rsidRPr="008757AB" w14:paraId="03572CD1" w14:textId="77777777" w:rsidTr="00E160A2">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14:paraId="6E44D274" w14:textId="77777777" w:rsidR="00A9179E" w:rsidRPr="001D64EF" w:rsidRDefault="00A9179E" w:rsidP="00E160A2">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14:paraId="614AA2FA" w14:textId="77777777" w:rsidR="00A9179E" w:rsidRDefault="00A9179E" w:rsidP="00E160A2">
            <w:pPr>
              <w:contextualSpacing/>
            </w:pPr>
            <w:r w:rsidRPr="001D64EF">
              <w:t>Объемы финансирования Программы за 20</w:t>
            </w:r>
            <w:r>
              <w:t>22</w:t>
            </w:r>
            <w:r w:rsidRPr="001D64EF">
              <w:t>-20</w:t>
            </w:r>
            <w:r>
              <w:t>25</w:t>
            </w:r>
            <w:r w:rsidRPr="001D64EF">
              <w:t xml:space="preserve"> </w:t>
            </w:r>
            <w:proofErr w:type="gramStart"/>
            <w:r w:rsidRPr="001D64EF">
              <w:t>годы  -</w:t>
            </w:r>
            <w:proofErr w:type="gramEnd"/>
            <w:r>
              <w:t xml:space="preserve"> </w:t>
            </w:r>
            <w:r w:rsidRPr="00485E22">
              <w:t>127 043 350,</w:t>
            </w:r>
            <w:r>
              <w:t>36</w:t>
            </w:r>
            <w:r w:rsidRPr="001D64EF">
              <w:t xml:space="preserve"> в том числе:</w:t>
            </w:r>
          </w:p>
          <w:p w14:paraId="075B3959" w14:textId="77777777" w:rsidR="00A9179E" w:rsidRDefault="00A9179E" w:rsidP="00E160A2">
            <w:pPr>
              <w:contextualSpacing/>
            </w:pPr>
            <w:r>
              <w:t>Предполагаемый общий объем финансовых средств, необходимых для реализации составляет в том числе.</w:t>
            </w:r>
          </w:p>
          <w:p w14:paraId="51B3CDB8" w14:textId="77777777" w:rsidR="00A9179E" w:rsidRPr="002A02FA" w:rsidRDefault="00A9179E" w:rsidP="00E160A2">
            <w:pPr>
              <w:contextualSpacing/>
            </w:pPr>
            <w:r w:rsidRPr="001D64EF">
              <w:t xml:space="preserve">         в 2022 году – </w:t>
            </w:r>
            <w:r>
              <w:rPr>
                <w:bCs/>
                <w:color w:val="000000"/>
                <w:sz w:val="26"/>
                <w:szCs w:val="26"/>
              </w:rPr>
              <w:t xml:space="preserve">27 867 522,25 </w:t>
            </w:r>
            <w:r>
              <w:t>рублей.</w:t>
            </w:r>
            <w:r w:rsidRPr="002A02FA">
              <w:t xml:space="preserve"> </w:t>
            </w:r>
          </w:p>
          <w:p w14:paraId="79E7E322" w14:textId="77777777" w:rsidR="00A9179E" w:rsidRPr="002A02FA" w:rsidRDefault="00A9179E" w:rsidP="00E160A2">
            <w:pPr>
              <w:contextualSpacing/>
            </w:pPr>
            <w:r w:rsidRPr="002A02FA">
              <w:t xml:space="preserve">         в 2023 году </w:t>
            </w:r>
            <w:proofErr w:type="gramStart"/>
            <w:r w:rsidRPr="002A02FA">
              <w:t xml:space="preserve">-  </w:t>
            </w:r>
            <w:r w:rsidRPr="00485E22">
              <w:t>31</w:t>
            </w:r>
            <w:proofErr w:type="gramEnd"/>
            <w:r w:rsidRPr="00485E22">
              <w:t> 027 676,</w:t>
            </w:r>
            <w:r>
              <w:t>11</w:t>
            </w:r>
            <w:r w:rsidRPr="002A02FA">
              <w:t xml:space="preserve">  рублей.</w:t>
            </w:r>
          </w:p>
          <w:p w14:paraId="500180A4" w14:textId="77777777" w:rsidR="00A9179E" w:rsidRDefault="00A9179E" w:rsidP="00E160A2">
            <w:pPr>
              <w:contextualSpacing/>
            </w:pPr>
            <w:r w:rsidRPr="002A02FA">
              <w:t xml:space="preserve">         в 2024 году </w:t>
            </w:r>
            <w:proofErr w:type="gramStart"/>
            <w:r w:rsidRPr="002A02FA">
              <w:t xml:space="preserve">-  </w:t>
            </w:r>
            <w:r>
              <w:t>33</w:t>
            </w:r>
            <w:proofErr w:type="gramEnd"/>
            <w:r>
              <w:t> 769 076,00</w:t>
            </w:r>
            <w:r w:rsidRPr="001D64EF">
              <w:t xml:space="preserve"> </w:t>
            </w:r>
            <w:r>
              <w:t xml:space="preserve"> </w:t>
            </w:r>
            <w:r w:rsidRPr="001D64EF">
              <w:t>рублей.</w:t>
            </w:r>
          </w:p>
          <w:p w14:paraId="64B105FE" w14:textId="77777777" w:rsidR="00A9179E" w:rsidRDefault="00A9179E" w:rsidP="00E160A2">
            <w:pPr>
              <w:contextualSpacing/>
            </w:pPr>
            <w:r>
              <w:t xml:space="preserve">         </w:t>
            </w:r>
            <w:r w:rsidRPr="002A02FA">
              <w:t>в 202</w:t>
            </w:r>
            <w:r>
              <w:t>5</w:t>
            </w:r>
            <w:r w:rsidRPr="002A02FA">
              <w:t xml:space="preserve"> году </w:t>
            </w:r>
            <w:proofErr w:type="gramStart"/>
            <w:r w:rsidRPr="002A02FA">
              <w:t xml:space="preserve">-  </w:t>
            </w:r>
            <w:r>
              <w:t>34</w:t>
            </w:r>
            <w:proofErr w:type="gramEnd"/>
            <w:r>
              <w:t> 379 076,00</w:t>
            </w:r>
            <w:r w:rsidRPr="001D64EF">
              <w:t xml:space="preserve"> </w:t>
            </w:r>
            <w:r>
              <w:t xml:space="preserve"> </w:t>
            </w:r>
            <w:r w:rsidRPr="001D64EF">
              <w:t>рублей.</w:t>
            </w:r>
          </w:p>
          <w:p w14:paraId="763FC91F" w14:textId="77777777" w:rsidR="00A9179E" w:rsidRDefault="00A9179E" w:rsidP="00E160A2">
            <w:pPr>
              <w:contextualSpacing/>
              <w:rPr>
                <w:sz w:val="16"/>
                <w:szCs w:val="16"/>
              </w:rPr>
            </w:pPr>
          </w:p>
          <w:p w14:paraId="0813A107" w14:textId="77777777" w:rsidR="00A9179E" w:rsidRPr="001D64EF" w:rsidRDefault="00A9179E" w:rsidP="00E160A2">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- 92 215 213,56 </w:t>
            </w:r>
            <w:proofErr w:type="gramStart"/>
            <w:r>
              <w:t>рублей</w:t>
            </w:r>
            <w:r w:rsidRPr="001D64EF">
              <w:t>,</w:t>
            </w:r>
            <w:r>
              <w:t xml:space="preserve">  </w:t>
            </w:r>
            <w:r w:rsidRPr="001D64EF">
              <w:t xml:space="preserve"> </w:t>
            </w:r>
            <w:proofErr w:type="gramEnd"/>
            <w:r w:rsidRPr="001D64EF">
              <w:t>в том числе</w:t>
            </w:r>
            <w:r>
              <w:t>:</w:t>
            </w:r>
          </w:p>
          <w:p w14:paraId="3E887844" w14:textId="37D04187" w:rsidR="00A9179E" w:rsidRPr="001D64EF" w:rsidRDefault="00A9179E" w:rsidP="00300DD1">
            <w:pPr>
              <w:autoSpaceDE w:val="0"/>
              <w:autoSpaceDN w:val="0"/>
              <w:adjustRightInd w:val="0"/>
              <w:jc w:val="both"/>
              <w:outlineLvl w:val="2"/>
            </w:pPr>
            <w:r>
              <w:t xml:space="preserve">         </w:t>
            </w:r>
          </w:p>
          <w:p w14:paraId="147AAAA3" w14:textId="77777777" w:rsidR="00A9179E" w:rsidRPr="002A02FA" w:rsidRDefault="00A9179E" w:rsidP="00E160A2">
            <w:pPr>
              <w:contextualSpacing/>
            </w:pPr>
            <w:r w:rsidRPr="001D64EF">
              <w:t xml:space="preserve">         в 2022 году – </w:t>
            </w:r>
            <w:r>
              <w:rPr>
                <w:bCs/>
                <w:color w:val="000000"/>
                <w:sz w:val="26"/>
                <w:szCs w:val="26"/>
              </w:rPr>
              <w:t>20 363 813,45</w:t>
            </w:r>
            <w:r>
              <w:t>рублей.</w:t>
            </w:r>
            <w:r w:rsidRPr="002A02FA">
              <w:t xml:space="preserve"> </w:t>
            </w:r>
          </w:p>
          <w:p w14:paraId="40F0F233" w14:textId="77777777" w:rsidR="00A9179E" w:rsidRPr="002A02FA" w:rsidRDefault="00A9179E" w:rsidP="00E160A2">
            <w:pPr>
              <w:contextualSpacing/>
            </w:pPr>
            <w:r w:rsidRPr="002A02FA">
              <w:t xml:space="preserve">         в 2023 году </w:t>
            </w:r>
            <w:proofErr w:type="gramStart"/>
            <w:r w:rsidRPr="002A02FA">
              <w:t xml:space="preserve">-  </w:t>
            </w:r>
            <w:r>
              <w:t>22</w:t>
            </w:r>
            <w:proofErr w:type="gramEnd"/>
            <w:r>
              <w:t> 456 200,11</w:t>
            </w:r>
            <w:r w:rsidRPr="002A02FA">
              <w:t xml:space="preserve">  рублей.</w:t>
            </w:r>
          </w:p>
          <w:p w14:paraId="76887733" w14:textId="77777777" w:rsidR="00A9179E" w:rsidRDefault="00A9179E" w:rsidP="00E160A2">
            <w:pPr>
              <w:contextualSpacing/>
            </w:pPr>
            <w:r w:rsidRPr="002A02FA">
              <w:t xml:space="preserve">         в 2024 году </w:t>
            </w:r>
            <w:proofErr w:type="gramStart"/>
            <w:r w:rsidRPr="002A02FA">
              <w:t xml:space="preserve">-  </w:t>
            </w:r>
            <w:r>
              <w:t>24</w:t>
            </w:r>
            <w:proofErr w:type="gramEnd"/>
            <w:r>
              <w:t> 697 600,00</w:t>
            </w:r>
            <w:r w:rsidRPr="001D64EF">
              <w:t xml:space="preserve"> </w:t>
            </w:r>
            <w:r>
              <w:t xml:space="preserve"> </w:t>
            </w:r>
            <w:r w:rsidRPr="001D64EF">
              <w:t>рублей.</w:t>
            </w:r>
          </w:p>
          <w:p w14:paraId="6C51D636" w14:textId="77777777" w:rsidR="00A9179E" w:rsidRDefault="00A9179E" w:rsidP="00E160A2">
            <w:pPr>
              <w:contextualSpacing/>
            </w:pPr>
            <w:r>
              <w:t xml:space="preserve">         </w:t>
            </w:r>
            <w:r w:rsidRPr="002A02FA">
              <w:t>в 202</w:t>
            </w:r>
            <w:r>
              <w:t>5</w:t>
            </w:r>
            <w:r w:rsidRPr="002A02FA">
              <w:t xml:space="preserve"> году </w:t>
            </w:r>
            <w:proofErr w:type="gramStart"/>
            <w:r w:rsidRPr="002A02FA">
              <w:t xml:space="preserve">-  </w:t>
            </w:r>
            <w:r>
              <w:t>24</w:t>
            </w:r>
            <w:proofErr w:type="gramEnd"/>
            <w:r>
              <w:t> 697 600,00</w:t>
            </w:r>
            <w:r w:rsidRPr="001D64EF">
              <w:t xml:space="preserve"> </w:t>
            </w:r>
            <w:r>
              <w:t xml:space="preserve"> </w:t>
            </w:r>
            <w:r w:rsidRPr="001D64EF">
              <w:t>рублей.</w:t>
            </w:r>
          </w:p>
          <w:p w14:paraId="72D8C85E" w14:textId="77777777" w:rsidR="00A9179E" w:rsidRDefault="00A9179E" w:rsidP="00E160A2">
            <w:pPr>
              <w:contextualSpacing/>
            </w:pPr>
            <w:r w:rsidRPr="001D64EF">
              <w:lastRenderedPageBreak/>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rsidRPr="00BD1526">
              <w:t>660 000,00</w:t>
            </w:r>
            <w:r w:rsidRPr="001D64EF">
              <w:t xml:space="preserve"> рублей, в том числе:</w:t>
            </w:r>
            <w:r>
              <w:t xml:space="preserve"> </w:t>
            </w:r>
          </w:p>
          <w:p w14:paraId="6A208848" w14:textId="77777777" w:rsidR="00A9179E" w:rsidRPr="001D64EF" w:rsidRDefault="00A9179E" w:rsidP="00E160A2">
            <w:pPr>
              <w:contextualSpacing/>
            </w:pPr>
            <w:r>
              <w:t xml:space="preserve">        </w:t>
            </w:r>
            <w:r w:rsidRPr="001D64EF">
              <w:t xml:space="preserve"> </w:t>
            </w:r>
          </w:p>
          <w:p w14:paraId="7D193521" w14:textId="77777777" w:rsidR="00A9179E" w:rsidRPr="00CD263A" w:rsidRDefault="00A9179E" w:rsidP="00E160A2">
            <w:pPr>
              <w:contextualSpacing/>
            </w:pPr>
            <w:r>
              <w:t xml:space="preserve">         </w:t>
            </w:r>
            <w:r w:rsidRPr="00CD263A">
              <w:t>в 2022 году –   50 000,</w:t>
            </w:r>
            <w:proofErr w:type="gramStart"/>
            <w:r w:rsidRPr="00CD263A">
              <w:t>0  рублей</w:t>
            </w:r>
            <w:proofErr w:type="gramEnd"/>
            <w:r w:rsidRPr="00CD263A">
              <w:t>;</w:t>
            </w:r>
          </w:p>
          <w:p w14:paraId="4B182BC6" w14:textId="77777777" w:rsidR="00A9179E" w:rsidRPr="00CD263A" w:rsidRDefault="00A9179E" w:rsidP="00E160A2">
            <w:pPr>
              <w:contextualSpacing/>
            </w:pPr>
            <w:r w:rsidRPr="00CD263A">
              <w:t xml:space="preserve">         в 2023 году </w:t>
            </w:r>
            <w:r w:rsidRPr="00BD1526">
              <w:t>-    210 000,</w:t>
            </w:r>
            <w:proofErr w:type="gramStart"/>
            <w:r w:rsidRPr="00BD1526">
              <w:t>0</w:t>
            </w:r>
            <w:r w:rsidRPr="00CD263A">
              <w:t xml:space="preserve">  рублей</w:t>
            </w:r>
            <w:proofErr w:type="gramEnd"/>
            <w:r w:rsidRPr="00CD263A">
              <w:t>.</w:t>
            </w:r>
          </w:p>
          <w:p w14:paraId="79541D46" w14:textId="77777777" w:rsidR="00A9179E" w:rsidRPr="00CD263A" w:rsidRDefault="00A9179E" w:rsidP="00E160A2">
            <w:pPr>
              <w:contextualSpacing/>
            </w:pPr>
            <w:r w:rsidRPr="00CD263A">
              <w:t xml:space="preserve">         в 2024 году -    </w:t>
            </w:r>
            <w:r>
              <w:t>20</w:t>
            </w:r>
            <w:r w:rsidRPr="00CD263A">
              <w:t>0 000,</w:t>
            </w:r>
            <w:proofErr w:type="gramStart"/>
            <w:r w:rsidRPr="00CD263A">
              <w:t>0  рублей</w:t>
            </w:r>
            <w:proofErr w:type="gramEnd"/>
            <w:r w:rsidRPr="00CD263A">
              <w:t>.</w:t>
            </w:r>
          </w:p>
          <w:p w14:paraId="2AF3F82C" w14:textId="77777777" w:rsidR="00A9179E" w:rsidRDefault="00A9179E" w:rsidP="00E160A2">
            <w:pPr>
              <w:contextualSpacing/>
            </w:pPr>
            <w:r w:rsidRPr="00CD263A">
              <w:t xml:space="preserve">         в 2025 году -    </w:t>
            </w:r>
            <w:r>
              <w:t>2</w:t>
            </w:r>
            <w:r w:rsidRPr="00CD263A">
              <w:t>00 000,</w:t>
            </w:r>
            <w:proofErr w:type="gramStart"/>
            <w:r w:rsidRPr="00CD263A">
              <w:t>0  рублей</w:t>
            </w:r>
            <w:proofErr w:type="gramEnd"/>
            <w:r w:rsidRPr="00CD263A">
              <w:t>.</w:t>
            </w:r>
          </w:p>
          <w:p w14:paraId="6C847FA1" w14:textId="77777777" w:rsidR="00A9179E" w:rsidRPr="001D64EF" w:rsidRDefault="00A9179E" w:rsidP="00E160A2">
            <w:pPr>
              <w:contextualSpacing/>
            </w:pPr>
          </w:p>
          <w:p w14:paraId="322146EA" w14:textId="77777777" w:rsidR="00A9179E" w:rsidRDefault="00A9179E" w:rsidP="00E160A2">
            <w:pPr>
              <w:widowControl w:val="0"/>
              <w:autoSpaceDE w:val="0"/>
              <w:autoSpaceDN w:val="0"/>
              <w:adjustRightInd w:val="0"/>
            </w:pPr>
            <w:r w:rsidRPr="001D64EF">
              <w:t>Подпрограмма 3 «</w:t>
            </w:r>
            <w:r w:rsidRPr="006E2F89">
              <w:rPr>
                <w:color w:val="000000"/>
              </w:rPr>
              <w:t>Мероприятия по мобилизационной подготовке, обеспечение</w:t>
            </w:r>
            <w:r w:rsidRPr="004D3DB1">
              <w:rPr>
                <w:b/>
                <w:color w:val="000000"/>
              </w:rPr>
              <w:t xml:space="preserve"> </w:t>
            </w:r>
            <w:r w:rsidRPr="001D64EF">
              <w:t xml:space="preserve">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w:t>
            </w:r>
            <w:r w:rsidRPr="005C18CA">
              <w:t>28 549 286,32</w:t>
            </w:r>
            <w:r>
              <w:rPr>
                <w:sz w:val="20"/>
                <w:szCs w:val="20"/>
              </w:rPr>
              <w:t xml:space="preserve"> </w:t>
            </w:r>
            <w:r w:rsidRPr="001D64EF">
              <w:t>рублей, в том числе:</w:t>
            </w:r>
            <w:r>
              <w:t xml:space="preserve">  </w:t>
            </w:r>
          </w:p>
          <w:p w14:paraId="41AA4990" w14:textId="77777777" w:rsidR="00A9179E" w:rsidRPr="001D64EF" w:rsidRDefault="00A9179E" w:rsidP="00E160A2">
            <w:pPr>
              <w:widowControl w:val="0"/>
              <w:autoSpaceDE w:val="0"/>
              <w:autoSpaceDN w:val="0"/>
              <w:adjustRightInd w:val="0"/>
            </w:pPr>
          </w:p>
          <w:p w14:paraId="3CD4E8E3" w14:textId="77777777" w:rsidR="00A9179E" w:rsidRPr="00A25638" w:rsidRDefault="00A9179E" w:rsidP="00E160A2">
            <w:pPr>
              <w:contextualSpacing/>
            </w:pPr>
            <w:r w:rsidRPr="00A25638">
              <w:t xml:space="preserve">          в 2022 </w:t>
            </w:r>
            <w:proofErr w:type="gramStart"/>
            <w:r w:rsidRPr="00A25638">
              <w:t>году  -</w:t>
            </w:r>
            <w:proofErr w:type="gramEnd"/>
            <w:r w:rsidRPr="00A25638">
              <w:t xml:space="preserve">   6 722 158,32   рублей;</w:t>
            </w:r>
          </w:p>
          <w:p w14:paraId="4EF7228F" w14:textId="77777777" w:rsidR="00A9179E" w:rsidRPr="00A25638" w:rsidRDefault="00A9179E" w:rsidP="00E160A2">
            <w:pPr>
              <w:contextualSpacing/>
            </w:pPr>
            <w:r w:rsidRPr="00A25638">
              <w:t xml:space="preserve">          в 2023 году -    </w:t>
            </w:r>
            <w:r w:rsidRPr="005B2902">
              <w:t>7 132 376,00</w:t>
            </w:r>
            <w:r w:rsidRPr="00A25638">
              <w:t xml:space="preserve">   рублей.</w:t>
            </w:r>
          </w:p>
          <w:p w14:paraId="79F59679" w14:textId="77777777" w:rsidR="00A9179E" w:rsidRPr="00A25638" w:rsidRDefault="00A9179E" w:rsidP="00E160A2">
            <w:pPr>
              <w:contextualSpacing/>
            </w:pPr>
            <w:r w:rsidRPr="00A25638">
              <w:t xml:space="preserve">          в 2024 году -    7 142 376,</w:t>
            </w:r>
            <w:proofErr w:type="gramStart"/>
            <w:r w:rsidRPr="00A25638">
              <w:t>00  рублей</w:t>
            </w:r>
            <w:proofErr w:type="gramEnd"/>
            <w:r w:rsidRPr="00A25638">
              <w:t>.</w:t>
            </w:r>
          </w:p>
          <w:p w14:paraId="5D9A8795" w14:textId="77777777" w:rsidR="00A9179E" w:rsidRPr="001D64EF" w:rsidRDefault="00A9179E" w:rsidP="00E160A2">
            <w:pPr>
              <w:contextualSpacing/>
            </w:pPr>
            <w:r w:rsidRPr="00A25638">
              <w:t xml:space="preserve">          в 2025 году -    7 55</w:t>
            </w:r>
            <w:r>
              <w:t>2</w:t>
            </w:r>
            <w:r w:rsidRPr="00A25638">
              <w:t xml:space="preserve"> 376,00   рублей.</w:t>
            </w:r>
          </w:p>
          <w:p w14:paraId="0C504110" w14:textId="77777777" w:rsidR="00A9179E" w:rsidRPr="00123C7D" w:rsidRDefault="00A9179E" w:rsidP="00E160A2">
            <w:pPr>
              <w:contextualSpacing/>
            </w:pPr>
            <w:r w:rsidRPr="00123C7D">
              <w:t xml:space="preserve">Подпрограмма 4 «Построение и развитие аппаратно-программного комплекса «Безопасный город» -     </w:t>
            </w:r>
          </w:p>
          <w:p w14:paraId="7DDCC5CC" w14:textId="77777777" w:rsidR="00A9179E" w:rsidRPr="0099377F" w:rsidRDefault="00A9179E" w:rsidP="00E160A2">
            <w:pPr>
              <w:contextualSpacing/>
            </w:pPr>
            <w:r w:rsidRPr="009262C7">
              <w:rPr>
                <w:sz w:val="26"/>
                <w:szCs w:val="26"/>
              </w:rPr>
              <w:t>5 618 850,48</w:t>
            </w:r>
            <w:r>
              <w:rPr>
                <w:sz w:val="26"/>
                <w:szCs w:val="26"/>
              </w:rPr>
              <w:t xml:space="preserve"> </w:t>
            </w:r>
            <w:r w:rsidRPr="0099377F">
              <w:t>рублей. В том числе:</w:t>
            </w:r>
          </w:p>
          <w:p w14:paraId="199D0BC9" w14:textId="77777777" w:rsidR="00A9179E" w:rsidRPr="00A25638" w:rsidRDefault="00A9179E" w:rsidP="00E160A2">
            <w:pPr>
              <w:contextualSpacing/>
            </w:pPr>
            <w:r w:rsidRPr="00A25638">
              <w:t xml:space="preserve">          </w:t>
            </w:r>
          </w:p>
          <w:p w14:paraId="38D9EE6B" w14:textId="77777777" w:rsidR="00A9179E" w:rsidRPr="00040722" w:rsidRDefault="00A9179E" w:rsidP="00E160A2">
            <w:pPr>
              <w:contextualSpacing/>
            </w:pPr>
            <w:r w:rsidRPr="00040722">
              <w:t xml:space="preserve">          в 2022 году – 731 550,48 рублей;</w:t>
            </w:r>
          </w:p>
          <w:p w14:paraId="1B9C54E4" w14:textId="77777777" w:rsidR="00A9179E" w:rsidRPr="00D773B5" w:rsidRDefault="00A9179E" w:rsidP="00E160A2">
            <w:pPr>
              <w:contextualSpacing/>
            </w:pPr>
            <w:r w:rsidRPr="00D773B5">
              <w:t xml:space="preserve">          в 2023 году - </w:t>
            </w:r>
            <w:r w:rsidRPr="009262C7">
              <w:t>1 229 100,00</w:t>
            </w:r>
            <w:r w:rsidRPr="00D773B5">
              <w:t xml:space="preserve"> рублей.</w:t>
            </w:r>
          </w:p>
          <w:p w14:paraId="57717662" w14:textId="77777777" w:rsidR="00A9179E" w:rsidRPr="00D773B5" w:rsidRDefault="00A9179E" w:rsidP="00E160A2">
            <w:pPr>
              <w:contextualSpacing/>
            </w:pPr>
            <w:r w:rsidRPr="00D773B5">
              <w:t xml:space="preserve">          в 2024 году – 1 729 100,00 рублей.</w:t>
            </w:r>
          </w:p>
          <w:p w14:paraId="36D77959" w14:textId="77777777" w:rsidR="00A9179E" w:rsidRPr="001D64EF" w:rsidRDefault="00A9179E" w:rsidP="00E160A2">
            <w:pPr>
              <w:contextualSpacing/>
            </w:pPr>
            <w:r w:rsidRPr="00D773B5">
              <w:t xml:space="preserve">          в 2025 году - 1 929 100,00 рублей.</w:t>
            </w:r>
          </w:p>
        </w:tc>
      </w:tr>
      <w:tr w:rsidR="00A9179E" w:rsidRPr="008757AB" w14:paraId="37ACD92B" w14:textId="77777777" w:rsidTr="00E160A2">
        <w:tc>
          <w:tcPr>
            <w:tcW w:w="3842" w:type="dxa"/>
            <w:tcBorders>
              <w:top w:val="single" w:sz="4" w:space="0" w:color="auto"/>
              <w:left w:val="single" w:sz="4" w:space="0" w:color="auto"/>
              <w:bottom w:val="single" w:sz="4" w:space="0" w:color="auto"/>
              <w:right w:val="single" w:sz="4" w:space="0" w:color="auto"/>
            </w:tcBorders>
          </w:tcPr>
          <w:p w14:paraId="425F0D77" w14:textId="77777777" w:rsidR="00A9179E" w:rsidRPr="001D64EF" w:rsidRDefault="00A9179E" w:rsidP="00E160A2">
            <w:pPr>
              <w:widowControl w:val="0"/>
              <w:autoSpaceDE w:val="0"/>
              <w:autoSpaceDN w:val="0"/>
              <w:adjustRightInd w:val="0"/>
            </w:pPr>
            <w:r w:rsidRPr="001D64EF">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14:paraId="53946944" w14:textId="77777777" w:rsidR="00A9179E" w:rsidRPr="001D64EF" w:rsidRDefault="00A9179E" w:rsidP="00E160A2">
            <w:pPr>
              <w:jc w:val="both"/>
            </w:pPr>
            <w:r w:rsidRPr="001D64EF">
              <w:t xml:space="preserve"> - снижение количества пожаров;</w:t>
            </w:r>
          </w:p>
          <w:p w14:paraId="7F974A23" w14:textId="77777777" w:rsidR="00A9179E" w:rsidRPr="001D64EF" w:rsidRDefault="00A9179E" w:rsidP="00E160A2">
            <w:pPr>
              <w:jc w:val="both"/>
            </w:pPr>
            <w:r w:rsidRPr="001D64EF">
              <w:t xml:space="preserve"> - снижение количества погибших при пожарах;</w:t>
            </w:r>
          </w:p>
          <w:p w14:paraId="6A042B41" w14:textId="77777777" w:rsidR="00A9179E" w:rsidRPr="001D64EF" w:rsidRDefault="00A9179E" w:rsidP="00E160A2">
            <w:pPr>
              <w:jc w:val="both"/>
            </w:pPr>
            <w:r w:rsidRPr="001D64EF">
              <w:t xml:space="preserve"> - снижение количества пострадавших при пожарах;</w:t>
            </w:r>
          </w:p>
          <w:p w14:paraId="3CFC5745" w14:textId="77777777" w:rsidR="00A9179E" w:rsidRPr="001D64EF" w:rsidRDefault="00A9179E" w:rsidP="00E160A2">
            <w:pPr>
              <w:jc w:val="both"/>
            </w:pPr>
            <w:r w:rsidRPr="001D64EF">
              <w:t xml:space="preserve"> - повышение уровня антитеррористической защищенности населения;  </w:t>
            </w:r>
          </w:p>
        </w:tc>
      </w:tr>
      <w:bookmarkEnd w:id="0"/>
    </w:tbl>
    <w:p w14:paraId="7D141E0F" w14:textId="77777777" w:rsidR="00A9179E" w:rsidRDefault="00A9179E" w:rsidP="00A9179E">
      <w:pPr>
        <w:ind w:right="-456"/>
        <w:jc w:val="center"/>
      </w:pPr>
    </w:p>
    <w:p w14:paraId="07D224AE" w14:textId="77777777" w:rsidR="00A9179E" w:rsidRDefault="00A9179E" w:rsidP="00A9179E">
      <w:pPr>
        <w:ind w:right="-456"/>
        <w:jc w:val="center"/>
      </w:pPr>
    </w:p>
    <w:p w14:paraId="23D5EB2C" w14:textId="77777777" w:rsidR="00A9179E" w:rsidRPr="004D3DB1" w:rsidRDefault="00A9179E" w:rsidP="00300DD1">
      <w:pPr>
        <w:ind w:right="89"/>
        <w:jc w:val="center"/>
      </w:pPr>
      <w:r w:rsidRPr="004D3DB1">
        <w:t xml:space="preserve">2. Текстовая </w:t>
      </w:r>
      <w:proofErr w:type="gramStart"/>
      <w:r w:rsidRPr="004D3DB1">
        <w:t>часть  муниципальной</w:t>
      </w:r>
      <w:proofErr w:type="gramEnd"/>
      <w:r w:rsidRPr="004D3DB1">
        <w:t xml:space="preserve"> программы</w:t>
      </w:r>
    </w:p>
    <w:p w14:paraId="39043102" w14:textId="7725B055" w:rsidR="00A9179E" w:rsidRPr="004D3DB1" w:rsidRDefault="00A9179E" w:rsidP="00300DD1">
      <w:pPr>
        <w:ind w:right="89"/>
        <w:jc w:val="center"/>
      </w:pPr>
    </w:p>
    <w:p w14:paraId="70D8EDA5" w14:textId="77777777" w:rsidR="00A9179E" w:rsidRPr="004D3DB1" w:rsidRDefault="00A9179E" w:rsidP="00300DD1">
      <w:pPr>
        <w:keepNext/>
        <w:keepLines/>
        <w:suppressAutoHyphens/>
        <w:ind w:right="89"/>
        <w:jc w:val="center"/>
        <w:outlineLvl w:val="0"/>
        <w:rPr>
          <w:rFonts w:cs="JournalSansCTT"/>
          <w:bCs/>
          <w:kern w:val="28"/>
        </w:rPr>
      </w:pPr>
      <w:r w:rsidRPr="004D3DB1">
        <w:rPr>
          <w:rFonts w:cs="JournalSansCTT"/>
          <w:bCs/>
          <w:kern w:val="28"/>
        </w:rPr>
        <w:t>2.1. Характеристика текущего состояния</w:t>
      </w:r>
    </w:p>
    <w:p w14:paraId="4D21BD90" w14:textId="77777777" w:rsidR="00A9179E" w:rsidRPr="004D3DB1" w:rsidRDefault="00A9179E" w:rsidP="00A9179E">
      <w:pPr>
        <w:autoSpaceDE w:val="0"/>
        <w:autoSpaceDN w:val="0"/>
        <w:adjustRightInd w:val="0"/>
        <w:ind w:left="567" w:right="567" w:firstLine="700"/>
        <w:jc w:val="both"/>
        <w:rPr>
          <w:b/>
          <w:color w:val="262626"/>
        </w:rPr>
      </w:pPr>
    </w:p>
    <w:p w14:paraId="22722970" w14:textId="77777777" w:rsidR="00A9179E" w:rsidRPr="004D3DB1" w:rsidRDefault="00A9179E" w:rsidP="00A9179E">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существление 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14:paraId="10AC654A" w14:textId="77777777" w:rsidR="00A9179E" w:rsidRPr="004D3DB1" w:rsidRDefault="00A9179E" w:rsidP="00A9179E">
      <w:pPr>
        <w:ind w:left="567" w:right="567" w:firstLine="720"/>
        <w:jc w:val="both"/>
      </w:pPr>
      <w:r w:rsidRPr="004D3DB1">
        <w:lastRenderedPageBreak/>
        <w:t>В течение последних лет: 20</w:t>
      </w:r>
      <w:r>
        <w:t>17</w:t>
      </w:r>
      <w:r w:rsidRPr="004D3DB1">
        <w:t>-20</w:t>
      </w:r>
      <w:r>
        <w:t>22</w:t>
      </w:r>
      <w:r w:rsidRPr="004D3DB1">
        <w:t xml:space="preserve">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14:paraId="40B672D1" w14:textId="77777777" w:rsidR="00A9179E" w:rsidRPr="004D3DB1" w:rsidRDefault="00A9179E" w:rsidP="00A9179E">
      <w:pPr>
        <w:ind w:left="567" w:right="567" w:firstLine="720"/>
        <w:jc w:val="both"/>
      </w:pPr>
      <w:r w:rsidRPr="004D3DB1">
        <w:t>В 20</w:t>
      </w:r>
      <w:r>
        <w:t>22</w:t>
      </w:r>
      <w:r w:rsidRPr="004D3DB1">
        <w:t xml:space="preserve"> году произошло </w:t>
      </w:r>
      <w:proofErr w:type="gramStart"/>
      <w:r w:rsidRPr="004D3DB1">
        <w:t>30  пожаров</w:t>
      </w:r>
      <w:proofErr w:type="gramEnd"/>
      <w:r w:rsidRPr="004D3DB1">
        <w:t>, снижение по сравнению с 20</w:t>
      </w:r>
      <w:r>
        <w:t>21</w:t>
      </w:r>
      <w:r w:rsidRPr="004D3DB1">
        <w:t xml:space="preserve">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 (рост на 1 504 тыс. руб.). </w:t>
      </w:r>
    </w:p>
    <w:p w14:paraId="325F98D7" w14:textId="77777777" w:rsidR="00A9179E" w:rsidRPr="004D3DB1" w:rsidRDefault="00A9179E" w:rsidP="00A9179E">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14:paraId="18772C93" w14:textId="77777777" w:rsidR="00A9179E" w:rsidRPr="004D3DB1" w:rsidRDefault="00A9179E" w:rsidP="00A9179E">
      <w:pPr>
        <w:ind w:left="567" w:right="567" w:firstLine="720"/>
        <w:jc w:val="both"/>
      </w:pPr>
      <w:r w:rsidRPr="004D3DB1">
        <w:t>Причинами пожаров в 20</w:t>
      </w:r>
      <w:r>
        <w:t>22</w:t>
      </w:r>
      <w:r w:rsidRPr="004D3DB1">
        <w:t xml:space="preserve">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14:paraId="2EF5CD48" w14:textId="77777777" w:rsidR="00A9179E" w:rsidRPr="004D3DB1" w:rsidRDefault="00A9179E" w:rsidP="00A9179E">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14:paraId="26D120BE" w14:textId="77777777" w:rsidR="00A9179E" w:rsidRPr="004D3DB1" w:rsidRDefault="00A9179E" w:rsidP="00A9179E">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14:paraId="3FE1EDD8" w14:textId="77777777" w:rsidR="00A9179E" w:rsidRPr="004D3DB1" w:rsidRDefault="00A9179E" w:rsidP="00A9179E">
      <w:pPr>
        <w:widowControl w:val="0"/>
        <w:autoSpaceDE w:val="0"/>
        <w:autoSpaceDN w:val="0"/>
        <w:adjustRightInd w:val="0"/>
        <w:ind w:left="567" w:right="567" w:firstLine="709"/>
        <w:jc w:val="both"/>
      </w:pPr>
      <w:r w:rsidRPr="004D3DB1">
        <w:t>Реализация подпрограммы в полном объеме позволит:</w:t>
      </w:r>
    </w:p>
    <w:p w14:paraId="596E429F" w14:textId="77777777" w:rsidR="00A9179E" w:rsidRPr="004D3DB1" w:rsidRDefault="00A9179E" w:rsidP="00A9179E">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14:paraId="75FEAEB7" w14:textId="77777777" w:rsidR="00A9179E" w:rsidRPr="004D3DB1" w:rsidRDefault="00A9179E" w:rsidP="00A9179E">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14:paraId="4681A455" w14:textId="77777777" w:rsidR="00A9179E" w:rsidRPr="004D3DB1" w:rsidRDefault="00A9179E" w:rsidP="00A9179E">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w:t>
      </w:r>
      <w:proofErr w:type="gramStart"/>
      <w:r>
        <w:t xml:space="preserve">числе </w:t>
      </w:r>
      <w:r w:rsidRPr="004D3DB1">
        <w:t xml:space="preserve"> связанных</w:t>
      </w:r>
      <w:proofErr w:type="gramEnd"/>
      <w:r w:rsidRPr="004D3DB1">
        <w:t xml:space="preserve"> с пожарами.</w:t>
      </w:r>
    </w:p>
    <w:p w14:paraId="768A2279" w14:textId="77777777" w:rsidR="00A9179E" w:rsidRPr="004D3DB1" w:rsidRDefault="00A9179E" w:rsidP="00A9179E">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от чрезвычайных ситуаций природного и техногенного характера, происшествий, связанных с пожарами.</w:t>
      </w:r>
    </w:p>
    <w:p w14:paraId="2C5974BE" w14:textId="77777777" w:rsidR="00A9179E" w:rsidRPr="004D3DB1" w:rsidRDefault="00A9179E" w:rsidP="00A9179E">
      <w:pPr>
        <w:widowControl w:val="0"/>
        <w:autoSpaceDE w:val="0"/>
        <w:autoSpaceDN w:val="0"/>
        <w:adjustRightInd w:val="0"/>
        <w:ind w:left="567" w:right="567" w:firstLine="709"/>
        <w:jc w:val="both"/>
      </w:pPr>
      <w:r w:rsidRPr="004D3DB1">
        <w:t>Экологическая эффективность реализации программы будет заключаться в снижении масштабов возможного уничтожения и загрязнения природной среды в результате чрезвычайных ситуаций природного и техногенного характера, происшествий, связанных с пожарами.</w:t>
      </w:r>
    </w:p>
    <w:p w14:paraId="7EE06F5E" w14:textId="77777777" w:rsidR="00A9179E" w:rsidRPr="004D3DB1" w:rsidRDefault="00A9179E" w:rsidP="00A9179E">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14:paraId="031D5AE5" w14:textId="77777777" w:rsidR="00A9179E" w:rsidRPr="004D3DB1" w:rsidRDefault="00A9179E" w:rsidP="00A9179E">
      <w:pPr>
        <w:ind w:left="567" w:right="567" w:firstLine="709"/>
        <w:jc w:val="both"/>
      </w:pPr>
      <w:r>
        <w:lastRenderedPageBreak/>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w:t>
      </w:r>
      <w:proofErr w:type="gramStart"/>
      <w:r w:rsidRPr="004D3DB1">
        <w:t>сооружениях  постоянно</w:t>
      </w:r>
      <w:proofErr w:type="gramEnd"/>
      <w:r w:rsidRPr="004D3DB1">
        <w:t xml:space="preserve">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14:paraId="1834AC7B" w14:textId="77777777" w:rsidR="00A9179E" w:rsidRPr="004D3DB1" w:rsidRDefault="00A9179E" w:rsidP="00A9179E">
      <w:pPr>
        <w:ind w:left="567" w:right="567" w:firstLine="709"/>
        <w:jc w:val="both"/>
      </w:pPr>
      <w:r w:rsidRPr="004D3DB1">
        <w:t xml:space="preserve">На сегодняшний день на значительном количестве объектов социальной сферы имеются недостатки, а именно: </w:t>
      </w:r>
      <w:proofErr w:type="gramStart"/>
      <w:r w:rsidRPr="004D3DB1">
        <w:t>отсутствуют  системы</w:t>
      </w:r>
      <w:proofErr w:type="gramEnd"/>
      <w:r w:rsidRPr="004D3DB1">
        <w:t xml:space="preserve"> оповещения и видеонаблюдения, металлические двери. Во многих учреждениях требуется ремонт внешних ограждений. </w:t>
      </w:r>
      <w:proofErr w:type="gramStart"/>
      <w:r w:rsidRPr="004D3DB1">
        <w:t>Содержание  круглосуточной</w:t>
      </w:r>
      <w:proofErr w:type="gramEnd"/>
      <w:r w:rsidRPr="004D3DB1">
        <w:t xml:space="preserve">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14:paraId="37C9A162" w14:textId="77777777" w:rsidR="00A9179E" w:rsidRPr="004D3DB1" w:rsidRDefault="00A9179E" w:rsidP="00A9179E">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14:paraId="4D410E02" w14:textId="77777777" w:rsidR="00A9179E" w:rsidRPr="004D3DB1" w:rsidRDefault="00A9179E" w:rsidP="00A9179E">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14:paraId="53C341A9" w14:textId="77777777" w:rsidR="00A9179E" w:rsidRDefault="00A9179E" w:rsidP="00A9179E">
      <w:pPr>
        <w:autoSpaceDE w:val="0"/>
        <w:autoSpaceDN w:val="0"/>
        <w:adjustRightInd w:val="0"/>
        <w:ind w:left="567" w:right="567" w:firstLine="700"/>
        <w:jc w:val="center"/>
        <w:rPr>
          <w:color w:val="262626"/>
        </w:rPr>
      </w:pPr>
    </w:p>
    <w:p w14:paraId="04BACF8F" w14:textId="77777777" w:rsidR="00A9179E" w:rsidRPr="004D3DB1" w:rsidRDefault="00A9179E" w:rsidP="00A9179E">
      <w:pPr>
        <w:autoSpaceDE w:val="0"/>
        <w:autoSpaceDN w:val="0"/>
        <w:adjustRightInd w:val="0"/>
        <w:ind w:left="567" w:right="567" w:firstLine="700"/>
        <w:jc w:val="center"/>
        <w:rPr>
          <w:bCs/>
          <w:color w:val="262626"/>
        </w:rPr>
      </w:pPr>
      <w:r w:rsidRPr="004D3DB1">
        <w:rPr>
          <w:color w:val="262626"/>
        </w:rPr>
        <w:t>2.2. Ц</w:t>
      </w:r>
      <w:r w:rsidRPr="004D3DB1">
        <w:rPr>
          <w:bCs/>
          <w:color w:val="262626"/>
        </w:rPr>
        <w:t>ели, задачи.</w:t>
      </w:r>
    </w:p>
    <w:p w14:paraId="0DB9484A" w14:textId="77777777" w:rsidR="00A9179E" w:rsidRPr="004D3DB1" w:rsidRDefault="00A9179E" w:rsidP="00A9179E">
      <w:pPr>
        <w:autoSpaceDE w:val="0"/>
        <w:autoSpaceDN w:val="0"/>
        <w:adjustRightInd w:val="0"/>
        <w:ind w:left="567" w:right="567" w:firstLine="700"/>
        <w:jc w:val="center"/>
        <w:rPr>
          <w:i/>
          <w:color w:val="262626"/>
        </w:rPr>
      </w:pPr>
    </w:p>
    <w:p w14:paraId="18170039" w14:textId="77777777" w:rsidR="00A9179E" w:rsidRPr="004D3DB1" w:rsidRDefault="00A9179E" w:rsidP="00A9179E">
      <w:pPr>
        <w:ind w:left="567" w:right="567" w:firstLine="720"/>
        <w:jc w:val="both"/>
      </w:pPr>
      <w:r w:rsidRPr="004D3DB1">
        <w:t>Основной целью Программы является:</w:t>
      </w:r>
    </w:p>
    <w:p w14:paraId="45704D2B" w14:textId="77777777" w:rsidR="00A9179E" w:rsidRPr="004D3DB1" w:rsidRDefault="00A9179E" w:rsidP="00A9179E">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14:paraId="004D48E3" w14:textId="77777777" w:rsidR="00A9179E" w:rsidRPr="004D3DB1" w:rsidRDefault="00A9179E" w:rsidP="00A9179E">
      <w:pPr>
        <w:ind w:left="567" w:right="567" w:firstLine="720"/>
        <w:jc w:val="both"/>
      </w:pPr>
      <w:r w:rsidRPr="004D3DB1">
        <w:t>В соответствии с поставленной целью определены следующие задачи:</w:t>
      </w:r>
    </w:p>
    <w:p w14:paraId="2FF1CCE9" w14:textId="77777777" w:rsidR="00A9179E" w:rsidRPr="004D3DB1" w:rsidRDefault="00A9179E" w:rsidP="00A9179E">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w:t>
      </w:r>
      <w:proofErr w:type="gramStart"/>
      <w:r w:rsidRPr="004D3DB1">
        <w:t>развития  городского</w:t>
      </w:r>
      <w:proofErr w:type="gramEnd"/>
      <w:r w:rsidRPr="004D3DB1">
        <w:t xml:space="preserve"> округа город Шахунья Нижегородской области.</w:t>
      </w:r>
    </w:p>
    <w:p w14:paraId="6A4ED312" w14:textId="77777777" w:rsidR="00A9179E" w:rsidRPr="004D3DB1" w:rsidRDefault="00A9179E" w:rsidP="00A9179E">
      <w:pPr>
        <w:widowControl w:val="0"/>
        <w:autoSpaceDE w:val="0"/>
        <w:autoSpaceDN w:val="0"/>
        <w:adjustRightInd w:val="0"/>
        <w:ind w:left="567" w:right="567" w:firstLine="709"/>
        <w:jc w:val="both"/>
      </w:pPr>
      <w:r w:rsidRPr="004D3DB1">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14:paraId="6D044C40" w14:textId="77777777" w:rsidR="00A9179E" w:rsidRPr="004D3DB1" w:rsidRDefault="00A9179E" w:rsidP="00A9179E">
      <w:pPr>
        <w:widowControl w:val="0"/>
        <w:autoSpaceDE w:val="0"/>
        <w:autoSpaceDN w:val="0"/>
        <w:adjustRightInd w:val="0"/>
        <w:ind w:left="567" w:right="567" w:firstLine="709"/>
        <w:jc w:val="both"/>
      </w:pPr>
      <w:r w:rsidRPr="004D3DB1">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14:paraId="58EE36F9" w14:textId="77777777" w:rsidR="00A9179E" w:rsidRPr="004D3DB1" w:rsidRDefault="00A9179E" w:rsidP="00A9179E">
      <w:pPr>
        <w:tabs>
          <w:tab w:val="left" w:pos="5220"/>
        </w:tabs>
        <w:ind w:left="567" w:right="567" w:firstLine="709"/>
        <w:jc w:val="both"/>
      </w:pPr>
      <w:r w:rsidRPr="004D3DB1">
        <w:t xml:space="preserve">4. Обеспечение мероприятий по гражданской защите населения и </w:t>
      </w:r>
      <w:proofErr w:type="gramStart"/>
      <w:r w:rsidRPr="004D3DB1">
        <w:t>территории  городского</w:t>
      </w:r>
      <w:proofErr w:type="gramEnd"/>
      <w:r w:rsidRPr="004D3DB1">
        <w:t xml:space="preserve"> округа город Шахунья.</w:t>
      </w:r>
    </w:p>
    <w:p w14:paraId="45BFD4E2" w14:textId="77777777" w:rsidR="00A9179E" w:rsidRPr="004D3DB1" w:rsidRDefault="00A9179E" w:rsidP="00A9179E">
      <w:pPr>
        <w:widowControl w:val="0"/>
        <w:autoSpaceDE w:val="0"/>
        <w:autoSpaceDN w:val="0"/>
        <w:adjustRightInd w:val="0"/>
        <w:ind w:left="567" w:right="567"/>
        <w:jc w:val="center"/>
        <w:outlineLvl w:val="2"/>
      </w:pPr>
    </w:p>
    <w:p w14:paraId="6B56C78D" w14:textId="77777777" w:rsidR="00A9179E" w:rsidRPr="004D3DB1" w:rsidRDefault="00A9179E" w:rsidP="00A9179E">
      <w:pPr>
        <w:widowControl w:val="0"/>
        <w:autoSpaceDE w:val="0"/>
        <w:autoSpaceDN w:val="0"/>
        <w:adjustRightInd w:val="0"/>
        <w:ind w:left="567" w:right="567"/>
        <w:jc w:val="center"/>
        <w:outlineLvl w:val="2"/>
      </w:pPr>
      <w:r w:rsidRPr="004D3DB1">
        <w:t>2.3. Сроки и этапы реализации Программы</w:t>
      </w:r>
    </w:p>
    <w:p w14:paraId="7B326A2D" w14:textId="77777777" w:rsidR="00A9179E" w:rsidRPr="00674C63" w:rsidRDefault="00A9179E" w:rsidP="00A9179E">
      <w:pPr>
        <w:widowControl w:val="0"/>
        <w:autoSpaceDE w:val="0"/>
        <w:autoSpaceDN w:val="0"/>
        <w:adjustRightInd w:val="0"/>
        <w:ind w:left="567" w:right="567"/>
        <w:jc w:val="center"/>
        <w:rPr>
          <w:sz w:val="16"/>
          <w:szCs w:val="16"/>
        </w:rPr>
      </w:pPr>
    </w:p>
    <w:p w14:paraId="58202739" w14:textId="77777777" w:rsidR="00A9179E" w:rsidRPr="004D3DB1" w:rsidRDefault="00A9179E" w:rsidP="00A9179E">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w:t>
      </w:r>
      <w:r>
        <w:t>22</w:t>
      </w:r>
      <w:r w:rsidRPr="004D3DB1">
        <w:t xml:space="preserve"> - 20</w:t>
      </w:r>
      <w:r>
        <w:t>25</w:t>
      </w:r>
      <w:r w:rsidRPr="004D3DB1">
        <w:t xml:space="preserve"> годы.</w:t>
      </w:r>
      <w:bookmarkStart w:id="1" w:name="Par186"/>
      <w:bookmarkEnd w:id="1"/>
    </w:p>
    <w:p w14:paraId="648D9EAE" w14:textId="77777777" w:rsidR="00A9179E" w:rsidRDefault="00A9179E" w:rsidP="00A9179E">
      <w:pPr>
        <w:widowControl w:val="0"/>
        <w:autoSpaceDE w:val="0"/>
        <w:autoSpaceDN w:val="0"/>
        <w:adjustRightInd w:val="0"/>
        <w:ind w:left="567" w:right="567"/>
        <w:outlineLvl w:val="2"/>
      </w:pPr>
    </w:p>
    <w:p w14:paraId="280D6569" w14:textId="77777777" w:rsidR="00A9179E" w:rsidRDefault="00A9179E" w:rsidP="00A9179E">
      <w:pPr>
        <w:widowControl w:val="0"/>
        <w:autoSpaceDE w:val="0"/>
        <w:autoSpaceDN w:val="0"/>
        <w:adjustRightInd w:val="0"/>
        <w:ind w:left="567" w:right="567"/>
        <w:jc w:val="center"/>
        <w:outlineLvl w:val="2"/>
      </w:pPr>
      <w:r w:rsidRPr="004D3DB1">
        <w:lastRenderedPageBreak/>
        <w:t>2.4. Перечень основных мероприятий Программы</w:t>
      </w:r>
      <w:r>
        <w:t xml:space="preserve"> </w:t>
      </w:r>
    </w:p>
    <w:p w14:paraId="24F82BB6" w14:textId="77777777" w:rsidR="00A9179E" w:rsidRPr="00435811" w:rsidRDefault="00A9179E" w:rsidP="00A9179E">
      <w:pPr>
        <w:widowControl w:val="0"/>
        <w:autoSpaceDE w:val="0"/>
        <w:autoSpaceDN w:val="0"/>
        <w:adjustRightInd w:val="0"/>
        <w:ind w:left="567" w:right="567"/>
        <w:jc w:val="center"/>
        <w:outlineLvl w:val="2"/>
        <w:rPr>
          <w:sz w:val="16"/>
          <w:szCs w:val="16"/>
        </w:rPr>
      </w:pPr>
    </w:p>
    <w:p w14:paraId="5FB1B24B" w14:textId="77777777" w:rsidR="00A9179E" w:rsidRPr="004D3DB1" w:rsidRDefault="00A9179E" w:rsidP="00A9179E">
      <w:pPr>
        <w:keepNext/>
        <w:ind w:left="567" w:right="567"/>
        <w:jc w:val="center"/>
        <w:outlineLvl w:val="1"/>
        <w:rPr>
          <w:bCs/>
          <w:iCs/>
          <w:color w:val="262626"/>
        </w:rPr>
      </w:pPr>
      <w:r w:rsidRPr="004D3DB1">
        <w:rPr>
          <w:bCs/>
          <w:iCs/>
          <w:color w:val="262626"/>
        </w:rPr>
        <w:t xml:space="preserve">Таблица 1. </w:t>
      </w:r>
      <w:r>
        <w:rPr>
          <w:bCs/>
          <w:iCs/>
          <w:color w:val="262626"/>
        </w:rPr>
        <w:t xml:space="preserve">Перечень основных </w:t>
      </w:r>
      <w:proofErr w:type="gramStart"/>
      <w:r>
        <w:rPr>
          <w:bCs/>
          <w:iCs/>
          <w:color w:val="262626"/>
        </w:rPr>
        <w:t xml:space="preserve">мероприятий  </w:t>
      </w:r>
      <w:r w:rsidRPr="00046B48">
        <w:rPr>
          <w:bCs/>
          <w:iCs/>
          <w:color w:val="262626"/>
        </w:rPr>
        <w:t>подпрограммы</w:t>
      </w:r>
      <w:proofErr w:type="gramEnd"/>
      <w:r w:rsidRPr="00046B48">
        <w:rPr>
          <w:bCs/>
          <w:iCs/>
          <w:color w:val="262626"/>
        </w:rPr>
        <w:t xml:space="preserve"> 1</w:t>
      </w:r>
    </w:p>
    <w:p w14:paraId="3F11C488" w14:textId="77777777" w:rsidR="00A9179E" w:rsidRPr="00C03E31" w:rsidRDefault="00A9179E" w:rsidP="00A9179E">
      <w:pPr>
        <w:ind w:left="567" w:right="567"/>
        <w:jc w:val="center"/>
      </w:pPr>
      <w:r w:rsidRPr="00C03E31">
        <w:t xml:space="preserve">«Обеспечение пожарной безопасности и безопасности людей на водных объектах городского округа город Шахунья </w:t>
      </w:r>
      <w:r>
        <w:br/>
      </w:r>
      <w:r w:rsidRPr="00C03E31">
        <w:t>Нижегородской области»</w:t>
      </w:r>
    </w:p>
    <w:p w14:paraId="27AD74B8" w14:textId="77777777" w:rsidR="00A9179E" w:rsidRPr="00B45AC8" w:rsidRDefault="00A9179E" w:rsidP="00A9179E">
      <w:pPr>
        <w:spacing w:after="137"/>
        <w:ind w:left="567" w:right="567"/>
        <w:jc w:val="center"/>
        <w:rPr>
          <w:sz w:val="2"/>
          <w:szCs w:val="2"/>
        </w:rPr>
      </w:pPr>
    </w:p>
    <w:p w14:paraId="35379A5C" w14:textId="77777777" w:rsidR="00A9179E" w:rsidRPr="00B45AC8" w:rsidRDefault="00A9179E" w:rsidP="00A9179E">
      <w:pPr>
        <w:spacing w:after="137"/>
        <w:ind w:left="567" w:right="567"/>
        <w:jc w:val="center"/>
        <w:rPr>
          <w:sz w:val="2"/>
          <w:szCs w:val="2"/>
        </w:rPr>
      </w:pPr>
    </w:p>
    <w:tbl>
      <w:tblPr>
        <w:tblW w:w="15891" w:type="dxa"/>
        <w:jc w:val="center"/>
        <w:tblLayout w:type="fixed"/>
        <w:tblLook w:val="04A0" w:firstRow="1" w:lastRow="0" w:firstColumn="1" w:lastColumn="0" w:noHBand="0" w:noVBand="1"/>
      </w:tblPr>
      <w:tblGrid>
        <w:gridCol w:w="580"/>
        <w:gridCol w:w="2225"/>
        <w:gridCol w:w="1321"/>
        <w:gridCol w:w="1276"/>
        <w:gridCol w:w="1843"/>
        <w:gridCol w:w="1559"/>
        <w:gridCol w:w="1276"/>
        <w:gridCol w:w="425"/>
        <w:gridCol w:w="1134"/>
        <w:gridCol w:w="1134"/>
        <w:gridCol w:w="1276"/>
        <w:gridCol w:w="850"/>
        <w:gridCol w:w="11"/>
        <w:gridCol w:w="981"/>
      </w:tblGrid>
      <w:tr w:rsidR="00A9179E" w:rsidRPr="002749B3" w14:paraId="7F7D5D24" w14:textId="77777777" w:rsidTr="00A9179E">
        <w:trPr>
          <w:trHeight w:val="15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297EA2" w14:textId="77777777" w:rsidR="00A9179E" w:rsidRPr="002749B3" w:rsidRDefault="00A9179E" w:rsidP="00E160A2">
            <w:pPr>
              <w:jc w:val="center"/>
              <w:rPr>
                <w:color w:val="000000"/>
                <w:sz w:val="20"/>
                <w:szCs w:val="20"/>
              </w:rPr>
            </w:pPr>
            <w:r w:rsidRPr="002749B3">
              <w:rPr>
                <w:color w:val="000000"/>
                <w:sz w:val="20"/>
                <w:szCs w:val="20"/>
              </w:rPr>
              <w:t>№   п/п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EBE412" w14:textId="77777777" w:rsidR="00A9179E" w:rsidRPr="002749B3" w:rsidRDefault="00A9179E" w:rsidP="00E160A2">
            <w:pPr>
              <w:jc w:val="center"/>
              <w:rPr>
                <w:color w:val="000000"/>
                <w:sz w:val="20"/>
                <w:szCs w:val="20"/>
              </w:rPr>
            </w:pPr>
            <w:r w:rsidRPr="002749B3">
              <w:rPr>
                <w:color w:val="000000"/>
                <w:sz w:val="20"/>
                <w:szCs w:val="20"/>
              </w:rPr>
              <w:t>Наименование мероприятия</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4A80" w14:textId="77777777" w:rsidR="00A9179E" w:rsidRPr="002749B3" w:rsidRDefault="00A9179E" w:rsidP="00E160A2">
            <w:pPr>
              <w:jc w:val="center"/>
              <w:rPr>
                <w:color w:val="000000"/>
                <w:sz w:val="20"/>
                <w:szCs w:val="20"/>
              </w:rPr>
            </w:pPr>
            <w:r w:rsidRPr="002749B3">
              <w:rPr>
                <w:color w:val="000000"/>
                <w:sz w:val="20"/>
                <w:szCs w:val="20"/>
              </w:rPr>
              <w:t>Категория расходов (кап. вложения,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CBE0AD" w14:textId="77777777" w:rsidR="00A9179E" w:rsidRPr="002749B3" w:rsidRDefault="00A9179E" w:rsidP="00E160A2">
            <w:pPr>
              <w:jc w:val="center"/>
              <w:rPr>
                <w:color w:val="000000"/>
                <w:sz w:val="20"/>
                <w:szCs w:val="20"/>
              </w:rPr>
            </w:pPr>
            <w:r w:rsidRPr="002749B3">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770DF6" w14:textId="77777777" w:rsidR="00A9179E" w:rsidRPr="002749B3" w:rsidRDefault="00A9179E" w:rsidP="00E160A2">
            <w:pPr>
              <w:jc w:val="center"/>
              <w:rPr>
                <w:color w:val="000000"/>
                <w:sz w:val="20"/>
                <w:szCs w:val="20"/>
              </w:rPr>
            </w:pPr>
            <w:r w:rsidRPr="002749B3">
              <w:rPr>
                <w:color w:val="000000"/>
                <w:sz w:val="20"/>
                <w:szCs w:val="20"/>
              </w:rPr>
              <w:t>Исполнители мероприятий</w:t>
            </w:r>
          </w:p>
        </w:tc>
        <w:tc>
          <w:tcPr>
            <w:tcW w:w="8646" w:type="dxa"/>
            <w:gridSpan w:val="9"/>
            <w:tcBorders>
              <w:top w:val="single" w:sz="4" w:space="0" w:color="auto"/>
              <w:left w:val="nil"/>
              <w:bottom w:val="single" w:sz="4" w:space="0" w:color="auto"/>
              <w:right w:val="single" w:sz="4" w:space="0" w:color="auto"/>
            </w:tcBorders>
            <w:shd w:val="clear" w:color="auto" w:fill="auto"/>
            <w:vAlign w:val="center"/>
          </w:tcPr>
          <w:p w14:paraId="785F6A49" w14:textId="77777777" w:rsidR="00A9179E" w:rsidRPr="002749B3" w:rsidRDefault="00A9179E" w:rsidP="00E160A2">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A9179E" w:rsidRPr="002749B3" w14:paraId="497A74B4" w14:textId="77777777" w:rsidTr="00A9179E">
        <w:trPr>
          <w:trHeight w:val="268"/>
          <w:jc w:val="center"/>
        </w:trPr>
        <w:tc>
          <w:tcPr>
            <w:tcW w:w="580" w:type="dxa"/>
            <w:vMerge/>
            <w:tcBorders>
              <w:top w:val="single" w:sz="4" w:space="0" w:color="auto"/>
              <w:left w:val="single" w:sz="4" w:space="0" w:color="auto"/>
              <w:bottom w:val="single" w:sz="4" w:space="0" w:color="auto"/>
              <w:right w:val="single" w:sz="4" w:space="0" w:color="auto"/>
            </w:tcBorders>
            <w:vAlign w:val="center"/>
          </w:tcPr>
          <w:p w14:paraId="076B1A34" w14:textId="77777777" w:rsidR="00A9179E" w:rsidRPr="002749B3" w:rsidRDefault="00A9179E" w:rsidP="00E160A2">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32D8F490" w14:textId="77777777" w:rsidR="00A9179E" w:rsidRPr="002749B3" w:rsidRDefault="00A9179E" w:rsidP="00E160A2">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14:paraId="482B1094" w14:textId="77777777" w:rsidR="00A9179E" w:rsidRPr="002749B3" w:rsidRDefault="00A9179E" w:rsidP="00E160A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727D68E" w14:textId="77777777" w:rsidR="00A9179E" w:rsidRPr="002749B3" w:rsidRDefault="00A9179E" w:rsidP="00E160A2">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0E5EE8CB" w14:textId="77777777" w:rsidR="00A9179E" w:rsidRPr="002749B3" w:rsidRDefault="00A9179E" w:rsidP="00E160A2">
            <w:pPr>
              <w:rPr>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6A157A1A" w14:textId="77777777" w:rsidR="00A9179E" w:rsidRPr="002749B3" w:rsidRDefault="00A9179E" w:rsidP="00E160A2">
            <w:pPr>
              <w:rPr>
                <w:color w:val="000000"/>
                <w:sz w:val="20"/>
                <w:szCs w:val="20"/>
              </w:rPr>
            </w:pPr>
            <w:r>
              <w:rPr>
                <w:color w:val="000000"/>
                <w:sz w:val="20"/>
                <w:szCs w:val="20"/>
              </w:rPr>
              <w:t>2022</w:t>
            </w:r>
            <w:r w:rsidRPr="002749B3">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tcPr>
          <w:p w14:paraId="54FA26CA" w14:textId="77777777" w:rsidR="00A9179E" w:rsidRPr="002749B3" w:rsidRDefault="00A9179E" w:rsidP="00E160A2">
            <w:pPr>
              <w:rPr>
                <w:color w:val="000000"/>
                <w:sz w:val="20"/>
                <w:szCs w:val="20"/>
              </w:rPr>
            </w:pPr>
            <w:r>
              <w:rPr>
                <w:color w:val="000000"/>
                <w:sz w:val="20"/>
                <w:szCs w:val="20"/>
              </w:rPr>
              <w:t>2023</w:t>
            </w:r>
            <w:r w:rsidRPr="002749B3">
              <w:rPr>
                <w:color w:val="000000"/>
                <w:sz w:val="20"/>
                <w:szCs w:val="20"/>
              </w:rPr>
              <w:t xml:space="preserve"> год</w:t>
            </w:r>
          </w:p>
        </w:tc>
        <w:tc>
          <w:tcPr>
            <w:tcW w:w="1559" w:type="dxa"/>
            <w:gridSpan w:val="2"/>
            <w:tcBorders>
              <w:top w:val="nil"/>
              <w:left w:val="nil"/>
              <w:bottom w:val="single" w:sz="4" w:space="0" w:color="auto"/>
              <w:right w:val="single" w:sz="4" w:space="0" w:color="auto"/>
            </w:tcBorders>
            <w:shd w:val="clear" w:color="auto" w:fill="auto"/>
            <w:vAlign w:val="center"/>
          </w:tcPr>
          <w:p w14:paraId="1BAEEA14" w14:textId="77777777" w:rsidR="00A9179E" w:rsidRPr="002749B3" w:rsidRDefault="00A9179E" w:rsidP="00E160A2">
            <w:pPr>
              <w:jc w:val="center"/>
              <w:rPr>
                <w:color w:val="000000"/>
                <w:sz w:val="20"/>
                <w:szCs w:val="20"/>
              </w:rPr>
            </w:pPr>
            <w:r>
              <w:rPr>
                <w:color w:val="000000"/>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14:paraId="2056BAD0" w14:textId="77777777" w:rsidR="00A9179E" w:rsidRPr="002749B3" w:rsidRDefault="00A9179E" w:rsidP="00E160A2">
            <w:pPr>
              <w:rPr>
                <w:color w:val="000000"/>
                <w:sz w:val="20"/>
                <w:szCs w:val="20"/>
              </w:rPr>
            </w:pPr>
            <w:r>
              <w:rPr>
                <w:color w:val="000000"/>
                <w:sz w:val="20"/>
                <w:szCs w:val="20"/>
              </w:rPr>
              <w:t>2025 год</w:t>
            </w:r>
          </w:p>
        </w:tc>
        <w:tc>
          <w:tcPr>
            <w:tcW w:w="1276" w:type="dxa"/>
            <w:tcBorders>
              <w:top w:val="nil"/>
              <w:left w:val="nil"/>
              <w:bottom w:val="single" w:sz="4" w:space="0" w:color="auto"/>
              <w:right w:val="single" w:sz="4" w:space="0" w:color="auto"/>
            </w:tcBorders>
            <w:shd w:val="clear" w:color="auto" w:fill="auto"/>
            <w:vAlign w:val="center"/>
          </w:tcPr>
          <w:p w14:paraId="3A498438" w14:textId="77777777" w:rsidR="00A9179E" w:rsidRPr="002749B3" w:rsidRDefault="00A9179E" w:rsidP="00E160A2">
            <w:pPr>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tcPr>
          <w:p w14:paraId="31623D33" w14:textId="77777777" w:rsidR="00A9179E" w:rsidRPr="002749B3" w:rsidRDefault="00A9179E" w:rsidP="00E160A2">
            <w:pPr>
              <w:jc w:val="center"/>
              <w:rPr>
                <w:color w:val="000000"/>
                <w:sz w:val="20"/>
                <w:szCs w:val="20"/>
              </w:rPr>
            </w:pPr>
          </w:p>
        </w:tc>
        <w:tc>
          <w:tcPr>
            <w:tcW w:w="992" w:type="dxa"/>
            <w:gridSpan w:val="2"/>
            <w:tcBorders>
              <w:top w:val="nil"/>
              <w:left w:val="nil"/>
              <w:bottom w:val="single" w:sz="4" w:space="0" w:color="auto"/>
              <w:right w:val="single" w:sz="4" w:space="0" w:color="auto"/>
            </w:tcBorders>
          </w:tcPr>
          <w:p w14:paraId="20D293BD" w14:textId="77777777" w:rsidR="00A9179E" w:rsidRPr="002749B3" w:rsidRDefault="00A9179E" w:rsidP="00E160A2">
            <w:pPr>
              <w:jc w:val="center"/>
              <w:rPr>
                <w:color w:val="000000"/>
                <w:sz w:val="20"/>
                <w:szCs w:val="20"/>
              </w:rPr>
            </w:pPr>
            <w:r w:rsidRPr="002749B3">
              <w:rPr>
                <w:color w:val="000000"/>
                <w:sz w:val="20"/>
                <w:szCs w:val="20"/>
              </w:rPr>
              <w:t>всего</w:t>
            </w:r>
          </w:p>
        </w:tc>
      </w:tr>
      <w:tr w:rsidR="00A9179E" w:rsidRPr="002749B3" w14:paraId="4FC959EA" w14:textId="77777777" w:rsidTr="00A9179E">
        <w:trPr>
          <w:trHeight w:val="255"/>
          <w:jc w:val="center"/>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9DBFC52" w14:textId="77777777" w:rsidR="00A9179E" w:rsidRPr="00473866" w:rsidRDefault="00A9179E" w:rsidP="00A9179E">
            <w:pPr>
              <w:numPr>
                <w:ilvl w:val="0"/>
                <w:numId w:val="31"/>
              </w:numPr>
              <w:jc w:val="center"/>
              <w:rPr>
                <w:b/>
                <w:color w:val="000000"/>
                <w:sz w:val="20"/>
                <w:szCs w:val="20"/>
              </w:rPr>
            </w:pPr>
            <w:r w:rsidRPr="00046B48">
              <w:rPr>
                <w:b/>
                <w:color w:val="000000"/>
                <w:sz w:val="20"/>
                <w:szCs w:val="20"/>
              </w:rPr>
              <w:t>Укрепление противопожарной защиты населенных пунктов</w:t>
            </w:r>
          </w:p>
        </w:tc>
        <w:tc>
          <w:tcPr>
            <w:tcW w:w="992" w:type="dxa"/>
            <w:gridSpan w:val="2"/>
            <w:tcBorders>
              <w:top w:val="single" w:sz="4" w:space="0" w:color="auto"/>
              <w:left w:val="single" w:sz="4" w:space="0" w:color="auto"/>
              <w:bottom w:val="single" w:sz="4" w:space="0" w:color="auto"/>
              <w:right w:val="single" w:sz="4" w:space="0" w:color="auto"/>
            </w:tcBorders>
          </w:tcPr>
          <w:p w14:paraId="076BDB51" w14:textId="77777777" w:rsidR="00A9179E" w:rsidRPr="00473866" w:rsidRDefault="00A9179E" w:rsidP="00E160A2">
            <w:pPr>
              <w:ind w:left="720"/>
              <w:rPr>
                <w:b/>
                <w:color w:val="000000"/>
                <w:sz w:val="20"/>
                <w:szCs w:val="20"/>
              </w:rPr>
            </w:pPr>
          </w:p>
        </w:tc>
      </w:tr>
      <w:tr w:rsidR="00A9179E" w:rsidRPr="002749B3" w14:paraId="234405B1" w14:textId="77777777" w:rsidTr="00A9179E">
        <w:trPr>
          <w:trHeight w:val="486"/>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14:paraId="7A8B3547" w14:textId="77777777" w:rsidR="00A9179E" w:rsidRPr="002749B3" w:rsidRDefault="00A9179E" w:rsidP="00E160A2">
            <w:pPr>
              <w:jc w:val="center"/>
              <w:rPr>
                <w:color w:val="000000"/>
                <w:sz w:val="20"/>
                <w:szCs w:val="20"/>
              </w:rPr>
            </w:pPr>
            <w:r>
              <w:rPr>
                <w:color w:val="000000"/>
                <w:sz w:val="20"/>
                <w:szCs w:val="20"/>
              </w:rPr>
              <w:t>1.1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14:paraId="4987EBBD" w14:textId="77777777" w:rsidR="00A9179E" w:rsidRPr="00251B03" w:rsidRDefault="00A9179E" w:rsidP="00E160A2">
            <w:pPr>
              <w:jc w:val="center"/>
              <w:rPr>
                <w:color w:val="000000"/>
                <w:sz w:val="20"/>
                <w:szCs w:val="20"/>
                <w:highlight w:val="yellow"/>
              </w:rPr>
            </w:pPr>
            <w:r w:rsidRPr="00046B48">
              <w:rPr>
                <w:b/>
                <w:color w:val="000000"/>
                <w:sz w:val="20"/>
                <w:szCs w:val="20"/>
              </w:rPr>
              <w:t>Укрепление противопожарной защиты населенных пунктов</w:t>
            </w:r>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14:paraId="7E6B90BE" w14:textId="77777777" w:rsidR="00A9179E" w:rsidRPr="002749B3" w:rsidRDefault="00A9179E" w:rsidP="00E160A2">
            <w:pPr>
              <w:jc w:val="center"/>
              <w:rPr>
                <w:color w:val="000000"/>
                <w:sz w:val="20"/>
                <w:szCs w:val="20"/>
              </w:rPr>
            </w:pPr>
            <w:proofErr w:type="gramStart"/>
            <w:r w:rsidRPr="002749B3">
              <w:rPr>
                <w:color w:val="000000"/>
                <w:sz w:val="20"/>
                <w:szCs w:val="20"/>
              </w:rPr>
              <w:t>капитальные  вложения</w:t>
            </w:r>
            <w:proofErr w:type="gramEnd"/>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7F9CB61E" w14:textId="77777777" w:rsidR="00A9179E" w:rsidRPr="002749B3" w:rsidRDefault="00A9179E" w:rsidP="00E160A2">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14:paraId="3A0388B9" w14:textId="77777777" w:rsidR="00A9179E" w:rsidRPr="002749B3" w:rsidRDefault="00A9179E" w:rsidP="00E160A2">
            <w:pPr>
              <w:jc w:val="center"/>
              <w:rPr>
                <w:b/>
                <w:bCs/>
                <w:color w:val="000000"/>
                <w:sz w:val="20"/>
                <w:szCs w:val="20"/>
              </w:rPr>
            </w:pPr>
            <w:r w:rsidRPr="002749B3">
              <w:rPr>
                <w:b/>
                <w:bCs/>
                <w:color w:val="000000"/>
                <w:sz w:val="20"/>
                <w:szCs w:val="20"/>
              </w:rPr>
              <w:t>всего, в т.ч.</w:t>
            </w:r>
          </w:p>
        </w:tc>
        <w:tc>
          <w:tcPr>
            <w:tcW w:w="1559" w:type="dxa"/>
            <w:tcBorders>
              <w:top w:val="nil"/>
              <w:left w:val="nil"/>
              <w:bottom w:val="single" w:sz="4" w:space="0" w:color="auto"/>
              <w:right w:val="single" w:sz="4" w:space="0" w:color="auto"/>
            </w:tcBorders>
            <w:shd w:val="clear" w:color="auto" w:fill="auto"/>
            <w:vAlign w:val="center"/>
          </w:tcPr>
          <w:p w14:paraId="34A0E35F" w14:textId="77777777" w:rsidR="00A9179E" w:rsidRPr="00CF2561" w:rsidRDefault="00A9179E" w:rsidP="00E160A2">
            <w:pPr>
              <w:jc w:val="center"/>
            </w:pPr>
            <w:r w:rsidRPr="00CF2561">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14:paraId="1B3F75E7" w14:textId="77777777" w:rsidR="00A9179E" w:rsidRPr="00513252" w:rsidRDefault="00A9179E" w:rsidP="00E160A2">
            <w:pPr>
              <w:jc w:val="center"/>
            </w:pPr>
            <w:r w:rsidRPr="00513252">
              <w:rPr>
                <w:sz w:val="20"/>
                <w:szCs w:val="20"/>
              </w:rPr>
              <w:t>13 500,00</w:t>
            </w:r>
          </w:p>
        </w:tc>
        <w:tc>
          <w:tcPr>
            <w:tcW w:w="1559" w:type="dxa"/>
            <w:gridSpan w:val="2"/>
            <w:tcBorders>
              <w:top w:val="nil"/>
              <w:left w:val="nil"/>
              <w:bottom w:val="single" w:sz="4" w:space="0" w:color="auto"/>
              <w:right w:val="single" w:sz="4" w:space="0" w:color="auto"/>
            </w:tcBorders>
            <w:shd w:val="clear" w:color="auto" w:fill="auto"/>
          </w:tcPr>
          <w:p w14:paraId="6C9ACFD8" w14:textId="77777777" w:rsidR="00A9179E" w:rsidRPr="00513252" w:rsidRDefault="00A9179E" w:rsidP="00E160A2">
            <w:pPr>
              <w:jc w:val="center"/>
            </w:pPr>
            <w:r w:rsidRPr="00513252">
              <w:rPr>
                <w:sz w:val="20"/>
                <w:szCs w:val="20"/>
              </w:rPr>
              <w:t>13 500,00</w:t>
            </w:r>
          </w:p>
        </w:tc>
        <w:tc>
          <w:tcPr>
            <w:tcW w:w="1134" w:type="dxa"/>
            <w:tcBorders>
              <w:top w:val="nil"/>
              <w:left w:val="nil"/>
              <w:bottom w:val="single" w:sz="4" w:space="0" w:color="auto"/>
              <w:right w:val="single" w:sz="4" w:space="0" w:color="auto"/>
            </w:tcBorders>
            <w:shd w:val="clear" w:color="auto" w:fill="auto"/>
          </w:tcPr>
          <w:p w14:paraId="0A2482C4" w14:textId="77777777" w:rsidR="00A9179E" w:rsidRPr="00513252" w:rsidRDefault="00A9179E" w:rsidP="00E160A2">
            <w:pPr>
              <w:jc w:val="center"/>
            </w:pPr>
            <w:r w:rsidRPr="00513252">
              <w:rPr>
                <w:sz w:val="20"/>
                <w:szCs w:val="20"/>
              </w:rPr>
              <w:t>13 500,00</w:t>
            </w:r>
          </w:p>
        </w:tc>
        <w:tc>
          <w:tcPr>
            <w:tcW w:w="1276" w:type="dxa"/>
            <w:tcBorders>
              <w:top w:val="nil"/>
              <w:left w:val="nil"/>
              <w:bottom w:val="single" w:sz="4" w:space="0" w:color="auto"/>
              <w:right w:val="single" w:sz="4" w:space="0" w:color="auto"/>
            </w:tcBorders>
            <w:shd w:val="clear" w:color="auto" w:fill="auto"/>
            <w:vAlign w:val="center"/>
          </w:tcPr>
          <w:p w14:paraId="35B93EE5"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1EAE98AE"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2B241B9C" w14:textId="77777777" w:rsidR="00A9179E" w:rsidRPr="00E676ED" w:rsidRDefault="00A9179E" w:rsidP="00E160A2">
            <w:pPr>
              <w:jc w:val="center"/>
              <w:rPr>
                <w:sz w:val="20"/>
                <w:szCs w:val="20"/>
              </w:rPr>
            </w:pPr>
            <w:r w:rsidRPr="00E676ED">
              <w:rPr>
                <w:sz w:val="20"/>
                <w:szCs w:val="20"/>
              </w:rPr>
              <w:t>43 630,0</w:t>
            </w:r>
          </w:p>
        </w:tc>
      </w:tr>
      <w:tr w:rsidR="00A9179E" w:rsidRPr="002749B3" w14:paraId="346A67DA" w14:textId="77777777" w:rsidTr="00A9179E">
        <w:trPr>
          <w:trHeight w:val="765"/>
          <w:jc w:val="center"/>
        </w:trPr>
        <w:tc>
          <w:tcPr>
            <w:tcW w:w="580" w:type="dxa"/>
            <w:vMerge/>
            <w:tcBorders>
              <w:top w:val="nil"/>
              <w:left w:val="single" w:sz="4" w:space="0" w:color="auto"/>
              <w:bottom w:val="single" w:sz="4" w:space="0" w:color="auto"/>
              <w:right w:val="single" w:sz="4" w:space="0" w:color="auto"/>
            </w:tcBorders>
            <w:vAlign w:val="center"/>
          </w:tcPr>
          <w:p w14:paraId="039B1EDC"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70FBA34E"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00B4C8D2"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3288DFE8"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480282ED" w14:textId="77777777" w:rsidR="00A9179E" w:rsidRPr="002749B3" w:rsidRDefault="00A9179E" w:rsidP="00E160A2">
            <w:pPr>
              <w:jc w:val="center"/>
              <w:rPr>
                <w:color w:val="000000"/>
                <w:sz w:val="20"/>
                <w:szCs w:val="20"/>
              </w:rPr>
            </w:pPr>
            <w:r>
              <w:rPr>
                <w:color w:val="000000"/>
                <w:sz w:val="20"/>
                <w:szCs w:val="20"/>
              </w:rPr>
              <w:t xml:space="preserve">Управления по работе с территориями и благоустройству   </w:t>
            </w:r>
          </w:p>
        </w:tc>
        <w:tc>
          <w:tcPr>
            <w:tcW w:w="1559" w:type="dxa"/>
            <w:tcBorders>
              <w:top w:val="nil"/>
              <w:left w:val="nil"/>
              <w:bottom w:val="single" w:sz="4" w:space="0" w:color="auto"/>
              <w:right w:val="single" w:sz="4" w:space="0" w:color="auto"/>
            </w:tcBorders>
            <w:shd w:val="clear" w:color="auto" w:fill="auto"/>
            <w:vAlign w:val="center"/>
          </w:tcPr>
          <w:p w14:paraId="2365938E" w14:textId="77777777" w:rsidR="00A9179E" w:rsidRPr="00CF2561" w:rsidRDefault="00A9179E" w:rsidP="00E160A2">
            <w:pPr>
              <w:jc w:val="center"/>
            </w:pPr>
            <w:r w:rsidRPr="00CF2561">
              <w:rPr>
                <w:sz w:val="20"/>
                <w:szCs w:val="20"/>
              </w:rPr>
              <w:t>3130,0</w:t>
            </w:r>
          </w:p>
        </w:tc>
        <w:tc>
          <w:tcPr>
            <w:tcW w:w="1276" w:type="dxa"/>
            <w:tcBorders>
              <w:top w:val="nil"/>
              <w:left w:val="nil"/>
              <w:bottom w:val="single" w:sz="4" w:space="0" w:color="auto"/>
              <w:right w:val="single" w:sz="4" w:space="0" w:color="auto"/>
            </w:tcBorders>
            <w:shd w:val="clear" w:color="auto" w:fill="auto"/>
            <w:vAlign w:val="center"/>
          </w:tcPr>
          <w:p w14:paraId="0ADA7B77" w14:textId="77777777" w:rsidR="00A9179E" w:rsidRPr="00513252" w:rsidRDefault="00A9179E" w:rsidP="00E160A2">
            <w:pPr>
              <w:jc w:val="center"/>
            </w:pPr>
            <w:r w:rsidRPr="00513252">
              <w:rPr>
                <w:sz w:val="20"/>
                <w:szCs w:val="20"/>
              </w:rPr>
              <w:t>13 500,00</w:t>
            </w:r>
          </w:p>
        </w:tc>
        <w:tc>
          <w:tcPr>
            <w:tcW w:w="1559" w:type="dxa"/>
            <w:gridSpan w:val="2"/>
            <w:tcBorders>
              <w:top w:val="nil"/>
              <w:left w:val="nil"/>
              <w:bottom w:val="single" w:sz="4" w:space="0" w:color="auto"/>
              <w:right w:val="single" w:sz="4" w:space="0" w:color="auto"/>
            </w:tcBorders>
            <w:shd w:val="clear" w:color="auto" w:fill="auto"/>
          </w:tcPr>
          <w:p w14:paraId="7ABF45A4" w14:textId="77777777" w:rsidR="00A9179E" w:rsidRDefault="00A9179E" w:rsidP="00E160A2">
            <w:pPr>
              <w:jc w:val="center"/>
              <w:rPr>
                <w:sz w:val="20"/>
                <w:szCs w:val="20"/>
              </w:rPr>
            </w:pPr>
          </w:p>
          <w:p w14:paraId="16DF9460" w14:textId="77777777" w:rsidR="00A9179E" w:rsidRDefault="00A9179E" w:rsidP="00E160A2">
            <w:pPr>
              <w:jc w:val="center"/>
              <w:rPr>
                <w:sz w:val="20"/>
                <w:szCs w:val="20"/>
              </w:rPr>
            </w:pPr>
          </w:p>
          <w:p w14:paraId="1A4BDAA7" w14:textId="77777777" w:rsidR="00A9179E" w:rsidRPr="00513252" w:rsidRDefault="00A9179E" w:rsidP="00E160A2">
            <w:pPr>
              <w:jc w:val="center"/>
            </w:pPr>
            <w:r w:rsidRPr="00513252">
              <w:rPr>
                <w:sz w:val="20"/>
                <w:szCs w:val="20"/>
              </w:rPr>
              <w:t>13 500,00</w:t>
            </w:r>
          </w:p>
        </w:tc>
        <w:tc>
          <w:tcPr>
            <w:tcW w:w="1134" w:type="dxa"/>
            <w:tcBorders>
              <w:top w:val="nil"/>
              <w:left w:val="nil"/>
              <w:bottom w:val="single" w:sz="4" w:space="0" w:color="auto"/>
              <w:right w:val="single" w:sz="4" w:space="0" w:color="auto"/>
            </w:tcBorders>
            <w:shd w:val="clear" w:color="auto" w:fill="auto"/>
          </w:tcPr>
          <w:p w14:paraId="6B0FFFD9" w14:textId="77777777" w:rsidR="00A9179E" w:rsidRDefault="00A9179E" w:rsidP="00E160A2">
            <w:pPr>
              <w:jc w:val="center"/>
              <w:rPr>
                <w:sz w:val="20"/>
                <w:szCs w:val="20"/>
              </w:rPr>
            </w:pPr>
          </w:p>
          <w:p w14:paraId="5FD71719" w14:textId="77777777" w:rsidR="00A9179E" w:rsidRDefault="00A9179E" w:rsidP="00E160A2">
            <w:pPr>
              <w:jc w:val="center"/>
              <w:rPr>
                <w:sz w:val="20"/>
                <w:szCs w:val="20"/>
              </w:rPr>
            </w:pPr>
          </w:p>
          <w:p w14:paraId="599E103E" w14:textId="77777777" w:rsidR="00A9179E" w:rsidRPr="00513252" w:rsidRDefault="00A9179E" w:rsidP="00E160A2">
            <w:pPr>
              <w:jc w:val="center"/>
            </w:pPr>
            <w:r w:rsidRPr="00513252">
              <w:rPr>
                <w:sz w:val="20"/>
                <w:szCs w:val="20"/>
              </w:rPr>
              <w:t>13 500,00</w:t>
            </w:r>
          </w:p>
        </w:tc>
        <w:tc>
          <w:tcPr>
            <w:tcW w:w="1276" w:type="dxa"/>
            <w:tcBorders>
              <w:top w:val="nil"/>
              <w:left w:val="nil"/>
              <w:bottom w:val="single" w:sz="4" w:space="0" w:color="auto"/>
              <w:right w:val="single" w:sz="4" w:space="0" w:color="auto"/>
            </w:tcBorders>
            <w:shd w:val="clear" w:color="auto" w:fill="auto"/>
            <w:vAlign w:val="center"/>
          </w:tcPr>
          <w:p w14:paraId="1FE20586"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3CFAA7D8"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7705CBDA" w14:textId="77777777" w:rsidR="00A9179E" w:rsidRPr="00E676ED" w:rsidRDefault="00A9179E" w:rsidP="00E160A2">
            <w:pPr>
              <w:jc w:val="center"/>
              <w:rPr>
                <w:sz w:val="20"/>
                <w:szCs w:val="20"/>
              </w:rPr>
            </w:pPr>
            <w:r w:rsidRPr="00E676ED">
              <w:rPr>
                <w:sz w:val="20"/>
                <w:szCs w:val="20"/>
              </w:rPr>
              <w:t>43 630,0</w:t>
            </w:r>
          </w:p>
        </w:tc>
      </w:tr>
      <w:tr w:rsidR="00A9179E" w:rsidRPr="002749B3" w14:paraId="3A9B9C59" w14:textId="77777777" w:rsidTr="00A9179E">
        <w:trPr>
          <w:trHeight w:val="510"/>
          <w:jc w:val="center"/>
        </w:trPr>
        <w:tc>
          <w:tcPr>
            <w:tcW w:w="580" w:type="dxa"/>
            <w:vMerge/>
            <w:tcBorders>
              <w:top w:val="nil"/>
              <w:left w:val="single" w:sz="4" w:space="0" w:color="auto"/>
              <w:bottom w:val="single" w:sz="4" w:space="0" w:color="auto"/>
              <w:right w:val="single" w:sz="4" w:space="0" w:color="auto"/>
            </w:tcBorders>
            <w:vAlign w:val="center"/>
          </w:tcPr>
          <w:p w14:paraId="711EE132"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48B2348C"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7796C296"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6DB3EBA0"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2A635223" w14:textId="77777777" w:rsidR="00A9179E" w:rsidRPr="002749B3" w:rsidRDefault="00A9179E" w:rsidP="00E160A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559" w:type="dxa"/>
            <w:tcBorders>
              <w:top w:val="nil"/>
              <w:left w:val="nil"/>
              <w:bottom w:val="single" w:sz="4" w:space="0" w:color="auto"/>
              <w:right w:val="single" w:sz="4" w:space="0" w:color="auto"/>
            </w:tcBorders>
            <w:shd w:val="clear" w:color="auto" w:fill="auto"/>
            <w:vAlign w:val="center"/>
          </w:tcPr>
          <w:p w14:paraId="3F52C9AE" w14:textId="77777777" w:rsidR="00A9179E" w:rsidRPr="00CF2561" w:rsidRDefault="00A9179E" w:rsidP="00E160A2">
            <w:pPr>
              <w:jc w:val="center"/>
            </w:pPr>
            <w:r w:rsidRPr="00CF2561">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660FDE31"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14:paraId="09CBF0AB" w14:textId="77777777" w:rsidR="00A9179E" w:rsidRPr="00513252" w:rsidRDefault="00A9179E" w:rsidP="00E160A2">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14:paraId="6FDC950D" w14:textId="77777777" w:rsidR="00A9179E" w:rsidRPr="00513252" w:rsidRDefault="00A9179E" w:rsidP="00E160A2">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7C4F181E"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015D359B"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6FDE34C7" w14:textId="77777777" w:rsidR="00A9179E" w:rsidRPr="00513252" w:rsidRDefault="00A9179E" w:rsidP="00E160A2">
            <w:pPr>
              <w:jc w:val="center"/>
              <w:rPr>
                <w:color w:val="000000"/>
                <w:sz w:val="20"/>
                <w:szCs w:val="20"/>
              </w:rPr>
            </w:pPr>
            <w:r w:rsidRPr="00513252">
              <w:rPr>
                <w:color w:val="000000"/>
                <w:sz w:val="20"/>
                <w:szCs w:val="20"/>
              </w:rPr>
              <w:t>00,00</w:t>
            </w:r>
          </w:p>
        </w:tc>
      </w:tr>
      <w:tr w:rsidR="00A9179E" w:rsidRPr="002749B3" w14:paraId="576B362E" w14:textId="77777777" w:rsidTr="00A9179E">
        <w:trPr>
          <w:trHeight w:val="765"/>
          <w:jc w:val="center"/>
        </w:trPr>
        <w:tc>
          <w:tcPr>
            <w:tcW w:w="580" w:type="dxa"/>
            <w:vMerge/>
            <w:tcBorders>
              <w:top w:val="nil"/>
              <w:left w:val="single" w:sz="4" w:space="0" w:color="auto"/>
              <w:bottom w:val="single" w:sz="4" w:space="0" w:color="auto"/>
              <w:right w:val="single" w:sz="4" w:space="0" w:color="auto"/>
            </w:tcBorders>
            <w:vAlign w:val="center"/>
          </w:tcPr>
          <w:p w14:paraId="7EC9D07B"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1F4FE9D5"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57CA60A0"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09E9C893"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68C058D6" w14:textId="77777777" w:rsidR="00A9179E" w:rsidRPr="004246AD" w:rsidRDefault="00A9179E" w:rsidP="00E160A2">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559" w:type="dxa"/>
            <w:tcBorders>
              <w:top w:val="nil"/>
              <w:left w:val="nil"/>
              <w:bottom w:val="single" w:sz="4" w:space="0" w:color="auto"/>
              <w:right w:val="single" w:sz="4" w:space="0" w:color="auto"/>
            </w:tcBorders>
            <w:shd w:val="clear" w:color="auto" w:fill="auto"/>
            <w:vAlign w:val="center"/>
          </w:tcPr>
          <w:p w14:paraId="361CF4BE" w14:textId="77777777" w:rsidR="00A9179E" w:rsidRPr="00CF2561" w:rsidRDefault="00A9179E" w:rsidP="00E160A2">
            <w:pPr>
              <w:jc w:val="center"/>
            </w:pPr>
            <w:r w:rsidRPr="00CF2561">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0FE5DF30"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14:paraId="00AFF6D4" w14:textId="77777777" w:rsidR="00A9179E" w:rsidRPr="00513252" w:rsidRDefault="00A9179E" w:rsidP="00E160A2">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14:paraId="799CD3F1" w14:textId="77777777" w:rsidR="00A9179E" w:rsidRPr="00513252" w:rsidRDefault="00A9179E" w:rsidP="00E160A2">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107BB5D9"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74FBF70F"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0141E141" w14:textId="77777777" w:rsidR="00A9179E" w:rsidRPr="00513252" w:rsidRDefault="00A9179E" w:rsidP="00E160A2">
            <w:pPr>
              <w:jc w:val="center"/>
              <w:rPr>
                <w:color w:val="000000"/>
                <w:sz w:val="20"/>
                <w:szCs w:val="20"/>
              </w:rPr>
            </w:pPr>
            <w:r w:rsidRPr="00513252">
              <w:rPr>
                <w:color w:val="000000"/>
                <w:sz w:val="20"/>
                <w:szCs w:val="20"/>
              </w:rPr>
              <w:t>00,0</w:t>
            </w:r>
          </w:p>
        </w:tc>
      </w:tr>
      <w:tr w:rsidR="00A9179E" w:rsidRPr="002749B3" w14:paraId="48B055AC" w14:textId="77777777" w:rsidTr="00A9179E">
        <w:trPr>
          <w:trHeight w:val="300"/>
          <w:jc w:val="center"/>
        </w:trPr>
        <w:tc>
          <w:tcPr>
            <w:tcW w:w="88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0A6C10" w14:textId="77777777" w:rsidR="00A9179E" w:rsidRPr="00473866" w:rsidRDefault="00A9179E" w:rsidP="00E160A2">
            <w:pPr>
              <w:jc w:val="center"/>
              <w:rPr>
                <w:b/>
                <w:color w:val="000000"/>
                <w:sz w:val="20"/>
                <w:szCs w:val="20"/>
              </w:rPr>
            </w:pPr>
            <w:r>
              <w:rPr>
                <w:color w:val="000000"/>
                <w:sz w:val="20"/>
                <w:szCs w:val="20"/>
              </w:rPr>
              <w:t xml:space="preserve">                                                                                         2. </w:t>
            </w:r>
            <w:r w:rsidRPr="002749B3">
              <w:rPr>
                <w:color w:val="000000"/>
                <w:sz w:val="20"/>
                <w:szCs w:val="20"/>
              </w:rPr>
              <w:t xml:space="preserve"> </w:t>
            </w:r>
            <w:r w:rsidRPr="00473866">
              <w:rPr>
                <w:b/>
                <w:color w:val="000000"/>
                <w:sz w:val="20"/>
                <w:szCs w:val="20"/>
              </w:rPr>
              <w:t>Организация деятельности подразделений пожарной охраны</w:t>
            </w:r>
          </w:p>
        </w:tc>
        <w:tc>
          <w:tcPr>
            <w:tcW w:w="60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5E06F96" w14:textId="77777777" w:rsidR="00A9179E" w:rsidRPr="002749B3" w:rsidRDefault="00A9179E" w:rsidP="00E160A2">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000000"/>
            </w:tcBorders>
          </w:tcPr>
          <w:p w14:paraId="3E25BC29" w14:textId="77777777" w:rsidR="00A9179E" w:rsidRPr="002749B3" w:rsidRDefault="00A9179E" w:rsidP="00E160A2">
            <w:pPr>
              <w:jc w:val="center"/>
              <w:rPr>
                <w:color w:val="000000"/>
                <w:sz w:val="20"/>
                <w:szCs w:val="20"/>
              </w:rPr>
            </w:pPr>
          </w:p>
        </w:tc>
      </w:tr>
      <w:tr w:rsidR="00A9179E" w:rsidRPr="00C26837" w14:paraId="0C888A22" w14:textId="77777777" w:rsidTr="00A9179E">
        <w:trPr>
          <w:trHeight w:val="760"/>
          <w:jc w:val="center"/>
        </w:trPr>
        <w:tc>
          <w:tcPr>
            <w:tcW w:w="580" w:type="dxa"/>
            <w:vMerge w:val="restart"/>
            <w:tcBorders>
              <w:top w:val="single" w:sz="4" w:space="0" w:color="auto"/>
              <w:left w:val="single" w:sz="4" w:space="0" w:color="auto"/>
              <w:right w:val="single" w:sz="4" w:space="0" w:color="auto"/>
            </w:tcBorders>
            <w:shd w:val="clear" w:color="auto" w:fill="auto"/>
            <w:vAlign w:val="center"/>
          </w:tcPr>
          <w:p w14:paraId="2FD38D17" w14:textId="77777777" w:rsidR="00A9179E" w:rsidRPr="002749B3" w:rsidRDefault="00A9179E" w:rsidP="00E160A2">
            <w:pPr>
              <w:jc w:val="center"/>
              <w:rPr>
                <w:color w:val="000000"/>
                <w:sz w:val="20"/>
                <w:szCs w:val="20"/>
              </w:rPr>
            </w:pPr>
            <w:r>
              <w:rPr>
                <w:color w:val="000000"/>
                <w:sz w:val="20"/>
                <w:szCs w:val="20"/>
              </w:rPr>
              <w:t>2.1</w:t>
            </w:r>
          </w:p>
        </w:tc>
        <w:tc>
          <w:tcPr>
            <w:tcW w:w="2225" w:type="dxa"/>
            <w:vMerge w:val="restart"/>
            <w:tcBorders>
              <w:top w:val="single" w:sz="4" w:space="0" w:color="auto"/>
              <w:left w:val="single" w:sz="4" w:space="0" w:color="auto"/>
              <w:right w:val="single" w:sz="4" w:space="0" w:color="auto"/>
            </w:tcBorders>
            <w:shd w:val="clear" w:color="auto" w:fill="auto"/>
            <w:vAlign w:val="center"/>
          </w:tcPr>
          <w:p w14:paraId="61D86A85" w14:textId="77777777" w:rsidR="00A9179E" w:rsidRPr="002749B3" w:rsidRDefault="00A9179E" w:rsidP="00E160A2">
            <w:pPr>
              <w:jc w:val="center"/>
              <w:rPr>
                <w:color w:val="000000"/>
                <w:sz w:val="20"/>
                <w:szCs w:val="20"/>
              </w:rPr>
            </w:pPr>
            <w:r w:rsidRPr="00473866">
              <w:rPr>
                <w:b/>
                <w:color w:val="000000"/>
                <w:sz w:val="20"/>
                <w:szCs w:val="20"/>
              </w:rPr>
              <w:t>Организация деятельности подразделений пожарной охраны</w:t>
            </w:r>
          </w:p>
        </w:tc>
        <w:tc>
          <w:tcPr>
            <w:tcW w:w="1321" w:type="dxa"/>
            <w:vMerge w:val="restart"/>
            <w:tcBorders>
              <w:top w:val="single" w:sz="4" w:space="0" w:color="auto"/>
              <w:left w:val="single" w:sz="4" w:space="0" w:color="auto"/>
              <w:right w:val="single" w:sz="4" w:space="0" w:color="auto"/>
            </w:tcBorders>
            <w:shd w:val="clear" w:color="auto" w:fill="auto"/>
            <w:vAlign w:val="center"/>
          </w:tcPr>
          <w:p w14:paraId="467B4EE0" w14:textId="77777777" w:rsidR="00A9179E" w:rsidRPr="002749B3" w:rsidRDefault="00A9179E" w:rsidP="00E160A2">
            <w:pPr>
              <w:jc w:val="center"/>
              <w:rPr>
                <w:color w:val="000000"/>
                <w:sz w:val="20"/>
                <w:szCs w:val="20"/>
              </w:rPr>
            </w:pPr>
            <w:r w:rsidRPr="002749B3">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038DCA0F" w14:textId="77777777" w:rsidR="00A9179E" w:rsidRPr="002749B3" w:rsidRDefault="00A9179E" w:rsidP="00E160A2">
            <w:pPr>
              <w:jc w:val="center"/>
              <w:rPr>
                <w:color w:val="000000"/>
                <w:sz w:val="20"/>
                <w:szCs w:val="20"/>
              </w:rPr>
            </w:pPr>
            <w:r>
              <w:rPr>
                <w:color w:val="000000"/>
                <w:sz w:val="20"/>
                <w:szCs w:val="20"/>
              </w:rPr>
              <w:t>2022-2025</w:t>
            </w:r>
          </w:p>
        </w:tc>
        <w:tc>
          <w:tcPr>
            <w:tcW w:w="1843" w:type="dxa"/>
            <w:tcBorders>
              <w:top w:val="single" w:sz="4" w:space="0" w:color="auto"/>
              <w:left w:val="nil"/>
              <w:bottom w:val="single" w:sz="4" w:space="0" w:color="auto"/>
              <w:right w:val="single" w:sz="4" w:space="0" w:color="auto"/>
            </w:tcBorders>
            <w:shd w:val="clear" w:color="auto" w:fill="auto"/>
            <w:vAlign w:val="center"/>
          </w:tcPr>
          <w:p w14:paraId="718D5D64" w14:textId="77777777" w:rsidR="00A9179E" w:rsidRPr="002749B3" w:rsidRDefault="00A9179E" w:rsidP="00E160A2">
            <w:pPr>
              <w:jc w:val="center"/>
              <w:rPr>
                <w:b/>
                <w:bCs/>
                <w:color w:val="000000"/>
                <w:sz w:val="20"/>
                <w:szCs w:val="20"/>
              </w:rPr>
            </w:pPr>
            <w:r w:rsidRPr="002749B3">
              <w:rPr>
                <w:b/>
                <w:bCs/>
                <w:color w:val="000000"/>
                <w:sz w:val="20"/>
                <w:szCs w:val="20"/>
              </w:rPr>
              <w:t>всего, в т.ч.</w:t>
            </w:r>
          </w:p>
        </w:tc>
        <w:tc>
          <w:tcPr>
            <w:tcW w:w="1559" w:type="dxa"/>
            <w:tcBorders>
              <w:top w:val="single" w:sz="4" w:space="0" w:color="auto"/>
              <w:left w:val="nil"/>
              <w:bottom w:val="single" w:sz="4" w:space="0" w:color="auto"/>
              <w:right w:val="single" w:sz="4" w:space="0" w:color="auto"/>
            </w:tcBorders>
            <w:shd w:val="clear" w:color="auto" w:fill="auto"/>
          </w:tcPr>
          <w:p w14:paraId="5744AB28" w14:textId="77777777" w:rsidR="00A9179E" w:rsidRPr="00350552" w:rsidRDefault="00A9179E" w:rsidP="00E160A2">
            <w:pPr>
              <w:rPr>
                <w:highlight w:val="yellow"/>
              </w:rPr>
            </w:pPr>
            <w:r w:rsidRPr="00E0328C">
              <w:rPr>
                <w:bCs/>
                <w:color w:val="000000"/>
                <w:sz w:val="20"/>
                <w:szCs w:val="20"/>
              </w:rPr>
              <w:t>20 208 896,51</w:t>
            </w:r>
          </w:p>
        </w:tc>
        <w:tc>
          <w:tcPr>
            <w:tcW w:w="1276" w:type="dxa"/>
            <w:tcBorders>
              <w:top w:val="single" w:sz="4" w:space="0" w:color="auto"/>
              <w:left w:val="nil"/>
              <w:bottom w:val="single" w:sz="4" w:space="0" w:color="auto"/>
              <w:right w:val="single" w:sz="4" w:space="0" w:color="auto"/>
            </w:tcBorders>
            <w:shd w:val="clear" w:color="auto" w:fill="auto"/>
          </w:tcPr>
          <w:p w14:paraId="0066F1AE" w14:textId="77777777" w:rsidR="00A9179E" w:rsidRPr="00350552" w:rsidRDefault="00A9179E" w:rsidP="00E160A2">
            <w:pPr>
              <w:rPr>
                <w:highlight w:val="yellow"/>
              </w:rPr>
            </w:pPr>
            <w:r w:rsidRPr="00513252">
              <w:rPr>
                <w:bCs/>
                <w:color w:val="000000"/>
                <w:sz w:val="20"/>
                <w:szCs w:val="20"/>
              </w:rPr>
              <w:t>22</w:t>
            </w:r>
            <w:r>
              <w:rPr>
                <w:bCs/>
                <w:color w:val="000000"/>
                <w:sz w:val="20"/>
                <w:szCs w:val="20"/>
              </w:rPr>
              <w:t> 254 470</w:t>
            </w:r>
            <w:r w:rsidRPr="00513252">
              <w:rPr>
                <w:bCs/>
                <w:color w:val="000000"/>
                <w:sz w:val="20"/>
                <w:szCs w:val="20"/>
              </w:rPr>
              <w:t>,</w:t>
            </w:r>
            <w:r>
              <w:rPr>
                <w:bCs/>
                <w:color w:val="000000"/>
                <w:sz w:val="20"/>
                <w:szCs w:val="20"/>
              </w:rPr>
              <w:t>11</w:t>
            </w:r>
          </w:p>
        </w:tc>
        <w:tc>
          <w:tcPr>
            <w:tcW w:w="1559" w:type="dxa"/>
            <w:gridSpan w:val="2"/>
            <w:tcBorders>
              <w:top w:val="single" w:sz="4" w:space="0" w:color="auto"/>
              <w:left w:val="nil"/>
              <w:bottom w:val="single" w:sz="4" w:space="0" w:color="auto"/>
              <w:right w:val="single" w:sz="4" w:space="0" w:color="auto"/>
            </w:tcBorders>
            <w:shd w:val="clear" w:color="auto" w:fill="auto"/>
          </w:tcPr>
          <w:p w14:paraId="08525304" w14:textId="77777777" w:rsidR="00A9179E" w:rsidRPr="00350552" w:rsidRDefault="00A9179E" w:rsidP="00E160A2">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134" w:type="dxa"/>
            <w:tcBorders>
              <w:top w:val="single" w:sz="4" w:space="0" w:color="auto"/>
              <w:left w:val="nil"/>
              <w:bottom w:val="single" w:sz="4" w:space="0" w:color="auto"/>
              <w:right w:val="single" w:sz="4" w:space="0" w:color="auto"/>
            </w:tcBorders>
            <w:shd w:val="clear" w:color="auto" w:fill="auto"/>
          </w:tcPr>
          <w:p w14:paraId="594779C6" w14:textId="77777777" w:rsidR="00A9179E" w:rsidRPr="00350552" w:rsidRDefault="00A9179E" w:rsidP="00E160A2">
            <w:pPr>
              <w:rPr>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276" w:type="dxa"/>
            <w:tcBorders>
              <w:top w:val="single" w:sz="4" w:space="0" w:color="auto"/>
              <w:left w:val="nil"/>
              <w:bottom w:val="single" w:sz="4" w:space="0" w:color="auto"/>
              <w:right w:val="single" w:sz="4" w:space="0" w:color="auto"/>
            </w:tcBorders>
            <w:shd w:val="clear" w:color="auto" w:fill="auto"/>
          </w:tcPr>
          <w:p w14:paraId="2617876D" w14:textId="77777777" w:rsidR="00A9179E" w:rsidRPr="00350552" w:rsidRDefault="00A9179E" w:rsidP="00E160A2">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14:paraId="6FB3175E" w14:textId="77777777" w:rsidR="00A9179E" w:rsidRPr="00350552" w:rsidRDefault="00A9179E" w:rsidP="00E160A2">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14:paraId="449468E2" w14:textId="77777777" w:rsidR="00A9179E" w:rsidRPr="008611A2" w:rsidRDefault="00A9179E" w:rsidP="00E160A2">
            <w:pPr>
              <w:jc w:val="center"/>
              <w:rPr>
                <w:bCs/>
                <w:color w:val="000000"/>
                <w:sz w:val="20"/>
                <w:szCs w:val="20"/>
              </w:rPr>
            </w:pPr>
            <w:r w:rsidRPr="008611A2">
              <w:rPr>
                <w:bCs/>
                <w:color w:val="000000"/>
                <w:sz w:val="20"/>
                <w:szCs w:val="20"/>
              </w:rPr>
              <w:t>91 424 766,62</w:t>
            </w:r>
          </w:p>
        </w:tc>
      </w:tr>
      <w:tr w:rsidR="00A9179E" w:rsidRPr="00C26837" w14:paraId="7E9FCC23" w14:textId="77777777" w:rsidTr="00A9179E">
        <w:trPr>
          <w:trHeight w:val="1858"/>
          <w:jc w:val="center"/>
        </w:trPr>
        <w:tc>
          <w:tcPr>
            <w:tcW w:w="580" w:type="dxa"/>
            <w:vMerge/>
            <w:tcBorders>
              <w:left w:val="single" w:sz="4" w:space="0" w:color="auto"/>
              <w:right w:val="single" w:sz="4" w:space="0" w:color="auto"/>
            </w:tcBorders>
            <w:shd w:val="clear" w:color="auto" w:fill="auto"/>
            <w:vAlign w:val="center"/>
          </w:tcPr>
          <w:p w14:paraId="6D2800A2" w14:textId="77777777" w:rsidR="00A9179E" w:rsidRDefault="00A9179E" w:rsidP="00E160A2">
            <w:pPr>
              <w:jc w:val="center"/>
              <w:rPr>
                <w:color w:val="000000"/>
                <w:sz w:val="20"/>
                <w:szCs w:val="20"/>
              </w:rPr>
            </w:pPr>
          </w:p>
        </w:tc>
        <w:tc>
          <w:tcPr>
            <w:tcW w:w="2225" w:type="dxa"/>
            <w:vMerge/>
            <w:tcBorders>
              <w:left w:val="single" w:sz="4" w:space="0" w:color="auto"/>
              <w:right w:val="single" w:sz="4" w:space="0" w:color="auto"/>
            </w:tcBorders>
            <w:shd w:val="clear" w:color="auto" w:fill="auto"/>
            <w:vAlign w:val="center"/>
          </w:tcPr>
          <w:p w14:paraId="32AD2F3A" w14:textId="77777777" w:rsidR="00A9179E" w:rsidRPr="002749B3" w:rsidRDefault="00A9179E" w:rsidP="00E160A2">
            <w:pPr>
              <w:jc w:val="center"/>
              <w:rPr>
                <w:color w:val="000000"/>
                <w:sz w:val="20"/>
                <w:szCs w:val="20"/>
              </w:rPr>
            </w:pPr>
          </w:p>
        </w:tc>
        <w:tc>
          <w:tcPr>
            <w:tcW w:w="1321" w:type="dxa"/>
            <w:vMerge/>
            <w:tcBorders>
              <w:left w:val="single" w:sz="4" w:space="0" w:color="auto"/>
              <w:right w:val="single" w:sz="4" w:space="0" w:color="auto"/>
            </w:tcBorders>
            <w:shd w:val="clear" w:color="auto" w:fill="auto"/>
            <w:vAlign w:val="center"/>
          </w:tcPr>
          <w:p w14:paraId="38F99EF6" w14:textId="77777777" w:rsidR="00A9179E" w:rsidRPr="002749B3" w:rsidRDefault="00A9179E" w:rsidP="00E160A2">
            <w:pPr>
              <w:jc w:val="center"/>
              <w:rPr>
                <w:color w:val="000000"/>
                <w:sz w:val="20"/>
                <w:szCs w:val="20"/>
              </w:rPr>
            </w:pPr>
          </w:p>
        </w:tc>
        <w:tc>
          <w:tcPr>
            <w:tcW w:w="1276" w:type="dxa"/>
            <w:vMerge/>
            <w:tcBorders>
              <w:left w:val="single" w:sz="4" w:space="0" w:color="auto"/>
              <w:right w:val="single" w:sz="4" w:space="0" w:color="auto"/>
            </w:tcBorders>
            <w:shd w:val="clear" w:color="auto" w:fill="auto"/>
            <w:vAlign w:val="center"/>
          </w:tcPr>
          <w:p w14:paraId="5B540381" w14:textId="77777777" w:rsidR="00A9179E" w:rsidRDefault="00A9179E" w:rsidP="00E160A2">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1175849" w14:textId="77777777" w:rsidR="00A9179E" w:rsidRPr="002749B3" w:rsidRDefault="00A9179E" w:rsidP="00E160A2">
            <w:pPr>
              <w:jc w:val="center"/>
              <w:rPr>
                <w:b/>
                <w:bCs/>
                <w:color w:val="000000"/>
                <w:sz w:val="20"/>
                <w:szCs w:val="20"/>
              </w:rPr>
            </w:pPr>
            <w:r>
              <w:rPr>
                <w:color w:val="000000"/>
                <w:sz w:val="20"/>
                <w:szCs w:val="20"/>
              </w:rPr>
              <w:t>Управления по работе с территориями и благоустройству</w:t>
            </w:r>
          </w:p>
        </w:tc>
        <w:tc>
          <w:tcPr>
            <w:tcW w:w="1559" w:type="dxa"/>
            <w:tcBorders>
              <w:top w:val="single" w:sz="4" w:space="0" w:color="auto"/>
              <w:left w:val="nil"/>
              <w:bottom w:val="single" w:sz="4" w:space="0" w:color="auto"/>
              <w:right w:val="single" w:sz="4" w:space="0" w:color="auto"/>
            </w:tcBorders>
            <w:shd w:val="clear" w:color="auto" w:fill="auto"/>
          </w:tcPr>
          <w:p w14:paraId="37A2BBFE" w14:textId="77777777" w:rsidR="00A9179E" w:rsidRPr="00350552" w:rsidRDefault="00A9179E" w:rsidP="00E160A2">
            <w:pPr>
              <w:rPr>
                <w:highlight w:val="yellow"/>
              </w:rPr>
            </w:pPr>
            <w:r w:rsidRPr="00E0328C">
              <w:rPr>
                <w:bCs/>
                <w:color w:val="000000"/>
                <w:sz w:val="20"/>
                <w:szCs w:val="20"/>
              </w:rPr>
              <w:t>20 208 896,51</w:t>
            </w:r>
          </w:p>
        </w:tc>
        <w:tc>
          <w:tcPr>
            <w:tcW w:w="1276" w:type="dxa"/>
            <w:tcBorders>
              <w:top w:val="single" w:sz="4" w:space="0" w:color="auto"/>
              <w:left w:val="nil"/>
              <w:bottom w:val="single" w:sz="4" w:space="0" w:color="auto"/>
              <w:right w:val="single" w:sz="4" w:space="0" w:color="auto"/>
            </w:tcBorders>
            <w:shd w:val="clear" w:color="auto" w:fill="auto"/>
          </w:tcPr>
          <w:p w14:paraId="7912C015" w14:textId="77777777" w:rsidR="00A9179E" w:rsidRPr="00350552" w:rsidRDefault="00A9179E" w:rsidP="00E160A2">
            <w:pPr>
              <w:rPr>
                <w:highlight w:val="yellow"/>
              </w:rPr>
            </w:pPr>
            <w:r w:rsidRPr="00513252">
              <w:rPr>
                <w:bCs/>
                <w:color w:val="000000"/>
                <w:sz w:val="20"/>
                <w:szCs w:val="20"/>
              </w:rPr>
              <w:t>22</w:t>
            </w:r>
            <w:r>
              <w:rPr>
                <w:bCs/>
                <w:color w:val="000000"/>
                <w:sz w:val="20"/>
                <w:szCs w:val="20"/>
              </w:rPr>
              <w:t> 254 470</w:t>
            </w:r>
            <w:r w:rsidRPr="00513252">
              <w:rPr>
                <w:bCs/>
                <w:color w:val="000000"/>
                <w:sz w:val="20"/>
                <w:szCs w:val="20"/>
              </w:rPr>
              <w:t>,</w:t>
            </w:r>
            <w:r>
              <w:rPr>
                <w:bCs/>
                <w:color w:val="000000"/>
                <w:sz w:val="20"/>
                <w:szCs w:val="20"/>
              </w:rPr>
              <w:t>11</w:t>
            </w:r>
          </w:p>
        </w:tc>
        <w:tc>
          <w:tcPr>
            <w:tcW w:w="1559" w:type="dxa"/>
            <w:gridSpan w:val="2"/>
            <w:tcBorders>
              <w:top w:val="single" w:sz="4" w:space="0" w:color="auto"/>
              <w:left w:val="nil"/>
              <w:bottom w:val="single" w:sz="4" w:space="0" w:color="auto"/>
              <w:right w:val="single" w:sz="4" w:space="0" w:color="auto"/>
            </w:tcBorders>
            <w:shd w:val="clear" w:color="auto" w:fill="auto"/>
          </w:tcPr>
          <w:p w14:paraId="5F5FEA66" w14:textId="77777777" w:rsidR="00A9179E" w:rsidRPr="00350552" w:rsidRDefault="00A9179E" w:rsidP="00E160A2">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134" w:type="dxa"/>
            <w:tcBorders>
              <w:top w:val="single" w:sz="4" w:space="0" w:color="auto"/>
              <w:left w:val="nil"/>
              <w:bottom w:val="single" w:sz="4" w:space="0" w:color="auto"/>
              <w:right w:val="single" w:sz="4" w:space="0" w:color="auto"/>
            </w:tcBorders>
            <w:shd w:val="clear" w:color="auto" w:fill="auto"/>
          </w:tcPr>
          <w:p w14:paraId="7DB04629" w14:textId="77777777" w:rsidR="00A9179E" w:rsidRPr="00350552" w:rsidRDefault="00A9179E" w:rsidP="00E160A2">
            <w:pPr>
              <w:jc w:val="center"/>
              <w:rPr>
                <w:bCs/>
                <w:color w:val="000000"/>
                <w:sz w:val="20"/>
                <w:szCs w:val="20"/>
                <w:highlight w:val="yellow"/>
              </w:rPr>
            </w:pPr>
            <w:r w:rsidRPr="00074847">
              <w:rPr>
                <w:bCs/>
                <w:color w:val="000000"/>
                <w:sz w:val="20"/>
                <w:szCs w:val="20"/>
              </w:rPr>
              <w:t>2</w:t>
            </w:r>
            <w:r>
              <w:rPr>
                <w:bCs/>
                <w:color w:val="000000"/>
                <w:sz w:val="20"/>
                <w:szCs w:val="20"/>
              </w:rPr>
              <w:t>4</w:t>
            </w:r>
            <w:r w:rsidRPr="00074847">
              <w:rPr>
                <w:bCs/>
                <w:color w:val="000000"/>
                <w:sz w:val="20"/>
                <w:szCs w:val="20"/>
              </w:rPr>
              <w:t> 480 700,00</w:t>
            </w:r>
          </w:p>
        </w:tc>
        <w:tc>
          <w:tcPr>
            <w:tcW w:w="1276" w:type="dxa"/>
            <w:tcBorders>
              <w:top w:val="single" w:sz="4" w:space="0" w:color="auto"/>
              <w:left w:val="nil"/>
              <w:bottom w:val="single" w:sz="4" w:space="0" w:color="auto"/>
              <w:right w:val="single" w:sz="4" w:space="0" w:color="auto"/>
            </w:tcBorders>
            <w:shd w:val="clear" w:color="auto" w:fill="auto"/>
          </w:tcPr>
          <w:p w14:paraId="6E807D71" w14:textId="77777777" w:rsidR="00A9179E" w:rsidRPr="00350552" w:rsidRDefault="00A9179E" w:rsidP="00E160A2">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14:paraId="52593D47" w14:textId="77777777" w:rsidR="00A9179E" w:rsidRPr="00350552" w:rsidRDefault="00A9179E" w:rsidP="00E160A2">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14:paraId="4490B5EB" w14:textId="77777777" w:rsidR="00A9179E" w:rsidRPr="008611A2" w:rsidRDefault="00A9179E" w:rsidP="00E160A2">
            <w:pPr>
              <w:jc w:val="center"/>
              <w:rPr>
                <w:bCs/>
                <w:color w:val="000000"/>
                <w:sz w:val="20"/>
                <w:szCs w:val="20"/>
              </w:rPr>
            </w:pPr>
            <w:r w:rsidRPr="008611A2">
              <w:rPr>
                <w:bCs/>
                <w:color w:val="000000"/>
                <w:sz w:val="20"/>
                <w:szCs w:val="20"/>
              </w:rPr>
              <w:t>91 424 766,62</w:t>
            </w:r>
          </w:p>
        </w:tc>
      </w:tr>
      <w:tr w:rsidR="00A9179E" w:rsidRPr="00C26837" w14:paraId="51FD759C" w14:textId="77777777" w:rsidTr="00A9179E">
        <w:trPr>
          <w:trHeight w:val="351"/>
          <w:jc w:val="center"/>
        </w:trPr>
        <w:tc>
          <w:tcPr>
            <w:tcW w:w="580" w:type="dxa"/>
            <w:vMerge/>
            <w:tcBorders>
              <w:left w:val="single" w:sz="4" w:space="0" w:color="auto"/>
              <w:bottom w:val="single" w:sz="4" w:space="0" w:color="auto"/>
              <w:right w:val="single" w:sz="4" w:space="0" w:color="auto"/>
            </w:tcBorders>
            <w:shd w:val="clear" w:color="auto" w:fill="auto"/>
            <w:vAlign w:val="center"/>
          </w:tcPr>
          <w:p w14:paraId="53675DC3" w14:textId="77777777" w:rsidR="00A9179E" w:rsidRDefault="00A9179E" w:rsidP="00E160A2">
            <w:pPr>
              <w:jc w:val="center"/>
              <w:rPr>
                <w:color w:val="000000"/>
                <w:sz w:val="20"/>
                <w:szCs w:val="20"/>
              </w:rPr>
            </w:pPr>
          </w:p>
        </w:tc>
        <w:tc>
          <w:tcPr>
            <w:tcW w:w="2225" w:type="dxa"/>
            <w:vMerge/>
            <w:tcBorders>
              <w:left w:val="single" w:sz="4" w:space="0" w:color="auto"/>
              <w:bottom w:val="single" w:sz="4" w:space="0" w:color="auto"/>
              <w:right w:val="single" w:sz="4" w:space="0" w:color="auto"/>
            </w:tcBorders>
            <w:shd w:val="clear" w:color="auto" w:fill="auto"/>
            <w:vAlign w:val="center"/>
          </w:tcPr>
          <w:p w14:paraId="3F84F634" w14:textId="77777777" w:rsidR="00A9179E" w:rsidRPr="002749B3" w:rsidRDefault="00A9179E" w:rsidP="00E160A2">
            <w:pPr>
              <w:jc w:val="center"/>
              <w:rPr>
                <w:color w:val="000000"/>
                <w:sz w:val="20"/>
                <w:szCs w:val="20"/>
              </w:rPr>
            </w:pPr>
          </w:p>
        </w:tc>
        <w:tc>
          <w:tcPr>
            <w:tcW w:w="1321" w:type="dxa"/>
            <w:vMerge/>
            <w:tcBorders>
              <w:left w:val="single" w:sz="4" w:space="0" w:color="auto"/>
              <w:bottom w:val="single" w:sz="4" w:space="0" w:color="auto"/>
              <w:right w:val="single" w:sz="4" w:space="0" w:color="auto"/>
            </w:tcBorders>
            <w:shd w:val="clear" w:color="auto" w:fill="auto"/>
            <w:vAlign w:val="center"/>
          </w:tcPr>
          <w:p w14:paraId="6AE60619" w14:textId="77777777" w:rsidR="00A9179E" w:rsidRPr="002749B3" w:rsidRDefault="00A9179E" w:rsidP="00E160A2">
            <w:pPr>
              <w:jc w:val="center"/>
              <w:rPr>
                <w:color w:val="000000"/>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1584EBCA" w14:textId="77777777" w:rsidR="00A9179E" w:rsidRDefault="00A9179E" w:rsidP="00E160A2">
            <w:pPr>
              <w:jc w:val="cente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7565DDB" w14:textId="77777777" w:rsidR="00A9179E" w:rsidRDefault="00A9179E" w:rsidP="00E160A2">
            <w:pPr>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559" w:type="dxa"/>
            <w:tcBorders>
              <w:top w:val="single" w:sz="4" w:space="0" w:color="auto"/>
              <w:left w:val="nil"/>
              <w:bottom w:val="single" w:sz="4" w:space="0" w:color="auto"/>
              <w:right w:val="single" w:sz="4" w:space="0" w:color="auto"/>
            </w:tcBorders>
            <w:shd w:val="clear" w:color="auto" w:fill="auto"/>
          </w:tcPr>
          <w:p w14:paraId="375B5A40" w14:textId="77777777" w:rsidR="00A9179E" w:rsidRPr="00350552" w:rsidRDefault="00A9179E" w:rsidP="00E160A2">
            <w:pPr>
              <w:rPr>
                <w:highlight w:val="yellow"/>
              </w:rPr>
            </w:pPr>
            <w:r w:rsidRPr="00E0328C">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14:paraId="46A20BDC" w14:textId="77777777" w:rsidR="00A9179E" w:rsidRPr="00513252" w:rsidRDefault="00A9179E" w:rsidP="00E160A2">
            <w:r w:rsidRPr="00513252">
              <w:rPr>
                <w:color w:val="000000"/>
                <w:sz w:val="20"/>
                <w:szCs w:val="20"/>
              </w:rPr>
              <w:t>00,00</w:t>
            </w:r>
          </w:p>
        </w:tc>
        <w:tc>
          <w:tcPr>
            <w:tcW w:w="1559" w:type="dxa"/>
            <w:gridSpan w:val="2"/>
            <w:tcBorders>
              <w:top w:val="single" w:sz="4" w:space="0" w:color="auto"/>
              <w:left w:val="nil"/>
              <w:bottom w:val="single" w:sz="4" w:space="0" w:color="auto"/>
              <w:right w:val="single" w:sz="4" w:space="0" w:color="auto"/>
            </w:tcBorders>
            <w:shd w:val="clear" w:color="auto" w:fill="auto"/>
          </w:tcPr>
          <w:p w14:paraId="51ADE31E" w14:textId="77777777" w:rsidR="00A9179E" w:rsidRPr="00513252" w:rsidRDefault="00A9179E" w:rsidP="00E160A2">
            <w:pPr>
              <w:jc w:val="center"/>
              <w:rPr>
                <w:bCs/>
                <w:color w:val="000000"/>
                <w:sz w:val="20"/>
                <w:szCs w:val="20"/>
              </w:rPr>
            </w:pPr>
            <w:r w:rsidRPr="00513252">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14:paraId="16EEDAD4" w14:textId="77777777" w:rsidR="00A9179E" w:rsidRPr="00513252" w:rsidRDefault="00A9179E" w:rsidP="00E160A2">
            <w:pPr>
              <w:jc w:val="center"/>
              <w:rPr>
                <w:bCs/>
                <w:color w:val="000000"/>
                <w:sz w:val="20"/>
                <w:szCs w:val="20"/>
              </w:rPr>
            </w:pPr>
            <w:r w:rsidRPr="00513252">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14:paraId="644DC431" w14:textId="77777777" w:rsidR="00A9179E" w:rsidRPr="00350552" w:rsidRDefault="00A9179E" w:rsidP="00E160A2">
            <w:pPr>
              <w:rPr>
                <w:highlight w:val="yellow"/>
              </w:rPr>
            </w:pPr>
          </w:p>
        </w:tc>
        <w:tc>
          <w:tcPr>
            <w:tcW w:w="850" w:type="dxa"/>
            <w:tcBorders>
              <w:top w:val="single" w:sz="4" w:space="0" w:color="auto"/>
              <w:left w:val="nil"/>
              <w:bottom w:val="single" w:sz="4" w:space="0" w:color="auto"/>
              <w:right w:val="single" w:sz="4" w:space="0" w:color="auto"/>
            </w:tcBorders>
            <w:shd w:val="clear" w:color="auto" w:fill="auto"/>
          </w:tcPr>
          <w:p w14:paraId="166C6917" w14:textId="77777777" w:rsidR="00A9179E" w:rsidRPr="00350552" w:rsidRDefault="00A9179E" w:rsidP="00E160A2">
            <w:pPr>
              <w:jc w:val="center"/>
              <w:rPr>
                <w:bCs/>
                <w:color w:val="000000"/>
                <w:sz w:val="20"/>
                <w:szCs w:val="20"/>
                <w:highlight w:val="yellow"/>
              </w:rPr>
            </w:pPr>
          </w:p>
        </w:tc>
        <w:tc>
          <w:tcPr>
            <w:tcW w:w="992" w:type="dxa"/>
            <w:gridSpan w:val="2"/>
            <w:tcBorders>
              <w:top w:val="single" w:sz="4" w:space="0" w:color="auto"/>
              <w:left w:val="nil"/>
              <w:bottom w:val="single" w:sz="4" w:space="0" w:color="auto"/>
              <w:right w:val="single" w:sz="4" w:space="0" w:color="auto"/>
            </w:tcBorders>
          </w:tcPr>
          <w:p w14:paraId="5808504D" w14:textId="77777777" w:rsidR="00A9179E" w:rsidRPr="00350552" w:rsidRDefault="00A9179E" w:rsidP="00E160A2">
            <w:pPr>
              <w:jc w:val="center"/>
              <w:rPr>
                <w:bCs/>
                <w:color w:val="000000"/>
                <w:sz w:val="20"/>
                <w:szCs w:val="20"/>
                <w:highlight w:val="yellow"/>
              </w:rPr>
            </w:pPr>
            <w:r w:rsidRPr="00513252">
              <w:rPr>
                <w:bCs/>
                <w:color w:val="000000"/>
                <w:sz w:val="20"/>
                <w:szCs w:val="20"/>
              </w:rPr>
              <w:t>00,0</w:t>
            </w:r>
          </w:p>
        </w:tc>
      </w:tr>
      <w:tr w:rsidR="00A9179E" w:rsidRPr="00C26837" w14:paraId="76328387" w14:textId="77777777" w:rsidTr="00A9179E">
        <w:trPr>
          <w:trHeight w:val="300"/>
          <w:jc w:val="center"/>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0395C122" w14:textId="4E5B1C69" w:rsidR="00A9179E" w:rsidRPr="00473866" w:rsidRDefault="00A9179E" w:rsidP="00E160A2">
            <w:pPr>
              <w:ind w:left="360"/>
              <w:jc w:val="center"/>
              <w:rPr>
                <w:b/>
                <w:color w:val="000000"/>
                <w:sz w:val="20"/>
                <w:szCs w:val="20"/>
              </w:rPr>
            </w:pPr>
            <w:r>
              <w:rPr>
                <w:b/>
                <w:color w:val="000000"/>
                <w:sz w:val="20"/>
                <w:szCs w:val="20"/>
              </w:rPr>
              <w:t>3</w:t>
            </w:r>
            <w:r w:rsidR="00300DD1">
              <w:rPr>
                <w:b/>
                <w:color w:val="000000"/>
                <w:sz w:val="20"/>
                <w:szCs w:val="20"/>
              </w:rPr>
              <w:t>.</w:t>
            </w:r>
            <w:r w:rsidRPr="00473866">
              <w:rPr>
                <w:b/>
                <w:color w:val="000000"/>
                <w:sz w:val="20"/>
                <w:szCs w:val="20"/>
              </w:rPr>
              <w:t xml:space="preserve"> 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992" w:type="dxa"/>
            <w:gridSpan w:val="2"/>
            <w:tcBorders>
              <w:top w:val="single" w:sz="4" w:space="0" w:color="auto"/>
              <w:left w:val="single" w:sz="4" w:space="0" w:color="auto"/>
              <w:bottom w:val="single" w:sz="4" w:space="0" w:color="auto"/>
              <w:right w:val="single" w:sz="4" w:space="0" w:color="000000"/>
            </w:tcBorders>
          </w:tcPr>
          <w:p w14:paraId="231EF890" w14:textId="77777777" w:rsidR="00A9179E" w:rsidRPr="00C26837" w:rsidRDefault="00A9179E" w:rsidP="00E160A2">
            <w:pPr>
              <w:ind w:left="360"/>
              <w:jc w:val="center"/>
              <w:rPr>
                <w:b/>
                <w:color w:val="000000"/>
                <w:sz w:val="20"/>
                <w:szCs w:val="20"/>
                <w:highlight w:val="yellow"/>
              </w:rPr>
            </w:pPr>
          </w:p>
        </w:tc>
      </w:tr>
      <w:tr w:rsidR="00A9179E" w:rsidRPr="00C26837" w14:paraId="1868A4AE" w14:textId="77777777" w:rsidTr="00A9179E">
        <w:trPr>
          <w:trHeight w:val="255"/>
          <w:jc w:val="center"/>
        </w:trPr>
        <w:tc>
          <w:tcPr>
            <w:tcW w:w="580" w:type="dxa"/>
            <w:vMerge w:val="restart"/>
            <w:tcBorders>
              <w:top w:val="nil"/>
              <w:left w:val="single" w:sz="4" w:space="0" w:color="auto"/>
              <w:bottom w:val="nil"/>
              <w:right w:val="single" w:sz="4" w:space="0" w:color="auto"/>
            </w:tcBorders>
            <w:shd w:val="clear" w:color="auto" w:fill="auto"/>
            <w:vAlign w:val="center"/>
          </w:tcPr>
          <w:p w14:paraId="0AECBC5F" w14:textId="77777777" w:rsidR="00A9179E" w:rsidRPr="002749B3" w:rsidRDefault="00A9179E" w:rsidP="00E160A2">
            <w:pPr>
              <w:jc w:val="center"/>
              <w:rPr>
                <w:color w:val="000000"/>
                <w:sz w:val="20"/>
                <w:szCs w:val="20"/>
              </w:rPr>
            </w:pPr>
            <w:r>
              <w:rPr>
                <w:color w:val="000000"/>
                <w:sz w:val="20"/>
                <w:szCs w:val="20"/>
              </w:rPr>
              <w:t>3.1</w:t>
            </w:r>
          </w:p>
        </w:tc>
        <w:tc>
          <w:tcPr>
            <w:tcW w:w="2225" w:type="dxa"/>
            <w:vMerge w:val="restart"/>
            <w:tcBorders>
              <w:top w:val="nil"/>
              <w:left w:val="single" w:sz="4" w:space="0" w:color="auto"/>
              <w:bottom w:val="nil"/>
              <w:right w:val="single" w:sz="4" w:space="0" w:color="auto"/>
            </w:tcBorders>
            <w:shd w:val="clear" w:color="auto" w:fill="auto"/>
            <w:vAlign w:val="center"/>
          </w:tcPr>
          <w:p w14:paraId="37033266" w14:textId="77777777" w:rsidR="00A9179E" w:rsidRPr="002749B3" w:rsidRDefault="00A9179E" w:rsidP="00E160A2">
            <w:pPr>
              <w:jc w:val="center"/>
              <w:rPr>
                <w:color w:val="000000"/>
                <w:sz w:val="20"/>
                <w:szCs w:val="20"/>
              </w:rPr>
            </w:pPr>
            <w:r w:rsidRPr="00473866">
              <w:rPr>
                <w:b/>
                <w:color w:val="000000"/>
                <w:sz w:val="20"/>
                <w:szCs w:val="20"/>
              </w:rPr>
              <w:t>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1321" w:type="dxa"/>
            <w:vMerge w:val="restart"/>
            <w:tcBorders>
              <w:top w:val="nil"/>
              <w:left w:val="single" w:sz="4" w:space="0" w:color="auto"/>
              <w:bottom w:val="nil"/>
              <w:right w:val="single" w:sz="4" w:space="0" w:color="auto"/>
            </w:tcBorders>
            <w:shd w:val="clear" w:color="auto" w:fill="auto"/>
            <w:vAlign w:val="center"/>
          </w:tcPr>
          <w:p w14:paraId="10B13B24" w14:textId="77777777" w:rsidR="00A9179E" w:rsidRPr="002749B3" w:rsidRDefault="00A9179E" w:rsidP="00E160A2">
            <w:pPr>
              <w:jc w:val="center"/>
              <w:rPr>
                <w:color w:val="000000"/>
                <w:sz w:val="20"/>
                <w:szCs w:val="20"/>
              </w:rPr>
            </w:pPr>
            <w:r w:rsidRPr="002749B3">
              <w:rPr>
                <w:color w:val="000000"/>
                <w:sz w:val="20"/>
                <w:szCs w:val="20"/>
              </w:rPr>
              <w:t>прочие расходы</w:t>
            </w:r>
          </w:p>
        </w:tc>
        <w:tc>
          <w:tcPr>
            <w:tcW w:w="1276" w:type="dxa"/>
            <w:vMerge w:val="restart"/>
            <w:tcBorders>
              <w:top w:val="nil"/>
              <w:left w:val="single" w:sz="4" w:space="0" w:color="auto"/>
              <w:bottom w:val="nil"/>
              <w:right w:val="single" w:sz="4" w:space="0" w:color="auto"/>
            </w:tcBorders>
            <w:shd w:val="clear" w:color="auto" w:fill="auto"/>
            <w:vAlign w:val="center"/>
          </w:tcPr>
          <w:p w14:paraId="7A367D83" w14:textId="77777777" w:rsidR="00A9179E" w:rsidRPr="002749B3" w:rsidRDefault="00A9179E" w:rsidP="00E160A2">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14:paraId="1779F597" w14:textId="77777777" w:rsidR="00A9179E" w:rsidRPr="002749B3" w:rsidRDefault="00A9179E" w:rsidP="00E160A2">
            <w:pPr>
              <w:jc w:val="center"/>
              <w:rPr>
                <w:b/>
                <w:bCs/>
                <w:color w:val="000000"/>
                <w:sz w:val="20"/>
                <w:szCs w:val="20"/>
              </w:rPr>
            </w:pPr>
            <w:r w:rsidRPr="002749B3">
              <w:rPr>
                <w:b/>
                <w:bCs/>
                <w:color w:val="000000"/>
                <w:sz w:val="20"/>
                <w:szCs w:val="20"/>
              </w:rPr>
              <w:t>всего, в т.ч.</w:t>
            </w:r>
          </w:p>
        </w:tc>
        <w:tc>
          <w:tcPr>
            <w:tcW w:w="1559" w:type="dxa"/>
            <w:tcBorders>
              <w:top w:val="nil"/>
              <w:left w:val="nil"/>
              <w:bottom w:val="single" w:sz="4" w:space="0" w:color="auto"/>
              <w:right w:val="single" w:sz="4" w:space="0" w:color="auto"/>
            </w:tcBorders>
            <w:shd w:val="clear" w:color="auto" w:fill="auto"/>
          </w:tcPr>
          <w:p w14:paraId="3CCF6405" w14:textId="77777777" w:rsidR="00A9179E" w:rsidRPr="00E0328C" w:rsidRDefault="00A9179E" w:rsidP="00E160A2">
            <w:pPr>
              <w:jc w:val="center"/>
            </w:pPr>
            <w:r w:rsidRPr="00E0328C">
              <w:rPr>
                <w:color w:val="000000"/>
                <w:sz w:val="20"/>
                <w:szCs w:val="20"/>
              </w:rPr>
              <w:t>00,0</w:t>
            </w:r>
          </w:p>
        </w:tc>
        <w:tc>
          <w:tcPr>
            <w:tcW w:w="1276" w:type="dxa"/>
            <w:tcBorders>
              <w:top w:val="nil"/>
              <w:left w:val="nil"/>
              <w:bottom w:val="single" w:sz="4" w:space="0" w:color="auto"/>
              <w:right w:val="single" w:sz="4" w:space="0" w:color="auto"/>
            </w:tcBorders>
            <w:shd w:val="clear" w:color="auto" w:fill="auto"/>
          </w:tcPr>
          <w:p w14:paraId="7B3CD633"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14:paraId="67F2602E" w14:textId="77777777" w:rsidR="00A9179E" w:rsidRPr="00513252" w:rsidRDefault="00A9179E" w:rsidP="00E160A2">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14:paraId="5860B614" w14:textId="77777777" w:rsidR="00A9179E" w:rsidRPr="00513252" w:rsidRDefault="00A9179E" w:rsidP="00E160A2">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14:paraId="1135F04A" w14:textId="77777777" w:rsidR="00A9179E" w:rsidRPr="00513252" w:rsidRDefault="00A9179E" w:rsidP="00E160A2">
            <w:pPr>
              <w:jc w:val="center"/>
            </w:pPr>
          </w:p>
        </w:tc>
        <w:tc>
          <w:tcPr>
            <w:tcW w:w="861" w:type="dxa"/>
            <w:gridSpan w:val="2"/>
            <w:tcBorders>
              <w:top w:val="nil"/>
              <w:left w:val="nil"/>
              <w:bottom w:val="single" w:sz="4" w:space="0" w:color="auto"/>
              <w:right w:val="single" w:sz="4" w:space="0" w:color="auto"/>
            </w:tcBorders>
            <w:shd w:val="clear" w:color="auto" w:fill="auto"/>
          </w:tcPr>
          <w:p w14:paraId="5D50043F" w14:textId="77777777" w:rsidR="00A9179E" w:rsidRPr="00513252" w:rsidRDefault="00A9179E" w:rsidP="00E160A2"/>
        </w:tc>
        <w:tc>
          <w:tcPr>
            <w:tcW w:w="981" w:type="dxa"/>
            <w:tcBorders>
              <w:top w:val="nil"/>
              <w:left w:val="nil"/>
              <w:bottom w:val="single" w:sz="4" w:space="0" w:color="auto"/>
              <w:right w:val="single" w:sz="4" w:space="0" w:color="auto"/>
            </w:tcBorders>
          </w:tcPr>
          <w:p w14:paraId="61BFDC05" w14:textId="77777777" w:rsidR="00A9179E" w:rsidRPr="00513252" w:rsidRDefault="00A9179E" w:rsidP="00E160A2">
            <w:pPr>
              <w:jc w:val="center"/>
              <w:rPr>
                <w:color w:val="000000"/>
                <w:sz w:val="20"/>
                <w:szCs w:val="20"/>
              </w:rPr>
            </w:pPr>
            <w:r w:rsidRPr="00513252">
              <w:rPr>
                <w:color w:val="000000"/>
                <w:sz w:val="20"/>
                <w:szCs w:val="20"/>
              </w:rPr>
              <w:t>00,00</w:t>
            </w:r>
          </w:p>
        </w:tc>
      </w:tr>
      <w:tr w:rsidR="00A9179E" w:rsidRPr="00C26837" w14:paraId="70549270" w14:textId="77777777" w:rsidTr="00A9179E">
        <w:trPr>
          <w:trHeight w:val="405"/>
          <w:jc w:val="center"/>
        </w:trPr>
        <w:tc>
          <w:tcPr>
            <w:tcW w:w="580" w:type="dxa"/>
            <w:vMerge/>
            <w:tcBorders>
              <w:top w:val="nil"/>
              <w:left w:val="single" w:sz="4" w:space="0" w:color="auto"/>
              <w:bottom w:val="nil"/>
              <w:right w:val="single" w:sz="4" w:space="0" w:color="auto"/>
            </w:tcBorders>
            <w:vAlign w:val="center"/>
          </w:tcPr>
          <w:p w14:paraId="01825A2B" w14:textId="77777777" w:rsidR="00A9179E" w:rsidRPr="002749B3" w:rsidRDefault="00A9179E" w:rsidP="00E160A2">
            <w:pPr>
              <w:rPr>
                <w:color w:val="000000"/>
                <w:sz w:val="20"/>
                <w:szCs w:val="20"/>
              </w:rPr>
            </w:pPr>
          </w:p>
        </w:tc>
        <w:tc>
          <w:tcPr>
            <w:tcW w:w="2225" w:type="dxa"/>
            <w:vMerge/>
            <w:tcBorders>
              <w:top w:val="nil"/>
              <w:left w:val="single" w:sz="4" w:space="0" w:color="auto"/>
              <w:bottom w:val="nil"/>
              <w:right w:val="single" w:sz="4" w:space="0" w:color="auto"/>
            </w:tcBorders>
            <w:vAlign w:val="center"/>
          </w:tcPr>
          <w:p w14:paraId="00C9C485" w14:textId="77777777" w:rsidR="00A9179E" w:rsidRPr="002749B3" w:rsidRDefault="00A9179E" w:rsidP="00E160A2">
            <w:pPr>
              <w:rPr>
                <w:color w:val="000000"/>
                <w:sz w:val="20"/>
                <w:szCs w:val="20"/>
              </w:rPr>
            </w:pPr>
          </w:p>
        </w:tc>
        <w:tc>
          <w:tcPr>
            <w:tcW w:w="1321" w:type="dxa"/>
            <w:vMerge/>
            <w:tcBorders>
              <w:top w:val="nil"/>
              <w:left w:val="single" w:sz="4" w:space="0" w:color="auto"/>
              <w:bottom w:val="nil"/>
              <w:right w:val="single" w:sz="4" w:space="0" w:color="auto"/>
            </w:tcBorders>
            <w:vAlign w:val="center"/>
          </w:tcPr>
          <w:p w14:paraId="5784CBD4" w14:textId="77777777" w:rsidR="00A9179E" w:rsidRPr="002749B3" w:rsidRDefault="00A9179E" w:rsidP="00E160A2">
            <w:pPr>
              <w:rPr>
                <w:color w:val="000000"/>
                <w:sz w:val="20"/>
                <w:szCs w:val="20"/>
              </w:rPr>
            </w:pPr>
          </w:p>
        </w:tc>
        <w:tc>
          <w:tcPr>
            <w:tcW w:w="1276" w:type="dxa"/>
            <w:vMerge/>
            <w:tcBorders>
              <w:top w:val="nil"/>
              <w:left w:val="single" w:sz="4" w:space="0" w:color="auto"/>
              <w:bottom w:val="nil"/>
              <w:right w:val="single" w:sz="4" w:space="0" w:color="auto"/>
            </w:tcBorders>
            <w:vAlign w:val="center"/>
          </w:tcPr>
          <w:p w14:paraId="1C8C5B1F"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4F9069FC" w14:textId="77777777" w:rsidR="00A9179E" w:rsidRPr="002749B3" w:rsidRDefault="00A9179E" w:rsidP="00E160A2">
            <w:pPr>
              <w:jc w:val="center"/>
              <w:rPr>
                <w:color w:val="000000"/>
                <w:sz w:val="20"/>
                <w:szCs w:val="20"/>
              </w:rPr>
            </w:pPr>
            <w:r>
              <w:rPr>
                <w:color w:val="000000"/>
                <w:sz w:val="20"/>
                <w:szCs w:val="20"/>
              </w:rPr>
              <w:t>Управления по работе с территориями и благоустройству</w:t>
            </w:r>
          </w:p>
        </w:tc>
        <w:tc>
          <w:tcPr>
            <w:tcW w:w="1559" w:type="dxa"/>
            <w:tcBorders>
              <w:top w:val="nil"/>
              <w:left w:val="nil"/>
              <w:bottom w:val="single" w:sz="4" w:space="0" w:color="auto"/>
              <w:right w:val="single" w:sz="4" w:space="0" w:color="auto"/>
            </w:tcBorders>
            <w:shd w:val="clear" w:color="auto" w:fill="auto"/>
          </w:tcPr>
          <w:p w14:paraId="723ECB73" w14:textId="77777777" w:rsidR="00A9179E" w:rsidRPr="00E0328C" w:rsidRDefault="00A9179E" w:rsidP="00E160A2">
            <w:pPr>
              <w:jc w:val="center"/>
            </w:pPr>
            <w:r w:rsidRPr="00E0328C">
              <w:rPr>
                <w:sz w:val="20"/>
                <w:szCs w:val="20"/>
              </w:rPr>
              <w:t>00,0</w:t>
            </w:r>
          </w:p>
        </w:tc>
        <w:tc>
          <w:tcPr>
            <w:tcW w:w="1276" w:type="dxa"/>
            <w:tcBorders>
              <w:top w:val="nil"/>
              <w:left w:val="nil"/>
              <w:bottom w:val="single" w:sz="4" w:space="0" w:color="auto"/>
              <w:right w:val="single" w:sz="4" w:space="0" w:color="auto"/>
            </w:tcBorders>
            <w:shd w:val="clear" w:color="auto" w:fill="auto"/>
          </w:tcPr>
          <w:p w14:paraId="6E0FF1FC"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14:paraId="74C35072" w14:textId="77777777" w:rsidR="00A9179E" w:rsidRPr="00513252" w:rsidRDefault="00A9179E" w:rsidP="00E160A2">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14:paraId="03F22805" w14:textId="77777777" w:rsidR="00A9179E" w:rsidRPr="00513252" w:rsidRDefault="00A9179E" w:rsidP="00E160A2">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14:paraId="7BF5EC01" w14:textId="77777777" w:rsidR="00A9179E" w:rsidRPr="00513252" w:rsidRDefault="00A9179E" w:rsidP="00E160A2">
            <w:pPr>
              <w:jc w:val="center"/>
            </w:pPr>
          </w:p>
        </w:tc>
        <w:tc>
          <w:tcPr>
            <w:tcW w:w="861" w:type="dxa"/>
            <w:gridSpan w:val="2"/>
            <w:tcBorders>
              <w:top w:val="nil"/>
              <w:left w:val="nil"/>
              <w:bottom w:val="single" w:sz="4" w:space="0" w:color="auto"/>
              <w:right w:val="single" w:sz="4" w:space="0" w:color="auto"/>
            </w:tcBorders>
            <w:shd w:val="clear" w:color="auto" w:fill="auto"/>
          </w:tcPr>
          <w:p w14:paraId="246BD84D" w14:textId="77777777" w:rsidR="00A9179E" w:rsidRPr="00513252" w:rsidRDefault="00A9179E" w:rsidP="00E160A2"/>
        </w:tc>
        <w:tc>
          <w:tcPr>
            <w:tcW w:w="981" w:type="dxa"/>
            <w:tcBorders>
              <w:top w:val="nil"/>
              <w:left w:val="nil"/>
              <w:bottom w:val="single" w:sz="4" w:space="0" w:color="auto"/>
              <w:right w:val="single" w:sz="4" w:space="0" w:color="auto"/>
            </w:tcBorders>
          </w:tcPr>
          <w:p w14:paraId="5855D837" w14:textId="77777777" w:rsidR="00A9179E" w:rsidRPr="00513252" w:rsidRDefault="00A9179E" w:rsidP="00E160A2">
            <w:pPr>
              <w:jc w:val="center"/>
              <w:rPr>
                <w:sz w:val="20"/>
                <w:szCs w:val="20"/>
              </w:rPr>
            </w:pPr>
            <w:r w:rsidRPr="00513252">
              <w:rPr>
                <w:color w:val="000000"/>
                <w:sz w:val="20"/>
                <w:szCs w:val="20"/>
              </w:rPr>
              <w:t>00,00</w:t>
            </w:r>
          </w:p>
        </w:tc>
      </w:tr>
      <w:tr w:rsidR="00A9179E" w:rsidRPr="00C26837" w14:paraId="46B0F257" w14:textId="77777777" w:rsidTr="00A9179E">
        <w:trPr>
          <w:trHeight w:val="735"/>
          <w:jc w:val="center"/>
        </w:trPr>
        <w:tc>
          <w:tcPr>
            <w:tcW w:w="580" w:type="dxa"/>
            <w:vMerge/>
            <w:tcBorders>
              <w:top w:val="nil"/>
              <w:left w:val="single" w:sz="4" w:space="0" w:color="auto"/>
              <w:bottom w:val="nil"/>
              <w:right w:val="single" w:sz="4" w:space="0" w:color="auto"/>
            </w:tcBorders>
            <w:vAlign w:val="center"/>
          </w:tcPr>
          <w:p w14:paraId="7782D86E" w14:textId="77777777" w:rsidR="00A9179E" w:rsidRPr="002749B3" w:rsidRDefault="00A9179E" w:rsidP="00E160A2">
            <w:pPr>
              <w:rPr>
                <w:color w:val="000000"/>
                <w:sz w:val="20"/>
                <w:szCs w:val="20"/>
              </w:rPr>
            </w:pPr>
          </w:p>
        </w:tc>
        <w:tc>
          <w:tcPr>
            <w:tcW w:w="2225" w:type="dxa"/>
            <w:vMerge/>
            <w:tcBorders>
              <w:top w:val="nil"/>
              <w:left w:val="single" w:sz="4" w:space="0" w:color="auto"/>
              <w:bottom w:val="nil"/>
              <w:right w:val="single" w:sz="4" w:space="0" w:color="auto"/>
            </w:tcBorders>
            <w:vAlign w:val="center"/>
          </w:tcPr>
          <w:p w14:paraId="71B5FD01" w14:textId="77777777" w:rsidR="00A9179E" w:rsidRPr="002749B3" w:rsidRDefault="00A9179E" w:rsidP="00E160A2">
            <w:pPr>
              <w:rPr>
                <w:color w:val="000000"/>
                <w:sz w:val="20"/>
                <w:szCs w:val="20"/>
              </w:rPr>
            </w:pPr>
          </w:p>
        </w:tc>
        <w:tc>
          <w:tcPr>
            <w:tcW w:w="1321" w:type="dxa"/>
            <w:vMerge/>
            <w:tcBorders>
              <w:top w:val="nil"/>
              <w:left w:val="single" w:sz="4" w:space="0" w:color="auto"/>
              <w:bottom w:val="nil"/>
              <w:right w:val="single" w:sz="4" w:space="0" w:color="auto"/>
            </w:tcBorders>
            <w:vAlign w:val="center"/>
          </w:tcPr>
          <w:p w14:paraId="6DB7F1BE" w14:textId="77777777" w:rsidR="00A9179E" w:rsidRPr="002749B3" w:rsidRDefault="00A9179E" w:rsidP="00E160A2">
            <w:pPr>
              <w:rPr>
                <w:color w:val="000000"/>
                <w:sz w:val="20"/>
                <w:szCs w:val="20"/>
              </w:rPr>
            </w:pPr>
          </w:p>
        </w:tc>
        <w:tc>
          <w:tcPr>
            <w:tcW w:w="1276" w:type="dxa"/>
            <w:vMerge/>
            <w:tcBorders>
              <w:top w:val="nil"/>
              <w:left w:val="single" w:sz="4" w:space="0" w:color="auto"/>
              <w:bottom w:val="nil"/>
              <w:right w:val="single" w:sz="4" w:space="0" w:color="auto"/>
            </w:tcBorders>
            <w:vAlign w:val="center"/>
          </w:tcPr>
          <w:p w14:paraId="44C1F2E5" w14:textId="77777777" w:rsidR="00A9179E" w:rsidRPr="002749B3" w:rsidRDefault="00A9179E" w:rsidP="00E160A2">
            <w:pPr>
              <w:rPr>
                <w:color w:val="000000"/>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F90122E" w14:textId="77777777" w:rsidR="00A9179E" w:rsidRPr="002749B3" w:rsidRDefault="00A9179E" w:rsidP="00E160A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559" w:type="dxa"/>
            <w:tcBorders>
              <w:top w:val="single" w:sz="4" w:space="0" w:color="auto"/>
              <w:left w:val="nil"/>
              <w:bottom w:val="single" w:sz="4" w:space="0" w:color="auto"/>
              <w:right w:val="single" w:sz="4" w:space="0" w:color="auto"/>
            </w:tcBorders>
            <w:shd w:val="clear" w:color="auto" w:fill="auto"/>
          </w:tcPr>
          <w:p w14:paraId="35166A7E" w14:textId="77777777" w:rsidR="00A9179E" w:rsidRPr="00E0328C" w:rsidRDefault="00A9179E" w:rsidP="00E160A2">
            <w:pPr>
              <w:jc w:val="center"/>
            </w:pPr>
            <w:r w:rsidRPr="00E0328C">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tcPr>
          <w:p w14:paraId="38004050" w14:textId="77777777" w:rsidR="00A9179E" w:rsidRPr="00513252" w:rsidRDefault="00A9179E" w:rsidP="00E160A2">
            <w:pPr>
              <w:jc w:val="center"/>
            </w:pPr>
            <w:r w:rsidRPr="00513252">
              <w:rPr>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tcPr>
          <w:p w14:paraId="7CAFFD0C" w14:textId="77777777" w:rsidR="00A9179E" w:rsidRPr="00513252" w:rsidRDefault="00A9179E" w:rsidP="00E160A2">
            <w:r w:rsidRPr="00513252">
              <w:rPr>
                <w:color w:val="000000"/>
                <w:sz w:val="20"/>
                <w:szCs w:val="20"/>
              </w:rPr>
              <w:t>00,00</w:t>
            </w:r>
          </w:p>
        </w:tc>
        <w:tc>
          <w:tcPr>
            <w:tcW w:w="1134" w:type="dxa"/>
            <w:tcBorders>
              <w:top w:val="single" w:sz="4" w:space="0" w:color="auto"/>
              <w:left w:val="nil"/>
              <w:bottom w:val="single" w:sz="4" w:space="0" w:color="auto"/>
              <w:right w:val="single" w:sz="4" w:space="0" w:color="auto"/>
            </w:tcBorders>
            <w:shd w:val="clear" w:color="auto" w:fill="auto"/>
          </w:tcPr>
          <w:p w14:paraId="068BBA36" w14:textId="77777777" w:rsidR="00A9179E" w:rsidRPr="00513252" w:rsidRDefault="00A9179E" w:rsidP="00E160A2">
            <w:r w:rsidRPr="00513252">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tcPr>
          <w:p w14:paraId="39735F0B" w14:textId="77777777" w:rsidR="00A9179E" w:rsidRPr="00513252" w:rsidRDefault="00A9179E" w:rsidP="00E160A2">
            <w:pPr>
              <w:jc w:val="center"/>
            </w:pPr>
          </w:p>
        </w:tc>
        <w:tc>
          <w:tcPr>
            <w:tcW w:w="861" w:type="dxa"/>
            <w:gridSpan w:val="2"/>
            <w:tcBorders>
              <w:top w:val="single" w:sz="4" w:space="0" w:color="auto"/>
              <w:left w:val="nil"/>
              <w:bottom w:val="single" w:sz="4" w:space="0" w:color="auto"/>
              <w:right w:val="single" w:sz="4" w:space="0" w:color="auto"/>
            </w:tcBorders>
            <w:shd w:val="clear" w:color="auto" w:fill="auto"/>
          </w:tcPr>
          <w:p w14:paraId="1A11F008" w14:textId="77777777" w:rsidR="00A9179E" w:rsidRPr="00513252" w:rsidRDefault="00A9179E" w:rsidP="00E160A2"/>
        </w:tc>
        <w:tc>
          <w:tcPr>
            <w:tcW w:w="981" w:type="dxa"/>
            <w:tcBorders>
              <w:top w:val="single" w:sz="4" w:space="0" w:color="auto"/>
              <w:left w:val="nil"/>
              <w:bottom w:val="single" w:sz="4" w:space="0" w:color="auto"/>
              <w:right w:val="single" w:sz="4" w:space="0" w:color="auto"/>
            </w:tcBorders>
          </w:tcPr>
          <w:p w14:paraId="3D321DE0" w14:textId="77777777" w:rsidR="00A9179E" w:rsidRPr="00513252" w:rsidRDefault="00A9179E" w:rsidP="00E160A2">
            <w:pPr>
              <w:jc w:val="center"/>
              <w:rPr>
                <w:color w:val="000000"/>
                <w:sz w:val="20"/>
                <w:szCs w:val="20"/>
              </w:rPr>
            </w:pPr>
            <w:r w:rsidRPr="00513252">
              <w:rPr>
                <w:color w:val="000000"/>
                <w:sz w:val="20"/>
                <w:szCs w:val="20"/>
              </w:rPr>
              <w:t>00,0</w:t>
            </w:r>
          </w:p>
        </w:tc>
      </w:tr>
      <w:tr w:rsidR="00A9179E" w:rsidRPr="00C26837" w14:paraId="22506602" w14:textId="77777777" w:rsidTr="00A9179E">
        <w:trPr>
          <w:trHeight w:val="765"/>
          <w:jc w:val="center"/>
        </w:trPr>
        <w:tc>
          <w:tcPr>
            <w:tcW w:w="580" w:type="dxa"/>
            <w:vMerge/>
            <w:tcBorders>
              <w:top w:val="nil"/>
              <w:left w:val="single" w:sz="4" w:space="0" w:color="auto"/>
              <w:bottom w:val="single" w:sz="4" w:space="0" w:color="auto"/>
              <w:right w:val="single" w:sz="4" w:space="0" w:color="auto"/>
            </w:tcBorders>
            <w:vAlign w:val="center"/>
          </w:tcPr>
          <w:p w14:paraId="0D4DD6E4"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7E398FCA"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014E239C"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DB8C874"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24EEC723" w14:textId="77777777" w:rsidR="00A9179E" w:rsidRPr="002749B3" w:rsidRDefault="00A9179E" w:rsidP="00E160A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tcPr>
          <w:p w14:paraId="775A4325" w14:textId="77777777" w:rsidR="00A9179E" w:rsidRPr="00E0328C" w:rsidRDefault="00A9179E" w:rsidP="00E160A2">
            <w:pPr>
              <w:jc w:val="center"/>
            </w:pPr>
            <w:r w:rsidRPr="00E0328C">
              <w:rPr>
                <w:sz w:val="20"/>
                <w:szCs w:val="20"/>
              </w:rPr>
              <w:t>00,0</w:t>
            </w:r>
          </w:p>
        </w:tc>
        <w:tc>
          <w:tcPr>
            <w:tcW w:w="1276" w:type="dxa"/>
            <w:tcBorders>
              <w:top w:val="nil"/>
              <w:left w:val="nil"/>
              <w:bottom w:val="single" w:sz="4" w:space="0" w:color="auto"/>
              <w:right w:val="single" w:sz="4" w:space="0" w:color="auto"/>
            </w:tcBorders>
            <w:shd w:val="clear" w:color="auto" w:fill="auto"/>
          </w:tcPr>
          <w:p w14:paraId="5CCED831" w14:textId="77777777" w:rsidR="00A9179E" w:rsidRPr="00513252" w:rsidRDefault="00A9179E" w:rsidP="00E160A2">
            <w:pPr>
              <w:jc w:val="center"/>
            </w:pPr>
            <w:r w:rsidRPr="00513252">
              <w:rPr>
                <w:sz w:val="20"/>
                <w:szCs w:val="20"/>
              </w:rPr>
              <w:t>00,0</w:t>
            </w:r>
          </w:p>
        </w:tc>
        <w:tc>
          <w:tcPr>
            <w:tcW w:w="1559" w:type="dxa"/>
            <w:gridSpan w:val="2"/>
            <w:tcBorders>
              <w:top w:val="nil"/>
              <w:left w:val="nil"/>
              <w:bottom w:val="single" w:sz="4" w:space="0" w:color="auto"/>
              <w:right w:val="single" w:sz="4" w:space="0" w:color="auto"/>
            </w:tcBorders>
            <w:shd w:val="clear" w:color="auto" w:fill="auto"/>
          </w:tcPr>
          <w:p w14:paraId="0648A7B2" w14:textId="77777777" w:rsidR="00A9179E" w:rsidRPr="00513252" w:rsidRDefault="00A9179E" w:rsidP="00E160A2">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tcPr>
          <w:p w14:paraId="2C560D9D" w14:textId="77777777" w:rsidR="00A9179E" w:rsidRPr="00513252" w:rsidRDefault="00A9179E" w:rsidP="00E160A2">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tcPr>
          <w:p w14:paraId="7C55117B" w14:textId="77777777" w:rsidR="00A9179E" w:rsidRPr="00513252" w:rsidRDefault="00A9179E" w:rsidP="00E160A2">
            <w:pPr>
              <w:jc w:val="center"/>
            </w:pPr>
          </w:p>
        </w:tc>
        <w:tc>
          <w:tcPr>
            <w:tcW w:w="861" w:type="dxa"/>
            <w:gridSpan w:val="2"/>
            <w:tcBorders>
              <w:top w:val="nil"/>
              <w:left w:val="nil"/>
              <w:bottom w:val="single" w:sz="4" w:space="0" w:color="auto"/>
              <w:right w:val="single" w:sz="4" w:space="0" w:color="auto"/>
            </w:tcBorders>
            <w:shd w:val="clear" w:color="auto" w:fill="auto"/>
          </w:tcPr>
          <w:p w14:paraId="668C8688" w14:textId="77777777" w:rsidR="00A9179E" w:rsidRPr="00513252" w:rsidRDefault="00A9179E" w:rsidP="00E160A2"/>
        </w:tc>
        <w:tc>
          <w:tcPr>
            <w:tcW w:w="981" w:type="dxa"/>
            <w:tcBorders>
              <w:top w:val="nil"/>
              <w:left w:val="nil"/>
              <w:bottom w:val="single" w:sz="4" w:space="0" w:color="auto"/>
              <w:right w:val="single" w:sz="4" w:space="0" w:color="auto"/>
            </w:tcBorders>
          </w:tcPr>
          <w:p w14:paraId="3811EA25" w14:textId="77777777" w:rsidR="00A9179E" w:rsidRPr="00513252" w:rsidRDefault="00A9179E" w:rsidP="00E160A2">
            <w:pPr>
              <w:jc w:val="center"/>
              <w:rPr>
                <w:sz w:val="20"/>
                <w:szCs w:val="20"/>
              </w:rPr>
            </w:pPr>
            <w:r w:rsidRPr="00513252">
              <w:rPr>
                <w:sz w:val="20"/>
                <w:szCs w:val="20"/>
              </w:rPr>
              <w:t>00,0</w:t>
            </w:r>
          </w:p>
        </w:tc>
      </w:tr>
      <w:tr w:rsidR="00A9179E" w:rsidRPr="00C26837" w14:paraId="6AC91B80" w14:textId="77777777" w:rsidTr="00A9179E">
        <w:trPr>
          <w:trHeight w:val="765"/>
          <w:jc w:val="center"/>
        </w:trPr>
        <w:tc>
          <w:tcPr>
            <w:tcW w:w="580" w:type="dxa"/>
            <w:tcBorders>
              <w:top w:val="single" w:sz="4" w:space="0" w:color="auto"/>
              <w:left w:val="single" w:sz="4" w:space="0" w:color="auto"/>
              <w:bottom w:val="nil"/>
              <w:right w:val="single" w:sz="4" w:space="0" w:color="auto"/>
            </w:tcBorders>
            <w:vAlign w:val="center"/>
          </w:tcPr>
          <w:p w14:paraId="01662908" w14:textId="77777777" w:rsidR="00A9179E" w:rsidRPr="002749B3" w:rsidRDefault="00A9179E" w:rsidP="00E160A2">
            <w:pPr>
              <w:rPr>
                <w:color w:val="000000"/>
                <w:sz w:val="20"/>
                <w:szCs w:val="20"/>
              </w:rPr>
            </w:pPr>
          </w:p>
        </w:tc>
        <w:tc>
          <w:tcPr>
            <w:tcW w:w="2225" w:type="dxa"/>
            <w:tcBorders>
              <w:top w:val="single" w:sz="4" w:space="0" w:color="auto"/>
              <w:left w:val="single" w:sz="4" w:space="0" w:color="auto"/>
              <w:bottom w:val="nil"/>
              <w:right w:val="single" w:sz="4" w:space="0" w:color="auto"/>
            </w:tcBorders>
            <w:vAlign w:val="center"/>
          </w:tcPr>
          <w:p w14:paraId="4740C444" w14:textId="77777777" w:rsidR="00A9179E" w:rsidRPr="002749B3" w:rsidRDefault="00A9179E" w:rsidP="00E160A2">
            <w:pPr>
              <w:rPr>
                <w:color w:val="000000"/>
                <w:sz w:val="20"/>
                <w:szCs w:val="20"/>
              </w:rPr>
            </w:pPr>
          </w:p>
        </w:tc>
        <w:tc>
          <w:tcPr>
            <w:tcW w:w="1321" w:type="dxa"/>
            <w:tcBorders>
              <w:top w:val="single" w:sz="4" w:space="0" w:color="auto"/>
              <w:left w:val="single" w:sz="4" w:space="0" w:color="auto"/>
              <w:bottom w:val="nil"/>
              <w:right w:val="single" w:sz="4" w:space="0" w:color="auto"/>
            </w:tcBorders>
            <w:vAlign w:val="center"/>
          </w:tcPr>
          <w:p w14:paraId="1AB62C90" w14:textId="77777777" w:rsidR="00A9179E" w:rsidRPr="002749B3" w:rsidRDefault="00A9179E" w:rsidP="00E160A2">
            <w:pPr>
              <w:rPr>
                <w:color w:val="000000"/>
                <w:sz w:val="20"/>
                <w:szCs w:val="20"/>
              </w:rPr>
            </w:pPr>
          </w:p>
        </w:tc>
        <w:tc>
          <w:tcPr>
            <w:tcW w:w="1276" w:type="dxa"/>
            <w:tcBorders>
              <w:top w:val="single" w:sz="4" w:space="0" w:color="auto"/>
              <w:left w:val="single" w:sz="4" w:space="0" w:color="auto"/>
              <w:bottom w:val="nil"/>
              <w:right w:val="single" w:sz="4" w:space="0" w:color="auto"/>
            </w:tcBorders>
            <w:vAlign w:val="center"/>
          </w:tcPr>
          <w:p w14:paraId="59D856AB"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5B81CD77" w14:textId="77777777" w:rsidR="00A9179E" w:rsidRPr="002749B3" w:rsidRDefault="00A9179E" w:rsidP="00E160A2">
            <w:pPr>
              <w:jc w:val="center"/>
              <w:rPr>
                <w:color w:val="000000"/>
                <w:sz w:val="20"/>
                <w:szCs w:val="20"/>
              </w:rPr>
            </w:pPr>
            <w:r w:rsidRPr="002749B3">
              <w:rPr>
                <w:b/>
                <w:bCs/>
                <w:color w:val="000000"/>
                <w:sz w:val="20"/>
                <w:szCs w:val="20"/>
              </w:rPr>
              <w:t>всего, в т.ч.</w:t>
            </w:r>
          </w:p>
        </w:tc>
        <w:tc>
          <w:tcPr>
            <w:tcW w:w="1559" w:type="dxa"/>
            <w:tcBorders>
              <w:top w:val="nil"/>
              <w:left w:val="nil"/>
              <w:bottom w:val="single" w:sz="4" w:space="0" w:color="auto"/>
              <w:right w:val="single" w:sz="4" w:space="0" w:color="auto"/>
            </w:tcBorders>
            <w:shd w:val="clear" w:color="auto" w:fill="auto"/>
          </w:tcPr>
          <w:p w14:paraId="1DB424ED" w14:textId="77777777" w:rsidR="00A9179E" w:rsidRPr="00350552" w:rsidRDefault="00A9179E" w:rsidP="00E160A2">
            <w:pPr>
              <w:jc w:val="center"/>
              <w:rPr>
                <w:sz w:val="20"/>
                <w:szCs w:val="20"/>
                <w:highlight w:val="yellow"/>
              </w:rPr>
            </w:pPr>
          </w:p>
        </w:tc>
        <w:tc>
          <w:tcPr>
            <w:tcW w:w="1276" w:type="dxa"/>
            <w:tcBorders>
              <w:top w:val="nil"/>
              <w:left w:val="nil"/>
              <w:bottom w:val="single" w:sz="4" w:space="0" w:color="auto"/>
              <w:right w:val="single" w:sz="4" w:space="0" w:color="auto"/>
            </w:tcBorders>
            <w:shd w:val="clear" w:color="auto" w:fill="auto"/>
          </w:tcPr>
          <w:p w14:paraId="22F951A5" w14:textId="77777777" w:rsidR="00A9179E" w:rsidRPr="00350552" w:rsidRDefault="00A9179E" w:rsidP="00E160A2">
            <w:pPr>
              <w:jc w:val="center"/>
              <w:rPr>
                <w:sz w:val="20"/>
                <w:szCs w:val="20"/>
                <w:highlight w:val="yellow"/>
              </w:rPr>
            </w:pPr>
          </w:p>
        </w:tc>
        <w:tc>
          <w:tcPr>
            <w:tcW w:w="1559" w:type="dxa"/>
            <w:gridSpan w:val="2"/>
            <w:tcBorders>
              <w:top w:val="nil"/>
              <w:left w:val="nil"/>
              <w:bottom w:val="single" w:sz="4" w:space="0" w:color="auto"/>
              <w:right w:val="single" w:sz="4" w:space="0" w:color="auto"/>
            </w:tcBorders>
            <w:shd w:val="clear" w:color="auto" w:fill="auto"/>
          </w:tcPr>
          <w:p w14:paraId="51BDED99" w14:textId="77777777" w:rsidR="00A9179E" w:rsidRPr="00350552" w:rsidRDefault="00A9179E" w:rsidP="00E160A2">
            <w:pPr>
              <w:rPr>
                <w:color w:val="000000"/>
                <w:sz w:val="20"/>
                <w:szCs w:val="20"/>
                <w:highlight w:val="yellow"/>
              </w:rPr>
            </w:pPr>
          </w:p>
        </w:tc>
        <w:tc>
          <w:tcPr>
            <w:tcW w:w="1134" w:type="dxa"/>
            <w:tcBorders>
              <w:top w:val="nil"/>
              <w:left w:val="nil"/>
              <w:bottom w:val="single" w:sz="4" w:space="0" w:color="auto"/>
              <w:right w:val="single" w:sz="4" w:space="0" w:color="auto"/>
            </w:tcBorders>
            <w:shd w:val="clear" w:color="auto" w:fill="auto"/>
          </w:tcPr>
          <w:p w14:paraId="7E50EB6F" w14:textId="77777777" w:rsidR="00A9179E" w:rsidRPr="00350552" w:rsidRDefault="00A9179E" w:rsidP="00E160A2">
            <w:pPr>
              <w:rPr>
                <w:color w:val="000000"/>
                <w:sz w:val="20"/>
                <w:szCs w:val="20"/>
                <w:highlight w:val="yellow"/>
              </w:rPr>
            </w:pPr>
          </w:p>
        </w:tc>
        <w:tc>
          <w:tcPr>
            <w:tcW w:w="1276" w:type="dxa"/>
            <w:tcBorders>
              <w:top w:val="nil"/>
              <w:left w:val="nil"/>
              <w:bottom w:val="single" w:sz="4" w:space="0" w:color="auto"/>
              <w:right w:val="single" w:sz="4" w:space="0" w:color="auto"/>
            </w:tcBorders>
            <w:shd w:val="clear" w:color="auto" w:fill="auto"/>
          </w:tcPr>
          <w:p w14:paraId="0164EDE6" w14:textId="77777777" w:rsidR="00A9179E" w:rsidRPr="00350552" w:rsidRDefault="00A9179E" w:rsidP="00E160A2">
            <w:pPr>
              <w:jc w:val="center"/>
              <w:rPr>
                <w:highlight w:val="yellow"/>
              </w:rPr>
            </w:pPr>
          </w:p>
        </w:tc>
        <w:tc>
          <w:tcPr>
            <w:tcW w:w="861" w:type="dxa"/>
            <w:gridSpan w:val="2"/>
            <w:tcBorders>
              <w:top w:val="nil"/>
              <w:left w:val="nil"/>
              <w:bottom w:val="single" w:sz="4" w:space="0" w:color="auto"/>
              <w:right w:val="single" w:sz="4" w:space="0" w:color="auto"/>
            </w:tcBorders>
            <w:shd w:val="clear" w:color="auto" w:fill="auto"/>
          </w:tcPr>
          <w:p w14:paraId="18074BAD" w14:textId="77777777" w:rsidR="00A9179E" w:rsidRPr="00350552" w:rsidRDefault="00A9179E" w:rsidP="00E160A2">
            <w:pPr>
              <w:rPr>
                <w:highlight w:val="yellow"/>
              </w:rPr>
            </w:pPr>
          </w:p>
        </w:tc>
        <w:tc>
          <w:tcPr>
            <w:tcW w:w="981" w:type="dxa"/>
            <w:tcBorders>
              <w:top w:val="nil"/>
              <w:left w:val="nil"/>
              <w:bottom w:val="single" w:sz="4" w:space="0" w:color="auto"/>
              <w:right w:val="single" w:sz="4" w:space="0" w:color="auto"/>
            </w:tcBorders>
          </w:tcPr>
          <w:p w14:paraId="6AEEEB63" w14:textId="77777777" w:rsidR="00A9179E" w:rsidRPr="00350552" w:rsidRDefault="00A9179E" w:rsidP="00E160A2">
            <w:pPr>
              <w:jc w:val="center"/>
              <w:rPr>
                <w:sz w:val="20"/>
                <w:szCs w:val="20"/>
                <w:highlight w:val="yellow"/>
              </w:rPr>
            </w:pPr>
          </w:p>
        </w:tc>
      </w:tr>
      <w:tr w:rsidR="00A9179E" w:rsidRPr="00C26837" w14:paraId="2F14E2DB" w14:textId="77777777" w:rsidTr="00A9179E">
        <w:trPr>
          <w:trHeight w:val="765"/>
          <w:jc w:val="center"/>
        </w:trPr>
        <w:tc>
          <w:tcPr>
            <w:tcW w:w="580" w:type="dxa"/>
            <w:tcBorders>
              <w:top w:val="nil"/>
              <w:left w:val="single" w:sz="4" w:space="0" w:color="auto"/>
              <w:bottom w:val="nil"/>
              <w:right w:val="single" w:sz="4" w:space="0" w:color="auto"/>
            </w:tcBorders>
            <w:vAlign w:val="center"/>
          </w:tcPr>
          <w:p w14:paraId="403100B3" w14:textId="77777777" w:rsidR="00A9179E" w:rsidRPr="002749B3" w:rsidRDefault="00A9179E" w:rsidP="00E160A2">
            <w:pPr>
              <w:rPr>
                <w:color w:val="000000"/>
                <w:sz w:val="20"/>
                <w:szCs w:val="20"/>
              </w:rPr>
            </w:pPr>
            <w:r>
              <w:rPr>
                <w:color w:val="000000"/>
                <w:sz w:val="20"/>
                <w:szCs w:val="20"/>
              </w:rPr>
              <w:t>3.2</w:t>
            </w:r>
          </w:p>
        </w:tc>
        <w:tc>
          <w:tcPr>
            <w:tcW w:w="2225" w:type="dxa"/>
            <w:tcBorders>
              <w:top w:val="nil"/>
              <w:left w:val="single" w:sz="4" w:space="0" w:color="auto"/>
              <w:bottom w:val="nil"/>
              <w:right w:val="single" w:sz="4" w:space="0" w:color="auto"/>
            </w:tcBorders>
            <w:vAlign w:val="center"/>
          </w:tcPr>
          <w:p w14:paraId="32F4AEF7" w14:textId="77777777" w:rsidR="00A9179E" w:rsidRPr="002749B3" w:rsidRDefault="00A9179E" w:rsidP="00E160A2">
            <w:pPr>
              <w:rPr>
                <w:color w:val="000000"/>
                <w:sz w:val="20"/>
                <w:szCs w:val="20"/>
              </w:rPr>
            </w:pPr>
            <w:r w:rsidRPr="001F03A4">
              <w:rPr>
                <w:color w:val="000000"/>
                <w:sz w:val="20"/>
                <w:szCs w:val="20"/>
              </w:rPr>
              <w:t>Обеспечение деятельности добровольной пожарной охраны (страхование, прохождение медицинского освидетельствования, материально-техническое обеспечение)</w:t>
            </w:r>
          </w:p>
        </w:tc>
        <w:tc>
          <w:tcPr>
            <w:tcW w:w="1321" w:type="dxa"/>
            <w:tcBorders>
              <w:top w:val="nil"/>
              <w:left w:val="single" w:sz="4" w:space="0" w:color="auto"/>
              <w:bottom w:val="nil"/>
              <w:right w:val="single" w:sz="4" w:space="0" w:color="auto"/>
            </w:tcBorders>
            <w:vAlign w:val="center"/>
          </w:tcPr>
          <w:p w14:paraId="6FE90EB2" w14:textId="77777777" w:rsidR="00A9179E" w:rsidRPr="002749B3" w:rsidRDefault="00A9179E" w:rsidP="00E160A2">
            <w:pPr>
              <w:rPr>
                <w:color w:val="000000"/>
                <w:sz w:val="20"/>
                <w:szCs w:val="20"/>
              </w:rPr>
            </w:pPr>
          </w:p>
        </w:tc>
        <w:tc>
          <w:tcPr>
            <w:tcW w:w="1276" w:type="dxa"/>
            <w:tcBorders>
              <w:top w:val="nil"/>
              <w:left w:val="single" w:sz="4" w:space="0" w:color="auto"/>
              <w:bottom w:val="nil"/>
              <w:right w:val="single" w:sz="4" w:space="0" w:color="auto"/>
            </w:tcBorders>
            <w:vAlign w:val="center"/>
          </w:tcPr>
          <w:p w14:paraId="5AE5C21E"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3B54D1B0" w14:textId="77777777" w:rsidR="00A9179E" w:rsidRPr="002749B3" w:rsidRDefault="00A9179E" w:rsidP="00E160A2">
            <w:pPr>
              <w:jc w:val="center"/>
              <w:rPr>
                <w:color w:val="000000"/>
                <w:sz w:val="20"/>
                <w:szCs w:val="20"/>
              </w:rPr>
            </w:pPr>
            <w:r>
              <w:rPr>
                <w:color w:val="000000"/>
                <w:sz w:val="20"/>
                <w:szCs w:val="20"/>
              </w:rPr>
              <w:t>Управления по работе с территориями и благоустройству</w:t>
            </w:r>
          </w:p>
        </w:tc>
        <w:tc>
          <w:tcPr>
            <w:tcW w:w="1559" w:type="dxa"/>
            <w:tcBorders>
              <w:top w:val="nil"/>
              <w:left w:val="nil"/>
              <w:bottom w:val="single" w:sz="4" w:space="0" w:color="auto"/>
              <w:right w:val="single" w:sz="4" w:space="0" w:color="auto"/>
            </w:tcBorders>
            <w:shd w:val="clear" w:color="auto" w:fill="auto"/>
          </w:tcPr>
          <w:p w14:paraId="3FFD3025" w14:textId="77777777" w:rsidR="00A9179E" w:rsidRPr="00350552" w:rsidRDefault="00A9179E" w:rsidP="00E160A2">
            <w:pPr>
              <w:jc w:val="center"/>
              <w:rPr>
                <w:sz w:val="20"/>
                <w:szCs w:val="20"/>
                <w:highlight w:val="yellow"/>
              </w:rPr>
            </w:pPr>
            <w:r w:rsidRPr="00513252">
              <w:rPr>
                <w:sz w:val="20"/>
                <w:szCs w:val="20"/>
              </w:rPr>
              <w:t>00,0</w:t>
            </w:r>
          </w:p>
        </w:tc>
        <w:tc>
          <w:tcPr>
            <w:tcW w:w="1276" w:type="dxa"/>
            <w:tcBorders>
              <w:top w:val="nil"/>
              <w:left w:val="nil"/>
              <w:bottom w:val="single" w:sz="4" w:space="0" w:color="auto"/>
              <w:right w:val="single" w:sz="4" w:space="0" w:color="auto"/>
            </w:tcBorders>
            <w:shd w:val="clear" w:color="auto" w:fill="auto"/>
          </w:tcPr>
          <w:p w14:paraId="6F2CC1CC" w14:textId="77777777" w:rsidR="00A9179E" w:rsidRPr="00350552" w:rsidRDefault="00A9179E" w:rsidP="00E160A2">
            <w:pPr>
              <w:jc w:val="center"/>
              <w:rPr>
                <w:sz w:val="20"/>
                <w:szCs w:val="20"/>
                <w:highlight w:val="yellow"/>
              </w:rP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tcPr>
          <w:p w14:paraId="23139E74" w14:textId="77777777" w:rsidR="00A9179E" w:rsidRPr="00350552" w:rsidRDefault="00A9179E" w:rsidP="00E160A2">
            <w:pPr>
              <w:rPr>
                <w:color w:val="000000"/>
                <w:sz w:val="20"/>
                <w:szCs w:val="20"/>
                <w:highlight w:val="yellow"/>
              </w:rPr>
            </w:pPr>
            <w:r w:rsidRPr="00F27C5F">
              <w:rPr>
                <w:sz w:val="20"/>
                <w:szCs w:val="20"/>
              </w:rPr>
              <w:t>00,0</w:t>
            </w:r>
          </w:p>
        </w:tc>
        <w:tc>
          <w:tcPr>
            <w:tcW w:w="1134" w:type="dxa"/>
            <w:tcBorders>
              <w:top w:val="nil"/>
              <w:left w:val="nil"/>
              <w:bottom w:val="single" w:sz="4" w:space="0" w:color="auto"/>
              <w:right w:val="single" w:sz="4" w:space="0" w:color="auto"/>
            </w:tcBorders>
            <w:shd w:val="clear" w:color="auto" w:fill="auto"/>
          </w:tcPr>
          <w:p w14:paraId="42B29EFC" w14:textId="77777777" w:rsidR="00A9179E" w:rsidRPr="00350552" w:rsidRDefault="00A9179E" w:rsidP="00E160A2">
            <w:pPr>
              <w:rPr>
                <w:color w:val="000000"/>
                <w:sz w:val="20"/>
                <w:szCs w:val="20"/>
                <w:highlight w:val="yellow"/>
              </w:rPr>
            </w:pPr>
            <w:r w:rsidRPr="00F27C5F">
              <w:rPr>
                <w:sz w:val="20"/>
                <w:szCs w:val="20"/>
              </w:rPr>
              <w:t>00,0</w:t>
            </w:r>
          </w:p>
        </w:tc>
        <w:tc>
          <w:tcPr>
            <w:tcW w:w="1276" w:type="dxa"/>
            <w:tcBorders>
              <w:top w:val="nil"/>
              <w:left w:val="nil"/>
              <w:bottom w:val="single" w:sz="4" w:space="0" w:color="auto"/>
              <w:right w:val="single" w:sz="4" w:space="0" w:color="auto"/>
            </w:tcBorders>
            <w:shd w:val="clear" w:color="auto" w:fill="auto"/>
          </w:tcPr>
          <w:p w14:paraId="5989F107" w14:textId="77777777" w:rsidR="00A9179E" w:rsidRPr="00350552" w:rsidRDefault="00A9179E" w:rsidP="00E160A2">
            <w:pPr>
              <w:jc w:val="center"/>
              <w:rPr>
                <w:highlight w:val="yellow"/>
              </w:rPr>
            </w:pPr>
          </w:p>
        </w:tc>
        <w:tc>
          <w:tcPr>
            <w:tcW w:w="861" w:type="dxa"/>
            <w:gridSpan w:val="2"/>
            <w:tcBorders>
              <w:top w:val="nil"/>
              <w:left w:val="nil"/>
              <w:bottom w:val="single" w:sz="4" w:space="0" w:color="auto"/>
              <w:right w:val="single" w:sz="4" w:space="0" w:color="auto"/>
            </w:tcBorders>
            <w:shd w:val="clear" w:color="auto" w:fill="auto"/>
          </w:tcPr>
          <w:p w14:paraId="1BF07E53" w14:textId="77777777" w:rsidR="00A9179E" w:rsidRPr="00350552" w:rsidRDefault="00A9179E" w:rsidP="00E160A2">
            <w:pPr>
              <w:rPr>
                <w:highlight w:val="yellow"/>
              </w:rPr>
            </w:pPr>
          </w:p>
        </w:tc>
        <w:tc>
          <w:tcPr>
            <w:tcW w:w="981" w:type="dxa"/>
            <w:tcBorders>
              <w:top w:val="nil"/>
              <w:left w:val="nil"/>
              <w:bottom w:val="single" w:sz="4" w:space="0" w:color="auto"/>
              <w:right w:val="single" w:sz="4" w:space="0" w:color="auto"/>
            </w:tcBorders>
          </w:tcPr>
          <w:p w14:paraId="742AF564" w14:textId="77777777" w:rsidR="00A9179E" w:rsidRPr="00350552" w:rsidRDefault="00A9179E" w:rsidP="00E160A2">
            <w:pPr>
              <w:jc w:val="center"/>
              <w:rPr>
                <w:sz w:val="20"/>
                <w:szCs w:val="20"/>
                <w:highlight w:val="yellow"/>
              </w:rPr>
            </w:pPr>
            <w:r w:rsidRPr="00513252">
              <w:rPr>
                <w:color w:val="000000"/>
                <w:sz w:val="20"/>
                <w:szCs w:val="20"/>
              </w:rPr>
              <w:t>00,00</w:t>
            </w:r>
          </w:p>
        </w:tc>
      </w:tr>
      <w:tr w:rsidR="00A9179E" w:rsidRPr="00C26837" w14:paraId="68D99540" w14:textId="77777777" w:rsidTr="00A9179E">
        <w:trPr>
          <w:trHeight w:val="765"/>
          <w:jc w:val="center"/>
        </w:trPr>
        <w:tc>
          <w:tcPr>
            <w:tcW w:w="580" w:type="dxa"/>
            <w:tcBorders>
              <w:top w:val="nil"/>
              <w:left w:val="single" w:sz="4" w:space="0" w:color="auto"/>
              <w:bottom w:val="nil"/>
              <w:right w:val="single" w:sz="4" w:space="0" w:color="auto"/>
            </w:tcBorders>
            <w:vAlign w:val="center"/>
          </w:tcPr>
          <w:p w14:paraId="4F4FCA31" w14:textId="77777777" w:rsidR="00A9179E" w:rsidRPr="002749B3" w:rsidRDefault="00A9179E" w:rsidP="00E160A2">
            <w:pPr>
              <w:rPr>
                <w:color w:val="000000"/>
                <w:sz w:val="20"/>
                <w:szCs w:val="20"/>
              </w:rPr>
            </w:pPr>
          </w:p>
        </w:tc>
        <w:tc>
          <w:tcPr>
            <w:tcW w:w="2225" w:type="dxa"/>
            <w:tcBorders>
              <w:top w:val="nil"/>
              <w:left w:val="single" w:sz="4" w:space="0" w:color="auto"/>
              <w:bottom w:val="nil"/>
              <w:right w:val="single" w:sz="4" w:space="0" w:color="auto"/>
            </w:tcBorders>
            <w:vAlign w:val="center"/>
          </w:tcPr>
          <w:p w14:paraId="430CA373" w14:textId="77777777" w:rsidR="00A9179E" w:rsidRPr="002749B3" w:rsidRDefault="00A9179E" w:rsidP="00E160A2">
            <w:pPr>
              <w:rPr>
                <w:color w:val="000000"/>
                <w:sz w:val="20"/>
                <w:szCs w:val="20"/>
              </w:rPr>
            </w:pPr>
          </w:p>
        </w:tc>
        <w:tc>
          <w:tcPr>
            <w:tcW w:w="1321" w:type="dxa"/>
            <w:tcBorders>
              <w:top w:val="nil"/>
              <w:left w:val="single" w:sz="4" w:space="0" w:color="auto"/>
              <w:bottom w:val="nil"/>
              <w:right w:val="single" w:sz="4" w:space="0" w:color="auto"/>
            </w:tcBorders>
            <w:vAlign w:val="center"/>
          </w:tcPr>
          <w:p w14:paraId="56E750F6" w14:textId="77777777" w:rsidR="00A9179E" w:rsidRPr="002749B3" w:rsidRDefault="00A9179E" w:rsidP="00E160A2">
            <w:pPr>
              <w:rPr>
                <w:color w:val="000000"/>
                <w:sz w:val="20"/>
                <w:szCs w:val="20"/>
              </w:rPr>
            </w:pPr>
          </w:p>
        </w:tc>
        <w:tc>
          <w:tcPr>
            <w:tcW w:w="1276" w:type="dxa"/>
            <w:tcBorders>
              <w:top w:val="nil"/>
              <w:left w:val="single" w:sz="4" w:space="0" w:color="auto"/>
              <w:bottom w:val="nil"/>
              <w:right w:val="single" w:sz="4" w:space="0" w:color="auto"/>
            </w:tcBorders>
            <w:vAlign w:val="center"/>
          </w:tcPr>
          <w:p w14:paraId="0319D393"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10D65897" w14:textId="77777777" w:rsidR="00A9179E" w:rsidRPr="002749B3" w:rsidRDefault="00A9179E" w:rsidP="00E160A2">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tcPr>
          <w:p w14:paraId="0A115674" w14:textId="77777777" w:rsidR="00A9179E" w:rsidRPr="00F9545A" w:rsidRDefault="00A9179E" w:rsidP="00E160A2">
            <w:pPr>
              <w:jc w:val="center"/>
              <w:rPr>
                <w:sz w:val="20"/>
                <w:szCs w:val="20"/>
              </w:rPr>
            </w:pPr>
          </w:p>
        </w:tc>
        <w:tc>
          <w:tcPr>
            <w:tcW w:w="1276" w:type="dxa"/>
            <w:tcBorders>
              <w:top w:val="nil"/>
              <w:left w:val="nil"/>
              <w:bottom w:val="single" w:sz="4" w:space="0" w:color="auto"/>
              <w:right w:val="single" w:sz="4" w:space="0" w:color="auto"/>
            </w:tcBorders>
            <w:shd w:val="clear" w:color="auto" w:fill="auto"/>
          </w:tcPr>
          <w:p w14:paraId="562E5018" w14:textId="77777777" w:rsidR="00A9179E" w:rsidRPr="00F9545A" w:rsidRDefault="00A9179E" w:rsidP="00E160A2">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tcPr>
          <w:p w14:paraId="49C38C26" w14:textId="77777777" w:rsidR="00A9179E" w:rsidRPr="00E138FE" w:rsidRDefault="00A9179E" w:rsidP="00E160A2">
            <w:pPr>
              <w:rPr>
                <w:color w:val="000000"/>
                <w:sz w:val="20"/>
                <w:szCs w:val="20"/>
              </w:rPr>
            </w:pPr>
          </w:p>
        </w:tc>
        <w:tc>
          <w:tcPr>
            <w:tcW w:w="1134" w:type="dxa"/>
            <w:tcBorders>
              <w:top w:val="nil"/>
              <w:left w:val="nil"/>
              <w:bottom w:val="single" w:sz="4" w:space="0" w:color="auto"/>
              <w:right w:val="single" w:sz="4" w:space="0" w:color="auto"/>
            </w:tcBorders>
            <w:shd w:val="clear" w:color="auto" w:fill="auto"/>
          </w:tcPr>
          <w:p w14:paraId="6DE46911" w14:textId="77777777" w:rsidR="00A9179E" w:rsidRPr="00E138FE" w:rsidRDefault="00A9179E" w:rsidP="00E160A2">
            <w:pPr>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6E9F9427" w14:textId="77777777" w:rsidR="00A9179E" w:rsidRDefault="00A9179E" w:rsidP="00E160A2">
            <w:pPr>
              <w:jc w:val="center"/>
            </w:pPr>
          </w:p>
        </w:tc>
        <w:tc>
          <w:tcPr>
            <w:tcW w:w="861" w:type="dxa"/>
            <w:gridSpan w:val="2"/>
            <w:tcBorders>
              <w:top w:val="nil"/>
              <w:left w:val="nil"/>
              <w:bottom w:val="single" w:sz="4" w:space="0" w:color="auto"/>
              <w:right w:val="single" w:sz="4" w:space="0" w:color="auto"/>
            </w:tcBorders>
            <w:shd w:val="clear" w:color="auto" w:fill="auto"/>
          </w:tcPr>
          <w:p w14:paraId="7B039A6B" w14:textId="77777777" w:rsidR="00A9179E" w:rsidRPr="00C26837" w:rsidRDefault="00A9179E" w:rsidP="00E160A2">
            <w:pPr>
              <w:rPr>
                <w:highlight w:val="yellow"/>
              </w:rPr>
            </w:pPr>
          </w:p>
        </w:tc>
        <w:tc>
          <w:tcPr>
            <w:tcW w:w="981" w:type="dxa"/>
            <w:tcBorders>
              <w:top w:val="nil"/>
              <w:left w:val="nil"/>
              <w:bottom w:val="single" w:sz="4" w:space="0" w:color="auto"/>
              <w:right w:val="single" w:sz="4" w:space="0" w:color="auto"/>
            </w:tcBorders>
          </w:tcPr>
          <w:p w14:paraId="5447FD9F" w14:textId="77777777" w:rsidR="00A9179E" w:rsidRPr="00C26837" w:rsidRDefault="00A9179E" w:rsidP="00E160A2">
            <w:pPr>
              <w:jc w:val="center"/>
              <w:rPr>
                <w:sz w:val="20"/>
                <w:szCs w:val="20"/>
              </w:rPr>
            </w:pPr>
          </w:p>
        </w:tc>
      </w:tr>
      <w:tr w:rsidR="00A9179E" w:rsidRPr="00C26837" w14:paraId="2AD4D1BE" w14:textId="77777777" w:rsidTr="00A9179E">
        <w:trPr>
          <w:trHeight w:val="70"/>
          <w:jc w:val="center"/>
        </w:trPr>
        <w:tc>
          <w:tcPr>
            <w:tcW w:w="580" w:type="dxa"/>
            <w:tcBorders>
              <w:top w:val="nil"/>
              <w:left w:val="single" w:sz="4" w:space="0" w:color="auto"/>
              <w:bottom w:val="nil"/>
              <w:right w:val="single" w:sz="4" w:space="0" w:color="auto"/>
            </w:tcBorders>
            <w:vAlign w:val="center"/>
          </w:tcPr>
          <w:p w14:paraId="7E3FA5F1" w14:textId="77777777" w:rsidR="00A9179E" w:rsidRPr="002749B3" w:rsidRDefault="00A9179E" w:rsidP="00E160A2">
            <w:pPr>
              <w:rPr>
                <w:color w:val="000000"/>
                <w:sz w:val="20"/>
                <w:szCs w:val="20"/>
              </w:rPr>
            </w:pPr>
          </w:p>
        </w:tc>
        <w:tc>
          <w:tcPr>
            <w:tcW w:w="2225" w:type="dxa"/>
            <w:tcBorders>
              <w:top w:val="nil"/>
              <w:left w:val="single" w:sz="4" w:space="0" w:color="auto"/>
              <w:bottom w:val="nil"/>
              <w:right w:val="single" w:sz="4" w:space="0" w:color="auto"/>
            </w:tcBorders>
            <w:vAlign w:val="center"/>
          </w:tcPr>
          <w:p w14:paraId="6ACE0BC1" w14:textId="77777777" w:rsidR="00A9179E" w:rsidRPr="002749B3" w:rsidRDefault="00A9179E" w:rsidP="00E160A2">
            <w:pPr>
              <w:rPr>
                <w:color w:val="000000"/>
                <w:sz w:val="20"/>
                <w:szCs w:val="20"/>
              </w:rPr>
            </w:pPr>
          </w:p>
        </w:tc>
        <w:tc>
          <w:tcPr>
            <w:tcW w:w="1321" w:type="dxa"/>
            <w:tcBorders>
              <w:top w:val="nil"/>
              <w:left w:val="single" w:sz="4" w:space="0" w:color="auto"/>
              <w:bottom w:val="nil"/>
              <w:right w:val="single" w:sz="4" w:space="0" w:color="auto"/>
            </w:tcBorders>
            <w:vAlign w:val="center"/>
          </w:tcPr>
          <w:p w14:paraId="7DA5D908" w14:textId="77777777" w:rsidR="00A9179E" w:rsidRPr="002749B3" w:rsidRDefault="00A9179E" w:rsidP="00E160A2">
            <w:pPr>
              <w:rPr>
                <w:color w:val="000000"/>
                <w:sz w:val="20"/>
                <w:szCs w:val="20"/>
              </w:rPr>
            </w:pPr>
          </w:p>
        </w:tc>
        <w:tc>
          <w:tcPr>
            <w:tcW w:w="1276" w:type="dxa"/>
            <w:tcBorders>
              <w:top w:val="nil"/>
              <w:left w:val="single" w:sz="4" w:space="0" w:color="auto"/>
              <w:bottom w:val="nil"/>
              <w:right w:val="single" w:sz="4" w:space="0" w:color="auto"/>
            </w:tcBorders>
            <w:vAlign w:val="center"/>
          </w:tcPr>
          <w:p w14:paraId="5E83F3BA"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072A0F19" w14:textId="77777777" w:rsidR="00A9179E" w:rsidRPr="002749B3" w:rsidRDefault="00A9179E" w:rsidP="00E160A2">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tcPr>
          <w:p w14:paraId="7391F477" w14:textId="77777777" w:rsidR="00A9179E" w:rsidRPr="00F9545A" w:rsidRDefault="00A9179E" w:rsidP="00E160A2">
            <w:pPr>
              <w:jc w:val="center"/>
              <w:rPr>
                <w:sz w:val="20"/>
                <w:szCs w:val="20"/>
              </w:rPr>
            </w:pPr>
          </w:p>
        </w:tc>
        <w:tc>
          <w:tcPr>
            <w:tcW w:w="1276" w:type="dxa"/>
            <w:tcBorders>
              <w:top w:val="nil"/>
              <w:left w:val="nil"/>
              <w:bottom w:val="single" w:sz="4" w:space="0" w:color="auto"/>
              <w:right w:val="single" w:sz="4" w:space="0" w:color="auto"/>
            </w:tcBorders>
            <w:shd w:val="clear" w:color="auto" w:fill="auto"/>
          </w:tcPr>
          <w:p w14:paraId="415C76E3" w14:textId="77777777" w:rsidR="00A9179E" w:rsidRPr="00F9545A" w:rsidRDefault="00A9179E" w:rsidP="00E160A2">
            <w:pPr>
              <w:jc w:val="center"/>
              <w:rPr>
                <w:sz w:val="20"/>
                <w:szCs w:val="20"/>
              </w:rPr>
            </w:pPr>
          </w:p>
        </w:tc>
        <w:tc>
          <w:tcPr>
            <w:tcW w:w="1559" w:type="dxa"/>
            <w:gridSpan w:val="2"/>
            <w:tcBorders>
              <w:top w:val="nil"/>
              <w:left w:val="nil"/>
              <w:bottom w:val="single" w:sz="4" w:space="0" w:color="auto"/>
              <w:right w:val="single" w:sz="4" w:space="0" w:color="auto"/>
            </w:tcBorders>
            <w:shd w:val="clear" w:color="auto" w:fill="auto"/>
          </w:tcPr>
          <w:p w14:paraId="1349AD79" w14:textId="77777777" w:rsidR="00A9179E" w:rsidRPr="00E138FE" w:rsidRDefault="00A9179E" w:rsidP="00E160A2">
            <w:pPr>
              <w:rPr>
                <w:color w:val="000000"/>
                <w:sz w:val="20"/>
                <w:szCs w:val="20"/>
              </w:rPr>
            </w:pPr>
          </w:p>
        </w:tc>
        <w:tc>
          <w:tcPr>
            <w:tcW w:w="1134" w:type="dxa"/>
            <w:tcBorders>
              <w:top w:val="nil"/>
              <w:left w:val="nil"/>
              <w:bottom w:val="single" w:sz="4" w:space="0" w:color="auto"/>
              <w:right w:val="single" w:sz="4" w:space="0" w:color="auto"/>
            </w:tcBorders>
            <w:shd w:val="clear" w:color="auto" w:fill="auto"/>
          </w:tcPr>
          <w:p w14:paraId="0C90A79E" w14:textId="77777777" w:rsidR="00A9179E" w:rsidRPr="00E138FE" w:rsidRDefault="00A9179E" w:rsidP="00E160A2">
            <w:pPr>
              <w:rPr>
                <w:color w:val="000000"/>
                <w:sz w:val="20"/>
                <w:szCs w:val="20"/>
              </w:rPr>
            </w:pPr>
          </w:p>
        </w:tc>
        <w:tc>
          <w:tcPr>
            <w:tcW w:w="1276" w:type="dxa"/>
            <w:tcBorders>
              <w:top w:val="nil"/>
              <w:left w:val="nil"/>
              <w:bottom w:val="single" w:sz="4" w:space="0" w:color="auto"/>
              <w:right w:val="single" w:sz="4" w:space="0" w:color="auto"/>
            </w:tcBorders>
            <w:shd w:val="clear" w:color="auto" w:fill="auto"/>
          </w:tcPr>
          <w:p w14:paraId="247B15C4" w14:textId="77777777" w:rsidR="00A9179E" w:rsidRDefault="00A9179E" w:rsidP="00E160A2">
            <w:pPr>
              <w:jc w:val="center"/>
            </w:pPr>
          </w:p>
        </w:tc>
        <w:tc>
          <w:tcPr>
            <w:tcW w:w="861" w:type="dxa"/>
            <w:gridSpan w:val="2"/>
            <w:tcBorders>
              <w:top w:val="nil"/>
              <w:left w:val="nil"/>
              <w:bottom w:val="single" w:sz="4" w:space="0" w:color="auto"/>
              <w:right w:val="single" w:sz="4" w:space="0" w:color="auto"/>
            </w:tcBorders>
            <w:shd w:val="clear" w:color="auto" w:fill="auto"/>
          </w:tcPr>
          <w:p w14:paraId="20FED0FA" w14:textId="77777777" w:rsidR="00A9179E" w:rsidRPr="00C26837" w:rsidRDefault="00A9179E" w:rsidP="00E160A2">
            <w:pPr>
              <w:rPr>
                <w:highlight w:val="yellow"/>
              </w:rPr>
            </w:pPr>
          </w:p>
        </w:tc>
        <w:tc>
          <w:tcPr>
            <w:tcW w:w="981" w:type="dxa"/>
            <w:tcBorders>
              <w:top w:val="nil"/>
              <w:left w:val="nil"/>
              <w:bottom w:val="single" w:sz="4" w:space="0" w:color="auto"/>
              <w:right w:val="single" w:sz="4" w:space="0" w:color="auto"/>
            </w:tcBorders>
          </w:tcPr>
          <w:p w14:paraId="6AA3D950" w14:textId="77777777" w:rsidR="00A9179E" w:rsidRPr="00C26837" w:rsidRDefault="00A9179E" w:rsidP="00E160A2">
            <w:pPr>
              <w:jc w:val="center"/>
              <w:rPr>
                <w:sz w:val="20"/>
                <w:szCs w:val="20"/>
              </w:rPr>
            </w:pPr>
          </w:p>
        </w:tc>
      </w:tr>
      <w:tr w:rsidR="00A9179E" w:rsidRPr="00C26837" w14:paraId="57904582" w14:textId="77777777" w:rsidTr="00A9179E">
        <w:trPr>
          <w:trHeight w:val="300"/>
          <w:jc w:val="center"/>
        </w:trPr>
        <w:tc>
          <w:tcPr>
            <w:tcW w:w="14899"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417F2D48" w14:textId="77777777" w:rsidR="00A9179E" w:rsidRPr="00473866" w:rsidRDefault="00A9179E" w:rsidP="00E160A2">
            <w:pPr>
              <w:jc w:val="center"/>
              <w:rPr>
                <w:b/>
                <w:color w:val="000000"/>
                <w:sz w:val="20"/>
                <w:szCs w:val="20"/>
              </w:rPr>
            </w:pPr>
            <w:r>
              <w:rPr>
                <w:b/>
                <w:color w:val="000000"/>
                <w:sz w:val="20"/>
                <w:szCs w:val="20"/>
              </w:rPr>
              <w:t xml:space="preserve">4. Обеспечение пожарной безопасности сельских населенных пунктов в пожароопасный весенне-летний период </w:t>
            </w:r>
            <w:r w:rsidRPr="00473866">
              <w:rPr>
                <w:b/>
                <w:color w:val="000000"/>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000000"/>
            </w:tcBorders>
          </w:tcPr>
          <w:p w14:paraId="46F8F308" w14:textId="77777777" w:rsidR="00A9179E" w:rsidRPr="00C26837" w:rsidRDefault="00A9179E" w:rsidP="00E160A2">
            <w:pPr>
              <w:jc w:val="center"/>
              <w:rPr>
                <w:b/>
                <w:color w:val="000000"/>
                <w:sz w:val="20"/>
                <w:szCs w:val="20"/>
                <w:highlight w:val="yellow"/>
              </w:rPr>
            </w:pPr>
          </w:p>
        </w:tc>
      </w:tr>
      <w:tr w:rsidR="00A9179E" w:rsidRPr="00C26837" w14:paraId="33EC3D91" w14:textId="77777777" w:rsidTr="00A9179E">
        <w:trPr>
          <w:trHeight w:val="425"/>
          <w:jc w:val="center"/>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14:paraId="54C770A1" w14:textId="77777777" w:rsidR="00A9179E" w:rsidRPr="002749B3" w:rsidRDefault="00A9179E" w:rsidP="00E160A2">
            <w:pPr>
              <w:jc w:val="center"/>
              <w:rPr>
                <w:color w:val="000000"/>
                <w:sz w:val="20"/>
                <w:szCs w:val="20"/>
              </w:rPr>
            </w:pPr>
            <w:r>
              <w:rPr>
                <w:color w:val="000000"/>
                <w:sz w:val="20"/>
                <w:szCs w:val="20"/>
              </w:rPr>
              <w:t>4.1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14:paraId="0238B99E" w14:textId="77777777" w:rsidR="00A9179E" w:rsidRPr="002749B3" w:rsidRDefault="00A9179E" w:rsidP="00E160A2">
            <w:pPr>
              <w:jc w:val="center"/>
              <w:rPr>
                <w:color w:val="000000"/>
                <w:sz w:val="20"/>
                <w:szCs w:val="20"/>
              </w:rPr>
            </w:pPr>
            <w:bookmarkStart w:id="2" w:name="OLE_LINK1"/>
            <w:r>
              <w:rPr>
                <w:b/>
                <w:color w:val="000000"/>
                <w:sz w:val="20"/>
                <w:szCs w:val="20"/>
              </w:rPr>
              <w:t xml:space="preserve">Обеспечение пожарной безопасности сельских населенных </w:t>
            </w:r>
            <w:r>
              <w:rPr>
                <w:b/>
                <w:color w:val="000000"/>
                <w:sz w:val="20"/>
                <w:szCs w:val="20"/>
              </w:rPr>
              <w:lastRenderedPageBreak/>
              <w:t xml:space="preserve">пунктов в пожароопасный весенне-летний период </w:t>
            </w:r>
            <w:r w:rsidRPr="00473866">
              <w:rPr>
                <w:b/>
                <w:color w:val="000000"/>
                <w:sz w:val="20"/>
                <w:szCs w:val="20"/>
              </w:rPr>
              <w:t xml:space="preserve"> </w:t>
            </w:r>
            <w:bookmarkEnd w:id="2"/>
          </w:p>
        </w:tc>
        <w:tc>
          <w:tcPr>
            <w:tcW w:w="1321" w:type="dxa"/>
            <w:vMerge w:val="restart"/>
            <w:tcBorders>
              <w:top w:val="nil"/>
              <w:left w:val="single" w:sz="4" w:space="0" w:color="auto"/>
              <w:bottom w:val="single" w:sz="4" w:space="0" w:color="auto"/>
              <w:right w:val="single" w:sz="4" w:space="0" w:color="auto"/>
            </w:tcBorders>
            <w:shd w:val="clear" w:color="auto" w:fill="auto"/>
            <w:vAlign w:val="center"/>
          </w:tcPr>
          <w:p w14:paraId="55358FCE" w14:textId="77777777" w:rsidR="00A9179E" w:rsidRPr="002749B3" w:rsidRDefault="00A9179E" w:rsidP="00E160A2">
            <w:pPr>
              <w:jc w:val="center"/>
              <w:rPr>
                <w:color w:val="000000"/>
                <w:sz w:val="20"/>
                <w:szCs w:val="20"/>
              </w:rPr>
            </w:pPr>
            <w:r w:rsidRPr="002749B3">
              <w:rPr>
                <w:color w:val="000000"/>
                <w:sz w:val="20"/>
                <w:szCs w:val="20"/>
              </w:rPr>
              <w:lastRenderedPageBreak/>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14:paraId="02DAAE87" w14:textId="77777777" w:rsidR="00A9179E" w:rsidRPr="002749B3" w:rsidRDefault="00A9179E" w:rsidP="00E160A2">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14:paraId="1A662F9C" w14:textId="77777777" w:rsidR="00A9179E" w:rsidRPr="002749B3" w:rsidRDefault="00A9179E" w:rsidP="00E160A2">
            <w:pPr>
              <w:jc w:val="center"/>
              <w:rPr>
                <w:b/>
                <w:bCs/>
                <w:color w:val="000000"/>
                <w:sz w:val="20"/>
                <w:szCs w:val="20"/>
              </w:rPr>
            </w:pPr>
            <w:r w:rsidRPr="002749B3">
              <w:rPr>
                <w:b/>
                <w:bCs/>
                <w:color w:val="000000"/>
                <w:sz w:val="20"/>
                <w:szCs w:val="20"/>
              </w:rPr>
              <w:t>всего, в т.ч.</w:t>
            </w:r>
          </w:p>
        </w:tc>
        <w:tc>
          <w:tcPr>
            <w:tcW w:w="1559" w:type="dxa"/>
            <w:tcBorders>
              <w:top w:val="nil"/>
              <w:left w:val="nil"/>
              <w:bottom w:val="single" w:sz="4" w:space="0" w:color="auto"/>
              <w:right w:val="single" w:sz="4" w:space="0" w:color="auto"/>
            </w:tcBorders>
            <w:shd w:val="clear" w:color="auto" w:fill="auto"/>
            <w:vAlign w:val="center"/>
          </w:tcPr>
          <w:p w14:paraId="5D3D40D9" w14:textId="77777777" w:rsidR="00A9179E" w:rsidRPr="00CF2561" w:rsidRDefault="00A9179E" w:rsidP="00E160A2">
            <w:pPr>
              <w:jc w:val="center"/>
              <w:rPr>
                <w:bCs/>
                <w:color w:val="000000"/>
                <w:sz w:val="20"/>
                <w:szCs w:val="20"/>
              </w:rPr>
            </w:pPr>
            <w:r w:rsidRPr="00CF2561">
              <w:rPr>
                <w:bCs/>
                <w:color w:val="000000"/>
                <w:sz w:val="20"/>
                <w:szCs w:val="20"/>
              </w:rPr>
              <w:t>151 786,94</w:t>
            </w:r>
          </w:p>
        </w:tc>
        <w:tc>
          <w:tcPr>
            <w:tcW w:w="1276" w:type="dxa"/>
            <w:tcBorders>
              <w:top w:val="nil"/>
              <w:left w:val="nil"/>
              <w:bottom w:val="single" w:sz="4" w:space="0" w:color="auto"/>
              <w:right w:val="single" w:sz="4" w:space="0" w:color="auto"/>
            </w:tcBorders>
            <w:shd w:val="clear" w:color="auto" w:fill="auto"/>
            <w:vAlign w:val="center"/>
          </w:tcPr>
          <w:p w14:paraId="11EDB920" w14:textId="77777777" w:rsidR="00A9179E" w:rsidRPr="00513252" w:rsidRDefault="00A9179E" w:rsidP="00E160A2">
            <w:pPr>
              <w:jc w:val="center"/>
              <w:rPr>
                <w:bCs/>
                <w:color w:val="000000"/>
                <w:sz w:val="20"/>
                <w:szCs w:val="20"/>
              </w:rPr>
            </w:pPr>
            <w:r>
              <w:rPr>
                <w:bCs/>
                <w:color w:val="000000"/>
                <w:sz w:val="20"/>
                <w:szCs w:val="20"/>
              </w:rPr>
              <w:t>188 230,00</w:t>
            </w:r>
          </w:p>
        </w:tc>
        <w:tc>
          <w:tcPr>
            <w:tcW w:w="1559" w:type="dxa"/>
            <w:gridSpan w:val="2"/>
            <w:tcBorders>
              <w:top w:val="nil"/>
              <w:left w:val="nil"/>
              <w:bottom w:val="single" w:sz="4" w:space="0" w:color="auto"/>
              <w:right w:val="single" w:sz="4" w:space="0" w:color="auto"/>
            </w:tcBorders>
            <w:shd w:val="clear" w:color="auto" w:fill="auto"/>
          </w:tcPr>
          <w:p w14:paraId="67E3B081" w14:textId="77777777" w:rsidR="00A9179E" w:rsidRPr="00513252" w:rsidRDefault="00A9179E" w:rsidP="00E160A2">
            <w:pPr>
              <w:jc w:val="center"/>
              <w:rPr>
                <w:bCs/>
                <w:color w:val="000000"/>
                <w:sz w:val="20"/>
                <w:szCs w:val="20"/>
              </w:rPr>
            </w:pPr>
            <w:r w:rsidRPr="00513252">
              <w:rPr>
                <w:bCs/>
                <w:color w:val="000000"/>
                <w:sz w:val="20"/>
                <w:szCs w:val="20"/>
              </w:rPr>
              <w:t>203 400,00</w:t>
            </w:r>
          </w:p>
        </w:tc>
        <w:tc>
          <w:tcPr>
            <w:tcW w:w="1134" w:type="dxa"/>
            <w:tcBorders>
              <w:top w:val="nil"/>
              <w:left w:val="nil"/>
              <w:bottom w:val="single" w:sz="4" w:space="0" w:color="auto"/>
              <w:right w:val="single" w:sz="4" w:space="0" w:color="auto"/>
            </w:tcBorders>
            <w:shd w:val="clear" w:color="auto" w:fill="auto"/>
          </w:tcPr>
          <w:p w14:paraId="24F72154" w14:textId="77777777" w:rsidR="00A9179E" w:rsidRPr="00513252" w:rsidRDefault="00A9179E" w:rsidP="00E160A2">
            <w:pPr>
              <w:jc w:val="center"/>
              <w:rPr>
                <w:bCs/>
                <w:color w:val="000000"/>
                <w:sz w:val="20"/>
                <w:szCs w:val="20"/>
              </w:rPr>
            </w:pPr>
            <w:r w:rsidRPr="00513252">
              <w:rPr>
                <w:bCs/>
                <w:color w:val="000000"/>
                <w:sz w:val="20"/>
                <w:szCs w:val="20"/>
              </w:rPr>
              <w:t>203 400,00</w:t>
            </w:r>
          </w:p>
        </w:tc>
        <w:tc>
          <w:tcPr>
            <w:tcW w:w="1276" w:type="dxa"/>
            <w:tcBorders>
              <w:top w:val="nil"/>
              <w:left w:val="nil"/>
              <w:bottom w:val="single" w:sz="4" w:space="0" w:color="auto"/>
              <w:right w:val="single" w:sz="4" w:space="0" w:color="auto"/>
            </w:tcBorders>
            <w:shd w:val="clear" w:color="auto" w:fill="auto"/>
            <w:vAlign w:val="center"/>
          </w:tcPr>
          <w:p w14:paraId="37C64C89" w14:textId="77777777" w:rsidR="00A9179E" w:rsidRPr="00350552" w:rsidRDefault="00A9179E" w:rsidP="00E160A2">
            <w:pPr>
              <w:jc w:val="center"/>
              <w:rPr>
                <w:bCs/>
                <w:color w:val="000000"/>
                <w:sz w:val="20"/>
                <w:szCs w:val="20"/>
                <w:highlight w:val="yellow"/>
              </w:rPr>
            </w:pPr>
          </w:p>
        </w:tc>
        <w:tc>
          <w:tcPr>
            <w:tcW w:w="850" w:type="dxa"/>
            <w:tcBorders>
              <w:top w:val="nil"/>
              <w:left w:val="nil"/>
              <w:bottom w:val="single" w:sz="4" w:space="0" w:color="auto"/>
              <w:right w:val="single" w:sz="4" w:space="0" w:color="auto"/>
            </w:tcBorders>
            <w:shd w:val="clear" w:color="auto" w:fill="auto"/>
            <w:vAlign w:val="center"/>
          </w:tcPr>
          <w:p w14:paraId="4D730660" w14:textId="77777777" w:rsidR="00A9179E" w:rsidRPr="00350552" w:rsidRDefault="00A9179E" w:rsidP="00E160A2">
            <w:pPr>
              <w:jc w:val="center"/>
              <w:rPr>
                <w:bCs/>
                <w:color w:val="000000"/>
                <w:sz w:val="20"/>
                <w:szCs w:val="20"/>
                <w:highlight w:val="yellow"/>
              </w:rPr>
            </w:pPr>
          </w:p>
        </w:tc>
        <w:tc>
          <w:tcPr>
            <w:tcW w:w="992" w:type="dxa"/>
            <w:gridSpan w:val="2"/>
            <w:tcBorders>
              <w:top w:val="nil"/>
              <w:left w:val="nil"/>
              <w:bottom w:val="single" w:sz="4" w:space="0" w:color="auto"/>
              <w:right w:val="single" w:sz="4" w:space="0" w:color="auto"/>
            </w:tcBorders>
            <w:vAlign w:val="center"/>
          </w:tcPr>
          <w:p w14:paraId="50C86C36" w14:textId="77777777" w:rsidR="00A9179E" w:rsidRPr="008611A2" w:rsidRDefault="00A9179E" w:rsidP="00E160A2">
            <w:pPr>
              <w:jc w:val="center"/>
              <w:rPr>
                <w:bCs/>
                <w:color w:val="000000"/>
                <w:sz w:val="20"/>
                <w:szCs w:val="20"/>
              </w:rPr>
            </w:pPr>
            <w:r w:rsidRPr="008611A2">
              <w:rPr>
                <w:bCs/>
                <w:color w:val="000000"/>
                <w:sz w:val="20"/>
                <w:szCs w:val="20"/>
              </w:rPr>
              <w:t>746 816,94</w:t>
            </w:r>
          </w:p>
        </w:tc>
      </w:tr>
      <w:tr w:rsidR="00A9179E" w:rsidRPr="00C26837" w14:paraId="386800FF" w14:textId="77777777" w:rsidTr="00A9179E">
        <w:trPr>
          <w:trHeight w:val="492"/>
          <w:jc w:val="center"/>
        </w:trPr>
        <w:tc>
          <w:tcPr>
            <w:tcW w:w="580" w:type="dxa"/>
            <w:vMerge/>
            <w:tcBorders>
              <w:top w:val="nil"/>
              <w:left w:val="single" w:sz="4" w:space="0" w:color="auto"/>
              <w:bottom w:val="single" w:sz="4" w:space="0" w:color="auto"/>
              <w:right w:val="single" w:sz="4" w:space="0" w:color="auto"/>
            </w:tcBorders>
            <w:vAlign w:val="center"/>
          </w:tcPr>
          <w:p w14:paraId="0902B760"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48418D3B"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15D3E27C"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7CA45E8C"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48CC2735" w14:textId="77777777" w:rsidR="00A9179E" w:rsidRPr="002749B3" w:rsidRDefault="00A9179E" w:rsidP="00E160A2">
            <w:pPr>
              <w:jc w:val="center"/>
              <w:rPr>
                <w:color w:val="000000"/>
                <w:sz w:val="20"/>
                <w:szCs w:val="20"/>
              </w:rPr>
            </w:pPr>
            <w:r>
              <w:rPr>
                <w:color w:val="000000"/>
                <w:sz w:val="20"/>
                <w:szCs w:val="20"/>
              </w:rPr>
              <w:t xml:space="preserve">Управления по работе с </w:t>
            </w:r>
            <w:r>
              <w:rPr>
                <w:color w:val="000000"/>
                <w:sz w:val="20"/>
                <w:szCs w:val="20"/>
              </w:rPr>
              <w:lastRenderedPageBreak/>
              <w:t>территориями и благоустройству</w:t>
            </w:r>
          </w:p>
        </w:tc>
        <w:tc>
          <w:tcPr>
            <w:tcW w:w="1559" w:type="dxa"/>
            <w:tcBorders>
              <w:top w:val="nil"/>
              <w:left w:val="nil"/>
              <w:bottom w:val="single" w:sz="4" w:space="0" w:color="auto"/>
              <w:right w:val="single" w:sz="4" w:space="0" w:color="auto"/>
            </w:tcBorders>
            <w:shd w:val="clear" w:color="auto" w:fill="auto"/>
            <w:vAlign w:val="center"/>
          </w:tcPr>
          <w:p w14:paraId="5B08E9F4" w14:textId="77777777" w:rsidR="00A9179E" w:rsidRPr="00CF2561" w:rsidRDefault="00A9179E" w:rsidP="00E160A2">
            <w:pPr>
              <w:jc w:val="center"/>
            </w:pPr>
            <w:r w:rsidRPr="00CF2561">
              <w:rPr>
                <w:bCs/>
                <w:color w:val="000000"/>
                <w:sz w:val="20"/>
                <w:szCs w:val="20"/>
              </w:rPr>
              <w:lastRenderedPageBreak/>
              <w:t>151 786,94</w:t>
            </w:r>
          </w:p>
        </w:tc>
        <w:tc>
          <w:tcPr>
            <w:tcW w:w="1276" w:type="dxa"/>
            <w:tcBorders>
              <w:top w:val="nil"/>
              <w:left w:val="nil"/>
              <w:bottom w:val="single" w:sz="4" w:space="0" w:color="auto"/>
              <w:right w:val="single" w:sz="4" w:space="0" w:color="auto"/>
            </w:tcBorders>
            <w:shd w:val="clear" w:color="auto" w:fill="auto"/>
          </w:tcPr>
          <w:p w14:paraId="00041D58" w14:textId="77777777" w:rsidR="00A9179E" w:rsidRPr="00513252" w:rsidRDefault="00A9179E" w:rsidP="00E160A2">
            <w:pPr>
              <w:jc w:val="center"/>
            </w:pPr>
            <w:r>
              <w:rPr>
                <w:bCs/>
                <w:color w:val="000000"/>
                <w:sz w:val="20"/>
                <w:szCs w:val="20"/>
              </w:rPr>
              <w:t>188 230,00</w:t>
            </w:r>
          </w:p>
        </w:tc>
        <w:tc>
          <w:tcPr>
            <w:tcW w:w="1559" w:type="dxa"/>
            <w:gridSpan w:val="2"/>
            <w:tcBorders>
              <w:top w:val="nil"/>
              <w:left w:val="nil"/>
              <w:bottom w:val="single" w:sz="4" w:space="0" w:color="auto"/>
              <w:right w:val="single" w:sz="4" w:space="0" w:color="auto"/>
            </w:tcBorders>
            <w:shd w:val="clear" w:color="auto" w:fill="auto"/>
          </w:tcPr>
          <w:p w14:paraId="38E67B6E" w14:textId="77777777" w:rsidR="00A9179E" w:rsidRPr="00513252" w:rsidRDefault="00A9179E" w:rsidP="00E160A2">
            <w:pPr>
              <w:jc w:val="center"/>
              <w:rPr>
                <w:sz w:val="20"/>
                <w:szCs w:val="20"/>
              </w:rPr>
            </w:pPr>
            <w:r w:rsidRPr="00513252">
              <w:rPr>
                <w:bCs/>
                <w:color w:val="000000"/>
                <w:sz w:val="20"/>
                <w:szCs w:val="20"/>
              </w:rPr>
              <w:t>203 400,00</w:t>
            </w:r>
          </w:p>
        </w:tc>
        <w:tc>
          <w:tcPr>
            <w:tcW w:w="1134" w:type="dxa"/>
            <w:tcBorders>
              <w:top w:val="nil"/>
              <w:left w:val="nil"/>
              <w:bottom w:val="single" w:sz="4" w:space="0" w:color="auto"/>
              <w:right w:val="single" w:sz="4" w:space="0" w:color="auto"/>
            </w:tcBorders>
            <w:shd w:val="clear" w:color="auto" w:fill="auto"/>
          </w:tcPr>
          <w:p w14:paraId="7D1A0938" w14:textId="77777777" w:rsidR="00A9179E" w:rsidRPr="00513252" w:rsidRDefault="00A9179E" w:rsidP="00E160A2">
            <w:pPr>
              <w:jc w:val="center"/>
              <w:rPr>
                <w:sz w:val="20"/>
                <w:szCs w:val="20"/>
              </w:rPr>
            </w:pPr>
            <w:r w:rsidRPr="00513252">
              <w:rPr>
                <w:bCs/>
                <w:color w:val="000000"/>
                <w:sz w:val="20"/>
                <w:szCs w:val="20"/>
              </w:rPr>
              <w:t>203 400,00</w:t>
            </w:r>
          </w:p>
        </w:tc>
        <w:tc>
          <w:tcPr>
            <w:tcW w:w="1276" w:type="dxa"/>
            <w:tcBorders>
              <w:top w:val="nil"/>
              <w:left w:val="nil"/>
              <w:bottom w:val="single" w:sz="4" w:space="0" w:color="auto"/>
              <w:right w:val="single" w:sz="4" w:space="0" w:color="auto"/>
            </w:tcBorders>
            <w:shd w:val="clear" w:color="auto" w:fill="auto"/>
            <w:vAlign w:val="center"/>
          </w:tcPr>
          <w:p w14:paraId="6AE0A460"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470EDA9B" w14:textId="77777777" w:rsidR="00A9179E" w:rsidRPr="00350552" w:rsidRDefault="00A9179E" w:rsidP="00E160A2">
            <w:pPr>
              <w:jc w:val="center"/>
              <w:rPr>
                <w:sz w:val="20"/>
                <w:szCs w:val="20"/>
                <w:highlight w:val="yellow"/>
              </w:rPr>
            </w:pPr>
          </w:p>
        </w:tc>
        <w:tc>
          <w:tcPr>
            <w:tcW w:w="992" w:type="dxa"/>
            <w:gridSpan w:val="2"/>
            <w:tcBorders>
              <w:top w:val="nil"/>
              <w:left w:val="nil"/>
              <w:bottom w:val="single" w:sz="4" w:space="0" w:color="auto"/>
              <w:right w:val="single" w:sz="4" w:space="0" w:color="auto"/>
            </w:tcBorders>
            <w:vAlign w:val="center"/>
          </w:tcPr>
          <w:p w14:paraId="1FE53D29" w14:textId="77777777" w:rsidR="00A9179E" w:rsidRPr="008611A2" w:rsidRDefault="00A9179E" w:rsidP="00E160A2">
            <w:pPr>
              <w:jc w:val="center"/>
              <w:rPr>
                <w:sz w:val="20"/>
                <w:szCs w:val="20"/>
              </w:rPr>
            </w:pPr>
            <w:r w:rsidRPr="008611A2">
              <w:rPr>
                <w:bCs/>
                <w:color w:val="000000"/>
                <w:sz w:val="20"/>
                <w:szCs w:val="20"/>
              </w:rPr>
              <w:t>746 816,94</w:t>
            </w:r>
          </w:p>
        </w:tc>
      </w:tr>
      <w:tr w:rsidR="00A9179E" w:rsidRPr="00C26837" w14:paraId="7C2C1598" w14:textId="77777777" w:rsidTr="00A9179E">
        <w:trPr>
          <w:trHeight w:val="433"/>
          <w:jc w:val="center"/>
        </w:trPr>
        <w:tc>
          <w:tcPr>
            <w:tcW w:w="580" w:type="dxa"/>
            <w:vMerge/>
            <w:tcBorders>
              <w:top w:val="nil"/>
              <w:left w:val="single" w:sz="4" w:space="0" w:color="auto"/>
              <w:bottom w:val="single" w:sz="4" w:space="0" w:color="auto"/>
              <w:right w:val="single" w:sz="4" w:space="0" w:color="auto"/>
            </w:tcBorders>
            <w:vAlign w:val="center"/>
          </w:tcPr>
          <w:p w14:paraId="08FB0BD5"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2201B203"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3616E971"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806716A"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1A39AF6D" w14:textId="77777777" w:rsidR="00A9179E" w:rsidRPr="002749B3" w:rsidRDefault="00A9179E" w:rsidP="00E160A2">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vAlign w:val="center"/>
          </w:tcPr>
          <w:p w14:paraId="320B99C0" w14:textId="77777777" w:rsidR="00A9179E" w:rsidRPr="00350552" w:rsidRDefault="00A9179E" w:rsidP="00E160A2">
            <w:pPr>
              <w:jc w:val="center"/>
              <w:rPr>
                <w:highlight w:val="yellow"/>
              </w:rPr>
            </w:pPr>
            <w:r w:rsidRPr="00CE0A49">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02163A96"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14:paraId="29D24C2F" w14:textId="77777777" w:rsidR="00A9179E" w:rsidRPr="00513252" w:rsidRDefault="00A9179E" w:rsidP="00E160A2">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14:paraId="03C169B1" w14:textId="77777777" w:rsidR="00A9179E" w:rsidRPr="00513252" w:rsidRDefault="00A9179E" w:rsidP="00E160A2">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2E0061C6"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5FB3C4CA"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0E916DC0" w14:textId="77777777" w:rsidR="00A9179E" w:rsidRPr="00350552" w:rsidRDefault="00A9179E" w:rsidP="00E160A2">
            <w:pPr>
              <w:jc w:val="center"/>
              <w:rPr>
                <w:color w:val="000000"/>
                <w:sz w:val="20"/>
                <w:szCs w:val="20"/>
                <w:highlight w:val="yellow"/>
              </w:rPr>
            </w:pPr>
            <w:r w:rsidRPr="00513252">
              <w:rPr>
                <w:color w:val="000000"/>
                <w:sz w:val="20"/>
                <w:szCs w:val="20"/>
              </w:rPr>
              <w:t>00,00</w:t>
            </w:r>
          </w:p>
        </w:tc>
      </w:tr>
      <w:tr w:rsidR="00A9179E" w:rsidRPr="00C26837" w14:paraId="3BE5153A" w14:textId="77777777" w:rsidTr="00A9179E">
        <w:trPr>
          <w:trHeight w:val="75"/>
          <w:jc w:val="center"/>
        </w:trPr>
        <w:tc>
          <w:tcPr>
            <w:tcW w:w="580" w:type="dxa"/>
            <w:vMerge/>
            <w:tcBorders>
              <w:top w:val="nil"/>
              <w:left w:val="single" w:sz="4" w:space="0" w:color="auto"/>
              <w:bottom w:val="single" w:sz="4" w:space="0" w:color="auto"/>
              <w:right w:val="single" w:sz="4" w:space="0" w:color="auto"/>
            </w:tcBorders>
            <w:vAlign w:val="center"/>
          </w:tcPr>
          <w:p w14:paraId="424566EC" w14:textId="77777777" w:rsidR="00A9179E" w:rsidRPr="002749B3" w:rsidRDefault="00A9179E" w:rsidP="00E160A2">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14:paraId="7B8A4B90" w14:textId="77777777" w:rsidR="00A9179E" w:rsidRPr="002749B3" w:rsidRDefault="00A9179E" w:rsidP="00E160A2">
            <w:pPr>
              <w:rPr>
                <w:color w:val="000000"/>
                <w:sz w:val="20"/>
                <w:szCs w:val="20"/>
              </w:rPr>
            </w:pPr>
          </w:p>
        </w:tc>
        <w:tc>
          <w:tcPr>
            <w:tcW w:w="1321" w:type="dxa"/>
            <w:vMerge/>
            <w:tcBorders>
              <w:top w:val="nil"/>
              <w:left w:val="single" w:sz="4" w:space="0" w:color="auto"/>
              <w:bottom w:val="single" w:sz="4" w:space="0" w:color="auto"/>
              <w:right w:val="single" w:sz="4" w:space="0" w:color="auto"/>
            </w:tcBorders>
            <w:vAlign w:val="center"/>
          </w:tcPr>
          <w:p w14:paraId="0381DFBB" w14:textId="77777777" w:rsidR="00A9179E" w:rsidRPr="002749B3" w:rsidRDefault="00A9179E" w:rsidP="00E160A2">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14:paraId="2870CBB2" w14:textId="77777777" w:rsidR="00A9179E" w:rsidRPr="002749B3"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0A433F70" w14:textId="77777777" w:rsidR="00A9179E" w:rsidRPr="002749B3" w:rsidRDefault="00A9179E" w:rsidP="00E160A2">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559" w:type="dxa"/>
            <w:tcBorders>
              <w:top w:val="nil"/>
              <w:left w:val="nil"/>
              <w:bottom w:val="single" w:sz="4" w:space="0" w:color="auto"/>
              <w:right w:val="single" w:sz="4" w:space="0" w:color="auto"/>
            </w:tcBorders>
            <w:shd w:val="clear" w:color="auto" w:fill="auto"/>
            <w:vAlign w:val="center"/>
          </w:tcPr>
          <w:p w14:paraId="50E56203" w14:textId="77777777" w:rsidR="00A9179E" w:rsidRPr="00350552" w:rsidRDefault="00A9179E" w:rsidP="00E160A2">
            <w:pPr>
              <w:jc w:val="center"/>
              <w:rPr>
                <w:highlight w:val="yellow"/>
              </w:rPr>
            </w:pPr>
            <w:r w:rsidRPr="00CE0A49">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0AEDDB05" w14:textId="77777777" w:rsidR="00A9179E" w:rsidRPr="00513252" w:rsidRDefault="00A9179E" w:rsidP="00E160A2">
            <w:pPr>
              <w:jc w:val="center"/>
            </w:pPr>
            <w:r w:rsidRPr="00513252">
              <w:rPr>
                <w:color w:val="000000"/>
                <w:sz w:val="20"/>
                <w:szCs w:val="20"/>
              </w:rPr>
              <w:t>00,00</w:t>
            </w:r>
          </w:p>
        </w:tc>
        <w:tc>
          <w:tcPr>
            <w:tcW w:w="1559" w:type="dxa"/>
            <w:gridSpan w:val="2"/>
            <w:tcBorders>
              <w:top w:val="nil"/>
              <w:left w:val="nil"/>
              <w:bottom w:val="single" w:sz="4" w:space="0" w:color="auto"/>
              <w:right w:val="single" w:sz="4" w:space="0" w:color="auto"/>
            </w:tcBorders>
            <w:shd w:val="clear" w:color="auto" w:fill="auto"/>
            <w:vAlign w:val="center"/>
          </w:tcPr>
          <w:p w14:paraId="61F7FEB2" w14:textId="77777777" w:rsidR="00A9179E" w:rsidRPr="00513252" w:rsidRDefault="00A9179E" w:rsidP="00E160A2">
            <w:pPr>
              <w:jc w:val="center"/>
            </w:pPr>
            <w:r w:rsidRPr="00513252">
              <w:rPr>
                <w:color w:val="000000"/>
                <w:sz w:val="20"/>
                <w:szCs w:val="20"/>
              </w:rPr>
              <w:t>00,00</w:t>
            </w:r>
          </w:p>
        </w:tc>
        <w:tc>
          <w:tcPr>
            <w:tcW w:w="1134" w:type="dxa"/>
            <w:tcBorders>
              <w:top w:val="nil"/>
              <w:left w:val="nil"/>
              <w:bottom w:val="single" w:sz="4" w:space="0" w:color="auto"/>
              <w:right w:val="single" w:sz="4" w:space="0" w:color="auto"/>
            </w:tcBorders>
            <w:shd w:val="clear" w:color="auto" w:fill="auto"/>
            <w:vAlign w:val="center"/>
          </w:tcPr>
          <w:p w14:paraId="01F2CF21" w14:textId="77777777" w:rsidR="00A9179E" w:rsidRPr="00513252" w:rsidRDefault="00A9179E" w:rsidP="00E160A2">
            <w:pPr>
              <w:jc w:val="center"/>
            </w:pPr>
            <w:r w:rsidRPr="00513252">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center"/>
          </w:tcPr>
          <w:p w14:paraId="5B00DE02" w14:textId="77777777" w:rsidR="00A9179E" w:rsidRPr="00350552" w:rsidRDefault="00A9179E" w:rsidP="00E160A2">
            <w:pPr>
              <w:jc w:val="center"/>
              <w:rPr>
                <w:highlight w:val="yellow"/>
              </w:rPr>
            </w:pPr>
          </w:p>
        </w:tc>
        <w:tc>
          <w:tcPr>
            <w:tcW w:w="850" w:type="dxa"/>
            <w:tcBorders>
              <w:top w:val="nil"/>
              <w:left w:val="nil"/>
              <w:bottom w:val="single" w:sz="4" w:space="0" w:color="auto"/>
              <w:right w:val="single" w:sz="4" w:space="0" w:color="auto"/>
            </w:tcBorders>
            <w:shd w:val="clear" w:color="auto" w:fill="auto"/>
            <w:vAlign w:val="center"/>
          </w:tcPr>
          <w:p w14:paraId="4B51D556" w14:textId="77777777" w:rsidR="00A9179E" w:rsidRPr="00350552" w:rsidRDefault="00A9179E" w:rsidP="00E160A2">
            <w:pPr>
              <w:jc w:val="center"/>
              <w:rPr>
                <w:highlight w:val="yellow"/>
              </w:rPr>
            </w:pPr>
          </w:p>
        </w:tc>
        <w:tc>
          <w:tcPr>
            <w:tcW w:w="992" w:type="dxa"/>
            <w:gridSpan w:val="2"/>
            <w:tcBorders>
              <w:top w:val="nil"/>
              <w:left w:val="nil"/>
              <w:bottom w:val="single" w:sz="4" w:space="0" w:color="auto"/>
              <w:right w:val="single" w:sz="4" w:space="0" w:color="auto"/>
            </w:tcBorders>
            <w:vAlign w:val="center"/>
          </w:tcPr>
          <w:p w14:paraId="1D721039" w14:textId="77777777" w:rsidR="00A9179E" w:rsidRPr="00350552" w:rsidRDefault="00A9179E" w:rsidP="00E160A2">
            <w:pPr>
              <w:jc w:val="center"/>
              <w:rPr>
                <w:color w:val="000000"/>
                <w:sz w:val="20"/>
                <w:szCs w:val="20"/>
                <w:highlight w:val="yellow"/>
              </w:rPr>
            </w:pPr>
            <w:r w:rsidRPr="00513252">
              <w:rPr>
                <w:color w:val="000000"/>
                <w:sz w:val="20"/>
                <w:szCs w:val="20"/>
              </w:rPr>
              <w:t>00,0</w:t>
            </w:r>
          </w:p>
        </w:tc>
      </w:tr>
      <w:tr w:rsidR="00A9179E" w:rsidRPr="00C26837" w14:paraId="7611447F" w14:textId="77777777" w:rsidTr="00A9179E">
        <w:trPr>
          <w:trHeight w:val="929"/>
          <w:jc w:val="center"/>
        </w:trPr>
        <w:tc>
          <w:tcPr>
            <w:tcW w:w="15891" w:type="dxa"/>
            <w:gridSpan w:val="14"/>
            <w:tcBorders>
              <w:top w:val="single" w:sz="4" w:space="0" w:color="auto"/>
              <w:left w:val="single" w:sz="4" w:space="0" w:color="auto"/>
              <w:bottom w:val="single" w:sz="4" w:space="0" w:color="auto"/>
              <w:right w:val="single" w:sz="4" w:space="0" w:color="auto"/>
            </w:tcBorders>
            <w:vAlign w:val="center"/>
          </w:tcPr>
          <w:p w14:paraId="5E6C2697" w14:textId="77777777" w:rsidR="00A9179E" w:rsidRPr="00251B03" w:rsidRDefault="00A9179E" w:rsidP="00E160A2">
            <w:pPr>
              <w:jc w:val="center"/>
              <w:rPr>
                <w:b/>
                <w:bCs/>
                <w:color w:val="000000"/>
                <w:sz w:val="20"/>
                <w:szCs w:val="20"/>
                <w:highlight w:val="yellow"/>
              </w:rPr>
            </w:pPr>
            <w:r w:rsidRPr="00046B48">
              <w:rPr>
                <w:b/>
                <w:bCs/>
                <w:color w:val="000000"/>
                <w:sz w:val="20"/>
                <w:szCs w:val="20"/>
              </w:rPr>
              <w:t>5. Приобретение пожарных извещателей</w:t>
            </w:r>
          </w:p>
        </w:tc>
      </w:tr>
      <w:tr w:rsidR="00A9179E" w:rsidRPr="00C26837" w14:paraId="204CF0C8" w14:textId="77777777" w:rsidTr="00A9179E">
        <w:trPr>
          <w:trHeight w:val="929"/>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14:paraId="0F7DAD95" w14:textId="77777777" w:rsidR="00A9179E" w:rsidRPr="0042043A" w:rsidRDefault="00A9179E" w:rsidP="00E160A2">
            <w:pPr>
              <w:rPr>
                <w:color w:val="000000"/>
                <w:sz w:val="20"/>
                <w:szCs w:val="20"/>
              </w:rPr>
            </w:pPr>
            <w:r w:rsidRPr="0042043A">
              <w:rPr>
                <w:color w:val="000000"/>
                <w:sz w:val="20"/>
                <w:szCs w:val="20"/>
              </w:rPr>
              <w:t>5</w:t>
            </w:r>
            <w:r>
              <w:rPr>
                <w:color w:val="000000"/>
                <w:sz w:val="20"/>
                <w:szCs w:val="20"/>
              </w:rPr>
              <w:t>.1</w:t>
            </w:r>
          </w:p>
        </w:tc>
        <w:tc>
          <w:tcPr>
            <w:tcW w:w="2225" w:type="dxa"/>
            <w:vMerge w:val="restart"/>
            <w:tcBorders>
              <w:top w:val="single" w:sz="4" w:space="0" w:color="auto"/>
              <w:left w:val="single" w:sz="4" w:space="0" w:color="auto"/>
              <w:bottom w:val="single" w:sz="4" w:space="0" w:color="auto"/>
              <w:right w:val="single" w:sz="4" w:space="0" w:color="auto"/>
            </w:tcBorders>
            <w:vAlign w:val="center"/>
          </w:tcPr>
          <w:p w14:paraId="6378E0E7" w14:textId="77777777" w:rsidR="00A9179E" w:rsidRPr="0042043A" w:rsidRDefault="00A9179E" w:rsidP="00E160A2">
            <w:pPr>
              <w:rPr>
                <w:color w:val="000000"/>
                <w:sz w:val="20"/>
                <w:szCs w:val="20"/>
              </w:rPr>
            </w:pPr>
            <w:r w:rsidRPr="0042043A">
              <w:rPr>
                <w:color w:val="000000"/>
                <w:sz w:val="20"/>
                <w:szCs w:val="20"/>
              </w:rPr>
              <w:t>Пр</w:t>
            </w:r>
            <w:r>
              <w:rPr>
                <w:color w:val="000000"/>
                <w:sz w:val="20"/>
                <w:szCs w:val="20"/>
              </w:rPr>
              <w:t>иобретение пожарных извеща</w:t>
            </w:r>
            <w:r w:rsidRPr="0042043A">
              <w:rPr>
                <w:color w:val="000000"/>
                <w:sz w:val="20"/>
                <w:szCs w:val="20"/>
              </w:rPr>
              <w:t>телей</w:t>
            </w:r>
          </w:p>
        </w:tc>
        <w:tc>
          <w:tcPr>
            <w:tcW w:w="1321" w:type="dxa"/>
            <w:vMerge w:val="restart"/>
            <w:tcBorders>
              <w:top w:val="single" w:sz="4" w:space="0" w:color="auto"/>
              <w:left w:val="single" w:sz="4" w:space="0" w:color="auto"/>
              <w:bottom w:val="single" w:sz="4" w:space="0" w:color="auto"/>
              <w:right w:val="single" w:sz="4" w:space="0" w:color="auto"/>
            </w:tcBorders>
            <w:vAlign w:val="center"/>
          </w:tcPr>
          <w:p w14:paraId="2F58EB77" w14:textId="77777777" w:rsidR="00A9179E" w:rsidRPr="0042043A" w:rsidRDefault="00A9179E" w:rsidP="00E160A2">
            <w:pPr>
              <w:jc w:val="center"/>
              <w:rPr>
                <w:color w:val="000000"/>
                <w:sz w:val="20"/>
                <w:szCs w:val="20"/>
              </w:rPr>
            </w:pPr>
            <w:r w:rsidRPr="0042043A">
              <w:rPr>
                <w:color w:val="000000"/>
                <w:sz w:val="20"/>
                <w:szCs w:val="20"/>
              </w:rPr>
              <w:t>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14DFD24" w14:textId="77777777" w:rsidR="00A9179E" w:rsidRPr="0042043A" w:rsidRDefault="00A9179E" w:rsidP="00E160A2">
            <w:pPr>
              <w:jc w:val="center"/>
              <w:rPr>
                <w:color w:val="000000"/>
                <w:sz w:val="20"/>
                <w:szCs w:val="20"/>
              </w:rPr>
            </w:pPr>
            <w:r>
              <w:rPr>
                <w:color w:val="000000"/>
                <w:sz w:val="20"/>
                <w:szCs w:val="20"/>
              </w:rPr>
              <w:t>2022-2025</w:t>
            </w:r>
          </w:p>
        </w:tc>
        <w:tc>
          <w:tcPr>
            <w:tcW w:w="1843" w:type="dxa"/>
            <w:vMerge w:val="restart"/>
            <w:tcBorders>
              <w:top w:val="single" w:sz="4" w:space="0" w:color="auto"/>
              <w:left w:val="nil"/>
              <w:bottom w:val="single" w:sz="4" w:space="0" w:color="auto"/>
              <w:right w:val="single" w:sz="4" w:space="0" w:color="auto"/>
            </w:tcBorders>
            <w:shd w:val="clear" w:color="auto" w:fill="auto"/>
            <w:vAlign w:val="center"/>
          </w:tcPr>
          <w:p w14:paraId="27F4F771" w14:textId="77777777" w:rsidR="00A9179E" w:rsidRPr="0042043A" w:rsidRDefault="00A9179E" w:rsidP="00E160A2">
            <w:pPr>
              <w:jc w:val="center"/>
              <w:rPr>
                <w:color w:val="000000"/>
                <w:sz w:val="20"/>
                <w:szCs w:val="20"/>
              </w:rPr>
            </w:pPr>
            <w:r w:rsidRPr="0042043A">
              <w:rPr>
                <w:color w:val="000000"/>
                <w:sz w:val="20"/>
                <w:szCs w:val="20"/>
              </w:rPr>
              <w:t xml:space="preserve">Сектор ГО и ЧС </w:t>
            </w:r>
          </w:p>
        </w:tc>
        <w:tc>
          <w:tcPr>
            <w:tcW w:w="1559" w:type="dxa"/>
            <w:vMerge w:val="restart"/>
            <w:tcBorders>
              <w:top w:val="single" w:sz="4" w:space="0" w:color="auto"/>
              <w:left w:val="nil"/>
              <w:right w:val="single" w:sz="4" w:space="0" w:color="auto"/>
            </w:tcBorders>
            <w:shd w:val="clear" w:color="auto" w:fill="auto"/>
          </w:tcPr>
          <w:p w14:paraId="7BC567B7" w14:textId="77777777" w:rsidR="00A9179E" w:rsidRDefault="00A9179E" w:rsidP="00E160A2">
            <w:pPr>
              <w:rPr>
                <w:color w:val="000000"/>
                <w:sz w:val="20"/>
                <w:szCs w:val="20"/>
              </w:rPr>
            </w:pPr>
          </w:p>
          <w:p w14:paraId="5F28CFA0" w14:textId="77777777" w:rsidR="00A9179E" w:rsidRDefault="00A9179E" w:rsidP="00E160A2">
            <w:pPr>
              <w:rPr>
                <w:color w:val="000000"/>
                <w:sz w:val="20"/>
                <w:szCs w:val="20"/>
              </w:rPr>
            </w:pPr>
          </w:p>
          <w:p w14:paraId="3BB22430" w14:textId="77777777" w:rsidR="00A9179E" w:rsidRDefault="00A9179E" w:rsidP="00E160A2">
            <w:pPr>
              <w:rPr>
                <w:color w:val="000000"/>
                <w:sz w:val="20"/>
                <w:szCs w:val="20"/>
              </w:rPr>
            </w:pPr>
          </w:p>
          <w:p w14:paraId="3C2310F7" w14:textId="77777777" w:rsidR="00A9179E" w:rsidRDefault="00A9179E" w:rsidP="00E160A2">
            <w:pPr>
              <w:rPr>
                <w:color w:val="000000"/>
                <w:sz w:val="20"/>
                <w:szCs w:val="20"/>
              </w:rPr>
            </w:pPr>
          </w:p>
          <w:p w14:paraId="284EB12B" w14:textId="77777777" w:rsidR="00A9179E" w:rsidRDefault="00A9179E" w:rsidP="00E160A2">
            <w:pPr>
              <w:rPr>
                <w:color w:val="000000"/>
                <w:sz w:val="20"/>
                <w:szCs w:val="20"/>
              </w:rPr>
            </w:pPr>
          </w:p>
          <w:p w14:paraId="6DEF8580" w14:textId="77777777" w:rsidR="00A9179E" w:rsidRDefault="00A9179E" w:rsidP="00E160A2">
            <w:pPr>
              <w:rPr>
                <w:color w:val="000000"/>
                <w:sz w:val="20"/>
                <w:szCs w:val="20"/>
              </w:rPr>
            </w:pPr>
          </w:p>
          <w:p w14:paraId="18E17943" w14:textId="77777777" w:rsidR="00A9179E" w:rsidRPr="0042043A" w:rsidRDefault="00A9179E" w:rsidP="00E160A2">
            <w:pPr>
              <w:rPr>
                <w:color w:val="000000"/>
                <w:sz w:val="20"/>
                <w:szCs w:val="20"/>
              </w:rPr>
            </w:pPr>
            <w:r w:rsidRPr="007670E9">
              <w:rPr>
                <w:color w:val="000000"/>
                <w:sz w:val="20"/>
                <w:szCs w:val="20"/>
              </w:rPr>
              <w:t>00,00</w:t>
            </w:r>
          </w:p>
        </w:tc>
        <w:tc>
          <w:tcPr>
            <w:tcW w:w="1701" w:type="dxa"/>
            <w:gridSpan w:val="2"/>
            <w:vMerge w:val="restart"/>
            <w:tcBorders>
              <w:top w:val="single" w:sz="4" w:space="0" w:color="auto"/>
              <w:left w:val="nil"/>
              <w:bottom w:val="single" w:sz="4" w:space="0" w:color="auto"/>
              <w:right w:val="single" w:sz="4" w:space="0" w:color="auto"/>
            </w:tcBorders>
            <w:shd w:val="clear" w:color="auto" w:fill="auto"/>
          </w:tcPr>
          <w:p w14:paraId="1CF5B943" w14:textId="77777777" w:rsidR="00A9179E" w:rsidRDefault="00A9179E" w:rsidP="00E160A2">
            <w:pPr>
              <w:rPr>
                <w:color w:val="000000"/>
                <w:sz w:val="20"/>
                <w:szCs w:val="20"/>
              </w:rPr>
            </w:pPr>
          </w:p>
          <w:p w14:paraId="19D1027A" w14:textId="77777777" w:rsidR="00A9179E" w:rsidRDefault="00A9179E" w:rsidP="00E160A2">
            <w:pPr>
              <w:rPr>
                <w:color w:val="000000"/>
                <w:sz w:val="20"/>
                <w:szCs w:val="20"/>
              </w:rPr>
            </w:pPr>
          </w:p>
          <w:p w14:paraId="0258D293" w14:textId="77777777" w:rsidR="00A9179E" w:rsidRDefault="00A9179E" w:rsidP="00E160A2">
            <w:pPr>
              <w:rPr>
                <w:color w:val="000000"/>
                <w:sz w:val="20"/>
                <w:szCs w:val="20"/>
              </w:rPr>
            </w:pPr>
          </w:p>
          <w:p w14:paraId="2492F31F" w14:textId="77777777" w:rsidR="00A9179E" w:rsidRDefault="00A9179E" w:rsidP="00E160A2">
            <w:pPr>
              <w:rPr>
                <w:color w:val="000000"/>
                <w:sz w:val="20"/>
                <w:szCs w:val="20"/>
              </w:rPr>
            </w:pPr>
          </w:p>
          <w:p w14:paraId="3485BC10" w14:textId="77777777" w:rsidR="00A9179E" w:rsidRDefault="00A9179E" w:rsidP="00E160A2">
            <w:pPr>
              <w:rPr>
                <w:color w:val="000000"/>
                <w:sz w:val="20"/>
                <w:szCs w:val="20"/>
              </w:rPr>
            </w:pPr>
          </w:p>
          <w:p w14:paraId="098C8D74" w14:textId="77777777" w:rsidR="00A9179E" w:rsidRDefault="00A9179E" w:rsidP="00E160A2">
            <w:pPr>
              <w:rPr>
                <w:color w:val="000000"/>
                <w:sz w:val="20"/>
                <w:szCs w:val="20"/>
              </w:rPr>
            </w:pPr>
          </w:p>
          <w:p w14:paraId="701B543C" w14:textId="77777777" w:rsidR="00A9179E" w:rsidRPr="0042043A" w:rsidRDefault="00A9179E" w:rsidP="00E160A2">
            <w:pPr>
              <w:rPr>
                <w:color w:val="000000"/>
                <w:sz w:val="20"/>
                <w:szCs w:val="20"/>
              </w:rPr>
            </w:pPr>
            <w:r w:rsidRPr="007670E9">
              <w:rPr>
                <w:color w:val="000000"/>
                <w:sz w:val="20"/>
                <w:szCs w:val="20"/>
              </w:rPr>
              <w:t>00,00</w:t>
            </w:r>
          </w:p>
        </w:tc>
        <w:tc>
          <w:tcPr>
            <w:tcW w:w="1134" w:type="dxa"/>
            <w:vMerge w:val="restart"/>
            <w:tcBorders>
              <w:top w:val="single" w:sz="4" w:space="0" w:color="auto"/>
              <w:left w:val="nil"/>
              <w:bottom w:val="single" w:sz="4" w:space="0" w:color="auto"/>
              <w:right w:val="single" w:sz="4" w:space="0" w:color="auto"/>
            </w:tcBorders>
            <w:shd w:val="clear" w:color="auto" w:fill="auto"/>
          </w:tcPr>
          <w:p w14:paraId="637B6B5E" w14:textId="77777777" w:rsidR="00A9179E" w:rsidRDefault="00A9179E" w:rsidP="00E160A2">
            <w:pPr>
              <w:rPr>
                <w:color w:val="000000"/>
                <w:sz w:val="20"/>
                <w:szCs w:val="20"/>
              </w:rPr>
            </w:pPr>
          </w:p>
          <w:p w14:paraId="10D2F2CE" w14:textId="77777777" w:rsidR="00A9179E" w:rsidRDefault="00A9179E" w:rsidP="00E160A2">
            <w:pPr>
              <w:rPr>
                <w:color w:val="000000"/>
                <w:sz w:val="20"/>
                <w:szCs w:val="20"/>
              </w:rPr>
            </w:pPr>
          </w:p>
          <w:p w14:paraId="07B993C5" w14:textId="77777777" w:rsidR="00A9179E" w:rsidRDefault="00A9179E" w:rsidP="00E160A2">
            <w:pPr>
              <w:rPr>
                <w:color w:val="000000"/>
                <w:sz w:val="20"/>
                <w:szCs w:val="20"/>
              </w:rPr>
            </w:pPr>
          </w:p>
          <w:p w14:paraId="75669241" w14:textId="77777777" w:rsidR="00A9179E" w:rsidRDefault="00A9179E" w:rsidP="00E160A2">
            <w:pPr>
              <w:rPr>
                <w:color w:val="000000"/>
                <w:sz w:val="20"/>
                <w:szCs w:val="20"/>
              </w:rPr>
            </w:pPr>
          </w:p>
          <w:p w14:paraId="7B05AF76" w14:textId="77777777" w:rsidR="00A9179E" w:rsidRDefault="00A9179E" w:rsidP="00E160A2">
            <w:pPr>
              <w:rPr>
                <w:color w:val="000000"/>
                <w:sz w:val="20"/>
                <w:szCs w:val="20"/>
              </w:rPr>
            </w:pPr>
          </w:p>
          <w:p w14:paraId="242938C8" w14:textId="77777777" w:rsidR="00A9179E" w:rsidRDefault="00A9179E" w:rsidP="00E160A2">
            <w:pPr>
              <w:rPr>
                <w:color w:val="000000"/>
                <w:sz w:val="20"/>
                <w:szCs w:val="20"/>
              </w:rPr>
            </w:pPr>
          </w:p>
          <w:p w14:paraId="5C740E52" w14:textId="77777777" w:rsidR="00A9179E" w:rsidRPr="0042043A" w:rsidRDefault="00A9179E" w:rsidP="00E160A2">
            <w:pPr>
              <w:rPr>
                <w:color w:val="000000"/>
                <w:sz w:val="20"/>
                <w:szCs w:val="20"/>
              </w:rPr>
            </w:pPr>
            <w:r w:rsidRPr="007670E9">
              <w:rPr>
                <w:color w:val="000000"/>
                <w:sz w:val="20"/>
                <w:szCs w:val="20"/>
              </w:rPr>
              <w:t>00,00</w:t>
            </w:r>
          </w:p>
        </w:tc>
        <w:tc>
          <w:tcPr>
            <w:tcW w:w="1134" w:type="dxa"/>
            <w:vMerge w:val="restart"/>
            <w:tcBorders>
              <w:top w:val="single" w:sz="4" w:space="0" w:color="auto"/>
              <w:left w:val="nil"/>
              <w:bottom w:val="single" w:sz="4" w:space="0" w:color="auto"/>
              <w:right w:val="single" w:sz="4" w:space="0" w:color="auto"/>
            </w:tcBorders>
            <w:shd w:val="clear" w:color="auto" w:fill="auto"/>
          </w:tcPr>
          <w:p w14:paraId="6B564C6F" w14:textId="77777777" w:rsidR="00A9179E" w:rsidRDefault="00A9179E" w:rsidP="00E160A2">
            <w:pPr>
              <w:rPr>
                <w:color w:val="000000"/>
                <w:sz w:val="20"/>
                <w:szCs w:val="20"/>
              </w:rPr>
            </w:pPr>
          </w:p>
          <w:p w14:paraId="68BF26B2" w14:textId="77777777" w:rsidR="00A9179E" w:rsidRDefault="00A9179E" w:rsidP="00E160A2">
            <w:pPr>
              <w:rPr>
                <w:color w:val="000000"/>
                <w:sz w:val="20"/>
                <w:szCs w:val="20"/>
              </w:rPr>
            </w:pPr>
          </w:p>
          <w:p w14:paraId="083C7BEB" w14:textId="77777777" w:rsidR="00A9179E" w:rsidRDefault="00A9179E" w:rsidP="00E160A2">
            <w:pPr>
              <w:rPr>
                <w:color w:val="000000"/>
                <w:sz w:val="20"/>
                <w:szCs w:val="20"/>
              </w:rPr>
            </w:pPr>
          </w:p>
          <w:p w14:paraId="136AA683" w14:textId="77777777" w:rsidR="00A9179E" w:rsidRDefault="00A9179E" w:rsidP="00E160A2">
            <w:pPr>
              <w:rPr>
                <w:color w:val="000000"/>
                <w:sz w:val="20"/>
                <w:szCs w:val="20"/>
              </w:rPr>
            </w:pPr>
          </w:p>
          <w:p w14:paraId="7D82B5A5" w14:textId="77777777" w:rsidR="00A9179E" w:rsidRDefault="00A9179E" w:rsidP="00E160A2">
            <w:pPr>
              <w:rPr>
                <w:color w:val="000000"/>
                <w:sz w:val="20"/>
                <w:szCs w:val="20"/>
              </w:rPr>
            </w:pPr>
          </w:p>
          <w:p w14:paraId="1A7F74C7" w14:textId="77777777" w:rsidR="00A9179E" w:rsidRDefault="00A9179E" w:rsidP="00E160A2">
            <w:pPr>
              <w:rPr>
                <w:color w:val="000000"/>
                <w:sz w:val="20"/>
                <w:szCs w:val="20"/>
              </w:rPr>
            </w:pPr>
          </w:p>
          <w:p w14:paraId="26AFB742" w14:textId="77777777" w:rsidR="00A9179E" w:rsidRPr="0042043A" w:rsidRDefault="00A9179E" w:rsidP="00E160A2">
            <w:pPr>
              <w:rPr>
                <w:sz w:val="20"/>
                <w:szCs w:val="20"/>
              </w:rPr>
            </w:pPr>
            <w:r w:rsidRPr="007670E9">
              <w:rPr>
                <w:color w:val="000000"/>
                <w:sz w:val="20"/>
                <w:szCs w:val="20"/>
              </w:rPr>
              <w:t>00,00</w:t>
            </w:r>
          </w:p>
        </w:tc>
        <w:tc>
          <w:tcPr>
            <w:tcW w:w="1276" w:type="dxa"/>
            <w:vMerge w:val="restart"/>
            <w:tcBorders>
              <w:top w:val="single" w:sz="4" w:space="0" w:color="auto"/>
              <w:left w:val="nil"/>
              <w:bottom w:val="single" w:sz="4" w:space="0" w:color="auto"/>
              <w:right w:val="single" w:sz="4" w:space="0" w:color="auto"/>
            </w:tcBorders>
            <w:shd w:val="clear" w:color="auto" w:fill="auto"/>
          </w:tcPr>
          <w:p w14:paraId="3E1624F6" w14:textId="77777777" w:rsidR="00A9179E" w:rsidRDefault="00A9179E" w:rsidP="00E160A2">
            <w:pPr>
              <w:rPr>
                <w:color w:val="000000"/>
                <w:sz w:val="20"/>
                <w:szCs w:val="20"/>
              </w:rPr>
            </w:pPr>
          </w:p>
          <w:p w14:paraId="7294BDDE" w14:textId="77777777" w:rsidR="00A9179E" w:rsidRDefault="00A9179E" w:rsidP="00E160A2">
            <w:pPr>
              <w:rPr>
                <w:color w:val="000000"/>
                <w:sz w:val="20"/>
                <w:szCs w:val="20"/>
              </w:rPr>
            </w:pPr>
          </w:p>
          <w:p w14:paraId="4F44D8F2" w14:textId="77777777" w:rsidR="00A9179E" w:rsidRDefault="00A9179E" w:rsidP="00E160A2">
            <w:pPr>
              <w:rPr>
                <w:color w:val="000000"/>
                <w:sz w:val="20"/>
                <w:szCs w:val="20"/>
              </w:rPr>
            </w:pPr>
          </w:p>
          <w:p w14:paraId="1F4399F4" w14:textId="77777777" w:rsidR="00A9179E" w:rsidRDefault="00A9179E" w:rsidP="00E160A2">
            <w:pPr>
              <w:rPr>
                <w:color w:val="000000"/>
                <w:sz w:val="20"/>
                <w:szCs w:val="20"/>
              </w:rPr>
            </w:pPr>
          </w:p>
          <w:p w14:paraId="7F75D78A" w14:textId="77777777" w:rsidR="00A9179E" w:rsidRDefault="00A9179E" w:rsidP="00E160A2">
            <w:pPr>
              <w:rPr>
                <w:color w:val="000000"/>
                <w:sz w:val="20"/>
                <w:szCs w:val="20"/>
              </w:rPr>
            </w:pPr>
          </w:p>
          <w:p w14:paraId="66DAC849" w14:textId="77777777" w:rsidR="00A9179E" w:rsidRDefault="00A9179E" w:rsidP="00E160A2">
            <w:pPr>
              <w:rPr>
                <w:color w:val="000000"/>
                <w:sz w:val="20"/>
                <w:szCs w:val="20"/>
              </w:rPr>
            </w:pPr>
          </w:p>
          <w:p w14:paraId="72427BCC" w14:textId="77777777" w:rsidR="00A9179E" w:rsidRPr="0042043A" w:rsidRDefault="00A9179E" w:rsidP="00E160A2">
            <w:pPr>
              <w:rPr>
                <w:color w:val="000000"/>
                <w:sz w:val="20"/>
                <w:szCs w:val="20"/>
              </w:rPr>
            </w:pPr>
          </w:p>
        </w:tc>
        <w:tc>
          <w:tcPr>
            <w:tcW w:w="850" w:type="dxa"/>
            <w:tcBorders>
              <w:top w:val="single" w:sz="4" w:space="0" w:color="auto"/>
              <w:left w:val="nil"/>
              <w:right w:val="single" w:sz="4" w:space="0" w:color="auto"/>
            </w:tcBorders>
            <w:shd w:val="clear" w:color="auto" w:fill="auto"/>
          </w:tcPr>
          <w:p w14:paraId="7B9434CC" w14:textId="77777777" w:rsidR="00A9179E" w:rsidRDefault="00A9179E" w:rsidP="00E160A2">
            <w:pPr>
              <w:rPr>
                <w:color w:val="000000"/>
                <w:sz w:val="20"/>
                <w:szCs w:val="20"/>
              </w:rPr>
            </w:pPr>
          </w:p>
        </w:tc>
        <w:tc>
          <w:tcPr>
            <w:tcW w:w="992" w:type="dxa"/>
            <w:gridSpan w:val="2"/>
            <w:tcBorders>
              <w:top w:val="single" w:sz="4" w:space="0" w:color="auto"/>
              <w:left w:val="nil"/>
              <w:right w:val="single" w:sz="4" w:space="0" w:color="auto"/>
            </w:tcBorders>
          </w:tcPr>
          <w:p w14:paraId="7FBA6154" w14:textId="77777777" w:rsidR="00A9179E" w:rsidRDefault="00A9179E" w:rsidP="00E160A2">
            <w:pPr>
              <w:rPr>
                <w:color w:val="000000"/>
                <w:sz w:val="20"/>
                <w:szCs w:val="20"/>
              </w:rPr>
            </w:pPr>
          </w:p>
          <w:p w14:paraId="2C34D106" w14:textId="77777777" w:rsidR="00A9179E" w:rsidRDefault="00A9179E" w:rsidP="00E160A2">
            <w:pPr>
              <w:rPr>
                <w:color w:val="000000"/>
                <w:sz w:val="20"/>
                <w:szCs w:val="20"/>
              </w:rPr>
            </w:pPr>
          </w:p>
          <w:p w14:paraId="01439040" w14:textId="77777777" w:rsidR="00A9179E" w:rsidRDefault="00A9179E" w:rsidP="00E160A2">
            <w:pPr>
              <w:rPr>
                <w:color w:val="000000"/>
                <w:sz w:val="20"/>
                <w:szCs w:val="20"/>
              </w:rPr>
            </w:pPr>
          </w:p>
          <w:p w14:paraId="18019C27" w14:textId="77777777" w:rsidR="00A9179E" w:rsidRDefault="00A9179E" w:rsidP="00E160A2">
            <w:pPr>
              <w:rPr>
                <w:color w:val="000000"/>
                <w:sz w:val="20"/>
                <w:szCs w:val="20"/>
              </w:rPr>
            </w:pPr>
          </w:p>
          <w:p w14:paraId="10D040CA" w14:textId="77777777" w:rsidR="00A9179E" w:rsidRDefault="00A9179E" w:rsidP="00E160A2">
            <w:pPr>
              <w:rPr>
                <w:color w:val="000000"/>
                <w:sz w:val="20"/>
                <w:szCs w:val="20"/>
              </w:rPr>
            </w:pPr>
          </w:p>
          <w:p w14:paraId="20524257" w14:textId="77777777" w:rsidR="00A9179E" w:rsidRDefault="00A9179E" w:rsidP="00E160A2">
            <w:pPr>
              <w:rPr>
                <w:color w:val="000000"/>
                <w:sz w:val="20"/>
                <w:szCs w:val="20"/>
              </w:rPr>
            </w:pPr>
          </w:p>
          <w:p w14:paraId="0EC7C13D" w14:textId="77777777" w:rsidR="00A9179E" w:rsidRPr="00C26837" w:rsidRDefault="00A9179E" w:rsidP="00E160A2">
            <w:pPr>
              <w:rPr>
                <w:color w:val="000000"/>
                <w:sz w:val="20"/>
                <w:szCs w:val="20"/>
                <w:highlight w:val="yellow"/>
              </w:rPr>
            </w:pPr>
            <w:r w:rsidRPr="007670E9">
              <w:rPr>
                <w:color w:val="000000"/>
                <w:sz w:val="20"/>
                <w:szCs w:val="20"/>
              </w:rPr>
              <w:t>00,00</w:t>
            </w:r>
          </w:p>
        </w:tc>
      </w:tr>
      <w:tr w:rsidR="00A9179E" w:rsidRPr="00C26837" w14:paraId="0997728E" w14:textId="77777777" w:rsidTr="00A9179E">
        <w:trPr>
          <w:trHeight w:val="1892"/>
          <w:jc w:val="center"/>
        </w:trPr>
        <w:tc>
          <w:tcPr>
            <w:tcW w:w="580" w:type="dxa"/>
            <w:vMerge/>
            <w:tcBorders>
              <w:top w:val="single" w:sz="4" w:space="0" w:color="auto"/>
              <w:left w:val="single" w:sz="4" w:space="0" w:color="auto"/>
              <w:bottom w:val="single" w:sz="4" w:space="0" w:color="auto"/>
              <w:right w:val="single" w:sz="4" w:space="0" w:color="auto"/>
            </w:tcBorders>
            <w:vAlign w:val="center"/>
          </w:tcPr>
          <w:p w14:paraId="42BDD98C" w14:textId="77777777" w:rsidR="00A9179E" w:rsidRPr="002749B3" w:rsidRDefault="00A9179E" w:rsidP="00E160A2">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14:paraId="084FAA7D" w14:textId="77777777" w:rsidR="00A9179E" w:rsidRPr="002749B3" w:rsidRDefault="00A9179E" w:rsidP="00E160A2">
            <w:pPr>
              <w:rPr>
                <w:color w:val="000000"/>
                <w:sz w:val="20"/>
                <w:szCs w:val="20"/>
              </w:rPr>
            </w:pPr>
          </w:p>
        </w:tc>
        <w:tc>
          <w:tcPr>
            <w:tcW w:w="1321" w:type="dxa"/>
            <w:vMerge/>
            <w:tcBorders>
              <w:top w:val="single" w:sz="4" w:space="0" w:color="auto"/>
              <w:left w:val="single" w:sz="4" w:space="0" w:color="auto"/>
              <w:bottom w:val="single" w:sz="4" w:space="0" w:color="auto"/>
              <w:right w:val="single" w:sz="4" w:space="0" w:color="auto"/>
            </w:tcBorders>
            <w:vAlign w:val="center"/>
          </w:tcPr>
          <w:p w14:paraId="734C384D" w14:textId="77777777" w:rsidR="00A9179E" w:rsidRPr="002749B3" w:rsidRDefault="00A9179E" w:rsidP="00E160A2">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E18D955" w14:textId="77777777" w:rsidR="00A9179E" w:rsidRPr="002749B3" w:rsidRDefault="00A9179E" w:rsidP="00E160A2">
            <w:pPr>
              <w:rPr>
                <w:color w:val="000000"/>
                <w:sz w:val="20"/>
                <w:szCs w:val="20"/>
              </w:rPr>
            </w:pPr>
          </w:p>
        </w:tc>
        <w:tc>
          <w:tcPr>
            <w:tcW w:w="1843" w:type="dxa"/>
            <w:vMerge/>
            <w:tcBorders>
              <w:top w:val="single" w:sz="4" w:space="0" w:color="auto"/>
              <w:left w:val="nil"/>
              <w:bottom w:val="single" w:sz="4" w:space="0" w:color="auto"/>
              <w:right w:val="single" w:sz="4" w:space="0" w:color="auto"/>
            </w:tcBorders>
            <w:shd w:val="clear" w:color="auto" w:fill="auto"/>
            <w:vAlign w:val="center"/>
          </w:tcPr>
          <w:p w14:paraId="2A56795B" w14:textId="77777777" w:rsidR="00A9179E" w:rsidRPr="002749B3" w:rsidRDefault="00A9179E" w:rsidP="00E160A2">
            <w:pPr>
              <w:jc w:val="center"/>
              <w:rPr>
                <w:color w:val="000000"/>
                <w:sz w:val="20"/>
                <w:szCs w:val="20"/>
              </w:rPr>
            </w:pPr>
          </w:p>
        </w:tc>
        <w:tc>
          <w:tcPr>
            <w:tcW w:w="1559" w:type="dxa"/>
            <w:vMerge/>
            <w:tcBorders>
              <w:left w:val="nil"/>
              <w:bottom w:val="single" w:sz="4" w:space="0" w:color="auto"/>
              <w:right w:val="single" w:sz="4" w:space="0" w:color="auto"/>
            </w:tcBorders>
            <w:shd w:val="clear" w:color="auto" w:fill="auto"/>
          </w:tcPr>
          <w:p w14:paraId="527A6BFA" w14:textId="77777777" w:rsidR="00A9179E" w:rsidRDefault="00A9179E" w:rsidP="00E160A2">
            <w:pPr>
              <w:rPr>
                <w:color w:val="000000"/>
                <w:sz w:val="20"/>
                <w:szCs w:val="20"/>
              </w:rPr>
            </w:pPr>
          </w:p>
        </w:tc>
        <w:tc>
          <w:tcPr>
            <w:tcW w:w="1701" w:type="dxa"/>
            <w:gridSpan w:val="2"/>
            <w:vMerge/>
            <w:tcBorders>
              <w:top w:val="single" w:sz="4" w:space="0" w:color="auto"/>
              <w:left w:val="nil"/>
              <w:bottom w:val="single" w:sz="4" w:space="0" w:color="auto"/>
              <w:right w:val="single" w:sz="4" w:space="0" w:color="auto"/>
            </w:tcBorders>
            <w:shd w:val="clear" w:color="auto" w:fill="auto"/>
          </w:tcPr>
          <w:p w14:paraId="3D8D4072" w14:textId="77777777" w:rsidR="00A9179E" w:rsidRPr="004660BC" w:rsidRDefault="00A9179E" w:rsidP="00E160A2">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14:paraId="6EEE1B18" w14:textId="77777777" w:rsidR="00A9179E" w:rsidRPr="004660BC" w:rsidRDefault="00A9179E" w:rsidP="00E160A2">
            <w:pPr>
              <w:rPr>
                <w:color w:val="000000"/>
                <w:sz w:val="20"/>
                <w:szCs w:val="20"/>
              </w:rPr>
            </w:pPr>
          </w:p>
        </w:tc>
        <w:tc>
          <w:tcPr>
            <w:tcW w:w="1134" w:type="dxa"/>
            <w:vMerge/>
            <w:tcBorders>
              <w:top w:val="single" w:sz="4" w:space="0" w:color="auto"/>
              <w:left w:val="nil"/>
              <w:bottom w:val="single" w:sz="4" w:space="0" w:color="auto"/>
              <w:right w:val="single" w:sz="4" w:space="0" w:color="auto"/>
            </w:tcBorders>
            <w:shd w:val="clear" w:color="auto" w:fill="auto"/>
          </w:tcPr>
          <w:p w14:paraId="3F926513" w14:textId="77777777" w:rsidR="00A9179E" w:rsidRPr="004660BC" w:rsidRDefault="00A9179E" w:rsidP="00E160A2">
            <w:pPr>
              <w:rPr>
                <w:color w:val="000000"/>
                <w:sz w:val="20"/>
                <w:szCs w:val="20"/>
              </w:rPr>
            </w:pPr>
          </w:p>
        </w:tc>
        <w:tc>
          <w:tcPr>
            <w:tcW w:w="1276" w:type="dxa"/>
            <w:vMerge/>
            <w:tcBorders>
              <w:top w:val="single" w:sz="4" w:space="0" w:color="auto"/>
              <w:left w:val="nil"/>
              <w:bottom w:val="single" w:sz="4" w:space="0" w:color="auto"/>
              <w:right w:val="single" w:sz="4" w:space="0" w:color="auto"/>
            </w:tcBorders>
            <w:shd w:val="clear" w:color="auto" w:fill="auto"/>
          </w:tcPr>
          <w:p w14:paraId="6E3C5F65" w14:textId="77777777" w:rsidR="00A9179E" w:rsidRPr="004660BC" w:rsidRDefault="00A9179E" w:rsidP="00E160A2">
            <w:pPr>
              <w:rPr>
                <w:color w:val="000000"/>
                <w:sz w:val="20"/>
                <w:szCs w:val="20"/>
              </w:rPr>
            </w:pPr>
          </w:p>
        </w:tc>
        <w:tc>
          <w:tcPr>
            <w:tcW w:w="850" w:type="dxa"/>
            <w:tcBorders>
              <w:left w:val="nil"/>
              <w:bottom w:val="single" w:sz="4" w:space="0" w:color="auto"/>
              <w:right w:val="single" w:sz="4" w:space="0" w:color="auto"/>
            </w:tcBorders>
            <w:shd w:val="clear" w:color="auto" w:fill="auto"/>
          </w:tcPr>
          <w:p w14:paraId="1D248933" w14:textId="77777777" w:rsidR="00A9179E" w:rsidRDefault="00A9179E" w:rsidP="00E160A2">
            <w:pPr>
              <w:rPr>
                <w:color w:val="000000"/>
                <w:sz w:val="20"/>
                <w:szCs w:val="20"/>
              </w:rPr>
            </w:pPr>
          </w:p>
        </w:tc>
        <w:tc>
          <w:tcPr>
            <w:tcW w:w="992" w:type="dxa"/>
            <w:gridSpan w:val="2"/>
            <w:tcBorders>
              <w:left w:val="nil"/>
              <w:bottom w:val="single" w:sz="4" w:space="0" w:color="auto"/>
              <w:right w:val="single" w:sz="4" w:space="0" w:color="auto"/>
            </w:tcBorders>
          </w:tcPr>
          <w:p w14:paraId="1DB02566" w14:textId="77777777" w:rsidR="00A9179E" w:rsidRPr="00C26837" w:rsidRDefault="00A9179E" w:rsidP="00E160A2">
            <w:pPr>
              <w:rPr>
                <w:color w:val="000000"/>
                <w:sz w:val="20"/>
                <w:szCs w:val="20"/>
                <w:highlight w:val="yellow"/>
              </w:rPr>
            </w:pPr>
          </w:p>
        </w:tc>
      </w:tr>
      <w:tr w:rsidR="00A9179E" w:rsidRPr="00C26837" w14:paraId="667CAB54" w14:textId="77777777" w:rsidTr="00A9179E">
        <w:trPr>
          <w:trHeight w:val="347"/>
          <w:jc w:val="center"/>
        </w:trPr>
        <w:tc>
          <w:tcPr>
            <w:tcW w:w="15891" w:type="dxa"/>
            <w:gridSpan w:val="14"/>
            <w:tcBorders>
              <w:top w:val="single" w:sz="4" w:space="0" w:color="auto"/>
              <w:left w:val="single" w:sz="4" w:space="0" w:color="auto"/>
              <w:bottom w:val="single" w:sz="4" w:space="0" w:color="auto"/>
              <w:right w:val="single" w:sz="4" w:space="0" w:color="auto"/>
            </w:tcBorders>
            <w:vAlign w:val="center"/>
          </w:tcPr>
          <w:p w14:paraId="1212636B" w14:textId="77777777" w:rsidR="00A9179E" w:rsidRPr="00251B03" w:rsidRDefault="00A9179E" w:rsidP="00E160A2">
            <w:pPr>
              <w:jc w:val="center"/>
              <w:rPr>
                <w:b/>
                <w:bCs/>
                <w:color w:val="000000"/>
                <w:sz w:val="20"/>
                <w:szCs w:val="20"/>
                <w:highlight w:val="yellow"/>
              </w:rPr>
            </w:pPr>
            <w:r w:rsidRPr="00046B48">
              <w:rPr>
                <w:b/>
                <w:bCs/>
                <w:color w:val="000000"/>
                <w:sz w:val="20"/>
                <w:szCs w:val="20"/>
              </w:rPr>
              <w:t xml:space="preserve">6. </w:t>
            </w:r>
            <w:r w:rsidRPr="00251B03">
              <w:rPr>
                <w:b/>
                <w:bCs/>
                <w:color w:val="000000"/>
                <w:sz w:val="20"/>
                <w:szCs w:val="20"/>
              </w:rPr>
              <w:t>Снижение гибели и травм</w:t>
            </w:r>
            <w:r>
              <w:rPr>
                <w:b/>
                <w:bCs/>
                <w:color w:val="000000"/>
                <w:sz w:val="20"/>
                <w:szCs w:val="20"/>
              </w:rPr>
              <w:t>а</w:t>
            </w:r>
            <w:r w:rsidRPr="00251B03">
              <w:rPr>
                <w:b/>
                <w:bCs/>
                <w:color w:val="000000"/>
                <w:sz w:val="20"/>
                <w:szCs w:val="20"/>
              </w:rPr>
              <w:t>тизма людей на водных объектах</w:t>
            </w:r>
          </w:p>
        </w:tc>
      </w:tr>
      <w:tr w:rsidR="00A9179E" w:rsidRPr="00C26837" w14:paraId="16A15953" w14:textId="77777777" w:rsidTr="00A9179E">
        <w:trPr>
          <w:trHeight w:val="1530"/>
          <w:jc w:val="center"/>
        </w:trPr>
        <w:tc>
          <w:tcPr>
            <w:tcW w:w="580" w:type="dxa"/>
            <w:tcBorders>
              <w:top w:val="single" w:sz="4" w:space="0" w:color="auto"/>
              <w:left w:val="single" w:sz="4" w:space="0" w:color="auto"/>
              <w:right w:val="single" w:sz="4" w:space="0" w:color="auto"/>
            </w:tcBorders>
            <w:vAlign w:val="center"/>
          </w:tcPr>
          <w:p w14:paraId="57C59CD7" w14:textId="77777777" w:rsidR="00A9179E" w:rsidRDefault="00A9179E" w:rsidP="00E160A2">
            <w:pPr>
              <w:rPr>
                <w:color w:val="000000"/>
                <w:sz w:val="20"/>
                <w:szCs w:val="20"/>
              </w:rPr>
            </w:pPr>
            <w:r>
              <w:rPr>
                <w:color w:val="000000"/>
                <w:sz w:val="20"/>
                <w:szCs w:val="20"/>
              </w:rPr>
              <w:t>6.1</w:t>
            </w:r>
          </w:p>
        </w:tc>
        <w:tc>
          <w:tcPr>
            <w:tcW w:w="2225" w:type="dxa"/>
            <w:tcBorders>
              <w:top w:val="single" w:sz="4" w:space="0" w:color="auto"/>
              <w:left w:val="single" w:sz="4" w:space="0" w:color="auto"/>
              <w:right w:val="single" w:sz="4" w:space="0" w:color="auto"/>
            </w:tcBorders>
            <w:vAlign w:val="center"/>
          </w:tcPr>
          <w:p w14:paraId="531ED073" w14:textId="77777777" w:rsidR="00A9179E" w:rsidRPr="00677BB0" w:rsidRDefault="00A9179E" w:rsidP="00E160A2">
            <w:pPr>
              <w:rPr>
                <w:color w:val="000000"/>
                <w:sz w:val="20"/>
                <w:szCs w:val="20"/>
              </w:rPr>
            </w:pPr>
            <w:r w:rsidRPr="00677BB0">
              <w:rPr>
                <w:color w:val="000000"/>
                <w:sz w:val="20"/>
                <w:szCs w:val="20"/>
              </w:rPr>
              <w:t>Снижение гибели и травм</w:t>
            </w:r>
            <w:r>
              <w:rPr>
                <w:color w:val="000000"/>
                <w:sz w:val="20"/>
                <w:szCs w:val="20"/>
              </w:rPr>
              <w:t>а</w:t>
            </w:r>
            <w:r w:rsidRPr="00677BB0">
              <w:rPr>
                <w:color w:val="000000"/>
                <w:sz w:val="20"/>
                <w:szCs w:val="20"/>
              </w:rPr>
              <w:t>тизма людей на водных объектах</w:t>
            </w:r>
          </w:p>
        </w:tc>
        <w:tc>
          <w:tcPr>
            <w:tcW w:w="1321" w:type="dxa"/>
            <w:tcBorders>
              <w:top w:val="single" w:sz="4" w:space="0" w:color="auto"/>
              <w:left w:val="single" w:sz="4" w:space="0" w:color="auto"/>
              <w:right w:val="single" w:sz="4" w:space="0" w:color="auto"/>
            </w:tcBorders>
            <w:vAlign w:val="center"/>
          </w:tcPr>
          <w:p w14:paraId="602FBEA4" w14:textId="77777777" w:rsidR="00A9179E" w:rsidRPr="00677BB0" w:rsidRDefault="00A9179E" w:rsidP="00E160A2">
            <w:pPr>
              <w:jc w:val="center"/>
              <w:rPr>
                <w:color w:val="000000"/>
                <w:sz w:val="20"/>
                <w:szCs w:val="20"/>
              </w:rPr>
            </w:pPr>
            <w:r w:rsidRPr="00677BB0">
              <w:rPr>
                <w:color w:val="000000"/>
                <w:sz w:val="20"/>
                <w:szCs w:val="20"/>
              </w:rPr>
              <w:t>прочие расходы</w:t>
            </w:r>
          </w:p>
        </w:tc>
        <w:tc>
          <w:tcPr>
            <w:tcW w:w="1276" w:type="dxa"/>
            <w:vMerge w:val="restart"/>
            <w:tcBorders>
              <w:top w:val="single" w:sz="4" w:space="0" w:color="auto"/>
              <w:left w:val="single" w:sz="4" w:space="0" w:color="auto"/>
              <w:right w:val="single" w:sz="4" w:space="0" w:color="auto"/>
            </w:tcBorders>
            <w:vAlign w:val="center"/>
          </w:tcPr>
          <w:p w14:paraId="22B184E1" w14:textId="77777777" w:rsidR="00A9179E" w:rsidRDefault="00A9179E" w:rsidP="00E160A2">
            <w:pPr>
              <w:jc w:val="center"/>
              <w:rPr>
                <w:color w:val="000000"/>
                <w:sz w:val="20"/>
                <w:szCs w:val="20"/>
              </w:rPr>
            </w:pPr>
            <w:r>
              <w:rPr>
                <w:color w:val="000000"/>
                <w:sz w:val="20"/>
                <w:szCs w:val="20"/>
              </w:rPr>
              <w:t>2022-2025</w:t>
            </w:r>
          </w:p>
        </w:tc>
        <w:tc>
          <w:tcPr>
            <w:tcW w:w="1843" w:type="dxa"/>
            <w:vMerge w:val="restart"/>
            <w:tcBorders>
              <w:top w:val="single" w:sz="4" w:space="0" w:color="auto"/>
              <w:left w:val="nil"/>
              <w:right w:val="single" w:sz="4" w:space="0" w:color="auto"/>
            </w:tcBorders>
            <w:shd w:val="clear" w:color="auto" w:fill="auto"/>
            <w:vAlign w:val="center"/>
          </w:tcPr>
          <w:p w14:paraId="0F43636A" w14:textId="77777777" w:rsidR="00A9179E" w:rsidRPr="00677BB0" w:rsidRDefault="00A9179E" w:rsidP="00E160A2">
            <w:pPr>
              <w:jc w:val="center"/>
              <w:rPr>
                <w:color w:val="000000"/>
                <w:sz w:val="20"/>
                <w:szCs w:val="20"/>
              </w:rPr>
            </w:pPr>
            <w:r w:rsidRPr="00677BB0">
              <w:rPr>
                <w:color w:val="000000"/>
                <w:sz w:val="20"/>
                <w:szCs w:val="20"/>
              </w:rPr>
              <w:t>Управлени</w:t>
            </w:r>
            <w:r>
              <w:rPr>
                <w:color w:val="000000"/>
                <w:sz w:val="20"/>
                <w:szCs w:val="20"/>
              </w:rPr>
              <w:t>я</w:t>
            </w:r>
            <w:r w:rsidRPr="00677BB0">
              <w:rPr>
                <w:color w:val="000000"/>
                <w:sz w:val="20"/>
                <w:szCs w:val="20"/>
              </w:rPr>
              <w:t xml:space="preserve"> по работе с территориями и благоустройств</w:t>
            </w:r>
          </w:p>
        </w:tc>
        <w:tc>
          <w:tcPr>
            <w:tcW w:w="1559" w:type="dxa"/>
            <w:vMerge w:val="restart"/>
            <w:tcBorders>
              <w:top w:val="single" w:sz="4" w:space="0" w:color="auto"/>
              <w:left w:val="nil"/>
              <w:right w:val="single" w:sz="4" w:space="0" w:color="auto"/>
            </w:tcBorders>
            <w:shd w:val="clear" w:color="auto" w:fill="auto"/>
          </w:tcPr>
          <w:p w14:paraId="27498B69" w14:textId="77777777" w:rsidR="00A9179E" w:rsidRDefault="00A9179E" w:rsidP="00E160A2">
            <w:pPr>
              <w:rPr>
                <w:color w:val="000000"/>
                <w:sz w:val="20"/>
                <w:szCs w:val="20"/>
              </w:rPr>
            </w:pPr>
          </w:p>
          <w:p w14:paraId="4B7613EF" w14:textId="77777777" w:rsidR="00A9179E" w:rsidRDefault="00A9179E" w:rsidP="00E160A2">
            <w:pPr>
              <w:rPr>
                <w:color w:val="000000"/>
                <w:sz w:val="20"/>
                <w:szCs w:val="20"/>
              </w:rPr>
            </w:pPr>
          </w:p>
          <w:p w14:paraId="0BE79B08" w14:textId="77777777" w:rsidR="00A9179E" w:rsidRDefault="00A9179E" w:rsidP="00E160A2">
            <w:pPr>
              <w:rPr>
                <w:color w:val="000000"/>
                <w:sz w:val="20"/>
                <w:szCs w:val="20"/>
              </w:rPr>
            </w:pPr>
          </w:p>
          <w:p w14:paraId="4F334843" w14:textId="77777777" w:rsidR="00A9179E" w:rsidRDefault="00A9179E" w:rsidP="00E160A2">
            <w:pPr>
              <w:rPr>
                <w:color w:val="000000"/>
                <w:sz w:val="20"/>
                <w:szCs w:val="20"/>
              </w:rPr>
            </w:pPr>
          </w:p>
          <w:p w14:paraId="7D6821AE" w14:textId="77777777" w:rsidR="00A9179E" w:rsidRDefault="00A9179E" w:rsidP="00E160A2">
            <w:pPr>
              <w:rPr>
                <w:color w:val="000000"/>
                <w:sz w:val="20"/>
                <w:szCs w:val="20"/>
              </w:rPr>
            </w:pPr>
          </w:p>
          <w:p w14:paraId="1EE10D45" w14:textId="77777777" w:rsidR="00A9179E" w:rsidRDefault="00A9179E" w:rsidP="00E160A2">
            <w:pPr>
              <w:rPr>
                <w:color w:val="000000"/>
                <w:sz w:val="20"/>
                <w:szCs w:val="20"/>
              </w:rPr>
            </w:pPr>
          </w:p>
          <w:p w14:paraId="3AC6C9B0" w14:textId="77777777" w:rsidR="00A9179E" w:rsidRDefault="00A9179E" w:rsidP="00E160A2">
            <w:pPr>
              <w:rPr>
                <w:color w:val="000000"/>
                <w:sz w:val="20"/>
                <w:szCs w:val="20"/>
              </w:rPr>
            </w:pPr>
            <w:r w:rsidRPr="007670E9">
              <w:rPr>
                <w:color w:val="000000"/>
                <w:sz w:val="20"/>
                <w:szCs w:val="20"/>
              </w:rPr>
              <w:t>00,00</w:t>
            </w:r>
          </w:p>
        </w:tc>
        <w:tc>
          <w:tcPr>
            <w:tcW w:w="1701" w:type="dxa"/>
            <w:gridSpan w:val="2"/>
            <w:vMerge w:val="restart"/>
            <w:tcBorders>
              <w:top w:val="single" w:sz="4" w:space="0" w:color="auto"/>
              <w:left w:val="nil"/>
              <w:right w:val="single" w:sz="4" w:space="0" w:color="auto"/>
            </w:tcBorders>
            <w:shd w:val="clear" w:color="auto" w:fill="auto"/>
          </w:tcPr>
          <w:p w14:paraId="7734328F" w14:textId="77777777" w:rsidR="00A9179E" w:rsidRDefault="00A9179E" w:rsidP="00E160A2">
            <w:pPr>
              <w:rPr>
                <w:color w:val="000000"/>
                <w:sz w:val="20"/>
                <w:szCs w:val="20"/>
              </w:rPr>
            </w:pPr>
          </w:p>
          <w:p w14:paraId="28849F0C" w14:textId="77777777" w:rsidR="00A9179E" w:rsidRDefault="00A9179E" w:rsidP="00E160A2">
            <w:pPr>
              <w:rPr>
                <w:color w:val="000000"/>
                <w:sz w:val="20"/>
                <w:szCs w:val="20"/>
              </w:rPr>
            </w:pPr>
          </w:p>
          <w:p w14:paraId="02D65605" w14:textId="77777777" w:rsidR="00A9179E" w:rsidRDefault="00A9179E" w:rsidP="00E160A2">
            <w:pPr>
              <w:rPr>
                <w:color w:val="000000"/>
                <w:sz w:val="20"/>
                <w:szCs w:val="20"/>
              </w:rPr>
            </w:pPr>
          </w:p>
          <w:p w14:paraId="73AEBC4E" w14:textId="77777777" w:rsidR="00A9179E" w:rsidRDefault="00A9179E" w:rsidP="00E160A2">
            <w:pPr>
              <w:rPr>
                <w:color w:val="000000"/>
                <w:sz w:val="20"/>
                <w:szCs w:val="20"/>
              </w:rPr>
            </w:pPr>
          </w:p>
          <w:p w14:paraId="117AE8EA" w14:textId="77777777" w:rsidR="00A9179E" w:rsidRDefault="00A9179E" w:rsidP="00E160A2">
            <w:pPr>
              <w:rPr>
                <w:color w:val="000000"/>
                <w:sz w:val="20"/>
                <w:szCs w:val="20"/>
              </w:rPr>
            </w:pPr>
          </w:p>
          <w:p w14:paraId="334604B1" w14:textId="77777777" w:rsidR="00A9179E" w:rsidRDefault="00A9179E" w:rsidP="00E160A2">
            <w:pPr>
              <w:rPr>
                <w:color w:val="000000"/>
                <w:sz w:val="20"/>
                <w:szCs w:val="20"/>
              </w:rPr>
            </w:pPr>
          </w:p>
          <w:p w14:paraId="202ED02C" w14:textId="77777777" w:rsidR="00A9179E" w:rsidRPr="004660BC" w:rsidRDefault="00A9179E" w:rsidP="00E160A2">
            <w:pPr>
              <w:rPr>
                <w:color w:val="000000"/>
                <w:sz w:val="20"/>
                <w:szCs w:val="20"/>
              </w:rPr>
            </w:pPr>
            <w:r w:rsidRPr="007670E9">
              <w:rPr>
                <w:color w:val="000000"/>
                <w:sz w:val="20"/>
                <w:szCs w:val="20"/>
              </w:rPr>
              <w:t>00,00</w:t>
            </w:r>
          </w:p>
        </w:tc>
        <w:tc>
          <w:tcPr>
            <w:tcW w:w="1134" w:type="dxa"/>
            <w:vMerge w:val="restart"/>
            <w:tcBorders>
              <w:top w:val="single" w:sz="4" w:space="0" w:color="auto"/>
              <w:left w:val="nil"/>
              <w:right w:val="single" w:sz="4" w:space="0" w:color="auto"/>
            </w:tcBorders>
            <w:shd w:val="clear" w:color="auto" w:fill="auto"/>
          </w:tcPr>
          <w:p w14:paraId="3EF4E19B" w14:textId="77777777" w:rsidR="00A9179E" w:rsidRDefault="00A9179E" w:rsidP="00E160A2">
            <w:pPr>
              <w:rPr>
                <w:color w:val="000000"/>
                <w:sz w:val="20"/>
                <w:szCs w:val="20"/>
              </w:rPr>
            </w:pPr>
          </w:p>
          <w:p w14:paraId="537FC4EF" w14:textId="77777777" w:rsidR="00A9179E" w:rsidRDefault="00A9179E" w:rsidP="00E160A2">
            <w:pPr>
              <w:rPr>
                <w:color w:val="000000"/>
                <w:sz w:val="20"/>
                <w:szCs w:val="20"/>
              </w:rPr>
            </w:pPr>
          </w:p>
          <w:p w14:paraId="67B2E58E" w14:textId="77777777" w:rsidR="00A9179E" w:rsidRDefault="00A9179E" w:rsidP="00E160A2">
            <w:pPr>
              <w:rPr>
                <w:color w:val="000000"/>
                <w:sz w:val="20"/>
                <w:szCs w:val="20"/>
              </w:rPr>
            </w:pPr>
          </w:p>
          <w:p w14:paraId="551D6588" w14:textId="77777777" w:rsidR="00A9179E" w:rsidRDefault="00A9179E" w:rsidP="00E160A2">
            <w:pPr>
              <w:rPr>
                <w:color w:val="000000"/>
                <w:sz w:val="20"/>
                <w:szCs w:val="20"/>
              </w:rPr>
            </w:pPr>
          </w:p>
          <w:p w14:paraId="63CCF04A" w14:textId="77777777" w:rsidR="00A9179E" w:rsidRDefault="00A9179E" w:rsidP="00E160A2">
            <w:pPr>
              <w:rPr>
                <w:color w:val="000000"/>
                <w:sz w:val="20"/>
                <w:szCs w:val="20"/>
              </w:rPr>
            </w:pPr>
          </w:p>
          <w:p w14:paraId="482B3793" w14:textId="77777777" w:rsidR="00A9179E" w:rsidRDefault="00A9179E" w:rsidP="00E160A2">
            <w:pPr>
              <w:rPr>
                <w:color w:val="000000"/>
                <w:sz w:val="20"/>
                <w:szCs w:val="20"/>
              </w:rPr>
            </w:pPr>
          </w:p>
          <w:p w14:paraId="3CFFE36F" w14:textId="77777777" w:rsidR="00A9179E" w:rsidRPr="004660BC" w:rsidRDefault="00A9179E" w:rsidP="00E160A2">
            <w:pPr>
              <w:rPr>
                <w:color w:val="000000"/>
                <w:sz w:val="20"/>
                <w:szCs w:val="20"/>
              </w:rPr>
            </w:pPr>
            <w:r w:rsidRPr="007670E9">
              <w:rPr>
                <w:color w:val="000000"/>
                <w:sz w:val="20"/>
                <w:szCs w:val="20"/>
              </w:rPr>
              <w:t>00,00</w:t>
            </w:r>
          </w:p>
        </w:tc>
        <w:tc>
          <w:tcPr>
            <w:tcW w:w="1134" w:type="dxa"/>
            <w:vMerge w:val="restart"/>
            <w:tcBorders>
              <w:top w:val="single" w:sz="4" w:space="0" w:color="auto"/>
              <w:left w:val="nil"/>
              <w:right w:val="single" w:sz="4" w:space="0" w:color="auto"/>
            </w:tcBorders>
            <w:shd w:val="clear" w:color="auto" w:fill="auto"/>
          </w:tcPr>
          <w:p w14:paraId="3FC4FBC8" w14:textId="77777777" w:rsidR="00A9179E" w:rsidRDefault="00A9179E" w:rsidP="00E160A2">
            <w:pPr>
              <w:rPr>
                <w:color w:val="000000"/>
                <w:sz w:val="20"/>
                <w:szCs w:val="20"/>
              </w:rPr>
            </w:pPr>
          </w:p>
          <w:p w14:paraId="02FBF510" w14:textId="77777777" w:rsidR="00A9179E" w:rsidRDefault="00A9179E" w:rsidP="00E160A2">
            <w:pPr>
              <w:rPr>
                <w:color w:val="000000"/>
                <w:sz w:val="20"/>
                <w:szCs w:val="20"/>
              </w:rPr>
            </w:pPr>
          </w:p>
          <w:p w14:paraId="16F50C48" w14:textId="77777777" w:rsidR="00A9179E" w:rsidRDefault="00A9179E" w:rsidP="00E160A2">
            <w:pPr>
              <w:rPr>
                <w:color w:val="000000"/>
                <w:sz w:val="20"/>
                <w:szCs w:val="20"/>
              </w:rPr>
            </w:pPr>
          </w:p>
          <w:p w14:paraId="51E4D2BD" w14:textId="77777777" w:rsidR="00A9179E" w:rsidRDefault="00A9179E" w:rsidP="00E160A2">
            <w:pPr>
              <w:rPr>
                <w:color w:val="000000"/>
                <w:sz w:val="20"/>
                <w:szCs w:val="20"/>
              </w:rPr>
            </w:pPr>
          </w:p>
          <w:p w14:paraId="5275906C" w14:textId="77777777" w:rsidR="00A9179E" w:rsidRDefault="00A9179E" w:rsidP="00E160A2">
            <w:pPr>
              <w:rPr>
                <w:color w:val="000000"/>
                <w:sz w:val="20"/>
                <w:szCs w:val="20"/>
              </w:rPr>
            </w:pPr>
          </w:p>
          <w:p w14:paraId="0332716E" w14:textId="77777777" w:rsidR="00A9179E" w:rsidRDefault="00A9179E" w:rsidP="00E160A2">
            <w:pPr>
              <w:rPr>
                <w:color w:val="000000"/>
                <w:sz w:val="20"/>
                <w:szCs w:val="20"/>
              </w:rPr>
            </w:pPr>
          </w:p>
          <w:p w14:paraId="4136358B" w14:textId="77777777" w:rsidR="00A9179E" w:rsidRPr="004660BC" w:rsidRDefault="00A9179E" w:rsidP="00E160A2">
            <w:pPr>
              <w:rPr>
                <w:color w:val="000000"/>
                <w:sz w:val="20"/>
                <w:szCs w:val="20"/>
              </w:rPr>
            </w:pPr>
            <w:r w:rsidRPr="007670E9">
              <w:rPr>
                <w:color w:val="000000"/>
                <w:sz w:val="20"/>
                <w:szCs w:val="20"/>
              </w:rPr>
              <w:t>00,00</w:t>
            </w:r>
          </w:p>
        </w:tc>
        <w:tc>
          <w:tcPr>
            <w:tcW w:w="1276" w:type="dxa"/>
            <w:vMerge w:val="restart"/>
            <w:tcBorders>
              <w:top w:val="single" w:sz="4" w:space="0" w:color="auto"/>
              <w:left w:val="nil"/>
              <w:right w:val="single" w:sz="4" w:space="0" w:color="auto"/>
            </w:tcBorders>
            <w:shd w:val="clear" w:color="auto" w:fill="auto"/>
          </w:tcPr>
          <w:p w14:paraId="57B0F242" w14:textId="77777777" w:rsidR="00A9179E" w:rsidRDefault="00A9179E" w:rsidP="00E160A2">
            <w:pPr>
              <w:rPr>
                <w:color w:val="000000"/>
                <w:sz w:val="20"/>
                <w:szCs w:val="20"/>
              </w:rPr>
            </w:pPr>
          </w:p>
          <w:p w14:paraId="3A4AB9E0" w14:textId="77777777" w:rsidR="00A9179E" w:rsidRDefault="00A9179E" w:rsidP="00E160A2">
            <w:pPr>
              <w:rPr>
                <w:color w:val="000000"/>
                <w:sz w:val="20"/>
                <w:szCs w:val="20"/>
              </w:rPr>
            </w:pPr>
          </w:p>
          <w:p w14:paraId="5FC98F6E" w14:textId="77777777" w:rsidR="00A9179E" w:rsidRDefault="00A9179E" w:rsidP="00E160A2">
            <w:pPr>
              <w:rPr>
                <w:color w:val="000000"/>
                <w:sz w:val="20"/>
                <w:szCs w:val="20"/>
              </w:rPr>
            </w:pPr>
          </w:p>
          <w:p w14:paraId="52904C9F" w14:textId="77777777" w:rsidR="00A9179E" w:rsidRDefault="00A9179E" w:rsidP="00E160A2">
            <w:pPr>
              <w:rPr>
                <w:color w:val="000000"/>
                <w:sz w:val="20"/>
                <w:szCs w:val="20"/>
              </w:rPr>
            </w:pPr>
          </w:p>
          <w:p w14:paraId="04D84B8E" w14:textId="77777777" w:rsidR="00A9179E" w:rsidRDefault="00A9179E" w:rsidP="00E160A2">
            <w:pPr>
              <w:rPr>
                <w:color w:val="000000"/>
                <w:sz w:val="20"/>
                <w:szCs w:val="20"/>
              </w:rPr>
            </w:pPr>
          </w:p>
          <w:p w14:paraId="78D72740" w14:textId="77777777" w:rsidR="00A9179E" w:rsidRDefault="00A9179E" w:rsidP="00E160A2">
            <w:pPr>
              <w:rPr>
                <w:color w:val="000000"/>
                <w:sz w:val="20"/>
                <w:szCs w:val="20"/>
              </w:rPr>
            </w:pPr>
          </w:p>
          <w:p w14:paraId="7109C9F1" w14:textId="77777777" w:rsidR="00A9179E" w:rsidRPr="004660BC" w:rsidRDefault="00A9179E" w:rsidP="00E160A2">
            <w:pPr>
              <w:rPr>
                <w:color w:val="000000"/>
                <w:sz w:val="20"/>
                <w:szCs w:val="20"/>
              </w:rPr>
            </w:pPr>
          </w:p>
        </w:tc>
        <w:tc>
          <w:tcPr>
            <w:tcW w:w="850" w:type="dxa"/>
            <w:vMerge w:val="restart"/>
            <w:tcBorders>
              <w:top w:val="single" w:sz="4" w:space="0" w:color="auto"/>
              <w:left w:val="nil"/>
              <w:right w:val="single" w:sz="4" w:space="0" w:color="auto"/>
            </w:tcBorders>
            <w:shd w:val="clear" w:color="auto" w:fill="auto"/>
          </w:tcPr>
          <w:p w14:paraId="1F9520F5" w14:textId="77777777" w:rsidR="00A9179E" w:rsidRDefault="00A9179E" w:rsidP="00E160A2">
            <w:pPr>
              <w:rPr>
                <w:color w:val="000000"/>
                <w:sz w:val="20"/>
                <w:szCs w:val="20"/>
              </w:rPr>
            </w:pPr>
          </w:p>
        </w:tc>
        <w:tc>
          <w:tcPr>
            <w:tcW w:w="992" w:type="dxa"/>
            <w:gridSpan w:val="2"/>
            <w:tcBorders>
              <w:top w:val="single" w:sz="4" w:space="0" w:color="auto"/>
              <w:left w:val="nil"/>
              <w:right w:val="single" w:sz="4" w:space="0" w:color="auto"/>
            </w:tcBorders>
          </w:tcPr>
          <w:p w14:paraId="371E1AF7" w14:textId="77777777" w:rsidR="00A9179E" w:rsidRDefault="00A9179E" w:rsidP="00E160A2">
            <w:pPr>
              <w:rPr>
                <w:color w:val="000000"/>
                <w:sz w:val="20"/>
                <w:szCs w:val="20"/>
              </w:rPr>
            </w:pPr>
          </w:p>
          <w:p w14:paraId="18FD45E8" w14:textId="77777777" w:rsidR="00A9179E" w:rsidRDefault="00A9179E" w:rsidP="00E160A2">
            <w:pPr>
              <w:rPr>
                <w:color w:val="000000"/>
                <w:sz w:val="20"/>
                <w:szCs w:val="20"/>
              </w:rPr>
            </w:pPr>
          </w:p>
          <w:p w14:paraId="476F9665" w14:textId="77777777" w:rsidR="00A9179E" w:rsidRDefault="00A9179E" w:rsidP="00E160A2">
            <w:pPr>
              <w:rPr>
                <w:color w:val="000000"/>
                <w:sz w:val="20"/>
                <w:szCs w:val="20"/>
              </w:rPr>
            </w:pPr>
          </w:p>
          <w:p w14:paraId="1EE9749D" w14:textId="77777777" w:rsidR="00A9179E" w:rsidRDefault="00A9179E" w:rsidP="00E160A2">
            <w:pPr>
              <w:rPr>
                <w:color w:val="000000"/>
                <w:sz w:val="20"/>
                <w:szCs w:val="20"/>
              </w:rPr>
            </w:pPr>
          </w:p>
          <w:p w14:paraId="7D2B6F4B" w14:textId="77777777" w:rsidR="00A9179E" w:rsidRDefault="00A9179E" w:rsidP="00E160A2">
            <w:pPr>
              <w:rPr>
                <w:color w:val="000000"/>
                <w:sz w:val="20"/>
                <w:szCs w:val="20"/>
              </w:rPr>
            </w:pPr>
          </w:p>
          <w:p w14:paraId="06597C4C" w14:textId="77777777" w:rsidR="00A9179E" w:rsidRDefault="00A9179E" w:rsidP="00E160A2">
            <w:pPr>
              <w:rPr>
                <w:color w:val="000000"/>
                <w:sz w:val="20"/>
                <w:szCs w:val="20"/>
              </w:rPr>
            </w:pPr>
          </w:p>
          <w:p w14:paraId="32022064" w14:textId="77777777" w:rsidR="00A9179E" w:rsidRPr="00C26837" w:rsidRDefault="00A9179E" w:rsidP="00E160A2">
            <w:pPr>
              <w:rPr>
                <w:color w:val="000000"/>
                <w:sz w:val="20"/>
                <w:szCs w:val="20"/>
                <w:highlight w:val="yellow"/>
              </w:rPr>
            </w:pPr>
            <w:r w:rsidRPr="007670E9">
              <w:rPr>
                <w:color w:val="000000"/>
                <w:sz w:val="20"/>
                <w:szCs w:val="20"/>
              </w:rPr>
              <w:t>00,00</w:t>
            </w:r>
          </w:p>
        </w:tc>
      </w:tr>
      <w:tr w:rsidR="00A9179E" w:rsidRPr="00C26837" w14:paraId="2E8A8A2D" w14:textId="77777777" w:rsidTr="00A9179E">
        <w:trPr>
          <w:trHeight w:val="792"/>
          <w:jc w:val="center"/>
        </w:trPr>
        <w:tc>
          <w:tcPr>
            <w:tcW w:w="580" w:type="dxa"/>
            <w:tcBorders>
              <w:left w:val="single" w:sz="4" w:space="0" w:color="auto"/>
              <w:right w:val="single" w:sz="4" w:space="0" w:color="auto"/>
            </w:tcBorders>
            <w:vAlign w:val="center"/>
          </w:tcPr>
          <w:p w14:paraId="46EC7315" w14:textId="77777777" w:rsidR="00A9179E" w:rsidRPr="002749B3" w:rsidRDefault="00A9179E" w:rsidP="00E160A2">
            <w:pPr>
              <w:rPr>
                <w:color w:val="000000"/>
                <w:sz w:val="20"/>
                <w:szCs w:val="20"/>
              </w:rPr>
            </w:pPr>
          </w:p>
        </w:tc>
        <w:tc>
          <w:tcPr>
            <w:tcW w:w="2225" w:type="dxa"/>
            <w:tcBorders>
              <w:left w:val="single" w:sz="4" w:space="0" w:color="auto"/>
              <w:right w:val="single" w:sz="4" w:space="0" w:color="auto"/>
            </w:tcBorders>
            <w:vAlign w:val="center"/>
          </w:tcPr>
          <w:p w14:paraId="7807D3BA" w14:textId="77777777" w:rsidR="00A9179E" w:rsidRPr="002749B3" w:rsidRDefault="00A9179E" w:rsidP="00E160A2">
            <w:pPr>
              <w:rPr>
                <w:color w:val="000000"/>
                <w:sz w:val="20"/>
                <w:szCs w:val="20"/>
              </w:rPr>
            </w:pPr>
          </w:p>
        </w:tc>
        <w:tc>
          <w:tcPr>
            <w:tcW w:w="1321" w:type="dxa"/>
            <w:tcBorders>
              <w:left w:val="single" w:sz="4" w:space="0" w:color="auto"/>
              <w:right w:val="single" w:sz="4" w:space="0" w:color="auto"/>
            </w:tcBorders>
            <w:vAlign w:val="center"/>
          </w:tcPr>
          <w:p w14:paraId="5F528460" w14:textId="77777777" w:rsidR="00A9179E" w:rsidRPr="002749B3" w:rsidRDefault="00A9179E" w:rsidP="00E160A2">
            <w:pP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14:paraId="7BAD2FD0" w14:textId="77777777" w:rsidR="00A9179E" w:rsidRPr="002749B3" w:rsidRDefault="00A9179E" w:rsidP="00E160A2">
            <w:pPr>
              <w:rPr>
                <w:color w:val="000000"/>
                <w:sz w:val="20"/>
                <w:szCs w:val="20"/>
              </w:rPr>
            </w:pPr>
          </w:p>
        </w:tc>
        <w:tc>
          <w:tcPr>
            <w:tcW w:w="1843" w:type="dxa"/>
            <w:vMerge/>
            <w:tcBorders>
              <w:left w:val="nil"/>
              <w:bottom w:val="single" w:sz="4" w:space="0" w:color="auto"/>
              <w:right w:val="single" w:sz="4" w:space="0" w:color="auto"/>
            </w:tcBorders>
            <w:shd w:val="clear" w:color="auto" w:fill="auto"/>
            <w:vAlign w:val="center"/>
          </w:tcPr>
          <w:p w14:paraId="3E102FB4" w14:textId="77777777" w:rsidR="00A9179E" w:rsidRPr="002749B3" w:rsidRDefault="00A9179E" w:rsidP="00E160A2">
            <w:pPr>
              <w:jc w:val="center"/>
              <w:rPr>
                <w:color w:val="000000"/>
                <w:sz w:val="20"/>
                <w:szCs w:val="20"/>
              </w:rPr>
            </w:pPr>
          </w:p>
        </w:tc>
        <w:tc>
          <w:tcPr>
            <w:tcW w:w="1559" w:type="dxa"/>
            <w:vMerge/>
            <w:tcBorders>
              <w:left w:val="nil"/>
              <w:bottom w:val="single" w:sz="4" w:space="0" w:color="auto"/>
              <w:right w:val="single" w:sz="4" w:space="0" w:color="auto"/>
            </w:tcBorders>
            <w:shd w:val="clear" w:color="auto" w:fill="auto"/>
          </w:tcPr>
          <w:p w14:paraId="0E02F106" w14:textId="77777777" w:rsidR="00A9179E" w:rsidRDefault="00A9179E" w:rsidP="00E160A2">
            <w:pPr>
              <w:rPr>
                <w:color w:val="000000"/>
                <w:sz w:val="20"/>
                <w:szCs w:val="20"/>
              </w:rPr>
            </w:pPr>
          </w:p>
        </w:tc>
        <w:tc>
          <w:tcPr>
            <w:tcW w:w="1701" w:type="dxa"/>
            <w:gridSpan w:val="2"/>
            <w:vMerge/>
            <w:tcBorders>
              <w:left w:val="nil"/>
              <w:bottom w:val="single" w:sz="4" w:space="0" w:color="auto"/>
              <w:right w:val="single" w:sz="4" w:space="0" w:color="auto"/>
            </w:tcBorders>
            <w:shd w:val="clear" w:color="auto" w:fill="auto"/>
          </w:tcPr>
          <w:p w14:paraId="21E5247C" w14:textId="77777777" w:rsidR="00A9179E" w:rsidRPr="004660BC" w:rsidRDefault="00A9179E" w:rsidP="00E160A2">
            <w:pPr>
              <w:rPr>
                <w:color w:val="000000"/>
                <w:sz w:val="20"/>
                <w:szCs w:val="20"/>
              </w:rPr>
            </w:pPr>
          </w:p>
        </w:tc>
        <w:tc>
          <w:tcPr>
            <w:tcW w:w="1134" w:type="dxa"/>
            <w:vMerge/>
            <w:tcBorders>
              <w:left w:val="nil"/>
              <w:bottom w:val="single" w:sz="4" w:space="0" w:color="auto"/>
              <w:right w:val="single" w:sz="4" w:space="0" w:color="auto"/>
            </w:tcBorders>
            <w:shd w:val="clear" w:color="auto" w:fill="auto"/>
          </w:tcPr>
          <w:p w14:paraId="6EB57073" w14:textId="77777777" w:rsidR="00A9179E" w:rsidRPr="004660BC" w:rsidRDefault="00A9179E" w:rsidP="00E160A2">
            <w:pPr>
              <w:rPr>
                <w:color w:val="000000"/>
                <w:sz w:val="20"/>
                <w:szCs w:val="20"/>
              </w:rPr>
            </w:pPr>
          </w:p>
        </w:tc>
        <w:tc>
          <w:tcPr>
            <w:tcW w:w="1134" w:type="dxa"/>
            <w:vMerge/>
            <w:tcBorders>
              <w:left w:val="nil"/>
              <w:bottom w:val="single" w:sz="4" w:space="0" w:color="auto"/>
              <w:right w:val="single" w:sz="4" w:space="0" w:color="auto"/>
            </w:tcBorders>
            <w:shd w:val="clear" w:color="auto" w:fill="auto"/>
          </w:tcPr>
          <w:p w14:paraId="41A7EFF3" w14:textId="77777777" w:rsidR="00A9179E" w:rsidRPr="004660BC" w:rsidRDefault="00A9179E" w:rsidP="00E160A2">
            <w:pPr>
              <w:rPr>
                <w:color w:val="000000"/>
                <w:sz w:val="20"/>
                <w:szCs w:val="20"/>
              </w:rPr>
            </w:pPr>
          </w:p>
        </w:tc>
        <w:tc>
          <w:tcPr>
            <w:tcW w:w="1276" w:type="dxa"/>
            <w:vMerge/>
            <w:tcBorders>
              <w:left w:val="nil"/>
              <w:bottom w:val="single" w:sz="4" w:space="0" w:color="auto"/>
              <w:right w:val="single" w:sz="4" w:space="0" w:color="auto"/>
            </w:tcBorders>
            <w:shd w:val="clear" w:color="auto" w:fill="auto"/>
          </w:tcPr>
          <w:p w14:paraId="62AD2700" w14:textId="77777777" w:rsidR="00A9179E" w:rsidRPr="004660BC" w:rsidRDefault="00A9179E" w:rsidP="00E160A2">
            <w:pPr>
              <w:rPr>
                <w:color w:val="000000"/>
                <w:sz w:val="20"/>
                <w:szCs w:val="20"/>
              </w:rPr>
            </w:pPr>
          </w:p>
        </w:tc>
        <w:tc>
          <w:tcPr>
            <w:tcW w:w="850" w:type="dxa"/>
            <w:vMerge/>
            <w:tcBorders>
              <w:left w:val="nil"/>
              <w:bottom w:val="single" w:sz="4" w:space="0" w:color="auto"/>
              <w:right w:val="single" w:sz="4" w:space="0" w:color="auto"/>
            </w:tcBorders>
            <w:shd w:val="clear" w:color="auto" w:fill="auto"/>
          </w:tcPr>
          <w:p w14:paraId="27BE1028" w14:textId="77777777" w:rsidR="00A9179E" w:rsidRDefault="00A9179E" w:rsidP="00E160A2">
            <w:pPr>
              <w:rPr>
                <w:color w:val="000000"/>
                <w:sz w:val="20"/>
                <w:szCs w:val="20"/>
              </w:rPr>
            </w:pPr>
          </w:p>
        </w:tc>
        <w:tc>
          <w:tcPr>
            <w:tcW w:w="992" w:type="dxa"/>
            <w:gridSpan w:val="2"/>
            <w:tcBorders>
              <w:left w:val="nil"/>
              <w:bottom w:val="single" w:sz="4" w:space="0" w:color="auto"/>
              <w:right w:val="single" w:sz="4" w:space="0" w:color="auto"/>
            </w:tcBorders>
          </w:tcPr>
          <w:p w14:paraId="417E8A40" w14:textId="77777777" w:rsidR="00A9179E" w:rsidRPr="00C26837" w:rsidRDefault="00A9179E" w:rsidP="00E160A2">
            <w:pPr>
              <w:rPr>
                <w:color w:val="000000"/>
                <w:sz w:val="20"/>
                <w:szCs w:val="20"/>
                <w:highlight w:val="yellow"/>
              </w:rPr>
            </w:pPr>
          </w:p>
        </w:tc>
      </w:tr>
      <w:tr w:rsidR="00A9179E" w:rsidRPr="00C26837" w14:paraId="50FA9DC4" w14:textId="77777777" w:rsidTr="00A9179E">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13E39A6C" w14:textId="77777777" w:rsidR="00A9179E" w:rsidRDefault="00A9179E" w:rsidP="00E160A2">
            <w:pPr>
              <w:jc w:val="center"/>
              <w:rPr>
                <w:b/>
                <w:bCs/>
                <w:color w:val="000000"/>
                <w:sz w:val="20"/>
                <w:szCs w:val="20"/>
              </w:rPr>
            </w:pPr>
            <w:r>
              <w:rPr>
                <w:b/>
                <w:bCs/>
                <w:color w:val="000000"/>
                <w:sz w:val="20"/>
                <w:szCs w:val="20"/>
              </w:rPr>
              <w:t xml:space="preserve"> </w:t>
            </w:r>
          </w:p>
          <w:p w14:paraId="1DA7CBF2" w14:textId="77777777" w:rsidR="00A9179E" w:rsidRDefault="00A9179E" w:rsidP="00E160A2">
            <w:pPr>
              <w:jc w:val="center"/>
              <w:rPr>
                <w:b/>
                <w:bCs/>
                <w:color w:val="000000"/>
                <w:sz w:val="20"/>
                <w:szCs w:val="20"/>
              </w:rPr>
            </w:pPr>
          </w:p>
          <w:p w14:paraId="4947CAEB" w14:textId="77777777" w:rsidR="00A9179E" w:rsidRPr="002749B3" w:rsidRDefault="00A9179E" w:rsidP="00E160A2">
            <w:pPr>
              <w:jc w:val="center"/>
              <w:rPr>
                <w:b/>
                <w:bCs/>
                <w:color w:val="000000"/>
                <w:sz w:val="20"/>
                <w:szCs w:val="20"/>
              </w:rPr>
            </w:pPr>
            <w:r w:rsidRPr="002749B3">
              <w:rPr>
                <w:b/>
                <w:bCs/>
                <w:color w:val="000000"/>
                <w:sz w:val="20"/>
                <w:szCs w:val="20"/>
              </w:rPr>
              <w:t>ИТОГО по подпрограмме</w:t>
            </w:r>
          </w:p>
        </w:tc>
        <w:tc>
          <w:tcPr>
            <w:tcW w:w="1843" w:type="dxa"/>
            <w:tcBorders>
              <w:top w:val="nil"/>
              <w:left w:val="nil"/>
              <w:bottom w:val="nil"/>
              <w:right w:val="single" w:sz="4" w:space="0" w:color="auto"/>
            </w:tcBorders>
            <w:shd w:val="clear" w:color="auto" w:fill="auto"/>
            <w:vAlign w:val="center"/>
          </w:tcPr>
          <w:p w14:paraId="62408890" w14:textId="77777777" w:rsidR="00A9179E" w:rsidRPr="002749B3" w:rsidRDefault="00A9179E" w:rsidP="00E160A2">
            <w:pPr>
              <w:jc w:val="center"/>
              <w:rPr>
                <w:b/>
                <w:bCs/>
                <w:color w:val="000000"/>
                <w:sz w:val="20"/>
                <w:szCs w:val="20"/>
              </w:rPr>
            </w:pPr>
            <w:r w:rsidRPr="002749B3">
              <w:rPr>
                <w:b/>
                <w:bCs/>
                <w:color w:val="000000"/>
                <w:sz w:val="20"/>
                <w:szCs w:val="20"/>
              </w:rPr>
              <w:t>всего, в т.ч </w:t>
            </w:r>
          </w:p>
        </w:tc>
        <w:tc>
          <w:tcPr>
            <w:tcW w:w="1559" w:type="dxa"/>
            <w:tcBorders>
              <w:top w:val="nil"/>
              <w:left w:val="nil"/>
              <w:bottom w:val="nil"/>
              <w:right w:val="single" w:sz="4" w:space="0" w:color="auto"/>
            </w:tcBorders>
            <w:shd w:val="clear" w:color="auto" w:fill="auto"/>
            <w:vAlign w:val="center"/>
          </w:tcPr>
          <w:p w14:paraId="60C3EB6E" w14:textId="77777777" w:rsidR="00A9179E" w:rsidRPr="00E0328C" w:rsidRDefault="00A9179E" w:rsidP="00E160A2">
            <w:pPr>
              <w:jc w:val="center"/>
              <w:rPr>
                <w:sz w:val="20"/>
                <w:szCs w:val="20"/>
              </w:rPr>
            </w:pPr>
            <w:r w:rsidRPr="00E0328C">
              <w:rPr>
                <w:bCs/>
                <w:color w:val="000000"/>
                <w:sz w:val="20"/>
                <w:szCs w:val="20"/>
              </w:rPr>
              <w:t>20 363 813,45</w:t>
            </w:r>
          </w:p>
        </w:tc>
        <w:tc>
          <w:tcPr>
            <w:tcW w:w="1701" w:type="dxa"/>
            <w:gridSpan w:val="2"/>
            <w:tcBorders>
              <w:top w:val="nil"/>
              <w:left w:val="nil"/>
              <w:bottom w:val="nil"/>
              <w:right w:val="single" w:sz="4" w:space="0" w:color="auto"/>
            </w:tcBorders>
            <w:shd w:val="clear" w:color="auto" w:fill="auto"/>
            <w:vAlign w:val="center"/>
          </w:tcPr>
          <w:p w14:paraId="572BC31C" w14:textId="77777777" w:rsidR="00A9179E" w:rsidRPr="00650522" w:rsidRDefault="00A9179E" w:rsidP="00E160A2">
            <w:pPr>
              <w:jc w:val="center"/>
              <w:rPr>
                <w:sz w:val="20"/>
                <w:szCs w:val="20"/>
              </w:rPr>
            </w:pPr>
            <w:r w:rsidRPr="00650522">
              <w:rPr>
                <w:bCs/>
                <w:color w:val="000000"/>
                <w:sz w:val="20"/>
                <w:szCs w:val="20"/>
              </w:rPr>
              <w:t>22 456 200,11</w:t>
            </w:r>
          </w:p>
        </w:tc>
        <w:tc>
          <w:tcPr>
            <w:tcW w:w="1134" w:type="dxa"/>
            <w:tcBorders>
              <w:top w:val="nil"/>
              <w:left w:val="nil"/>
              <w:bottom w:val="nil"/>
              <w:right w:val="single" w:sz="4" w:space="0" w:color="auto"/>
            </w:tcBorders>
            <w:shd w:val="clear" w:color="auto" w:fill="auto"/>
          </w:tcPr>
          <w:p w14:paraId="44E8F571" w14:textId="77777777" w:rsidR="00A9179E" w:rsidRPr="00350552" w:rsidRDefault="00A9179E" w:rsidP="00E160A2">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134" w:type="dxa"/>
            <w:tcBorders>
              <w:top w:val="nil"/>
              <w:left w:val="nil"/>
              <w:bottom w:val="nil"/>
              <w:right w:val="single" w:sz="4" w:space="0" w:color="auto"/>
            </w:tcBorders>
            <w:shd w:val="clear" w:color="auto" w:fill="auto"/>
          </w:tcPr>
          <w:p w14:paraId="381CDBF3" w14:textId="77777777" w:rsidR="00A9179E" w:rsidRPr="00350552" w:rsidRDefault="00A9179E" w:rsidP="00E160A2">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76" w:type="dxa"/>
            <w:tcBorders>
              <w:top w:val="nil"/>
              <w:left w:val="nil"/>
              <w:bottom w:val="nil"/>
              <w:right w:val="single" w:sz="4" w:space="0" w:color="auto"/>
            </w:tcBorders>
            <w:shd w:val="clear" w:color="auto" w:fill="auto"/>
            <w:vAlign w:val="center"/>
          </w:tcPr>
          <w:p w14:paraId="462EC255" w14:textId="77777777" w:rsidR="00A9179E" w:rsidRPr="00350552" w:rsidRDefault="00A9179E" w:rsidP="00E160A2">
            <w:pPr>
              <w:jc w:val="center"/>
              <w:rPr>
                <w:sz w:val="20"/>
                <w:szCs w:val="20"/>
                <w:highlight w:val="yellow"/>
              </w:rPr>
            </w:pPr>
          </w:p>
        </w:tc>
        <w:tc>
          <w:tcPr>
            <w:tcW w:w="850" w:type="dxa"/>
            <w:tcBorders>
              <w:top w:val="nil"/>
              <w:left w:val="nil"/>
              <w:bottom w:val="nil"/>
              <w:right w:val="single" w:sz="4" w:space="0" w:color="auto"/>
            </w:tcBorders>
            <w:shd w:val="clear" w:color="auto" w:fill="auto"/>
            <w:vAlign w:val="center"/>
          </w:tcPr>
          <w:p w14:paraId="0AE2148B" w14:textId="77777777" w:rsidR="00A9179E" w:rsidRPr="00350552" w:rsidRDefault="00A9179E" w:rsidP="00E160A2">
            <w:pPr>
              <w:ind w:left="25"/>
              <w:jc w:val="center"/>
              <w:rPr>
                <w:b/>
                <w:bCs/>
                <w:color w:val="000000"/>
                <w:sz w:val="20"/>
                <w:szCs w:val="20"/>
                <w:highlight w:val="yellow"/>
              </w:rPr>
            </w:pPr>
          </w:p>
        </w:tc>
        <w:tc>
          <w:tcPr>
            <w:tcW w:w="992" w:type="dxa"/>
            <w:gridSpan w:val="2"/>
            <w:tcBorders>
              <w:top w:val="nil"/>
              <w:left w:val="nil"/>
              <w:bottom w:val="nil"/>
              <w:right w:val="single" w:sz="4" w:space="0" w:color="auto"/>
            </w:tcBorders>
          </w:tcPr>
          <w:p w14:paraId="1E3ACDEC" w14:textId="77777777" w:rsidR="00A9179E" w:rsidRPr="00650522" w:rsidRDefault="00A9179E" w:rsidP="00E160A2">
            <w:pPr>
              <w:ind w:left="25"/>
              <w:jc w:val="center"/>
              <w:rPr>
                <w:sz w:val="20"/>
                <w:szCs w:val="20"/>
                <w:highlight w:val="yellow"/>
              </w:rPr>
            </w:pPr>
            <w:r w:rsidRPr="00650522">
              <w:rPr>
                <w:sz w:val="20"/>
                <w:szCs w:val="20"/>
              </w:rPr>
              <w:t xml:space="preserve">92 215 213,56 </w:t>
            </w:r>
          </w:p>
        </w:tc>
      </w:tr>
      <w:tr w:rsidR="00A9179E" w:rsidRPr="00C26837" w14:paraId="34E5040A" w14:textId="77777777" w:rsidTr="00A9179E">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39834989" w14:textId="77777777" w:rsidR="00A9179E" w:rsidRDefault="00A9179E" w:rsidP="00E160A2">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7CA8E4BB" w14:textId="77777777" w:rsidR="00A9179E" w:rsidRDefault="00A9179E" w:rsidP="00E160A2">
            <w:pPr>
              <w:jc w:val="center"/>
              <w:rPr>
                <w:b/>
                <w:bCs/>
                <w:color w:val="000000"/>
                <w:sz w:val="20"/>
                <w:szCs w:val="20"/>
              </w:rPr>
            </w:pPr>
            <w:r>
              <w:rPr>
                <w:b/>
                <w:bCs/>
                <w:color w:val="000000"/>
                <w:sz w:val="20"/>
                <w:szCs w:val="20"/>
              </w:rPr>
              <w:t>в. т.ч. за счет средств местного</w:t>
            </w:r>
          </w:p>
          <w:p w14:paraId="765BE393" w14:textId="77777777" w:rsidR="00A9179E" w:rsidRPr="002749B3" w:rsidRDefault="00A9179E" w:rsidP="00E160A2">
            <w:pPr>
              <w:jc w:val="center"/>
              <w:rPr>
                <w:b/>
                <w:bCs/>
                <w:color w:val="000000"/>
                <w:sz w:val="20"/>
                <w:szCs w:val="20"/>
              </w:rPr>
            </w:pPr>
            <w:r>
              <w:rPr>
                <w:b/>
                <w:bCs/>
                <w:color w:val="000000"/>
                <w:sz w:val="20"/>
                <w:szCs w:val="20"/>
              </w:rPr>
              <w:t>бюджета</w:t>
            </w:r>
          </w:p>
        </w:tc>
        <w:tc>
          <w:tcPr>
            <w:tcW w:w="1559" w:type="dxa"/>
            <w:tcBorders>
              <w:top w:val="nil"/>
              <w:left w:val="nil"/>
              <w:bottom w:val="single" w:sz="4" w:space="0" w:color="auto"/>
              <w:right w:val="single" w:sz="4" w:space="0" w:color="auto"/>
            </w:tcBorders>
            <w:shd w:val="clear" w:color="auto" w:fill="auto"/>
            <w:vAlign w:val="center"/>
          </w:tcPr>
          <w:p w14:paraId="3E36722B" w14:textId="77777777" w:rsidR="00A9179E" w:rsidRPr="007550DE" w:rsidRDefault="00A9179E" w:rsidP="00E160A2">
            <w:pPr>
              <w:jc w:val="center"/>
              <w:rPr>
                <w:sz w:val="20"/>
                <w:szCs w:val="20"/>
                <w:highlight w:val="yellow"/>
              </w:rPr>
            </w:pPr>
            <w:r>
              <w:rPr>
                <w:bCs/>
                <w:color w:val="000000"/>
                <w:sz w:val="20"/>
                <w:szCs w:val="20"/>
              </w:rPr>
              <w:t>19 482 067,45</w:t>
            </w:r>
          </w:p>
        </w:tc>
        <w:tc>
          <w:tcPr>
            <w:tcW w:w="1701" w:type="dxa"/>
            <w:gridSpan w:val="2"/>
            <w:tcBorders>
              <w:top w:val="nil"/>
              <w:left w:val="nil"/>
              <w:bottom w:val="single" w:sz="4" w:space="0" w:color="auto"/>
              <w:right w:val="single" w:sz="4" w:space="0" w:color="auto"/>
            </w:tcBorders>
            <w:shd w:val="clear" w:color="auto" w:fill="auto"/>
            <w:vAlign w:val="center"/>
          </w:tcPr>
          <w:p w14:paraId="49C6A786" w14:textId="77777777" w:rsidR="00A9179E" w:rsidRPr="00650522" w:rsidRDefault="00A9179E" w:rsidP="00E160A2">
            <w:pPr>
              <w:jc w:val="center"/>
              <w:rPr>
                <w:sz w:val="20"/>
                <w:szCs w:val="20"/>
              </w:rPr>
            </w:pPr>
            <w:r w:rsidRPr="00650522">
              <w:rPr>
                <w:bCs/>
                <w:color w:val="000000"/>
                <w:sz w:val="20"/>
                <w:szCs w:val="20"/>
              </w:rPr>
              <w:t>22 456 200,11</w:t>
            </w:r>
          </w:p>
        </w:tc>
        <w:tc>
          <w:tcPr>
            <w:tcW w:w="1134" w:type="dxa"/>
            <w:tcBorders>
              <w:top w:val="nil"/>
              <w:left w:val="nil"/>
              <w:bottom w:val="single" w:sz="4" w:space="0" w:color="auto"/>
              <w:right w:val="single" w:sz="4" w:space="0" w:color="auto"/>
            </w:tcBorders>
            <w:shd w:val="clear" w:color="auto" w:fill="auto"/>
          </w:tcPr>
          <w:p w14:paraId="65159997" w14:textId="77777777" w:rsidR="00A9179E" w:rsidRPr="007550DE" w:rsidRDefault="00A9179E" w:rsidP="00E160A2">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134" w:type="dxa"/>
            <w:tcBorders>
              <w:top w:val="nil"/>
              <w:left w:val="nil"/>
              <w:bottom w:val="single" w:sz="4" w:space="0" w:color="auto"/>
              <w:right w:val="single" w:sz="4" w:space="0" w:color="auto"/>
            </w:tcBorders>
            <w:shd w:val="clear" w:color="auto" w:fill="auto"/>
          </w:tcPr>
          <w:p w14:paraId="08B234DD" w14:textId="77777777" w:rsidR="00A9179E" w:rsidRPr="007550DE" w:rsidRDefault="00A9179E" w:rsidP="00E160A2">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76" w:type="dxa"/>
            <w:tcBorders>
              <w:top w:val="nil"/>
              <w:left w:val="nil"/>
              <w:bottom w:val="single" w:sz="4" w:space="0" w:color="auto"/>
              <w:right w:val="single" w:sz="4" w:space="0" w:color="auto"/>
            </w:tcBorders>
            <w:shd w:val="clear" w:color="auto" w:fill="auto"/>
            <w:vAlign w:val="center"/>
          </w:tcPr>
          <w:p w14:paraId="37A2B131" w14:textId="77777777" w:rsidR="00A9179E" w:rsidRPr="00350552" w:rsidRDefault="00A9179E" w:rsidP="00E160A2">
            <w:pPr>
              <w:jc w:val="center"/>
              <w:rPr>
                <w:sz w:val="20"/>
                <w:szCs w:val="20"/>
                <w:highlight w:val="yellow"/>
              </w:rPr>
            </w:pPr>
          </w:p>
        </w:tc>
        <w:tc>
          <w:tcPr>
            <w:tcW w:w="850" w:type="dxa"/>
            <w:tcBorders>
              <w:top w:val="nil"/>
              <w:left w:val="nil"/>
              <w:bottom w:val="single" w:sz="4" w:space="0" w:color="auto"/>
              <w:right w:val="single" w:sz="4" w:space="0" w:color="auto"/>
            </w:tcBorders>
            <w:shd w:val="clear" w:color="auto" w:fill="auto"/>
            <w:vAlign w:val="center"/>
          </w:tcPr>
          <w:p w14:paraId="77747366" w14:textId="77777777" w:rsidR="00A9179E" w:rsidRPr="00350552" w:rsidRDefault="00A9179E" w:rsidP="00E160A2">
            <w:pPr>
              <w:ind w:left="25"/>
              <w:jc w:val="center"/>
              <w:rPr>
                <w:b/>
                <w:bCs/>
                <w:color w:val="000000"/>
                <w:sz w:val="20"/>
                <w:szCs w:val="20"/>
                <w:highlight w:val="yellow"/>
              </w:rPr>
            </w:pPr>
          </w:p>
        </w:tc>
        <w:tc>
          <w:tcPr>
            <w:tcW w:w="992" w:type="dxa"/>
            <w:gridSpan w:val="2"/>
            <w:tcBorders>
              <w:top w:val="nil"/>
              <w:left w:val="nil"/>
              <w:bottom w:val="single" w:sz="4" w:space="0" w:color="auto"/>
              <w:right w:val="single" w:sz="4" w:space="0" w:color="auto"/>
            </w:tcBorders>
          </w:tcPr>
          <w:p w14:paraId="497BFEA6" w14:textId="77777777" w:rsidR="00A9179E" w:rsidRPr="00650522" w:rsidRDefault="00A9179E" w:rsidP="00E160A2">
            <w:pPr>
              <w:ind w:left="25"/>
              <w:jc w:val="center"/>
              <w:rPr>
                <w:sz w:val="20"/>
                <w:szCs w:val="20"/>
                <w:highlight w:val="yellow"/>
              </w:rPr>
            </w:pPr>
            <w:r w:rsidRPr="00650522">
              <w:rPr>
                <w:sz w:val="20"/>
                <w:szCs w:val="20"/>
              </w:rPr>
              <w:t xml:space="preserve">92 215 213,56 </w:t>
            </w:r>
          </w:p>
        </w:tc>
      </w:tr>
      <w:tr w:rsidR="00A9179E" w:rsidRPr="002749B3" w14:paraId="6D198D54" w14:textId="77777777" w:rsidTr="00A9179E">
        <w:trPr>
          <w:trHeight w:val="70"/>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0D8D663" w14:textId="77777777" w:rsidR="00A9179E" w:rsidRDefault="00A9179E" w:rsidP="00E160A2">
            <w:pPr>
              <w:jc w:val="center"/>
              <w:rPr>
                <w:b/>
                <w:bCs/>
                <w:color w:val="000000"/>
                <w:sz w:val="20"/>
                <w:szCs w:val="20"/>
              </w:rPr>
            </w:pPr>
          </w:p>
        </w:tc>
        <w:tc>
          <w:tcPr>
            <w:tcW w:w="1843" w:type="dxa"/>
            <w:tcBorders>
              <w:top w:val="single" w:sz="4" w:space="0" w:color="auto"/>
              <w:left w:val="nil"/>
              <w:bottom w:val="nil"/>
              <w:right w:val="single" w:sz="4" w:space="0" w:color="auto"/>
            </w:tcBorders>
            <w:shd w:val="clear" w:color="auto" w:fill="auto"/>
            <w:vAlign w:val="center"/>
          </w:tcPr>
          <w:p w14:paraId="29A57D3E" w14:textId="77777777" w:rsidR="00A9179E" w:rsidRPr="002749B3" w:rsidRDefault="00A9179E" w:rsidP="00E160A2">
            <w:pPr>
              <w:jc w:val="center"/>
              <w:rPr>
                <w:b/>
                <w:bCs/>
                <w:color w:val="000000"/>
                <w:sz w:val="20"/>
                <w:szCs w:val="20"/>
              </w:rPr>
            </w:pPr>
          </w:p>
        </w:tc>
        <w:tc>
          <w:tcPr>
            <w:tcW w:w="1559" w:type="dxa"/>
            <w:tcBorders>
              <w:top w:val="single" w:sz="4" w:space="0" w:color="auto"/>
              <w:left w:val="nil"/>
              <w:bottom w:val="nil"/>
              <w:right w:val="single" w:sz="4" w:space="0" w:color="auto"/>
            </w:tcBorders>
            <w:shd w:val="clear" w:color="auto" w:fill="auto"/>
          </w:tcPr>
          <w:p w14:paraId="4CC26EDE" w14:textId="77777777" w:rsidR="00A9179E" w:rsidRPr="00350552" w:rsidRDefault="00A9179E" w:rsidP="00E160A2">
            <w:pPr>
              <w:jc w:val="center"/>
              <w:rPr>
                <w:b/>
                <w:bCs/>
                <w:color w:val="000000"/>
                <w:sz w:val="20"/>
                <w:szCs w:val="20"/>
                <w:highlight w:val="yellow"/>
              </w:rPr>
            </w:pPr>
          </w:p>
        </w:tc>
        <w:tc>
          <w:tcPr>
            <w:tcW w:w="1701" w:type="dxa"/>
            <w:gridSpan w:val="2"/>
            <w:tcBorders>
              <w:top w:val="single" w:sz="4" w:space="0" w:color="auto"/>
              <w:left w:val="nil"/>
              <w:bottom w:val="nil"/>
              <w:right w:val="single" w:sz="4" w:space="0" w:color="auto"/>
            </w:tcBorders>
            <w:shd w:val="clear" w:color="auto" w:fill="auto"/>
          </w:tcPr>
          <w:p w14:paraId="5A240F17" w14:textId="77777777" w:rsidR="00A9179E" w:rsidRPr="00350552" w:rsidRDefault="00A9179E" w:rsidP="00E160A2">
            <w:pPr>
              <w:rPr>
                <w:b/>
                <w:bCs/>
                <w:color w:val="000000"/>
                <w:sz w:val="20"/>
                <w:szCs w:val="20"/>
                <w:highlight w:val="yellow"/>
              </w:rPr>
            </w:pPr>
          </w:p>
        </w:tc>
        <w:tc>
          <w:tcPr>
            <w:tcW w:w="1134" w:type="dxa"/>
            <w:tcBorders>
              <w:top w:val="single" w:sz="4" w:space="0" w:color="auto"/>
              <w:left w:val="nil"/>
              <w:bottom w:val="nil"/>
              <w:right w:val="single" w:sz="4" w:space="0" w:color="auto"/>
            </w:tcBorders>
            <w:shd w:val="clear" w:color="auto" w:fill="auto"/>
          </w:tcPr>
          <w:p w14:paraId="3463DA65" w14:textId="77777777" w:rsidR="00A9179E" w:rsidRPr="00350552" w:rsidRDefault="00A9179E" w:rsidP="00E160A2">
            <w:pPr>
              <w:ind w:left="25"/>
              <w:jc w:val="center"/>
              <w:rPr>
                <w:b/>
                <w:bCs/>
                <w:color w:val="000000"/>
                <w:sz w:val="20"/>
                <w:szCs w:val="20"/>
                <w:highlight w:val="yellow"/>
              </w:rPr>
            </w:pPr>
          </w:p>
        </w:tc>
        <w:tc>
          <w:tcPr>
            <w:tcW w:w="1134" w:type="dxa"/>
            <w:tcBorders>
              <w:top w:val="single" w:sz="4" w:space="0" w:color="auto"/>
              <w:left w:val="nil"/>
              <w:bottom w:val="nil"/>
              <w:right w:val="single" w:sz="4" w:space="0" w:color="auto"/>
            </w:tcBorders>
            <w:shd w:val="clear" w:color="auto" w:fill="auto"/>
          </w:tcPr>
          <w:p w14:paraId="75BE23E3" w14:textId="77777777" w:rsidR="00A9179E" w:rsidRPr="00350552" w:rsidRDefault="00A9179E" w:rsidP="00E160A2">
            <w:pPr>
              <w:jc w:val="center"/>
              <w:rPr>
                <w:b/>
                <w:bCs/>
                <w:color w:val="000000"/>
                <w:sz w:val="20"/>
                <w:szCs w:val="20"/>
                <w:highlight w:val="yellow"/>
              </w:rPr>
            </w:pPr>
          </w:p>
        </w:tc>
        <w:tc>
          <w:tcPr>
            <w:tcW w:w="1276" w:type="dxa"/>
            <w:tcBorders>
              <w:top w:val="single" w:sz="4" w:space="0" w:color="auto"/>
              <w:left w:val="nil"/>
              <w:bottom w:val="nil"/>
              <w:right w:val="single" w:sz="4" w:space="0" w:color="auto"/>
            </w:tcBorders>
            <w:shd w:val="clear" w:color="auto" w:fill="auto"/>
          </w:tcPr>
          <w:p w14:paraId="1A73BB72" w14:textId="77777777" w:rsidR="00A9179E" w:rsidRPr="00350552" w:rsidRDefault="00A9179E" w:rsidP="00E160A2">
            <w:pPr>
              <w:jc w:val="center"/>
              <w:rPr>
                <w:b/>
                <w:bCs/>
                <w:color w:val="000000"/>
                <w:sz w:val="20"/>
                <w:szCs w:val="20"/>
                <w:highlight w:val="yellow"/>
              </w:rPr>
            </w:pPr>
          </w:p>
        </w:tc>
        <w:tc>
          <w:tcPr>
            <w:tcW w:w="850" w:type="dxa"/>
            <w:tcBorders>
              <w:top w:val="single" w:sz="4" w:space="0" w:color="auto"/>
              <w:left w:val="nil"/>
              <w:bottom w:val="nil"/>
              <w:right w:val="single" w:sz="4" w:space="0" w:color="auto"/>
            </w:tcBorders>
            <w:shd w:val="clear" w:color="auto" w:fill="auto"/>
          </w:tcPr>
          <w:p w14:paraId="64EAC12E" w14:textId="77777777" w:rsidR="00A9179E" w:rsidRPr="00350552" w:rsidRDefault="00A9179E" w:rsidP="00E160A2">
            <w:pPr>
              <w:ind w:left="25"/>
              <w:jc w:val="center"/>
              <w:rPr>
                <w:b/>
                <w:bCs/>
                <w:color w:val="000000"/>
                <w:sz w:val="20"/>
                <w:szCs w:val="20"/>
                <w:highlight w:val="yellow"/>
              </w:rPr>
            </w:pPr>
          </w:p>
        </w:tc>
        <w:tc>
          <w:tcPr>
            <w:tcW w:w="992" w:type="dxa"/>
            <w:gridSpan w:val="2"/>
            <w:tcBorders>
              <w:top w:val="single" w:sz="4" w:space="0" w:color="auto"/>
              <w:left w:val="nil"/>
              <w:bottom w:val="nil"/>
              <w:right w:val="single" w:sz="4" w:space="0" w:color="auto"/>
            </w:tcBorders>
          </w:tcPr>
          <w:p w14:paraId="1D01E777" w14:textId="77777777" w:rsidR="00A9179E" w:rsidRPr="00350552" w:rsidRDefault="00A9179E" w:rsidP="00E160A2">
            <w:pPr>
              <w:ind w:left="25"/>
              <w:jc w:val="center"/>
              <w:rPr>
                <w:b/>
                <w:bCs/>
                <w:color w:val="000000"/>
                <w:sz w:val="20"/>
                <w:szCs w:val="20"/>
                <w:highlight w:val="yellow"/>
              </w:rPr>
            </w:pPr>
          </w:p>
        </w:tc>
      </w:tr>
      <w:tr w:rsidR="00A9179E" w:rsidRPr="002749B3" w14:paraId="3022F77C" w14:textId="77777777" w:rsidTr="00A9179E">
        <w:trPr>
          <w:trHeight w:val="435"/>
          <w:jc w:val="center"/>
        </w:trPr>
        <w:tc>
          <w:tcPr>
            <w:tcW w:w="540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84FCC33" w14:textId="77777777" w:rsidR="00A9179E" w:rsidRDefault="00A9179E" w:rsidP="00E160A2">
            <w:pPr>
              <w:jc w:val="center"/>
              <w:rPr>
                <w:b/>
                <w:bCs/>
                <w:color w:val="000000"/>
                <w:sz w:val="20"/>
                <w:szCs w:val="20"/>
              </w:rPr>
            </w:pPr>
          </w:p>
        </w:tc>
        <w:tc>
          <w:tcPr>
            <w:tcW w:w="1843" w:type="dxa"/>
            <w:tcBorders>
              <w:top w:val="nil"/>
              <w:left w:val="nil"/>
              <w:bottom w:val="single" w:sz="4" w:space="0" w:color="auto"/>
              <w:right w:val="single" w:sz="4" w:space="0" w:color="auto"/>
            </w:tcBorders>
            <w:shd w:val="clear" w:color="auto" w:fill="auto"/>
          </w:tcPr>
          <w:p w14:paraId="78597D97" w14:textId="77777777" w:rsidR="00A9179E" w:rsidRPr="002749B3" w:rsidRDefault="00A9179E" w:rsidP="00E160A2">
            <w:pPr>
              <w:jc w:val="center"/>
              <w:rPr>
                <w:b/>
                <w:bCs/>
                <w:color w:val="000000"/>
                <w:sz w:val="20"/>
                <w:szCs w:val="20"/>
              </w:rPr>
            </w:pPr>
            <w:r>
              <w:rPr>
                <w:color w:val="000000"/>
                <w:sz w:val="20"/>
                <w:szCs w:val="20"/>
              </w:rPr>
              <w:t>Областной бюджет</w:t>
            </w:r>
          </w:p>
        </w:tc>
        <w:tc>
          <w:tcPr>
            <w:tcW w:w="1559" w:type="dxa"/>
            <w:tcBorders>
              <w:top w:val="nil"/>
              <w:left w:val="nil"/>
              <w:bottom w:val="single" w:sz="4" w:space="0" w:color="auto"/>
              <w:right w:val="single" w:sz="4" w:space="0" w:color="auto"/>
            </w:tcBorders>
            <w:shd w:val="clear" w:color="auto" w:fill="auto"/>
          </w:tcPr>
          <w:p w14:paraId="1C340B7C" w14:textId="77777777" w:rsidR="00A9179E" w:rsidRPr="00350552" w:rsidRDefault="00A9179E" w:rsidP="00E160A2">
            <w:pPr>
              <w:jc w:val="center"/>
              <w:rPr>
                <w:b/>
                <w:bCs/>
                <w:color w:val="000000"/>
                <w:sz w:val="20"/>
                <w:szCs w:val="20"/>
                <w:highlight w:val="yellow"/>
              </w:rPr>
            </w:pPr>
            <w:r>
              <w:rPr>
                <w:color w:val="262626"/>
                <w:sz w:val="20"/>
                <w:szCs w:val="20"/>
              </w:rPr>
              <w:t>881 746,0</w:t>
            </w:r>
          </w:p>
        </w:tc>
        <w:tc>
          <w:tcPr>
            <w:tcW w:w="1701" w:type="dxa"/>
            <w:gridSpan w:val="2"/>
            <w:tcBorders>
              <w:top w:val="nil"/>
              <w:left w:val="nil"/>
              <w:bottom w:val="single" w:sz="4" w:space="0" w:color="auto"/>
              <w:right w:val="single" w:sz="4" w:space="0" w:color="auto"/>
            </w:tcBorders>
            <w:shd w:val="clear" w:color="auto" w:fill="auto"/>
          </w:tcPr>
          <w:p w14:paraId="13A950D1" w14:textId="77777777" w:rsidR="00A9179E" w:rsidRPr="00350552" w:rsidRDefault="00A9179E" w:rsidP="00E160A2">
            <w:pPr>
              <w:jc w:val="center"/>
              <w:rPr>
                <w:b/>
                <w:bCs/>
                <w:color w:val="000000"/>
                <w:sz w:val="20"/>
                <w:szCs w:val="20"/>
                <w:highlight w:val="yellow"/>
              </w:rPr>
            </w:pPr>
            <w:r w:rsidRPr="005E0B7E">
              <w:rPr>
                <w:color w:val="262626"/>
                <w:sz w:val="20"/>
                <w:szCs w:val="20"/>
              </w:rPr>
              <w:t>00,0</w:t>
            </w:r>
          </w:p>
        </w:tc>
        <w:tc>
          <w:tcPr>
            <w:tcW w:w="1134" w:type="dxa"/>
            <w:tcBorders>
              <w:top w:val="nil"/>
              <w:left w:val="nil"/>
              <w:bottom w:val="single" w:sz="4" w:space="0" w:color="auto"/>
              <w:right w:val="single" w:sz="4" w:space="0" w:color="auto"/>
            </w:tcBorders>
            <w:shd w:val="clear" w:color="auto" w:fill="auto"/>
          </w:tcPr>
          <w:p w14:paraId="618E2150" w14:textId="77777777" w:rsidR="00A9179E" w:rsidRPr="00350552" w:rsidRDefault="00A9179E" w:rsidP="00E160A2">
            <w:pPr>
              <w:jc w:val="center"/>
              <w:rPr>
                <w:b/>
                <w:bCs/>
                <w:color w:val="000000"/>
                <w:sz w:val="20"/>
                <w:szCs w:val="20"/>
                <w:highlight w:val="yellow"/>
              </w:rPr>
            </w:pPr>
            <w:r w:rsidRPr="005E0B7E">
              <w:rPr>
                <w:color w:val="262626"/>
                <w:sz w:val="20"/>
                <w:szCs w:val="20"/>
              </w:rPr>
              <w:t>00,0</w:t>
            </w:r>
          </w:p>
        </w:tc>
        <w:tc>
          <w:tcPr>
            <w:tcW w:w="1134" w:type="dxa"/>
            <w:tcBorders>
              <w:top w:val="nil"/>
              <w:left w:val="nil"/>
              <w:bottom w:val="single" w:sz="4" w:space="0" w:color="auto"/>
              <w:right w:val="single" w:sz="4" w:space="0" w:color="auto"/>
            </w:tcBorders>
            <w:shd w:val="clear" w:color="auto" w:fill="auto"/>
          </w:tcPr>
          <w:p w14:paraId="24A0ED87" w14:textId="77777777" w:rsidR="00A9179E" w:rsidRPr="00350552" w:rsidRDefault="00A9179E" w:rsidP="00E160A2">
            <w:pPr>
              <w:jc w:val="center"/>
              <w:rPr>
                <w:b/>
                <w:bCs/>
                <w:color w:val="000000"/>
                <w:sz w:val="20"/>
                <w:szCs w:val="20"/>
                <w:highlight w:val="yellow"/>
              </w:rPr>
            </w:pPr>
            <w:r w:rsidRPr="005E0B7E">
              <w:rPr>
                <w:color w:val="262626"/>
                <w:sz w:val="20"/>
                <w:szCs w:val="20"/>
              </w:rPr>
              <w:t>00,0</w:t>
            </w:r>
          </w:p>
        </w:tc>
        <w:tc>
          <w:tcPr>
            <w:tcW w:w="1276" w:type="dxa"/>
            <w:tcBorders>
              <w:top w:val="nil"/>
              <w:left w:val="nil"/>
              <w:bottom w:val="single" w:sz="4" w:space="0" w:color="auto"/>
              <w:right w:val="single" w:sz="4" w:space="0" w:color="auto"/>
            </w:tcBorders>
            <w:shd w:val="clear" w:color="auto" w:fill="auto"/>
          </w:tcPr>
          <w:p w14:paraId="4CC52A5C" w14:textId="77777777" w:rsidR="00A9179E" w:rsidRPr="00350552" w:rsidRDefault="00A9179E" w:rsidP="00E160A2">
            <w:pPr>
              <w:jc w:val="center"/>
              <w:rPr>
                <w:b/>
                <w:bCs/>
                <w:color w:val="000000"/>
                <w:sz w:val="20"/>
                <w:szCs w:val="20"/>
                <w:highlight w:val="yellow"/>
              </w:rPr>
            </w:pPr>
          </w:p>
        </w:tc>
        <w:tc>
          <w:tcPr>
            <w:tcW w:w="850" w:type="dxa"/>
            <w:tcBorders>
              <w:top w:val="nil"/>
              <w:left w:val="nil"/>
              <w:bottom w:val="single" w:sz="4" w:space="0" w:color="auto"/>
              <w:right w:val="single" w:sz="4" w:space="0" w:color="auto"/>
            </w:tcBorders>
            <w:shd w:val="clear" w:color="auto" w:fill="auto"/>
          </w:tcPr>
          <w:p w14:paraId="42F6EEDA" w14:textId="77777777" w:rsidR="00A9179E" w:rsidRPr="00350552" w:rsidRDefault="00A9179E" w:rsidP="00E160A2">
            <w:pPr>
              <w:ind w:left="25"/>
              <w:jc w:val="center"/>
              <w:rPr>
                <w:b/>
                <w:bCs/>
                <w:color w:val="000000"/>
                <w:sz w:val="20"/>
                <w:szCs w:val="20"/>
                <w:highlight w:val="yellow"/>
              </w:rPr>
            </w:pPr>
          </w:p>
        </w:tc>
        <w:tc>
          <w:tcPr>
            <w:tcW w:w="992" w:type="dxa"/>
            <w:gridSpan w:val="2"/>
            <w:tcBorders>
              <w:top w:val="nil"/>
              <w:left w:val="nil"/>
              <w:bottom w:val="single" w:sz="4" w:space="0" w:color="auto"/>
              <w:right w:val="single" w:sz="4" w:space="0" w:color="auto"/>
            </w:tcBorders>
          </w:tcPr>
          <w:p w14:paraId="1635FC76" w14:textId="77777777" w:rsidR="00A9179E" w:rsidRPr="00350552" w:rsidRDefault="00A9179E" w:rsidP="00E160A2">
            <w:pPr>
              <w:ind w:left="25"/>
              <w:jc w:val="center"/>
              <w:rPr>
                <w:b/>
                <w:bCs/>
                <w:color w:val="000000"/>
                <w:sz w:val="20"/>
                <w:szCs w:val="20"/>
                <w:highlight w:val="yellow"/>
              </w:rPr>
            </w:pPr>
            <w:r>
              <w:rPr>
                <w:color w:val="262626"/>
                <w:sz w:val="20"/>
                <w:szCs w:val="20"/>
              </w:rPr>
              <w:t>881 746,0</w:t>
            </w:r>
          </w:p>
        </w:tc>
      </w:tr>
    </w:tbl>
    <w:p w14:paraId="487D27DD" w14:textId="77777777" w:rsidR="00A9179E" w:rsidRDefault="00A9179E" w:rsidP="00A9179E">
      <w:pPr>
        <w:jc w:val="center"/>
        <w:rPr>
          <w:b/>
          <w:bCs/>
          <w:color w:val="000000"/>
        </w:rPr>
      </w:pPr>
    </w:p>
    <w:p w14:paraId="046F1EA2" w14:textId="77777777" w:rsidR="00A9179E" w:rsidRDefault="00A9179E" w:rsidP="00A9179E">
      <w:pPr>
        <w:jc w:val="center"/>
        <w:rPr>
          <w:b/>
          <w:bCs/>
          <w:color w:val="000000"/>
        </w:rPr>
      </w:pPr>
    </w:p>
    <w:p w14:paraId="73905FE6" w14:textId="77777777" w:rsidR="00300DD1" w:rsidRDefault="00300DD1" w:rsidP="00A9179E">
      <w:pPr>
        <w:jc w:val="center"/>
        <w:rPr>
          <w:b/>
          <w:bCs/>
          <w:color w:val="000000"/>
        </w:rPr>
      </w:pPr>
    </w:p>
    <w:p w14:paraId="37623AC0" w14:textId="2CA86CEF" w:rsidR="00300DD1" w:rsidRDefault="00300DD1" w:rsidP="00A9179E">
      <w:pPr>
        <w:jc w:val="center"/>
        <w:rPr>
          <w:b/>
          <w:bCs/>
          <w:color w:val="000000"/>
        </w:rPr>
      </w:pPr>
      <w:r>
        <w:rPr>
          <w:b/>
          <w:bCs/>
          <w:color w:val="000000"/>
        </w:rPr>
        <w:t>__________________________</w:t>
      </w:r>
    </w:p>
    <w:p w14:paraId="35F6DC0F" w14:textId="185DD1A5" w:rsidR="00300DD1" w:rsidRDefault="00300DD1">
      <w:pPr>
        <w:rPr>
          <w:b/>
          <w:bCs/>
          <w:color w:val="000000"/>
        </w:rPr>
      </w:pPr>
      <w:r>
        <w:rPr>
          <w:b/>
          <w:bCs/>
          <w:color w:val="000000"/>
        </w:rPr>
        <w:br w:type="page"/>
      </w:r>
    </w:p>
    <w:p w14:paraId="4081A723" w14:textId="77777777" w:rsidR="00A9179E" w:rsidRDefault="00A9179E" w:rsidP="00A9179E">
      <w:pPr>
        <w:jc w:val="center"/>
        <w:rPr>
          <w:b/>
        </w:rPr>
      </w:pPr>
      <w:r w:rsidRPr="004D3DB1">
        <w:rPr>
          <w:b/>
          <w:bCs/>
          <w:color w:val="000000"/>
        </w:rPr>
        <w:lastRenderedPageBreak/>
        <w:t>Паспорт</w:t>
      </w:r>
      <w:r>
        <w:rPr>
          <w:b/>
          <w:bCs/>
          <w:color w:val="000000"/>
        </w:rPr>
        <w:t xml:space="preserve"> </w:t>
      </w:r>
      <w:r>
        <w:rPr>
          <w:b/>
        </w:rPr>
        <w:t>п</w:t>
      </w:r>
      <w:r w:rsidRPr="004D3DB1">
        <w:rPr>
          <w:b/>
        </w:rPr>
        <w:t>одпрограммы</w:t>
      </w:r>
      <w:r>
        <w:rPr>
          <w:b/>
        </w:rPr>
        <w:t xml:space="preserve"> 2                                                                                                                                                                                        </w:t>
      </w:r>
      <w:proofErr w:type="gramStart"/>
      <w:r>
        <w:rPr>
          <w:b/>
        </w:rPr>
        <w:t xml:space="preserve">  </w:t>
      </w:r>
      <w:r w:rsidRPr="004D3DB1">
        <w:rPr>
          <w:b/>
          <w:color w:val="262626"/>
        </w:rPr>
        <w:t xml:space="preserve"> «</w:t>
      </w:r>
      <w:proofErr w:type="gramEnd"/>
      <w:r w:rsidRPr="004D3DB1">
        <w:rPr>
          <w:b/>
        </w:rPr>
        <w:t>Противодей</w:t>
      </w:r>
      <w:r>
        <w:rPr>
          <w:b/>
        </w:rPr>
        <w:t xml:space="preserve">ствие терроризму и экстремизму на </w:t>
      </w:r>
      <w:r w:rsidRPr="004D3DB1">
        <w:rPr>
          <w:b/>
        </w:rPr>
        <w:t>территории городского округа город Шахунья Нижегородской  области</w:t>
      </w:r>
      <w:r>
        <w:rPr>
          <w:b/>
        </w:rPr>
        <w:t>»</w:t>
      </w:r>
      <w:r w:rsidRPr="004D3DB1">
        <w:rPr>
          <w:b/>
        </w:rPr>
        <w:t xml:space="preserve"> </w:t>
      </w:r>
    </w:p>
    <w:p w14:paraId="760EF41B" w14:textId="77777777" w:rsidR="00A9179E" w:rsidRDefault="00A9179E" w:rsidP="00A9179E">
      <w:pPr>
        <w:jc w:val="center"/>
        <w:rPr>
          <w:b/>
        </w:rPr>
      </w:pPr>
    </w:p>
    <w:tbl>
      <w:tblPr>
        <w:tblStyle w:val="a4"/>
        <w:tblW w:w="15501" w:type="dxa"/>
        <w:tblLook w:val="04A0" w:firstRow="1" w:lastRow="0" w:firstColumn="1" w:lastColumn="0" w:noHBand="0" w:noVBand="1"/>
      </w:tblPr>
      <w:tblGrid>
        <w:gridCol w:w="5240"/>
        <w:gridCol w:w="10261"/>
      </w:tblGrid>
      <w:tr w:rsidR="00A9179E" w14:paraId="7898716C" w14:textId="77777777" w:rsidTr="00A9179E">
        <w:tc>
          <w:tcPr>
            <w:tcW w:w="5240" w:type="dxa"/>
          </w:tcPr>
          <w:p w14:paraId="5D290F6E" w14:textId="09064F66" w:rsidR="00A9179E" w:rsidRDefault="00A9179E" w:rsidP="00300DD1">
            <w:pPr>
              <w:rPr>
                <w:b/>
              </w:rPr>
            </w:pPr>
            <w:r w:rsidRPr="004D3DB1">
              <w:t>Наименование подпрограммы</w:t>
            </w:r>
          </w:p>
        </w:tc>
        <w:tc>
          <w:tcPr>
            <w:tcW w:w="10261" w:type="dxa"/>
          </w:tcPr>
          <w:p w14:paraId="0B41DBC3" w14:textId="5220ADF5" w:rsidR="00A9179E" w:rsidRDefault="00A9179E" w:rsidP="00A9179E">
            <w:pPr>
              <w:jc w:val="both"/>
              <w:rPr>
                <w:b/>
              </w:rPr>
            </w:pPr>
            <w:r w:rsidRPr="004D3DB1">
              <w:t xml:space="preserve"> «Противодействие терроризму и экстремизму на территории городского округа город Шахунья </w:t>
            </w:r>
            <w:r>
              <w:t xml:space="preserve">Нижегородской </w:t>
            </w:r>
            <w:proofErr w:type="gramStart"/>
            <w:r>
              <w:t xml:space="preserve">области»  </w:t>
            </w:r>
            <w:r w:rsidRPr="004D3DB1">
              <w:t>(</w:t>
            </w:r>
            <w:proofErr w:type="gramEnd"/>
            <w:r w:rsidRPr="004D3DB1">
              <w:t xml:space="preserve">далее – Подпрограмма) </w:t>
            </w:r>
          </w:p>
        </w:tc>
      </w:tr>
      <w:tr w:rsidR="00A9179E" w14:paraId="0DEE5129" w14:textId="77777777" w:rsidTr="00A9179E">
        <w:tc>
          <w:tcPr>
            <w:tcW w:w="5240" w:type="dxa"/>
          </w:tcPr>
          <w:p w14:paraId="0B44352C" w14:textId="4ABE68CB" w:rsidR="00A9179E" w:rsidRDefault="00A9179E" w:rsidP="00300DD1">
            <w:pPr>
              <w:rPr>
                <w:b/>
              </w:rPr>
            </w:pPr>
            <w:r w:rsidRPr="004D3DB1">
              <w:t>Муниципальный заказчик – координатор Подпрограммы</w:t>
            </w:r>
          </w:p>
        </w:tc>
        <w:tc>
          <w:tcPr>
            <w:tcW w:w="10261" w:type="dxa"/>
          </w:tcPr>
          <w:p w14:paraId="05C716F4" w14:textId="77777777" w:rsidR="00A9179E" w:rsidRDefault="00A9179E" w:rsidP="00A9179E">
            <w:pPr>
              <w:tabs>
                <w:tab w:val="num" w:pos="1788"/>
              </w:tabs>
              <w:jc w:val="both"/>
            </w:pPr>
            <w:r w:rsidRPr="004D3DB1">
              <w:t xml:space="preserve">Сектор </w:t>
            </w:r>
            <w:proofErr w:type="gramStart"/>
            <w:r w:rsidRPr="004D3DB1">
              <w:t>ГО  и</w:t>
            </w:r>
            <w:proofErr w:type="gramEnd"/>
            <w:r w:rsidRPr="004D3DB1">
              <w:t xml:space="preserve"> ЧС администрации городского округа город Шахунья</w:t>
            </w:r>
          </w:p>
          <w:p w14:paraId="52B8930E" w14:textId="77777777" w:rsidR="00A9179E" w:rsidRDefault="00A9179E" w:rsidP="00A9179E">
            <w:pPr>
              <w:jc w:val="both"/>
              <w:rPr>
                <w:b/>
              </w:rPr>
            </w:pPr>
          </w:p>
        </w:tc>
      </w:tr>
      <w:tr w:rsidR="00A9179E" w14:paraId="0A8C7D82" w14:textId="77777777" w:rsidTr="00A9179E">
        <w:tc>
          <w:tcPr>
            <w:tcW w:w="5240" w:type="dxa"/>
          </w:tcPr>
          <w:p w14:paraId="0AAC59E7" w14:textId="41C85500" w:rsidR="00A9179E" w:rsidRDefault="00A9179E" w:rsidP="00300DD1">
            <w:pPr>
              <w:rPr>
                <w:b/>
              </w:rPr>
            </w:pPr>
            <w:r w:rsidRPr="004D3DB1">
              <w:rPr>
                <w:color w:val="000000"/>
              </w:rPr>
              <w:t>Разработчик Подпрограммы</w:t>
            </w:r>
          </w:p>
        </w:tc>
        <w:tc>
          <w:tcPr>
            <w:tcW w:w="10261" w:type="dxa"/>
          </w:tcPr>
          <w:p w14:paraId="1101BBC0" w14:textId="3D71A9FB" w:rsidR="00A9179E" w:rsidRDefault="00A9179E" w:rsidP="00A9179E">
            <w:pPr>
              <w:jc w:val="both"/>
              <w:rPr>
                <w:b/>
              </w:rPr>
            </w:pPr>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xml:space="preserve">,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w:t>
            </w:r>
            <w:r w:rsidRPr="004D3DB1">
              <w:t xml:space="preserve">28 </w:t>
            </w:r>
            <w:r>
              <w:t xml:space="preserve"> ПСО </w:t>
            </w:r>
            <w:r w:rsidRPr="004D3DB1">
              <w:t>ФПС</w:t>
            </w:r>
            <w:r>
              <w:t xml:space="preserve"> ГПС ГУ МЧС</w:t>
            </w:r>
            <w:r w:rsidRPr="004D3DB1">
              <w:t xml:space="preserve"> по Нижегородской области»</w:t>
            </w:r>
          </w:p>
        </w:tc>
      </w:tr>
      <w:tr w:rsidR="00A9179E" w14:paraId="04CF8E53" w14:textId="77777777" w:rsidTr="00A9179E">
        <w:tc>
          <w:tcPr>
            <w:tcW w:w="5240" w:type="dxa"/>
          </w:tcPr>
          <w:p w14:paraId="4AB7A603" w14:textId="4C92D8E0" w:rsidR="00A9179E" w:rsidRDefault="00A9179E" w:rsidP="00300DD1">
            <w:pPr>
              <w:rPr>
                <w:b/>
              </w:rPr>
            </w:pPr>
            <w:r w:rsidRPr="004D3DB1">
              <w:rPr>
                <w:color w:val="000000"/>
              </w:rPr>
              <w:t>Цель Подпрограммы</w:t>
            </w:r>
          </w:p>
        </w:tc>
        <w:tc>
          <w:tcPr>
            <w:tcW w:w="10261" w:type="dxa"/>
          </w:tcPr>
          <w:p w14:paraId="0268AD5E" w14:textId="3896E949" w:rsidR="00A9179E" w:rsidRDefault="00A9179E" w:rsidP="00A9179E">
            <w:pPr>
              <w:jc w:val="both"/>
              <w:rPr>
                <w:b/>
              </w:rPr>
            </w:pPr>
            <w:r w:rsidRPr="004D3DB1">
              <w:t xml:space="preserve">Целью подпрограммы является усиление мер по защите населения, объектов особой важности и </w:t>
            </w:r>
            <w:proofErr w:type="gramStart"/>
            <w:r w:rsidRPr="004D3DB1">
              <w:t>жизнеобеспечения  от</w:t>
            </w:r>
            <w:proofErr w:type="gramEnd"/>
            <w:r w:rsidRPr="004D3DB1">
              <w:t xml:space="preserve"> террористической угрозы, своевременное предупреждение, выявление и пресечение террористической и экстремистской деятельности.</w:t>
            </w:r>
          </w:p>
        </w:tc>
      </w:tr>
      <w:tr w:rsidR="00A9179E" w14:paraId="34D19E19" w14:textId="77777777" w:rsidTr="00A9179E">
        <w:tc>
          <w:tcPr>
            <w:tcW w:w="5240" w:type="dxa"/>
          </w:tcPr>
          <w:p w14:paraId="2993A8D9" w14:textId="10805C2E" w:rsidR="00A9179E" w:rsidRDefault="00A9179E" w:rsidP="00300DD1">
            <w:pPr>
              <w:rPr>
                <w:b/>
              </w:rPr>
            </w:pPr>
            <w:r w:rsidRPr="004D3DB1">
              <w:rPr>
                <w:color w:val="000000"/>
              </w:rPr>
              <w:t>Задачи Подпрограммы</w:t>
            </w:r>
          </w:p>
        </w:tc>
        <w:tc>
          <w:tcPr>
            <w:tcW w:w="10261" w:type="dxa"/>
          </w:tcPr>
          <w:p w14:paraId="275D0F34" w14:textId="77777777" w:rsidR="00A9179E" w:rsidRPr="004D3DB1" w:rsidRDefault="00A9179E" w:rsidP="00A9179E">
            <w:pPr>
              <w:jc w:val="both"/>
            </w:pPr>
            <w:r w:rsidRPr="004D3DB1">
              <w:t xml:space="preserve">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w:t>
            </w:r>
            <w:proofErr w:type="gramStart"/>
            <w:r w:rsidRPr="004D3DB1">
              <w:t>создание  системы</w:t>
            </w:r>
            <w:proofErr w:type="gramEnd"/>
            <w:r w:rsidRPr="004D3DB1">
              <w:t xml:space="preserve"> муниципального управления в кризисных ситуациях;</w:t>
            </w:r>
          </w:p>
          <w:p w14:paraId="381D0419" w14:textId="77777777" w:rsidR="00A9179E" w:rsidRPr="004D3DB1" w:rsidRDefault="00A9179E" w:rsidP="00A9179E">
            <w:pPr>
              <w:jc w:val="both"/>
            </w:pPr>
            <w:r w:rsidRPr="004D3DB1">
              <w:rPr>
                <w:color w:val="000000"/>
              </w:rPr>
              <w:t>2.</w:t>
            </w:r>
            <w:r>
              <w:rPr>
                <w:color w:val="000000"/>
              </w:rPr>
              <w:t xml:space="preserve"> </w:t>
            </w:r>
            <w:r w:rsidRPr="004D3DB1">
              <w:rPr>
                <w:color w:val="000000"/>
              </w:rPr>
              <w:t xml:space="preserve">Совершенствование системы профилактических мер антитеррористической и </w:t>
            </w:r>
            <w:r w:rsidRPr="004D3DB1">
              <w:t xml:space="preserve">антиэкстремистской </w:t>
            </w:r>
            <w:r w:rsidRPr="004D3DB1">
              <w:rPr>
                <w:color w:val="000000"/>
              </w:rPr>
              <w:t>направленности, а также предупреждение террористических и экстремистских проявлений;</w:t>
            </w:r>
          </w:p>
          <w:p w14:paraId="4C33147D" w14:textId="77777777" w:rsidR="00A9179E" w:rsidRPr="004D3DB1" w:rsidRDefault="00A9179E" w:rsidP="00A9179E">
            <w:pPr>
              <w:jc w:val="both"/>
            </w:pPr>
            <w:r w:rsidRPr="004D3DB1">
              <w:rPr>
                <w:color w:val="000000"/>
              </w:rPr>
              <w:t xml:space="preserve">3.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14:paraId="5EA5DE58" w14:textId="77777777" w:rsidR="00A9179E" w:rsidRPr="004D3DB1" w:rsidRDefault="00A9179E" w:rsidP="00A9179E">
            <w:pPr>
              <w:jc w:val="both"/>
            </w:pPr>
            <w:r w:rsidRPr="004D3DB1">
              <w:rPr>
                <w:color w:val="000000"/>
              </w:rPr>
              <w:t>4.</w:t>
            </w:r>
            <w:r>
              <w:rPr>
                <w:color w:val="000000"/>
              </w:rPr>
              <w:t xml:space="preserve"> </w:t>
            </w:r>
            <w:r w:rsidRPr="004D3DB1">
              <w:rPr>
                <w:color w:val="000000"/>
              </w:rPr>
              <w:t>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14:paraId="1C4FB521" w14:textId="77777777" w:rsidR="00A9179E" w:rsidRPr="004D3DB1" w:rsidRDefault="00A9179E" w:rsidP="00A9179E">
            <w:pPr>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14:paraId="20C15B20" w14:textId="38E480B1" w:rsidR="00A9179E" w:rsidRDefault="00A9179E" w:rsidP="00A9179E">
            <w:pPr>
              <w:jc w:val="both"/>
              <w:rPr>
                <w:b/>
              </w:rPr>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bl>
    <w:p w14:paraId="5FA2C525" w14:textId="6D787086" w:rsidR="00A9179E" w:rsidRPr="00A9179E" w:rsidRDefault="00A9179E" w:rsidP="00A9179E">
      <w:pPr>
        <w:jc w:val="center"/>
        <w:rPr>
          <w:b/>
        </w:rPr>
      </w:pPr>
      <w:r>
        <w:rPr>
          <w:b/>
        </w:rPr>
        <w:t xml:space="preserve">                                                      </w:t>
      </w: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9894"/>
      </w:tblGrid>
      <w:tr w:rsidR="00A9179E" w:rsidRPr="00DD35D7" w14:paraId="2E7373E1" w14:textId="77777777" w:rsidTr="00A9179E">
        <w:trPr>
          <w:trHeight w:val="422"/>
        </w:trPr>
        <w:tc>
          <w:tcPr>
            <w:tcW w:w="5098" w:type="dxa"/>
          </w:tcPr>
          <w:p w14:paraId="0272183A" w14:textId="6CF80FCE" w:rsidR="00A9179E" w:rsidRPr="004D3DB1" w:rsidRDefault="00A9179E" w:rsidP="00A9179E">
            <w:pPr>
              <w:jc w:val="both"/>
              <w:rPr>
                <w:color w:val="000000"/>
              </w:rPr>
            </w:pPr>
            <w:r w:rsidRPr="004D3DB1">
              <w:rPr>
                <w:color w:val="000000"/>
              </w:rPr>
              <w:lastRenderedPageBreak/>
              <w:t>Сроки и этапы реализации Подпрограммы</w:t>
            </w:r>
          </w:p>
        </w:tc>
        <w:tc>
          <w:tcPr>
            <w:tcW w:w="9894" w:type="dxa"/>
          </w:tcPr>
          <w:p w14:paraId="6E181F3E" w14:textId="03834BC0" w:rsidR="00A9179E" w:rsidRPr="004D3DB1" w:rsidRDefault="00A9179E" w:rsidP="00A9179E">
            <w:pPr>
              <w:jc w:val="both"/>
              <w:rPr>
                <w:color w:val="000000"/>
              </w:rPr>
            </w:pPr>
            <w:proofErr w:type="gramStart"/>
            <w:r w:rsidRPr="004D3DB1">
              <w:t>Подпрограмма  «</w:t>
            </w:r>
            <w:proofErr w:type="gramEnd"/>
            <w:r w:rsidRPr="004D3DB1">
              <w:t>Противодействие терроризму и экстремизму на территории городского округа город Шахунья Нижег</w:t>
            </w:r>
            <w:r>
              <w:t>ородской области</w:t>
            </w:r>
            <w:r w:rsidRPr="004D3DB1">
              <w:t xml:space="preserve">» </w:t>
            </w:r>
            <w:r w:rsidRPr="004D3DB1">
              <w:rPr>
                <w:spacing w:val="2"/>
                <w:shd w:val="clear" w:color="auto" w:fill="FFFFFF"/>
              </w:rPr>
              <w:t>реализуется в один этап.</w:t>
            </w:r>
          </w:p>
        </w:tc>
      </w:tr>
      <w:tr w:rsidR="00A9179E" w:rsidRPr="00DD35D7" w14:paraId="3089B521" w14:textId="77777777" w:rsidTr="00A9179E">
        <w:trPr>
          <w:trHeight w:val="713"/>
        </w:trPr>
        <w:tc>
          <w:tcPr>
            <w:tcW w:w="5098" w:type="dxa"/>
          </w:tcPr>
          <w:p w14:paraId="1E314DF1" w14:textId="5EFDA63E" w:rsidR="00A9179E" w:rsidRPr="004D3DB1" w:rsidRDefault="00A9179E" w:rsidP="00A9179E">
            <w:pPr>
              <w:widowControl w:val="0"/>
              <w:autoSpaceDE w:val="0"/>
              <w:autoSpaceDN w:val="0"/>
              <w:adjustRightInd w:val="0"/>
              <w:jc w:val="both"/>
            </w:pPr>
            <w:r w:rsidRPr="004D3DB1">
              <w:rPr>
                <w:color w:val="000000"/>
              </w:rPr>
              <w:t>Объемы и источники финансирования Подпрограммы</w:t>
            </w:r>
          </w:p>
        </w:tc>
        <w:tc>
          <w:tcPr>
            <w:tcW w:w="9894" w:type="dxa"/>
          </w:tcPr>
          <w:p w14:paraId="17FF19B3" w14:textId="43DF79C8" w:rsidR="00A9179E" w:rsidRPr="004D3DB1" w:rsidRDefault="00A9179E" w:rsidP="00A9179E">
            <w:pPr>
              <w:tabs>
                <w:tab w:val="num" w:pos="1788"/>
              </w:tabs>
              <w:jc w:val="both"/>
            </w:pPr>
            <w:r w:rsidRPr="004D3DB1">
              <w:rPr>
                <w:color w:val="000000"/>
              </w:rPr>
              <w:t xml:space="preserve">Подпрограмма финансируется за счет средств   бюджета городского округа </w:t>
            </w:r>
            <w:proofErr w:type="gramStart"/>
            <w:r w:rsidRPr="004D3DB1">
              <w:rPr>
                <w:color w:val="000000"/>
              </w:rPr>
              <w:t>город  Шахунья</w:t>
            </w:r>
            <w:proofErr w:type="gramEnd"/>
            <w:r w:rsidRPr="004D3DB1">
              <w:rPr>
                <w:color w:val="000000"/>
              </w:rPr>
              <w:t>, бюджетов предприятий и организаций округа</w:t>
            </w:r>
          </w:p>
        </w:tc>
      </w:tr>
      <w:tr w:rsidR="00A9179E" w:rsidRPr="00DD35D7" w14:paraId="69A03277" w14:textId="77777777" w:rsidTr="00A9179E">
        <w:trPr>
          <w:trHeight w:val="423"/>
        </w:trPr>
        <w:tc>
          <w:tcPr>
            <w:tcW w:w="14992" w:type="dxa"/>
            <w:gridSpan w:val="2"/>
          </w:tcPr>
          <w:p w14:paraId="65FE58C4" w14:textId="6D714897" w:rsidR="00A9179E" w:rsidRPr="004D3DB1" w:rsidRDefault="00A9179E" w:rsidP="00A9179E">
            <w:pPr>
              <w:jc w:val="center"/>
              <w:rPr>
                <w:color w:val="000000"/>
              </w:rPr>
            </w:pPr>
            <w:r>
              <w:rPr>
                <w:b/>
                <w:color w:val="000000"/>
              </w:rPr>
              <w:t xml:space="preserve">ИТОГО по </w:t>
            </w:r>
            <w:proofErr w:type="gramStart"/>
            <w:r>
              <w:rPr>
                <w:b/>
                <w:color w:val="000000"/>
              </w:rPr>
              <w:t xml:space="preserve">подпрограмме  </w:t>
            </w:r>
            <w:r w:rsidRPr="00124792">
              <w:rPr>
                <w:b/>
                <w:color w:val="000000"/>
              </w:rPr>
              <w:t>–</w:t>
            </w:r>
            <w:proofErr w:type="gramEnd"/>
            <w:r w:rsidRPr="00124792">
              <w:rPr>
                <w:b/>
                <w:color w:val="000000"/>
              </w:rPr>
              <w:t xml:space="preserve"> </w:t>
            </w:r>
            <w:r w:rsidRPr="00BD1526">
              <w:rPr>
                <w:b/>
                <w:color w:val="000000"/>
              </w:rPr>
              <w:t>660 000,00</w:t>
            </w:r>
            <w:r w:rsidRPr="004D3DB1">
              <w:rPr>
                <w:b/>
                <w:color w:val="000000"/>
              </w:rPr>
              <w:t xml:space="preserve"> рублей.</w:t>
            </w:r>
          </w:p>
        </w:tc>
      </w:tr>
    </w:tbl>
    <w:p w14:paraId="41120543" w14:textId="77777777" w:rsidR="00A9179E" w:rsidRDefault="00A9179E" w:rsidP="00A9179E">
      <w:pPr>
        <w:tabs>
          <w:tab w:val="left" w:pos="284"/>
        </w:tabs>
        <w:rPr>
          <w:b/>
          <w:bCs/>
          <w:color w:val="000000"/>
          <w:sz w:val="26"/>
          <w:szCs w:val="26"/>
        </w:rPr>
      </w:pPr>
    </w:p>
    <w:p w14:paraId="6B60AC7C" w14:textId="77777777" w:rsidR="00A9179E" w:rsidRPr="00641740" w:rsidRDefault="00A9179E" w:rsidP="00A9179E">
      <w:pPr>
        <w:numPr>
          <w:ilvl w:val="0"/>
          <w:numId w:val="29"/>
        </w:numPr>
        <w:tabs>
          <w:tab w:val="left" w:pos="284"/>
        </w:tabs>
        <w:jc w:val="center"/>
        <w:rPr>
          <w:bCs/>
          <w:color w:val="000000"/>
        </w:rPr>
      </w:pPr>
      <w:r w:rsidRPr="004D3DB1">
        <w:rPr>
          <w:bCs/>
          <w:color w:val="000000"/>
        </w:rPr>
        <w:t xml:space="preserve">Характеристика проблемы и обоснование её </w:t>
      </w:r>
      <w:proofErr w:type="gramStart"/>
      <w:r w:rsidRPr="004D3DB1">
        <w:rPr>
          <w:bCs/>
          <w:color w:val="000000"/>
        </w:rPr>
        <w:t>решения</w:t>
      </w:r>
      <w:r>
        <w:rPr>
          <w:bCs/>
          <w:color w:val="000000"/>
        </w:rPr>
        <w:t xml:space="preserve">  </w:t>
      </w:r>
      <w:proofErr w:type="spellStart"/>
      <w:r w:rsidRPr="00641740">
        <w:rPr>
          <w:bCs/>
          <w:color w:val="000000"/>
        </w:rPr>
        <w:t>программно</w:t>
      </w:r>
      <w:proofErr w:type="spellEnd"/>
      <w:proofErr w:type="gramEnd"/>
      <w:r w:rsidRPr="00641740">
        <w:rPr>
          <w:bCs/>
          <w:color w:val="000000"/>
        </w:rPr>
        <w:t xml:space="preserve"> – целевым методом</w:t>
      </w:r>
    </w:p>
    <w:p w14:paraId="76C60662" w14:textId="77777777" w:rsidR="00A9179E" w:rsidRPr="004D3DB1" w:rsidRDefault="00A9179E" w:rsidP="00A9179E">
      <w:pPr>
        <w:tabs>
          <w:tab w:val="left" w:pos="540"/>
        </w:tabs>
        <w:ind w:firstLine="709"/>
        <w:jc w:val="both"/>
        <w:rPr>
          <w:color w:val="000000"/>
        </w:rPr>
      </w:pPr>
      <w:r>
        <w:rPr>
          <w:color w:val="000000"/>
        </w:rPr>
        <w:t>Подпрограмма «</w:t>
      </w:r>
      <w:r w:rsidRPr="004D3DB1">
        <w:rPr>
          <w:color w:val="000000"/>
        </w:rPr>
        <w:t>Противодействие терроризму и экстремизму на территории городского округа город Шахунья Нижегоро</w:t>
      </w:r>
      <w:r>
        <w:rPr>
          <w:color w:val="000000"/>
        </w:rPr>
        <w:t>дской области на 2015-2017 годы»</w:t>
      </w:r>
      <w:r w:rsidRPr="004D3DB1">
        <w:rPr>
          <w:color w:val="000000"/>
        </w:rPr>
        <w:t xml:space="preserve"> разработана в соответствии с Федеральным законо</w:t>
      </w:r>
      <w:r>
        <w:rPr>
          <w:color w:val="000000"/>
        </w:rPr>
        <w:t>м от 6 марта 2006 года № 35-ФЗ «О противодействии терроризму»</w:t>
      </w:r>
      <w:r w:rsidRPr="004D3DB1">
        <w:rPr>
          <w:color w:val="000000"/>
        </w:rPr>
        <w:t>, Федеральным законом от 25 июля 2002 года № 114-</w:t>
      </w:r>
      <w:r>
        <w:rPr>
          <w:color w:val="000000"/>
        </w:rPr>
        <w:t>ФЗ «</w:t>
      </w:r>
      <w:r w:rsidRPr="004D3DB1">
        <w:rPr>
          <w:color w:val="000000"/>
        </w:rPr>
        <w:t>О противодейст</w:t>
      </w:r>
      <w:r>
        <w:rPr>
          <w:color w:val="000000"/>
        </w:rPr>
        <w:t>вии экстремистской деятельности»</w:t>
      </w:r>
      <w:r w:rsidRPr="004D3DB1">
        <w:rPr>
          <w:color w:val="000000"/>
        </w:rPr>
        <w:t>, Указом  Президента РФ  о</w:t>
      </w:r>
      <w:r>
        <w:rPr>
          <w:color w:val="000000"/>
        </w:rPr>
        <w:t>т 13 сентября 2004 года № 1167 «</w:t>
      </w:r>
      <w:r w:rsidRPr="004D3DB1">
        <w:rPr>
          <w:color w:val="000000"/>
        </w:rPr>
        <w:t>О неотложных мерах по повышению эффективности борьбы с терроризмом</w:t>
      </w:r>
      <w:r>
        <w:rPr>
          <w:color w:val="000000"/>
        </w:rPr>
        <w:t>»</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14:paraId="25EFC8D3" w14:textId="77777777" w:rsidR="00A9179E" w:rsidRPr="004D3DB1" w:rsidRDefault="00A9179E" w:rsidP="00A9179E">
      <w:pPr>
        <w:tabs>
          <w:tab w:val="left" w:pos="540"/>
        </w:tabs>
        <w:ind w:firstLine="709"/>
        <w:jc w:val="both"/>
        <w:rPr>
          <w:color w:val="000000"/>
        </w:rPr>
      </w:pPr>
      <w:r w:rsidRPr="004D3DB1">
        <w:rPr>
          <w:color w:val="000000"/>
        </w:rPr>
        <w:t xml:space="preserve">Необходимость ее подготовки и последующей реализации вызвана тем, что криминогенная обстановка в сфере борьбы с терроризмом и экстремизмом в Российской Федерации остается сложной. </w:t>
      </w:r>
      <w:r w:rsidRPr="004D3DB1">
        <w:t>В условиях, когда наметилась тенденция к стабилизации обстановки в регионе Северного 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14:paraId="7AF81DCA" w14:textId="77777777" w:rsidR="00A9179E" w:rsidRPr="004D3DB1" w:rsidRDefault="00A9179E" w:rsidP="00A9179E">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14:paraId="1B9BD81B" w14:textId="77777777" w:rsidR="00A9179E" w:rsidRPr="004D3DB1" w:rsidRDefault="00A9179E" w:rsidP="00A9179E">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14:paraId="44BE31E4" w14:textId="77777777" w:rsidR="00A9179E" w:rsidRPr="004D3DB1" w:rsidRDefault="00A9179E" w:rsidP="00A9179E">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14:paraId="4F8CC681" w14:textId="77777777" w:rsidR="00A9179E" w:rsidRPr="004D3DB1" w:rsidRDefault="00A9179E" w:rsidP="00A9179E">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14:paraId="66A8120F" w14:textId="77777777" w:rsidR="00A9179E" w:rsidRPr="004D3DB1" w:rsidRDefault="00A9179E" w:rsidP="00A9179E">
      <w:pPr>
        <w:ind w:firstLine="709"/>
        <w:jc w:val="both"/>
      </w:pPr>
      <w:r w:rsidRPr="004D3DB1">
        <w:t xml:space="preserve">Программа рассчитана на </w:t>
      </w:r>
      <w:r>
        <w:t>4 года</w:t>
      </w:r>
      <w:r w:rsidRPr="004D3DB1">
        <w:t xml:space="preserve"> в связи с постоянными динамическими переменами в рассматриваемой сфере и необходимостью совершенствования форм и методов борьбы с терроризмом.</w:t>
      </w:r>
    </w:p>
    <w:p w14:paraId="58C9C96D" w14:textId="77777777" w:rsidR="00A9179E" w:rsidRPr="004D3DB1" w:rsidRDefault="00A9179E" w:rsidP="00A9179E">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14:paraId="50413DBA" w14:textId="77777777" w:rsidR="00A9179E" w:rsidRPr="004D3DB1" w:rsidRDefault="00A9179E" w:rsidP="00A9179E">
      <w:pPr>
        <w:jc w:val="center"/>
        <w:rPr>
          <w:color w:val="000000"/>
        </w:rPr>
      </w:pPr>
      <w:r w:rsidRPr="004D3DB1">
        <w:rPr>
          <w:bCs/>
          <w:color w:val="000000"/>
        </w:rPr>
        <w:lastRenderedPageBreak/>
        <w:t>2. Основные цели и задачи Подпрограммы</w:t>
      </w:r>
    </w:p>
    <w:p w14:paraId="71E9EE52" w14:textId="77777777" w:rsidR="00A9179E" w:rsidRPr="004D3DB1" w:rsidRDefault="00A9179E" w:rsidP="00A9179E">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14:paraId="3668B341" w14:textId="77777777" w:rsidR="00A9179E" w:rsidRPr="004D3DB1" w:rsidRDefault="00A9179E" w:rsidP="00A9179E">
      <w:pPr>
        <w:ind w:firstLine="709"/>
        <w:jc w:val="both"/>
      </w:pPr>
      <w:r w:rsidRPr="004D3DB1">
        <w:t>Подпрограмма</w:t>
      </w:r>
      <w:r>
        <w:t xml:space="preserve"> рассчитана на 2022-2025 </w:t>
      </w:r>
      <w:r w:rsidRPr="004D3DB1">
        <w:t>годы и предполагает решение следующих задач:</w:t>
      </w:r>
    </w:p>
    <w:p w14:paraId="69B19B01" w14:textId="77777777" w:rsidR="00A9179E" w:rsidRPr="004D3DB1" w:rsidRDefault="00A9179E" w:rsidP="00A9179E">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14:paraId="5D945FC3" w14:textId="77777777" w:rsidR="00A9179E" w:rsidRPr="004D3DB1" w:rsidRDefault="00A9179E" w:rsidP="00A9179E">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14:paraId="202A92FC" w14:textId="77777777" w:rsidR="00A9179E" w:rsidRPr="004D3DB1" w:rsidRDefault="00A9179E" w:rsidP="00A9179E">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14:paraId="1C558A8A" w14:textId="77777777" w:rsidR="00A9179E" w:rsidRPr="004D3DB1" w:rsidRDefault="00A9179E" w:rsidP="00A9179E">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14:paraId="18B0A46E" w14:textId="77777777" w:rsidR="00A9179E" w:rsidRPr="004D3DB1" w:rsidRDefault="00A9179E" w:rsidP="00A9179E">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14:paraId="4BA0D0B3" w14:textId="77777777" w:rsidR="00A9179E" w:rsidRPr="004D3DB1" w:rsidRDefault="00A9179E" w:rsidP="00A9179E">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14:paraId="73733A77" w14:textId="77777777" w:rsidR="00A9179E" w:rsidRPr="004D3DB1" w:rsidRDefault="00A9179E" w:rsidP="00A9179E">
      <w:pPr>
        <w:jc w:val="center"/>
        <w:rPr>
          <w:bCs/>
          <w:color w:val="000000"/>
        </w:rPr>
      </w:pPr>
    </w:p>
    <w:p w14:paraId="2696E676" w14:textId="5467E803" w:rsidR="00A9179E" w:rsidRPr="004D3DB1" w:rsidRDefault="00A9179E" w:rsidP="00300DD1">
      <w:pPr>
        <w:jc w:val="center"/>
        <w:rPr>
          <w:color w:val="000000"/>
        </w:rPr>
      </w:pPr>
      <w:r w:rsidRPr="004D3DB1">
        <w:rPr>
          <w:bCs/>
          <w:color w:val="000000"/>
        </w:rPr>
        <w:t>3. Система программных мероприятий</w:t>
      </w:r>
    </w:p>
    <w:p w14:paraId="061400D5" w14:textId="77777777" w:rsidR="00A9179E" w:rsidRPr="004D3DB1" w:rsidRDefault="00A9179E" w:rsidP="00A9179E">
      <w:pPr>
        <w:ind w:firstLine="709"/>
        <w:jc w:val="both"/>
      </w:pPr>
      <w:proofErr w:type="gramStart"/>
      <w:r w:rsidRPr="004D3DB1">
        <w:rPr>
          <w:color w:val="000000"/>
        </w:rPr>
        <w:t>Подпрограмма  включает</w:t>
      </w:r>
      <w:proofErr w:type="gramEnd"/>
      <w:r w:rsidRPr="004D3DB1">
        <w:rPr>
          <w:color w:val="000000"/>
        </w:rPr>
        <w:t xml:space="preserve"> мероприятия по приоритетным направлениям в сфере борьбы с </w:t>
      </w:r>
      <w:r w:rsidRPr="004D3DB1">
        <w:t>терроризмом и экстремизмом:</w:t>
      </w:r>
    </w:p>
    <w:p w14:paraId="48709530" w14:textId="77777777" w:rsidR="00A9179E" w:rsidRPr="004D3DB1" w:rsidRDefault="00A9179E" w:rsidP="00A9179E">
      <w:pPr>
        <w:ind w:firstLine="709"/>
        <w:jc w:val="both"/>
      </w:pPr>
      <w:r w:rsidRPr="004D3DB1">
        <w:t>- организационные мероприятия;</w:t>
      </w:r>
    </w:p>
    <w:p w14:paraId="221839EA" w14:textId="77777777" w:rsidR="00A9179E" w:rsidRPr="004D3DB1" w:rsidRDefault="00A9179E" w:rsidP="00A9179E">
      <w:pPr>
        <w:ind w:firstLine="709"/>
        <w:jc w:val="both"/>
      </w:pPr>
      <w:r w:rsidRPr="004D3DB1">
        <w:t>- профилактические мероприятия;</w:t>
      </w:r>
    </w:p>
    <w:p w14:paraId="167299EE" w14:textId="77777777" w:rsidR="00A9179E" w:rsidRPr="004D3DB1" w:rsidRDefault="00A9179E" w:rsidP="00A9179E">
      <w:pPr>
        <w:ind w:firstLine="709"/>
        <w:jc w:val="both"/>
      </w:pPr>
      <w:r w:rsidRPr="004D3DB1">
        <w:t>- ликвидация угрозы террористических актов и экстремистских проявлений.</w:t>
      </w:r>
    </w:p>
    <w:p w14:paraId="458803B8" w14:textId="77777777" w:rsidR="00A9179E" w:rsidRPr="004D3DB1" w:rsidRDefault="00A9179E" w:rsidP="00A9179E">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14:paraId="0E0395E5" w14:textId="77777777" w:rsidR="00A9179E" w:rsidRPr="004D3DB1" w:rsidRDefault="00A9179E" w:rsidP="00A9179E">
      <w:pPr>
        <w:jc w:val="center"/>
      </w:pPr>
      <w:r w:rsidRPr="004D3DB1">
        <w:rPr>
          <w:bCs/>
        </w:rPr>
        <w:t>3.1. Организационные мероприятия</w:t>
      </w:r>
    </w:p>
    <w:p w14:paraId="3A9A22D2" w14:textId="77777777" w:rsidR="00A9179E" w:rsidRPr="004D3DB1" w:rsidRDefault="00A9179E" w:rsidP="00A9179E">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14:paraId="4636A7B5" w14:textId="77777777" w:rsidR="00A9179E" w:rsidRPr="004D3DB1" w:rsidRDefault="00A9179E" w:rsidP="00A9179E">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14:paraId="39CCA74B" w14:textId="77777777" w:rsidR="00A9179E" w:rsidRPr="004D3DB1" w:rsidRDefault="00A9179E" w:rsidP="00A9179E">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14:paraId="7B3AA83B" w14:textId="77777777" w:rsidR="00A9179E" w:rsidRPr="004D3DB1" w:rsidRDefault="00A9179E" w:rsidP="00A9179E">
      <w:pPr>
        <w:ind w:firstLine="709"/>
        <w:jc w:val="both"/>
      </w:pPr>
      <w:r w:rsidRPr="004D3DB1">
        <w:t xml:space="preserve"> - проверки состояния антитеррористической защищенности потенциально опасных объектов; </w:t>
      </w:r>
    </w:p>
    <w:p w14:paraId="1454E449" w14:textId="77777777" w:rsidR="00A9179E" w:rsidRPr="004D3DB1" w:rsidRDefault="00A9179E" w:rsidP="00A9179E">
      <w:pPr>
        <w:ind w:firstLine="709"/>
        <w:jc w:val="both"/>
      </w:pPr>
      <w:r w:rsidRPr="004D3DB1">
        <w:lastRenderedPageBreak/>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14:paraId="17C679F2" w14:textId="77777777" w:rsidR="00A9179E" w:rsidRPr="004D3DB1" w:rsidRDefault="00A9179E" w:rsidP="00A9179E">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14:paraId="3440FFF2" w14:textId="77777777" w:rsidR="00A9179E" w:rsidRPr="004D3DB1" w:rsidRDefault="00A9179E" w:rsidP="00A9179E">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14:paraId="3CA7C83F" w14:textId="77777777" w:rsidR="00A9179E" w:rsidRPr="004D3DB1" w:rsidRDefault="00A9179E" w:rsidP="00A9179E">
      <w:pPr>
        <w:ind w:firstLine="709"/>
        <w:jc w:val="both"/>
      </w:pPr>
      <w:r w:rsidRPr="004D3DB1">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14:paraId="0BB9F0DB" w14:textId="77777777" w:rsidR="00A9179E" w:rsidRPr="004D3DB1" w:rsidRDefault="00A9179E" w:rsidP="00A9179E">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14:paraId="7759BE79" w14:textId="77777777" w:rsidR="00A9179E" w:rsidRPr="004D3DB1" w:rsidRDefault="00A9179E" w:rsidP="00A9179E">
      <w:pPr>
        <w:jc w:val="center"/>
      </w:pPr>
      <w:r w:rsidRPr="004D3DB1">
        <w:rPr>
          <w:bCs/>
        </w:rPr>
        <w:t>3.2. Профилактические мероприятия</w:t>
      </w:r>
    </w:p>
    <w:p w14:paraId="48ED1BA5" w14:textId="77777777" w:rsidR="00A9179E" w:rsidRPr="004D3DB1" w:rsidRDefault="00A9179E" w:rsidP="00A9179E">
      <w:pPr>
        <w:ind w:firstLine="709"/>
        <w:jc w:val="both"/>
      </w:pPr>
      <w:r w:rsidRPr="004D3DB1">
        <w:t xml:space="preserve">В целях реализации данного направления будут реализованы следующие мероприятия: </w:t>
      </w:r>
    </w:p>
    <w:p w14:paraId="4B4A742A" w14:textId="77777777" w:rsidR="00A9179E" w:rsidRPr="004D3DB1" w:rsidRDefault="00A9179E" w:rsidP="00A9179E">
      <w:pPr>
        <w:ind w:firstLine="709"/>
        <w:jc w:val="both"/>
      </w:pPr>
      <w:r w:rsidRPr="004D3DB1">
        <w:t>-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
    <w:p w14:paraId="02574654" w14:textId="77777777" w:rsidR="00A9179E" w:rsidRPr="004D3DB1" w:rsidRDefault="00A9179E" w:rsidP="00A9179E">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14:paraId="6931BA89" w14:textId="77777777" w:rsidR="00A9179E" w:rsidRPr="004D3DB1" w:rsidRDefault="00A9179E" w:rsidP="00A9179E">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14:paraId="33CE188D" w14:textId="77777777" w:rsidR="00A9179E" w:rsidRPr="004D3DB1" w:rsidRDefault="00A9179E" w:rsidP="00A9179E">
      <w:pPr>
        <w:ind w:firstLine="709"/>
        <w:jc w:val="both"/>
      </w:pPr>
      <w:r w:rsidRPr="004D3DB1">
        <w:t xml:space="preserve">- повышение антитеррористической защищенности мест прибытия и отправления транспортных средств, осуществляющих </w:t>
      </w:r>
      <w:proofErr w:type="gramStart"/>
      <w:r w:rsidRPr="004D3DB1">
        <w:t>междугородние  перевозки</w:t>
      </w:r>
      <w:proofErr w:type="gramEnd"/>
      <w:r w:rsidRPr="004D3DB1">
        <w:t>;</w:t>
      </w:r>
    </w:p>
    <w:p w14:paraId="0490B098" w14:textId="77777777" w:rsidR="00A9179E" w:rsidRPr="004D3DB1" w:rsidRDefault="00A9179E" w:rsidP="00A9179E">
      <w:pPr>
        <w:tabs>
          <w:tab w:val="left" w:pos="720"/>
        </w:tabs>
        <w:ind w:firstLine="709"/>
        <w:jc w:val="both"/>
      </w:pPr>
      <w:r w:rsidRPr="004D3DB1">
        <w:t xml:space="preserve">- </w:t>
      </w:r>
      <w:proofErr w:type="gramStart"/>
      <w:r w:rsidRPr="004D3DB1">
        <w:t>усовершенствование  системы</w:t>
      </w:r>
      <w:proofErr w:type="gramEnd"/>
      <w:r w:rsidRPr="004D3DB1">
        <w:t xml:space="preserve"> инженерной защиты, исключающее  несанкционированную парковку транспортных средств вблизи учебных и дошкольных заведений, учреждений здравоохранения, а также мест проведения массовых культурно-зрелищных и спортивных мероприятий;</w:t>
      </w:r>
    </w:p>
    <w:p w14:paraId="3DD362C1" w14:textId="77777777" w:rsidR="00A9179E" w:rsidRPr="004D3DB1" w:rsidRDefault="00A9179E" w:rsidP="00A9179E">
      <w:pPr>
        <w:tabs>
          <w:tab w:val="left" w:pos="720"/>
        </w:tabs>
        <w:ind w:firstLine="709"/>
        <w:jc w:val="both"/>
      </w:pPr>
      <w:r w:rsidRPr="004D3DB1">
        <w:t xml:space="preserve">-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w:t>
      </w:r>
      <w:proofErr w:type="gramStart"/>
      <w:r w:rsidRPr="004D3DB1">
        <w:t>объектах  пассажирского</w:t>
      </w:r>
      <w:proofErr w:type="gramEnd"/>
      <w:r w:rsidRPr="004D3DB1">
        <w:t xml:space="preserve"> транспорта;</w:t>
      </w:r>
    </w:p>
    <w:p w14:paraId="71804E0B" w14:textId="77777777" w:rsidR="00A9179E" w:rsidRPr="004D3DB1" w:rsidRDefault="00A9179E" w:rsidP="00A9179E">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14:paraId="623EE438" w14:textId="77777777" w:rsidR="00A9179E" w:rsidRPr="004D3DB1" w:rsidRDefault="00A9179E" w:rsidP="00A9179E">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14:paraId="21C62BA9" w14:textId="77777777" w:rsidR="00A9179E" w:rsidRPr="004D3DB1" w:rsidRDefault="00A9179E" w:rsidP="00A9179E">
      <w:pPr>
        <w:jc w:val="center"/>
      </w:pPr>
      <w:r w:rsidRPr="004D3DB1">
        <w:rPr>
          <w:bCs/>
        </w:rPr>
        <w:t>3.3. Ликвидация угрозы террористических актов и экстремистских проявлений</w:t>
      </w:r>
    </w:p>
    <w:p w14:paraId="4A85BAC6" w14:textId="77777777" w:rsidR="00A9179E" w:rsidRPr="004D3DB1" w:rsidRDefault="00A9179E" w:rsidP="00A9179E">
      <w:pPr>
        <w:tabs>
          <w:tab w:val="left" w:pos="540"/>
          <w:tab w:val="left" w:pos="720"/>
        </w:tabs>
        <w:ind w:firstLine="709"/>
        <w:jc w:val="both"/>
      </w:pPr>
      <w:r w:rsidRPr="004D3DB1">
        <w:t>В результате реализации данного направления будут:</w:t>
      </w:r>
    </w:p>
    <w:p w14:paraId="075B299B" w14:textId="77777777" w:rsidR="00A9179E" w:rsidRPr="004D3DB1" w:rsidRDefault="00A9179E" w:rsidP="00A9179E">
      <w:pPr>
        <w:tabs>
          <w:tab w:val="left" w:pos="540"/>
          <w:tab w:val="left" w:pos="720"/>
        </w:tabs>
        <w:ind w:firstLine="709"/>
        <w:jc w:val="both"/>
      </w:pPr>
      <w:r w:rsidRPr="004D3DB1">
        <w:lastRenderedPageBreak/>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14:paraId="4F57D375" w14:textId="77777777" w:rsidR="00A9179E" w:rsidRPr="004D3DB1" w:rsidRDefault="00A9179E" w:rsidP="00A9179E">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14:paraId="77581986" w14:textId="77777777" w:rsidR="00A9179E" w:rsidRPr="00641740" w:rsidRDefault="00A9179E" w:rsidP="00A9179E">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14:paraId="09D82AB6" w14:textId="77777777" w:rsidR="00A9179E" w:rsidRPr="004D3DB1" w:rsidRDefault="00A9179E" w:rsidP="00A9179E">
      <w:pPr>
        <w:jc w:val="center"/>
        <w:rPr>
          <w:bCs/>
          <w:color w:val="000000"/>
        </w:rPr>
      </w:pPr>
      <w:r w:rsidRPr="004D3DB1">
        <w:rPr>
          <w:bCs/>
          <w:color w:val="000000"/>
        </w:rPr>
        <w:t>4. Обоснование ресурсного обеспечения Подпрограммы</w:t>
      </w:r>
    </w:p>
    <w:p w14:paraId="44EB3380" w14:textId="77777777" w:rsidR="00A9179E" w:rsidRPr="00641740" w:rsidRDefault="00A9179E" w:rsidP="00A9179E">
      <w:pPr>
        <w:ind w:firstLine="709"/>
        <w:jc w:val="both"/>
        <w:rPr>
          <w:color w:val="000000"/>
        </w:rPr>
      </w:pPr>
      <w:r w:rsidRPr="004D3DB1">
        <w:rPr>
          <w:color w:val="000000"/>
        </w:rPr>
        <w:t>Программ</w:t>
      </w:r>
      <w:r>
        <w:rPr>
          <w:color w:val="000000"/>
        </w:rPr>
        <w:t>а рассчитана на период 2022-2025</w:t>
      </w:r>
      <w:r w:rsidRPr="004D3DB1">
        <w:rPr>
          <w:color w:val="000000"/>
        </w:rPr>
        <w:t xml:space="preserve"> годы, реализуется за счет </w:t>
      </w:r>
      <w:proofErr w:type="gramStart"/>
      <w:r w:rsidRPr="004D3DB1">
        <w:rPr>
          <w:color w:val="000000"/>
        </w:rPr>
        <w:t>средств  бюджета</w:t>
      </w:r>
      <w:proofErr w:type="gramEnd"/>
      <w:r w:rsidRPr="004D3DB1">
        <w:rPr>
          <w:color w:val="000000"/>
        </w:rPr>
        <w:t xml:space="preserve">  городского округа город Шахунья Нижегородской области.</w:t>
      </w:r>
      <w:r w:rsidRPr="004D3DB1">
        <w:rPr>
          <w:b/>
          <w:bCs/>
          <w:color w:val="000000"/>
        </w:rPr>
        <w:t xml:space="preserve">             </w:t>
      </w:r>
    </w:p>
    <w:p w14:paraId="0E2395DC" w14:textId="77777777" w:rsidR="00A9179E" w:rsidRPr="004D3DB1" w:rsidRDefault="00A9179E" w:rsidP="00A9179E">
      <w:pPr>
        <w:jc w:val="center"/>
        <w:rPr>
          <w:color w:val="000000"/>
        </w:rPr>
      </w:pPr>
      <w:r w:rsidRPr="004D3DB1">
        <w:rPr>
          <w:bCs/>
          <w:color w:val="000000"/>
        </w:rPr>
        <w:t>5. Механизм реализации Подпрограммы</w:t>
      </w:r>
    </w:p>
    <w:p w14:paraId="0638E308" w14:textId="77777777" w:rsidR="00A9179E" w:rsidRPr="004D3DB1" w:rsidRDefault="00A9179E" w:rsidP="00A9179E">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14:paraId="4F6A4FAB" w14:textId="77777777" w:rsidR="00A9179E" w:rsidRPr="004D3DB1" w:rsidRDefault="00A9179E" w:rsidP="00A9179E">
      <w:pPr>
        <w:ind w:firstLine="709"/>
        <w:jc w:val="both"/>
      </w:pPr>
      <w:r w:rsidRPr="004D3DB1">
        <w:t xml:space="preserve">Общий контроль за выполнением Программы </w:t>
      </w:r>
      <w:proofErr w:type="gramStart"/>
      <w:r w:rsidRPr="004D3DB1">
        <w:t>осуществляет  антитеррористическая</w:t>
      </w:r>
      <w:proofErr w:type="gramEnd"/>
      <w:r w:rsidRPr="004D3DB1">
        <w:t xml:space="preserve">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14:paraId="3C7F41F1" w14:textId="77777777" w:rsidR="00A9179E" w:rsidRPr="004D3DB1" w:rsidRDefault="00A9179E" w:rsidP="00A9179E">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14:paraId="791186D3" w14:textId="77777777" w:rsidR="00A9179E" w:rsidRPr="004D3DB1" w:rsidRDefault="00A9179E" w:rsidP="00A9179E">
      <w:pPr>
        <w:ind w:firstLine="709"/>
        <w:jc w:val="both"/>
      </w:pPr>
      <w:r w:rsidRPr="004D3DB1">
        <w:rPr>
          <w:color w:val="000000"/>
        </w:rPr>
        <w:t xml:space="preserve">Участники Программы, ответственные за выполнение мероприятий, представляют </w:t>
      </w:r>
      <w:proofErr w:type="gramStart"/>
      <w:r w:rsidRPr="004D3DB1">
        <w:rPr>
          <w:color w:val="000000"/>
        </w:rPr>
        <w:t>в  антитеррористическую</w:t>
      </w:r>
      <w:proofErr w:type="gramEnd"/>
      <w:r w:rsidRPr="004D3DB1">
        <w:rPr>
          <w:color w:val="000000"/>
        </w:rPr>
        <w:t xml:space="preserve">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14:paraId="306E4969" w14:textId="77777777" w:rsidR="00A9179E" w:rsidRPr="004D3DB1" w:rsidRDefault="00A9179E" w:rsidP="00A9179E">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 xml:space="preserve">могут быть освещены в средствах массовой информации, рассмотрены на заседаниях антитеррористической комиссии городского округа город </w:t>
      </w:r>
      <w:proofErr w:type="gramStart"/>
      <w:r w:rsidRPr="004D3DB1">
        <w:rPr>
          <w:color w:val="000000"/>
        </w:rPr>
        <w:t>Шахунья  Нижегородской</w:t>
      </w:r>
      <w:proofErr w:type="gramEnd"/>
      <w:r w:rsidRPr="004D3DB1">
        <w:rPr>
          <w:color w:val="000000"/>
        </w:rPr>
        <w:t xml:space="preserve"> области.</w:t>
      </w:r>
    </w:p>
    <w:p w14:paraId="12030542" w14:textId="77777777" w:rsidR="00A9179E" w:rsidRPr="004D3DB1" w:rsidRDefault="00A9179E" w:rsidP="00A9179E">
      <w:pPr>
        <w:rPr>
          <w:bCs/>
        </w:rPr>
      </w:pPr>
      <w:r w:rsidRPr="004D3DB1">
        <w:rPr>
          <w:bCs/>
        </w:rPr>
        <w:t>6.</w:t>
      </w:r>
      <w:r w:rsidRPr="004D3DB1">
        <w:rPr>
          <w:bCs/>
          <w:color w:val="99CC00"/>
        </w:rPr>
        <w:t xml:space="preserve"> </w:t>
      </w:r>
      <w:r w:rsidRPr="004D3DB1">
        <w:rPr>
          <w:bCs/>
        </w:rPr>
        <w:t xml:space="preserve">Оценка социально-экономической и иной </w:t>
      </w:r>
      <w:proofErr w:type="gramStart"/>
      <w:r w:rsidRPr="004D3DB1">
        <w:rPr>
          <w:bCs/>
        </w:rPr>
        <w:t>эффективности  реализации</w:t>
      </w:r>
      <w:proofErr w:type="gramEnd"/>
      <w:r w:rsidRPr="004D3DB1">
        <w:rPr>
          <w:bCs/>
        </w:rPr>
        <w:t xml:space="preserve"> Программы</w:t>
      </w:r>
    </w:p>
    <w:p w14:paraId="18ED6CBA" w14:textId="77777777" w:rsidR="00A9179E" w:rsidRPr="004D3DB1" w:rsidRDefault="00A9179E" w:rsidP="00A9179E">
      <w:pPr>
        <w:ind w:firstLine="567"/>
        <w:jc w:val="both"/>
      </w:pPr>
      <w:r w:rsidRPr="004D3DB1">
        <w:t>В результате реализации мероприятий Подпрограммы:</w:t>
      </w:r>
    </w:p>
    <w:p w14:paraId="6770D470" w14:textId="77777777" w:rsidR="00A9179E" w:rsidRPr="004D3DB1" w:rsidRDefault="00A9179E" w:rsidP="00A9179E">
      <w:pPr>
        <w:ind w:firstLine="567"/>
        <w:jc w:val="both"/>
      </w:pPr>
      <w:r w:rsidRPr="004D3DB1">
        <w:t>- улучшится социальная защищенность общества и техническая укрепленность организаций и предприятий в случае возникновения террористической угрозы;</w:t>
      </w:r>
    </w:p>
    <w:p w14:paraId="6E92C7B8" w14:textId="77777777" w:rsidR="00A9179E" w:rsidRPr="004D3DB1" w:rsidRDefault="00A9179E" w:rsidP="00A9179E">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14:paraId="1004C16D" w14:textId="77777777" w:rsidR="00A9179E" w:rsidRPr="004D3DB1" w:rsidRDefault="00A9179E" w:rsidP="00A9179E">
      <w:pPr>
        <w:ind w:firstLine="567"/>
        <w:jc w:val="both"/>
      </w:pPr>
      <w:r w:rsidRPr="004D3DB1">
        <w:t>- улучшится миграционный и паспортно-визовый контроль за привлечением и использованием иностранных работников на территории городского округа город Шахунья Нижегородской области;</w:t>
      </w:r>
    </w:p>
    <w:p w14:paraId="217D3583" w14:textId="77777777" w:rsidR="00A9179E" w:rsidRPr="004D3DB1" w:rsidRDefault="00A9179E" w:rsidP="00A9179E">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14:paraId="5B7A9DEF" w14:textId="77777777" w:rsidR="00A9179E" w:rsidRPr="004D3DB1" w:rsidRDefault="00A9179E" w:rsidP="00A9179E">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14:paraId="0A09AE46" w14:textId="77777777" w:rsidR="00A9179E" w:rsidRDefault="00A9179E" w:rsidP="00A9179E">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14:paraId="306F5BBE" w14:textId="77777777" w:rsidR="00A9179E" w:rsidRDefault="00A9179E" w:rsidP="00A9179E">
      <w:pPr>
        <w:ind w:firstLine="567"/>
        <w:jc w:val="both"/>
      </w:pPr>
    </w:p>
    <w:p w14:paraId="19DFEA15" w14:textId="72BE12F0" w:rsidR="00A9179E" w:rsidRDefault="00A9179E" w:rsidP="00A9179E">
      <w:pPr>
        <w:jc w:val="center"/>
        <w:rPr>
          <w:sz w:val="26"/>
          <w:szCs w:val="26"/>
        </w:rPr>
      </w:pPr>
      <w:r>
        <w:t>____________________________________</w:t>
      </w:r>
    </w:p>
    <w:tbl>
      <w:tblPr>
        <w:tblpPr w:leftFromText="180" w:rightFromText="180" w:vertAnchor="text" w:horzAnchor="margin" w:tblpXSpec="center" w:tblpY="-508"/>
        <w:tblW w:w="16126" w:type="dxa"/>
        <w:tblLayout w:type="fixed"/>
        <w:tblLook w:val="0000" w:firstRow="0" w:lastRow="0" w:firstColumn="0" w:lastColumn="0" w:noHBand="0" w:noVBand="0"/>
      </w:tblPr>
      <w:tblGrid>
        <w:gridCol w:w="585"/>
        <w:gridCol w:w="2498"/>
        <w:gridCol w:w="1845"/>
        <w:gridCol w:w="1134"/>
        <w:gridCol w:w="1843"/>
        <w:gridCol w:w="1559"/>
        <w:gridCol w:w="1417"/>
        <w:gridCol w:w="1560"/>
        <w:gridCol w:w="992"/>
        <w:gridCol w:w="992"/>
        <w:gridCol w:w="48"/>
        <w:gridCol w:w="944"/>
        <w:gridCol w:w="23"/>
        <w:gridCol w:w="686"/>
      </w:tblGrid>
      <w:tr w:rsidR="00A9179E" w:rsidRPr="00B773AB" w14:paraId="62CFA4D1" w14:textId="77777777" w:rsidTr="00E160A2">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23D69C" w14:textId="77777777" w:rsidR="00A9179E" w:rsidRPr="00B773AB" w:rsidRDefault="00A9179E" w:rsidP="00E160A2">
            <w:pPr>
              <w:jc w:val="center"/>
              <w:rPr>
                <w:color w:val="000000"/>
                <w:sz w:val="20"/>
                <w:szCs w:val="20"/>
              </w:rPr>
            </w:pPr>
            <w:r w:rsidRPr="00B773AB">
              <w:rPr>
                <w:color w:val="000000"/>
                <w:sz w:val="20"/>
                <w:szCs w:val="20"/>
              </w:rPr>
              <w:lastRenderedPageBreak/>
              <w:t>№   п/п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ECF43D" w14:textId="77777777" w:rsidR="00A9179E" w:rsidRPr="00B773AB" w:rsidRDefault="00A9179E" w:rsidP="00E160A2">
            <w:pPr>
              <w:jc w:val="center"/>
              <w:rPr>
                <w:color w:val="000000"/>
                <w:sz w:val="20"/>
                <w:szCs w:val="20"/>
              </w:rPr>
            </w:pPr>
            <w:r w:rsidRPr="00B773AB">
              <w:rPr>
                <w:color w:val="000000"/>
                <w:sz w:val="20"/>
                <w:szCs w:val="20"/>
              </w:rPr>
              <w:t>Наименование мероприятия</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62B2A2" w14:textId="77777777" w:rsidR="00A9179E" w:rsidRPr="00B773AB" w:rsidRDefault="00A9179E" w:rsidP="00E160A2">
            <w:pPr>
              <w:jc w:val="center"/>
              <w:rPr>
                <w:color w:val="000000"/>
                <w:sz w:val="20"/>
                <w:szCs w:val="20"/>
              </w:rPr>
            </w:pPr>
            <w:r w:rsidRPr="00B773AB">
              <w:rPr>
                <w:color w:val="000000"/>
                <w:sz w:val="20"/>
                <w:szCs w:val="20"/>
              </w:rPr>
              <w:t>Категория расходов (кап. вложения,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BCF0A" w14:textId="77777777" w:rsidR="00A9179E" w:rsidRPr="00B773AB" w:rsidRDefault="00A9179E" w:rsidP="00E160A2">
            <w:pPr>
              <w:jc w:val="center"/>
              <w:rPr>
                <w:color w:val="000000"/>
                <w:sz w:val="20"/>
                <w:szCs w:val="20"/>
              </w:rPr>
            </w:pPr>
            <w:r w:rsidRPr="00B773AB">
              <w:rPr>
                <w:color w:val="000000"/>
                <w:sz w:val="20"/>
                <w:szCs w:val="20"/>
              </w:rPr>
              <w:t>Срок выполнения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F27279" w14:textId="77777777" w:rsidR="00A9179E" w:rsidRPr="00B773AB" w:rsidRDefault="00A9179E" w:rsidP="00E160A2">
            <w:pPr>
              <w:jc w:val="center"/>
              <w:rPr>
                <w:color w:val="000000"/>
                <w:sz w:val="20"/>
                <w:szCs w:val="20"/>
              </w:rPr>
            </w:pPr>
            <w:r w:rsidRPr="00B773AB">
              <w:rPr>
                <w:color w:val="000000"/>
                <w:sz w:val="20"/>
                <w:szCs w:val="20"/>
              </w:rPr>
              <w:t>Исполнители мероприятий</w:t>
            </w:r>
          </w:p>
        </w:tc>
        <w:tc>
          <w:tcPr>
            <w:tcW w:w="8221" w:type="dxa"/>
            <w:gridSpan w:val="9"/>
            <w:tcBorders>
              <w:top w:val="single" w:sz="4" w:space="0" w:color="auto"/>
              <w:left w:val="nil"/>
              <w:bottom w:val="single" w:sz="4" w:space="0" w:color="auto"/>
              <w:right w:val="single" w:sz="4" w:space="0" w:color="auto"/>
            </w:tcBorders>
            <w:shd w:val="clear" w:color="auto" w:fill="auto"/>
            <w:vAlign w:val="center"/>
          </w:tcPr>
          <w:p w14:paraId="771E5C80" w14:textId="77777777" w:rsidR="00A9179E" w:rsidRDefault="00A9179E" w:rsidP="00E160A2">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A9179E" w:rsidRPr="00B773AB" w14:paraId="6AD98A6B" w14:textId="77777777" w:rsidTr="00E160A2">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14:paraId="52F2CBC1" w14:textId="77777777" w:rsidR="00A9179E" w:rsidRPr="00B773AB" w:rsidRDefault="00A9179E" w:rsidP="00E160A2">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14:paraId="477F7F2F" w14:textId="77777777" w:rsidR="00A9179E" w:rsidRPr="00B773AB" w:rsidRDefault="00A9179E" w:rsidP="00E160A2">
            <w:pPr>
              <w:rPr>
                <w:color w:val="000000"/>
                <w:sz w:val="20"/>
                <w:szCs w:val="20"/>
              </w:rPr>
            </w:pPr>
          </w:p>
        </w:tc>
        <w:tc>
          <w:tcPr>
            <w:tcW w:w="1845" w:type="dxa"/>
            <w:vMerge/>
            <w:tcBorders>
              <w:top w:val="single" w:sz="4" w:space="0" w:color="auto"/>
              <w:left w:val="single" w:sz="4" w:space="0" w:color="auto"/>
              <w:bottom w:val="single" w:sz="4" w:space="0" w:color="auto"/>
              <w:right w:val="single" w:sz="4" w:space="0" w:color="auto"/>
            </w:tcBorders>
            <w:vAlign w:val="center"/>
          </w:tcPr>
          <w:p w14:paraId="013F0046" w14:textId="77777777" w:rsidR="00A9179E" w:rsidRPr="00B773AB" w:rsidRDefault="00A9179E" w:rsidP="00E160A2">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8FA3ADE" w14:textId="77777777" w:rsidR="00A9179E" w:rsidRPr="00B773AB" w:rsidRDefault="00A9179E" w:rsidP="00E160A2">
            <w:pPr>
              <w:rPr>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B154C1" w14:textId="77777777" w:rsidR="00A9179E" w:rsidRPr="00B773AB" w:rsidRDefault="00A9179E" w:rsidP="00E160A2">
            <w:pPr>
              <w:rPr>
                <w:color w:val="000000"/>
                <w:sz w:val="20"/>
                <w:szCs w:val="20"/>
              </w:rPr>
            </w:pPr>
          </w:p>
        </w:tc>
        <w:tc>
          <w:tcPr>
            <w:tcW w:w="1559" w:type="dxa"/>
            <w:tcBorders>
              <w:top w:val="nil"/>
              <w:left w:val="nil"/>
              <w:bottom w:val="single" w:sz="4" w:space="0" w:color="auto"/>
              <w:right w:val="single" w:sz="4" w:space="0" w:color="auto"/>
            </w:tcBorders>
            <w:shd w:val="clear" w:color="auto" w:fill="auto"/>
          </w:tcPr>
          <w:p w14:paraId="480D49F4" w14:textId="77777777" w:rsidR="00A9179E" w:rsidRPr="00B773AB" w:rsidRDefault="00A9179E" w:rsidP="00E160A2">
            <w:pPr>
              <w:jc w:val="center"/>
              <w:rPr>
                <w:color w:val="000000"/>
                <w:sz w:val="20"/>
                <w:szCs w:val="20"/>
              </w:rPr>
            </w:pPr>
            <w:r>
              <w:rPr>
                <w:color w:val="000000"/>
                <w:sz w:val="20"/>
                <w:szCs w:val="20"/>
              </w:rPr>
              <w:t>2022 г.</w:t>
            </w:r>
          </w:p>
        </w:tc>
        <w:tc>
          <w:tcPr>
            <w:tcW w:w="1417" w:type="dxa"/>
            <w:tcBorders>
              <w:top w:val="nil"/>
              <w:left w:val="nil"/>
              <w:bottom w:val="single" w:sz="4" w:space="0" w:color="auto"/>
              <w:right w:val="single" w:sz="4" w:space="0" w:color="auto"/>
            </w:tcBorders>
            <w:shd w:val="clear" w:color="auto" w:fill="auto"/>
          </w:tcPr>
          <w:p w14:paraId="40DAE750" w14:textId="77777777" w:rsidR="00A9179E" w:rsidRPr="00B773AB" w:rsidRDefault="00A9179E" w:rsidP="00E160A2">
            <w:pPr>
              <w:jc w:val="center"/>
              <w:rPr>
                <w:color w:val="000000"/>
                <w:sz w:val="20"/>
                <w:szCs w:val="20"/>
              </w:rPr>
            </w:pPr>
            <w:r>
              <w:rPr>
                <w:color w:val="000000"/>
                <w:sz w:val="20"/>
                <w:szCs w:val="20"/>
              </w:rPr>
              <w:t>2023 г.</w:t>
            </w:r>
          </w:p>
        </w:tc>
        <w:tc>
          <w:tcPr>
            <w:tcW w:w="1560" w:type="dxa"/>
            <w:tcBorders>
              <w:top w:val="nil"/>
              <w:left w:val="nil"/>
              <w:bottom w:val="single" w:sz="4" w:space="0" w:color="auto"/>
              <w:right w:val="single" w:sz="4" w:space="0" w:color="auto"/>
            </w:tcBorders>
            <w:shd w:val="clear" w:color="auto" w:fill="auto"/>
          </w:tcPr>
          <w:p w14:paraId="28E8C174" w14:textId="77777777" w:rsidR="00A9179E" w:rsidRPr="00B773AB" w:rsidRDefault="00A9179E" w:rsidP="00E160A2">
            <w:pPr>
              <w:jc w:val="center"/>
              <w:rPr>
                <w:color w:val="000000"/>
                <w:sz w:val="20"/>
                <w:szCs w:val="20"/>
              </w:rPr>
            </w:pPr>
            <w:r>
              <w:rPr>
                <w:color w:val="000000"/>
                <w:sz w:val="20"/>
                <w:szCs w:val="20"/>
              </w:rPr>
              <w:t>2024 год</w:t>
            </w:r>
          </w:p>
        </w:tc>
        <w:tc>
          <w:tcPr>
            <w:tcW w:w="992" w:type="dxa"/>
            <w:tcBorders>
              <w:top w:val="nil"/>
              <w:left w:val="nil"/>
              <w:bottom w:val="single" w:sz="4" w:space="0" w:color="auto"/>
              <w:right w:val="single" w:sz="4" w:space="0" w:color="auto"/>
            </w:tcBorders>
            <w:shd w:val="clear" w:color="auto" w:fill="auto"/>
          </w:tcPr>
          <w:p w14:paraId="04524D5F" w14:textId="77777777" w:rsidR="00A9179E" w:rsidRPr="00B773AB" w:rsidRDefault="00A9179E" w:rsidP="00E160A2">
            <w:pPr>
              <w:jc w:val="center"/>
              <w:rPr>
                <w:color w:val="000000"/>
                <w:sz w:val="20"/>
                <w:szCs w:val="20"/>
              </w:rPr>
            </w:pPr>
            <w:r>
              <w:rPr>
                <w:color w:val="000000"/>
                <w:sz w:val="20"/>
                <w:szCs w:val="20"/>
              </w:rPr>
              <w:t>2025 год</w:t>
            </w:r>
          </w:p>
        </w:tc>
        <w:tc>
          <w:tcPr>
            <w:tcW w:w="992" w:type="dxa"/>
            <w:tcBorders>
              <w:top w:val="nil"/>
              <w:left w:val="nil"/>
              <w:bottom w:val="single" w:sz="4" w:space="0" w:color="auto"/>
              <w:right w:val="single" w:sz="4" w:space="0" w:color="auto"/>
            </w:tcBorders>
            <w:shd w:val="clear" w:color="auto" w:fill="auto"/>
          </w:tcPr>
          <w:p w14:paraId="646EDAE6" w14:textId="77777777" w:rsidR="00A9179E" w:rsidRPr="00B773AB" w:rsidRDefault="00A9179E" w:rsidP="00E160A2">
            <w:pPr>
              <w:jc w:val="center"/>
              <w:rPr>
                <w:color w:val="000000"/>
                <w:sz w:val="20"/>
                <w:szCs w:val="20"/>
              </w:rPr>
            </w:pPr>
          </w:p>
        </w:tc>
        <w:tc>
          <w:tcPr>
            <w:tcW w:w="1015" w:type="dxa"/>
            <w:gridSpan w:val="3"/>
            <w:tcBorders>
              <w:top w:val="nil"/>
              <w:left w:val="nil"/>
              <w:bottom w:val="single" w:sz="4" w:space="0" w:color="auto"/>
              <w:right w:val="single" w:sz="4" w:space="0" w:color="auto"/>
            </w:tcBorders>
            <w:shd w:val="clear" w:color="auto" w:fill="auto"/>
          </w:tcPr>
          <w:p w14:paraId="0BD09BE6" w14:textId="77777777" w:rsidR="00A9179E" w:rsidRPr="00B773AB" w:rsidRDefault="00A9179E" w:rsidP="00E160A2">
            <w:pPr>
              <w:jc w:val="center"/>
              <w:rPr>
                <w:color w:val="000000"/>
                <w:sz w:val="20"/>
                <w:szCs w:val="20"/>
              </w:rPr>
            </w:pPr>
          </w:p>
        </w:tc>
        <w:tc>
          <w:tcPr>
            <w:tcW w:w="686" w:type="dxa"/>
            <w:tcBorders>
              <w:top w:val="nil"/>
              <w:left w:val="nil"/>
              <w:bottom w:val="single" w:sz="4" w:space="0" w:color="auto"/>
              <w:right w:val="single" w:sz="4" w:space="0" w:color="auto"/>
            </w:tcBorders>
          </w:tcPr>
          <w:p w14:paraId="5CF98112" w14:textId="77777777" w:rsidR="00A9179E" w:rsidRPr="00B773AB" w:rsidRDefault="00A9179E" w:rsidP="00E160A2">
            <w:pPr>
              <w:jc w:val="center"/>
              <w:rPr>
                <w:color w:val="000000"/>
                <w:sz w:val="20"/>
                <w:szCs w:val="20"/>
              </w:rPr>
            </w:pPr>
            <w:r w:rsidRPr="00B773AB">
              <w:rPr>
                <w:color w:val="000000"/>
                <w:sz w:val="20"/>
                <w:szCs w:val="20"/>
              </w:rPr>
              <w:t>всего</w:t>
            </w:r>
          </w:p>
        </w:tc>
      </w:tr>
      <w:tr w:rsidR="00A9179E" w:rsidRPr="00B773AB" w14:paraId="5C2C1BC9" w14:textId="77777777" w:rsidTr="00E160A2">
        <w:trPr>
          <w:trHeight w:val="255"/>
        </w:trPr>
        <w:tc>
          <w:tcPr>
            <w:tcW w:w="154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6A026E1" w14:textId="77777777" w:rsidR="00A9179E" w:rsidRPr="00565921" w:rsidRDefault="00A9179E" w:rsidP="00A9179E">
            <w:pPr>
              <w:pStyle w:val="ad"/>
              <w:numPr>
                <w:ilvl w:val="0"/>
                <w:numId w:val="33"/>
              </w:numPr>
              <w:jc w:val="center"/>
              <w:rPr>
                <w:color w:val="000000"/>
                <w:sz w:val="20"/>
                <w:szCs w:val="20"/>
              </w:rPr>
            </w:pPr>
            <w:r w:rsidRPr="00565921">
              <w:rPr>
                <w:b/>
                <w:color w:val="000000"/>
                <w:sz w:val="20"/>
                <w:szCs w:val="20"/>
              </w:rPr>
              <w:t>Организационные мероприятия</w:t>
            </w:r>
          </w:p>
        </w:tc>
        <w:tc>
          <w:tcPr>
            <w:tcW w:w="686" w:type="dxa"/>
            <w:tcBorders>
              <w:top w:val="single" w:sz="4" w:space="0" w:color="auto"/>
              <w:left w:val="single" w:sz="4" w:space="0" w:color="auto"/>
              <w:bottom w:val="single" w:sz="4" w:space="0" w:color="auto"/>
              <w:right w:val="single" w:sz="4" w:space="0" w:color="auto"/>
            </w:tcBorders>
          </w:tcPr>
          <w:p w14:paraId="390050E4" w14:textId="77777777" w:rsidR="00A9179E" w:rsidRDefault="00A9179E" w:rsidP="00E160A2">
            <w:pPr>
              <w:jc w:val="center"/>
              <w:rPr>
                <w:color w:val="000000"/>
                <w:sz w:val="20"/>
                <w:szCs w:val="20"/>
              </w:rPr>
            </w:pPr>
          </w:p>
        </w:tc>
      </w:tr>
      <w:tr w:rsidR="00A9179E" w:rsidRPr="00B773AB" w14:paraId="2F20C644" w14:textId="77777777" w:rsidTr="00E160A2">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14:paraId="2332C982" w14:textId="77777777" w:rsidR="00A9179E" w:rsidRPr="004F317C" w:rsidRDefault="00A9179E" w:rsidP="00E160A2">
            <w:pPr>
              <w:jc w:val="center"/>
              <w:rPr>
                <w:color w:val="000000"/>
                <w:sz w:val="20"/>
                <w:szCs w:val="20"/>
              </w:rPr>
            </w:pPr>
            <w:r w:rsidRPr="004F317C">
              <w:rPr>
                <w:color w:val="000000"/>
                <w:sz w:val="20"/>
                <w:szCs w:val="20"/>
              </w:rPr>
              <w:t>1</w:t>
            </w:r>
            <w:r>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14:paraId="6E6951BF" w14:textId="77777777" w:rsidR="00A9179E" w:rsidRDefault="00A9179E" w:rsidP="00E160A2">
            <w:pPr>
              <w:rPr>
                <w:sz w:val="20"/>
                <w:szCs w:val="20"/>
              </w:rPr>
            </w:pPr>
            <w:r>
              <w:rPr>
                <w:sz w:val="20"/>
                <w:szCs w:val="20"/>
              </w:rPr>
              <w:t>Приведение антитеррористической защищенности социально значимых объектов (образование, культура, спорт) объектов транспортного комплекса и мест массового пребывания людей в соответствие с установленными требованиями.</w:t>
            </w:r>
          </w:p>
          <w:p w14:paraId="5971FE34" w14:textId="77777777" w:rsidR="00A9179E" w:rsidRPr="004F317C" w:rsidRDefault="00A9179E" w:rsidP="00E160A2">
            <w:pPr>
              <w:rPr>
                <w:color w:val="000000"/>
                <w:sz w:val="20"/>
                <w:szCs w:val="20"/>
              </w:rPr>
            </w:pPr>
            <w:r w:rsidRPr="003821E0">
              <w:rPr>
                <w:sz w:val="20"/>
                <w:szCs w:val="20"/>
              </w:rPr>
              <w:t>Издание методических рекомендаций и памяток</w:t>
            </w:r>
            <w:r>
              <w:rPr>
                <w:sz w:val="20"/>
                <w:szCs w:val="20"/>
              </w:rPr>
              <w:t>, стендов и аншлагов</w:t>
            </w:r>
            <w:r w:rsidRPr="003821E0">
              <w:rPr>
                <w:sz w:val="20"/>
                <w:szCs w:val="20"/>
              </w:rPr>
              <w:t xml:space="preserve"> по профилактическим мерам антитеррористического характера,</w:t>
            </w:r>
            <w:r>
              <w:rPr>
                <w:sz w:val="20"/>
                <w:szCs w:val="20"/>
              </w:rPr>
              <w:t xml:space="preserve"> противодействию распространению идеологии радикального ислама и терроризма среди трудовых мигрантов, прежде всего, выходцев из стран </w:t>
            </w:r>
            <w:proofErr w:type="spellStart"/>
            <w:r>
              <w:rPr>
                <w:sz w:val="20"/>
                <w:szCs w:val="20"/>
              </w:rPr>
              <w:t>Центральтно</w:t>
            </w:r>
            <w:proofErr w:type="spellEnd"/>
            <w:r>
              <w:rPr>
                <w:sz w:val="20"/>
                <w:szCs w:val="20"/>
              </w:rPr>
              <w:t>-Азиатского региона и стран с повышенной террористической опасности,</w:t>
            </w:r>
            <w:r w:rsidRPr="003821E0">
              <w:rPr>
                <w:sz w:val="20"/>
                <w:szCs w:val="20"/>
              </w:rPr>
              <w:t xml:space="preserve"> а также действиям при возникновении чрезвычайных ситуаций</w:t>
            </w:r>
            <w:r>
              <w:rPr>
                <w:sz w:val="20"/>
                <w:szCs w:val="20"/>
              </w:rPr>
              <w:t>.</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tcPr>
          <w:p w14:paraId="0531E770" w14:textId="77777777" w:rsidR="00A9179E" w:rsidRPr="00B773AB" w:rsidRDefault="00A9179E" w:rsidP="00E160A2">
            <w:pPr>
              <w:jc w:val="center"/>
              <w:rPr>
                <w:color w:val="000000"/>
                <w:sz w:val="20"/>
                <w:szCs w:val="20"/>
              </w:rPr>
            </w:pPr>
            <w:r>
              <w:rPr>
                <w:color w:val="000000"/>
                <w:sz w:val="20"/>
                <w:szCs w:val="20"/>
              </w:rPr>
              <w:t>Прочие расходы</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14:paraId="66885F4B" w14:textId="77777777" w:rsidR="00A9179E" w:rsidRPr="00B773AB" w:rsidRDefault="00A9179E" w:rsidP="00E160A2">
            <w:pPr>
              <w:jc w:val="center"/>
              <w:rPr>
                <w:color w:val="000000"/>
                <w:sz w:val="20"/>
                <w:szCs w:val="20"/>
              </w:rPr>
            </w:pPr>
            <w:r>
              <w:rPr>
                <w:color w:val="000000"/>
                <w:sz w:val="20"/>
                <w:szCs w:val="20"/>
              </w:rPr>
              <w:t>2022-2025</w:t>
            </w:r>
          </w:p>
        </w:tc>
        <w:tc>
          <w:tcPr>
            <w:tcW w:w="1843" w:type="dxa"/>
            <w:tcBorders>
              <w:top w:val="nil"/>
              <w:left w:val="nil"/>
              <w:bottom w:val="single" w:sz="4" w:space="0" w:color="auto"/>
              <w:right w:val="single" w:sz="4" w:space="0" w:color="auto"/>
            </w:tcBorders>
            <w:shd w:val="clear" w:color="auto" w:fill="auto"/>
            <w:vAlign w:val="center"/>
          </w:tcPr>
          <w:p w14:paraId="18BCB583" w14:textId="77777777" w:rsidR="00A9179E" w:rsidRPr="00B773AB" w:rsidRDefault="00A9179E" w:rsidP="00E160A2">
            <w:pPr>
              <w:jc w:val="center"/>
              <w:rPr>
                <w:b/>
                <w:bCs/>
                <w:color w:val="000000"/>
                <w:sz w:val="20"/>
                <w:szCs w:val="20"/>
              </w:rPr>
            </w:pPr>
            <w:r w:rsidRPr="00B773AB">
              <w:rPr>
                <w:b/>
                <w:bCs/>
                <w:color w:val="000000"/>
                <w:sz w:val="20"/>
                <w:szCs w:val="20"/>
              </w:rPr>
              <w:t>всего, в т.</w:t>
            </w:r>
            <w:r>
              <w:rPr>
                <w:b/>
                <w:bCs/>
                <w:color w:val="000000"/>
                <w:sz w:val="20"/>
                <w:szCs w:val="20"/>
              </w:rPr>
              <w:t xml:space="preserve"> </w:t>
            </w:r>
            <w:r w:rsidRPr="00B773AB">
              <w:rPr>
                <w:b/>
                <w:bCs/>
                <w:color w:val="000000"/>
                <w:sz w:val="20"/>
                <w:szCs w:val="20"/>
              </w:rPr>
              <w:t>ч.</w:t>
            </w:r>
          </w:p>
        </w:tc>
        <w:tc>
          <w:tcPr>
            <w:tcW w:w="1559" w:type="dxa"/>
            <w:tcBorders>
              <w:top w:val="nil"/>
              <w:left w:val="nil"/>
              <w:bottom w:val="single" w:sz="4" w:space="0" w:color="auto"/>
              <w:right w:val="single" w:sz="4" w:space="0" w:color="auto"/>
            </w:tcBorders>
            <w:shd w:val="clear" w:color="auto" w:fill="auto"/>
            <w:vAlign w:val="center"/>
          </w:tcPr>
          <w:p w14:paraId="1A8C2055" w14:textId="77777777" w:rsidR="00A9179E" w:rsidRPr="00124792" w:rsidRDefault="00A9179E" w:rsidP="00E160A2">
            <w:pPr>
              <w:jc w:val="center"/>
            </w:pPr>
            <w:r w:rsidRPr="00124792">
              <w:rPr>
                <w:color w:val="000000"/>
                <w:sz w:val="20"/>
                <w:szCs w:val="20"/>
              </w:rPr>
              <w:t>50 000,0</w:t>
            </w:r>
          </w:p>
        </w:tc>
        <w:tc>
          <w:tcPr>
            <w:tcW w:w="1417" w:type="dxa"/>
            <w:tcBorders>
              <w:top w:val="nil"/>
              <w:left w:val="nil"/>
              <w:bottom w:val="single" w:sz="4" w:space="0" w:color="auto"/>
              <w:right w:val="single" w:sz="4" w:space="0" w:color="auto"/>
            </w:tcBorders>
            <w:shd w:val="clear" w:color="auto" w:fill="auto"/>
            <w:vAlign w:val="center"/>
          </w:tcPr>
          <w:p w14:paraId="0CC12A22" w14:textId="77777777" w:rsidR="00A9179E" w:rsidRPr="00124792" w:rsidRDefault="00A9179E" w:rsidP="00E160A2">
            <w:pPr>
              <w:jc w:val="center"/>
            </w:pPr>
            <w:r w:rsidRPr="00BD1526">
              <w:rPr>
                <w:color w:val="000000"/>
                <w:sz w:val="20"/>
                <w:szCs w:val="20"/>
              </w:rPr>
              <w:t>210 000,0</w:t>
            </w:r>
          </w:p>
        </w:tc>
        <w:tc>
          <w:tcPr>
            <w:tcW w:w="1560" w:type="dxa"/>
            <w:tcBorders>
              <w:top w:val="nil"/>
              <w:left w:val="nil"/>
              <w:bottom w:val="single" w:sz="4" w:space="0" w:color="auto"/>
              <w:right w:val="single" w:sz="4" w:space="0" w:color="auto"/>
            </w:tcBorders>
            <w:shd w:val="clear" w:color="auto" w:fill="auto"/>
            <w:vAlign w:val="center"/>
          </w:tcPr>
          <w:p w14:paraId="697A183D" w14:textId="77777777" w:rsidR="00A9179E" w:rsidRPr="00124792" w:rsidRDefault="00A9179E" w:rsidP="00E160A2">
            <w:pP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14:paraId="0C00DDB7" w14:textId="77777777" w:rsidR="00A9179E" w:rsidRPr="00124792" w:rsidRDefault="00A9179E" w:rsidP="00E160A2">
            <w:pP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14:paraId="18466B22" w14:textId="77777777" w:rsidR="00A9179E" w:rsidRPr="00124792" w:rsidRDefault="00A9179E" w:rsidP="00E160A2">
            <w:pPr>
              <w:jc w:val="center"/>
            </w:pPr>
          </w:p>
        </w:tc>
        <w:tc>
          <w:tcPr>
            <w:tcW w:w="1015" w:type="dxa"/>
            <w:gridSpan w:val="3"/>
            <w:tcBorders>
              <w:top w:val="nil"/>
              <w:left w:val="nil"/>
              <w:bottom w:val="single" w:sz="4" w:space="0" w:color="auto"/>
              <w:right w:val="single" w:sz="4" w:space="0" w:color="auto"/>
            </w:tcBorders>
            <w:shd w:val="clear" w:color="auto" w:fill="auto"/>
            <w:vAlign w:val="center"/>
          </w:tcPr>
          <w:p w14:paraId="6088ACEC" w14:textId="77777777" w:rsidR="00A9179E" w:rsidRPr="00124792" w:rsidRDefault="00A9179E" w:rsidP="00E160A2">
            <w:pPr>
              <w:rPr>
                <w:color w:val="000000"/>
                <w:sz w:val="20"/>
                <w:szCs w:val="20"/>
              </w:rPr>
            </w:pPr>
          </w:p>
        </w:tc>
        <w:tc>
          <w:tcPr>
            <w:tcW w:w="686" w:type="dxa"/>
            <w:tcBorders>
              <w:top w:val="nil"/>
              <w:left w:val="nil"/>
              <w:bottom w:val="single" w:sz="4" w:space="0" w:color="auto"/>
              <w:right w:val="single" w:sz="4" w:space="0" w:color="auto"/>
            </w:tcBorders>
          </w:tcPr>
          <w:p w14:paraId="765ED510" w14:textId="77777777" w:rsidR="00A9179E" w:rsidRPr="00124792" w:rsidRDefault="00A9179E" w:rsidP="00E160A2">
            <w:pPr>
              <w:rPr>
                <w:color w:val="000000"/>
                <w:sz w:val="20"/>
                <w:szCs w:val="20"/>
              </w:rPr>
            </w:pPr>
            <w:r w:rsidRPr="00BD1526">
              <w:rPr>
                <w:color w:val="000000"/>
                <w:sz w:val="20"/>
                <w:szCs w:val="20"/>
              </w:rPr>
              <w:t>660 000,00</w:t>
            </w:r>
          </w:p>
        </w:tc>
      </w:tr>
      <w:tr w:rsidR="00A9179E" w:rsidRPr="00B773AB" w14:paraId="0CCB00ED" w14:textId="77777777" w:rsidTr="00E160A2">
        <w:trPr>
          <w:trHeight w:val="2351"/>
        </w:trPr>
        <w:tc>
          <w:tcPr>
            <w:tcW w:w="585" w:type="dxa"/>
            <w:vMerge/>
            <w:tcBorders>
              <w:top w:val="nil"/>
              <w:left w:val="single" w:sz="4" w:space="0" w:color="auto"/>
              <w:bottom w:val="single" w:sz="4" w:space="0" w:color="auto"/>
              <w:right w:val="single" w:sz="4" w:space="0" w:color="auto"/>
            </w:tcBorders>
            <w:vAlign w:val="center"/>
          </w:tcPr>
          <w:p w14:paraId="1762F77F" w14:textId="77777777" w:rsidR="00A9179E" w:rsidRPr="00B773AB" w:rsidRDefault="00A9179E" w:rsidP="00E160A2">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14:paraId="4ABD7FFA" w14:textId="77777777" w:rsidR="00A9179E" w:rsidRPr="00B773AB" w:rsidRDefault="00A9179E" w:rsidP="00E160A2">
            <w:pPr>
              <w:rPr>
                <w:color w:val="000000"/>
                <w:sz w:val="20"/>
                <w:szCs w:val="20"/>
              </w:rPr>
            </w:pPr>
          </w:p>
        </w:tc>
        <w:tc>
          <w:tcPr>
            <w:tcW w:w="1845" w:type="dxa"/>
            <w:vMerge/>
            <w:tcBorders>
              <w:top w:val="nil"/>
              <w:left w:val="single" w:sz="4" w:space="0" w:color="auto"/>
              <w:bottom w:val="single" w:sz="4" w:space="0" w:color="auto"/>
              <w:right w:val="single" w:sz="4" w:space="0" w:color="auto"/>
            </w:tcBorders>
            <w:vAlign w:val="center"/>
          </w:tcPr>
          <w:p w14:paraId="62E3868A" w14:textId="77777777" w:rsidR="00A9179E" w:rsidRPr="00B773AB" w:rsidRDefault="00A9179E" w:rsidP="00E160A2">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tcPr>
          <w:p w14:paraId="4DAD4B7A" w14:textId="77777777" w:rsidR="00A9179E" w:rsidRPr="00B773AB" w:rsidRDefault="00A9179E" w:rsidP="00E160A2">
            <w:pPr>
              <w:rPr>
                <w:color w:val="000000"/>
                <w:sz w:val="20"/>
                <w:szCs w:val="20"/>
              </w:rPr>
            </w:pPr>
          </w:p>
        </w:tc>
        <w:tc>
          <w:tcPr>
            <w:tcW w:w="1843" w:type="dxa"/>
            <w:tcBorders>
              <w:top w:val="nil"/>
              <w:left w:val="nil"/>
              <w:bottom w:val="single" w:sz="4" w:space="0" w:color="auto"/>
              <w:right w:val="single" w:sz="4" w:space="0" w:color="auto"/>
            </w:tcBorders>
            <w:shd w:val="clear" w:color="auto" w:fill="auto"/>
            <w:vAlign w:val="center"/>
          </w:tcPr>
          <w:p w14:paraId="0C355E04" w14:textId="77777777" w:rsidR="00A9179E" w:rsidRDefault="00A9179E" w:rsidP="00E160A2">
            <w:pPr>
              <w:jc w:val="center"/>
              <w:rPr>
                <w:color w:val="000000"/>
                <w:sz w:val="20"/>
                <w:szCs w:val="20"/>
              </w:rPr>
            </w:pPr>
            <w:r>
              <w:rPr>
                <w:color w:val="000000"/>
                <w:sz w:val="20"/>
                <w:szCs w:val="20"/>
              </w:rPr>
              <w:t>Антитеррористическая комиссия городского округа город Шахунья,</w:t>
            </w:r>
          </w:p>
          <w:p w14:paraId="766478FF" w14:textId="77777777" w:rsidR="00A9179E" w:rsidRDefault="00A9179E" w:rsidP="00E160A2">
            <w:pPr>
              <w:jc w:val="center"/>
              <w:rPr>
                <w:color w:val="000000"/>
                <w:sz w:val="20"/>
                <w:szCs w:val="20"/>
              </w:rPr>
            </w:pPr>
            <w:r>
              <w:rPr>
                <w:color w:val="000000"/>
                <w:sz w:val="20"/>
                <w:szCs w:val="20"/>
              </w:rPr>
              <w:t>Отдел МВД России по</w:t>
            </w:r>
          </w:p>
          <w:p w14:paraId="0782BBA9" w14:textId="77777777" w:rsidR="00A9179E" w:rsidRDefault="00A9179E" w:rsidP="00E160A2">
            <w:pPr>
              <w:jc w:val="center"/>
              <w:rPr>
                <w:color w:val="000000"/>
                <w:sz w:val="20"/>
                <w:szCs w:val="20"/>
              </w:rPr>
            </w:pPr>
            <w:r>
              <w:rPr>
                <w:color w:val="000000"/>
                <w:sz w:val="20"/>
                <w:szCs w:val="20"/>
              </w:rPr>
              <w:t>городу Шахунья</w:t>
            </w:r>
          </w:p>
          <w:p w14:paraId="3D6600F6" w14:textId="77777777" w:rsidR="00A9179E" w:rsidRPr="00B773AB" w:rsidRDefault="00A9179E" w:rsidP="00E160A2">
            <w:pPr>
              <w:jc w:val="center"/>
              <w:rPr>
                <w:color w:val="000000"/>
                <w:sz w:val="20"/>
                <w:szCs w:val="20"/>
              </w:rPr>
            </w:pPr>
            <w:r>
              <w:rPr>
                <w:color w:val="000000"/>
                <w:sz w:val="20"/>
                <w:szCs w:val="20"/>
              </w:rPr>
              <w:t>(по согласованию)</w:t>
            </w:r>
          </w:p>
        </w:tc>
        <w:tc>
          <w:tcPr>
            <w:tcW w:w="1559" w:type="dxa"/>
            <w:tcBorders>
              <w:top w:val="nil"/>
              <w:left w:val="nil"/>
              <w:bottom w:val="single" w:sz="4" w:space="0" w:color="auto"/>
              <w:right w:val="single" w:sz="4" w:space="0" w:color="auto"/>
            </w:tcBorders>
            <w:shd w:val="clear" w:color="auto" w:fill="auto"/>
            <w:vAlign w:val="center"/>
          </w:tcPr>
          <w:p w14:paraId="0D3FAA8C" w14:textId="77777777" w:rsidR="00A9179E" w:rsidRPr="00124792" w:rsidRDefault="00A9179E" w:rsidP="00E160A2">
            <w:pPr>
              <w:jc w:val="center"/>
            </w:pPr>
            <w:r w:rsidRPr="00124792">
              <w:rPr>
                <w:color w:val="000000"/>
                <w:sz w:val="20"/>
                <w:szCs w:val="20"/>
              </w:rPr>
              <w:t>50 000,0</w:t>
            </w:r>
          </w:p>
        </w:tc>
        <w:tc>
          <w:tcPr>
            <w:tcW w:w="1417" w:type="dxa"/>
            <w:tcBorders>
              <w:top w:val="nil"/>
              <w:left w:val="nil"/>
              <w:bottom w:val="single" w:sz="4" w:space="0" w:color="auto"/>
              <w:right w:val="single" w:sz="4" w:space="0" w:color="auto"/>
            </w:tcBorders>
            <w:shd w:val="clear" w:color="auto" w:fill="auto"/>
            <w:vAlign w:val="center"/>
          </w:tcPr>
          <w:p w14:paraId="5E7E73C8" w14:textId="77777777" w:rsidR="00A9179E" w:rsidRPr="00124792" w:rsidRDefault="00A9179E" w:rsidP="00E160A2">
            <w:pPr>
              <w:jc w:val="center"/>
            </w:pPr>
            <w:r w:rsidRPr="00BD1526">
              <w:rPr>
                <w:color w:val="000000"/>
                <w:sz w:val="20"/>
                <w:szCs w:val="20"/>
              </w:rPr>
              <w:t>210 000,0</w:t>
            </w:r>
          </w:p>
        </w:tc>
        <w:tc>
          <w:tcPr>
            <w:tcW w:w="1560" w:type="dxa"/>
            <w:tcBorders>
              <w:top w:val="nil"/>
              <w:left w:val="nil"/>
              <w:bottom w:val="single" w:sz="4" w:space="0" w:color="auto"/>
              <w:right w:val="single" w:sz="4" w:space="0" w:color="auto"/>
            </w:tcBorders>
            <w:shd w:val="clear" w:color="auto" w:fill="auto"/>
            <w:vAlign w:val="center"/>
          </w:tcPr>
          <w:p w14:paraId="342C9EF7" w14:textId="77777777" w:rsidR="00A9179E" w:rsidRPr="00124792" w:rsidRDefault="00A9179E" w:rsidP="00E160A2">
            <w:pPr>
              <w:jc w:val="cente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14:paraId="2EDB455F" w14:textId="77777777" w:rsidR="00A9179E" w:rsidRPr="00124792" w:rsidRDefault="00A9179E" w:rsidP="00E160A2">
            <w:pPr>
              <w:jc w:val="center"/>
              <w:rPr>
                <w:color w:val="000000"/>
                <w:sz w:val="20"/>
                <w:szCs w:val="20"/>
              </w:rPr>
            </w:pPr>
            <w:r w:rsidRPr="00124792">
              <w:rPr>
                <w:color w:val="000000"/>
                <w:sz w:val="20"/>
                <w:szCs w:val="20"/>
              </w:rPr>
              <w:t>200 000,0</w:t>
            </w:r>
          </w:p>
        </w:tc>
        <w:tc>
          <w:tcPr>
            <w:tcW w:w="992" w:type="dxa"/>
            <w:tcBorders>
              <w:top w:val="nil"/>
              <w:left w:val="nil"/>
              <w:bottom w:val="single" w:sz="4" w:space="0" w:color="auto"/>
              <w:right w:val="single" w:sz="4" w:space="0" w:color="auto"/>
            </w:tcBorders>
            <w:shd w:val="clear" w:color="auto" w:fill="auto"/>
            <w:vAlign w:val="center"/>
          </w:tcPr>
          <w:p w14:paraId="2D01069C" w14:textId="77777777" w:rsidR="00A9179E" w:rsidRPr="00124792" w:rsidRDefault="00A9179E" w:rsidP="00E160A2">
            <w:pPr>
              <w:jc w:val="center"/>
            </w:pPr>
          </w:p>
        </w:tc>
        <w:tc>
          <w:tcPr>
            <w:tcW w:w="1015" w:type="dxa"/>
            <w:gridSpan w:val="3"/>
            <w:tcBorders>
              <w:top w:val="nil"/>
              <w:left w:val="nil"/>
              <w:bottom w:val="single" w:sz="4" w:space="0" w:color="auto"/>
              <w:right w:val="single" w:sz="4" w:space="0" w:color="auto"/>
            </w:tcBorders>
            <w:shd w:val="clear" w:color="auto" w:fill="auto"/>
            <w:vAlign w:val="center"/>
          </w:tcPr>
          <w:p w14:paraId="1B6751E3" w14:textId="77777777" w:rsidR="00A9179E" w:rsidRPr="00124792" w:rsidRDefault="00A9179E" w:rsidP="00E160A2">
            <w:pPr>
              <w:jc w:val="center"/>
              <w:rPr>
                <w:color w:val="000000"/>
                <w:sz w:val="20"/>
                <w:szCs w:val="20"/>
              </w:rPr>
            </w:pPr>
          </w:p>
        </w:tc>
        <w:tc>
          <w:tcPr>
            <w:tcW w:w="686" w:type="dxa"/>
            <w:tcBorders>
              <w:top w:val="nil"/>
              <w:left w:val="nil"/>
              <w:bottom w:val="single" w:sz="4" w:space="0" w:color="auto"/>
              <w:right w:val="single" w:sz="4" w:space="0" w:color="auto"/>
            </w:tcBorders>
            <w:vAlign w:val="center"/>
          </w:tcPr>
          <w:p w14:paraId="65BD2251" w14:textId="77777777" w:rsidR="00A9179E" w:rsidRPr="00124792" w:rsidRDefault="00A9179E" w:rsidP="00E160A2">
            <w:pPr>
              <w:jc w:val="center"/>
              <w:rPr>
                <w:color w:val="000000"/>
                <w:sz w:val="20"/>
                <w:szCs w:val="20"/>
              </w:rPr>
            </w:pPr>
          </w:p>
          <w:p w14:paraId="23DA67C0" w14:textId="77777777" w:rsidR="00A9179E" w:rsidRPr="00124792" w:rsidRDefault="00A9179E" w:rsidP="00E160A2">
            <w:pPr>
              <w:jc w:val="center"/>
              <w:rPr>
                <w:color w:val="000000"/>
                <w:sz w:val="20"/>
                <w:szCs w:val="20"/>
              </w:rPr>
            </w:pPr>
            <w:r w:rsidRPr="00BD1526">
              <w:rPr>
                <w:color w:val="000000"/>
                <w:sz w:val="20"/>
                <w:szCs w:val="20"/>
              </w:rPr>
              <w:t>660000,0</w:t>
            </w:r>
          </w:p>
        </w:tc>
      </w:tr>
      <w:tr w:rsidR="00A9179E" w:rsidRPr="00B773AB" w14:paraId="103EFC8A" w14:textId="77777777" w:rsidTr="00E160A2">
        <w:trPr>
          <w:trHeight w:val="475"/>
        </w:trPr>
        <w:tc>
          <w:tcPr>
            <w:tcW w:w="16126" w:type="dxa"/>
            <w:gridSpan w:val="14"/>
            <w:tcBorders>
              <w:top w:val="nil"/>
              <w:left w:val="single" w:sz="4" w:space="0" w:color="auto"/>
              <w:bottom w:val="single" w:sz="4" w:space="0" w:color="auto"/>
              <w:right w:val="single" w:sz="4" w:space="0" w:color="auto"/>
            </w:tcBorders>
            <w:vAlign w:val="center"/>
          </w:tcPr>
          <w:p w14:paraId="62EF4535" w14:textId="77777777" w:rsidR="00A9179E" w:rsidRPr="00C17C88" w:rsidRDefault="00A9179E" w:rsidP="00A9179E">
            <w:pPr>
              <w:pStyle w:val="ad"/>
              <w:numPr>
                <w:ilvl w:val="0"/>
                <w:numId w:val="33"/>
              </w:numPr>
              <w:jc w:val="center"/>
              <w:rPr>
                <w:b/>
                <w:bCs/>
                <w:color w:val="000000"/>
                <w:sz w:val="20"/>
                <w:szCs w:val="20"/>
              </w:rPr>
            </w:pPr>
            <w:r w:rsidRPr="00C17C88">
              <w:rPr>
                <w:b/>
                <w:bCs/>
                <w:color w:val="000000"/>
                <w:sz w:val="20"/>
                <w:szCs w:val="20"/>
              </w:rPr>
              <w:lastRenderedPageBreak/>
              <w:t>Профилактические мероприятия. Работа с молодёжью, склонной к деструктивному поведению и наиболее подверженной идеологии терроризма.</w:t>
            </w:r>
          </w:p>
        </w:tc>
      </w:tr>
      <w:tr w:rsidR="00A9179E" w:rsidRPr="00B773AB" w14:paraId="35B4C005" w14:textId="77777777" w:rsidTr="00E160A2">
        <w:trPr>
          <w:trHeight w:val="3670"/>
        </w:trPr>
        <w:tc>
          <w:tcPr>
            <w:tcW w:w="585" w:type="dxa"/>
            <w:tcBorders>
              <w:top w:val="nil"/>
              <w:left w:val="single" w:sz="4" w:space="0" w:color="auto"/>
              <w:right w:val="single" w:sz="4" w:space="0" w:color="auto"/>
            </w:tcBorders>
            <w:vAlign w:val="center"/>
          </w:tcPr>
          <w:p w14:paraId="5B6AFE64" w14:textId="77777777" w:rsidR="00A9179E" w:rsidRPr="00B773AB" w:rsidRDefault="00A9179E" w:rsidP="00E160A2">
            <w:pPr>
              <w:rPr>
                <w:color w:val="000000"/>
                <w:sz w:val="20"/>
                <w:szCs w:val="20"/>
              </w:rPr>
            </w:pPr>
            <w:r>
              <w:rPr>
                <w:color w:val="000000"/>
                <w:sz w:val="20"/>
                <w:szCs w:val="20"/>
              </w:rPr>
              <w:t>2.1</w:t>
            </w:r>
          </w:p>
        </w:tc>
        <w:tc>
          <w:tcPr>
            <w:tcW w:w="2498" w:type="dxa"/>
            <w:tcBorders>
              <w:top w:val="nil"/>
              <w:left w:val="single" w:sz="4" w:space="0" w:color="auto"/>
              <w:right w:val="single" w:sz="4" w:space="0" w:color="auto"/>
            </w:tcBorders>
            <w:vAlign w:val="center"/>
          </w:tcPr>
          <w:p w14:paraId="32AE2E60" w14:textId="77777777" w:rsidR="00A9179E" w:rsidRDefault="00A9179E" w:rsidP="00E160A2">
            <w:pPr>
              <w:rPr>
                <w:color w:val="000000"/>
                <w:sz w:val="20"/>
                <w:szCs w:val="20"/>
              </w:rPr>
            </w:pPr>
            <w:r>
              <w:rPr>
                <w:color w:val="000000"/>
                <w:sz w:val="20"/>
                <w:szCs w:val="20"/>
              </w:rPr>
              <w:t xml:space="preserve"> Проведение мероприятий в сфере противодействия идеологии терроризма в образовательной сфере и молодёжной среде,</w:t>
            </w:r>
          </w:p>
          <w:p w14:paraId="5F35EFDD" w14:textId="77777777" w:rsidR="00A9179E" w:rsidRPr="00B773AB" w:rsidRDefault="00A9179E" w:rsidP="00E160A2">
            <w:pPr>
              <w:rPr>
                <w:color w:val="000000"/>
                <w:sz w:val="20"/>
                <w:szCs w:val="20"/>
              </w:rPr>
            </w:pPr>
            <w:r w:rsidRPr="00BD1526">
              <w:rPr>
                <w:color w:val="000000"/>
                <w:sz w:val="20"/>
                <w:szCs w:val="20"/>
              </w:rPr>
              <w:t>обучение в сфере профилактики терроризма.</w:t>
            </w:r>
          </w:p>
        </w:tc>
        <w:tc>
          <w:tcPr>
            <w:tcW w:w="1845" w:type="dxa"/>
            <w:tcBorders>
              <w:top w:val="nil"/>
              <w:left w:val="single" w:sz="4" w:space="0" w:color="auto"/>
              <w:right w:val="single" w:sz="4" w:space="0" w:color="auto"/>
            </w:tcBorders>
            <w:vAlign w:val="center"/>
          </w:tcPr>
          <w:p w14:paraId="333FED11" w14:textId="77777777" w:rsidR="00A9179E" w:rsidRPr="00B773AB" w:rsidRDefault="00A9179E" w:rsidP="00E160A2">
            <w:pPr>
              <w:rPr>
                <w:color w:val="000000"/>
                <w:sz w:val="20"/>
                <w:szCs w:val="20"/>
              </w:rPr>
            </w:pPr>
          </w:p>
        </w:tc>
        <w:tc>
          <w:tcPr>
            <w:tcW w:w="1134" w:type="dxa"/>
            <w:tcBorders>
              <w:top w:val="nil"/>
              <w:left w:val="single" w:sz="4" w:space="0" w:color="auto"/>
              <w:right w:val="single" w:sz="4" w:space="0" w:color="auto"/>
            </w:tcBorders>
            <w:vAlign w:val="center"/>
          </w:tcPr>
          <w:p w14:paraId="367681B7" w14:textId="77777777" w:rsidR="00A9179E" w:rsidRPr="00B773AB" w:rsidRDefault="00A9179E" w:rsidP="00E160A2">
            <w:pPr>
              <w:rPr>
                <w:color w:val="000000"/>
                <w:sz w:val="20"/>
                <w:szCs w:val="20"/>
              </w:rPr>
            </w:pPr>
          </w:p>
        </w:tc>
        <w:tc>
          <w:tcPr>
            <w:tcW w:w="1843" w:type="dxa"/>
            <w:tcBorders>
              <w:top w:val="nil"/>
              <w:left w:val="nil"/>
              <w:right w:val="single" w:sz="4" w:space="0" w:color="auto"/>
            </w:tcBorders>
            <w:shd w:val="clear" w:color="auto" w:fill="auto"/>
            <w:vAlign w:val="center"/>
          </w:tcPr>
          <w:p w14:paraId="7B5B0977" w14:textId="77777777" w:rsidR="00A9179E" w:rsidRDefault="00A9179E" w:rsidP="00E160A2">
            <w:pPr>
              <w:jc w:val="center"/>
              <w:rPr>
                <w:color w:val="000000"/>
                <w:sz w:val="20"/>
                <w:szCs w:val="20"/>
              </w:rPr>
            </w:pPr>
            <w:r>
              <w:rPr>
                <w:color w:val="000000"/>
                <w:sz w:val="20"/>
                <w:szCs w:val="20"/>
              </w:rPr>
              <w:t>Антитеррористическая комиссия городского округа город Шахунья,</w:t>
            </w:r>
          </w:p>
          <w:p w14:paraId="6E871F13" w14:textId="77777777" w:rsidR="00A9179E" w:rsidRDefault="00A9179E" w:rsidP="00E160A2">
            <w:pPr>
              <w:jc w:val="center"/>
              <w:rPr>
                <w:color w:val="000000"/>
                <w:sz w:val="20"/>
                <w:szCs w:val="20"/>
              </w:rPr>
            </w:pPr>
            <w:r>
              <w:rPr>
                <w:color w:val="000000"/>
                <w:sz w:val="20"/>
                <w:szCs w:val="20"/>
              </w:rPr>
              <w:t>Отдел МВД России по</w:t>
            </w:r>
          </w:p>
          <w:p w14:paraId="50C01E0D" w14:textId="77777777" w:rsidR="00A9179E" w:rsidRDefault="00A9179E" w:rsidP="00E160A2">
            <w:pPr>
              <w:jc w:val="center"/>
              <w:rPr>
                <w:color w:val="000000"/>
                <w:sz w:val="20"/>
                <w:szCs w:val="20"/>
              </w:rPr>
            </w:pPr>
            <w:r>
              <w:rPr>
                <w:color w:val="000000"/>
                <w:sz w:val="20"/>
                <w:szCs w:val="20"/>
              </w:rPr>
              <w:t xml:space="preserve">городу Шахунья, Управления образования администрации </w:t>
            </w:r>
            <w:proofErr w:type="spellStart"/>
            <w:r>
              <w:rPr>
                <w:color w:val="000000"/>
                <w:sz w:val="20"/>
                <w:szCs w:val="20"/>
              </w:rPr>
              <w:t>г.о.г</w:t>
            </w:r>
            <w:proofErr w:type="spellEnd"/>
            <w:r>
              <w:rPr>
                <w:color w:val="000000"/>
                <w:sz w:val="20"/>
                <w:szCs w:val="20"/>
              </w:rPr>
              <w:t>. Шахунья</w:t>
            </w:r>
          </w:p>
          <w:p w14:paraId="754DC631" w14:textId="77777777" w:rsidR="00A9179E" w:rsidRPr="00B773AB" w:rsidRDefault="00A9179E" w:rsidP="00E160A2">
            <w:pPr>
              <w:jc w:val="center"/>
              <w:rPr>
                <w:b/>
                <w:bCs/>
                <w:color w:val="000000"/>
                <w:sz w:val="20"/>
                <w:szCs w:val="20"/>
              </w:rPr>
            </w:pPr>
            <w:r>
              <w:rPr>
                <w:color w:val="000000"/>
                <w:sz w:val="20"/>
                <w:szCs w:val="20"/>
              </w:rPr>
              <w:t>(по согласованию)</w:t>
            </w:r>
          </w:p>
        </w:tc>
        <w:tc>
          <w:tcPr>
            <w:tcW w:w="1559" w:type="dxa"/>
            <w:tcBorders>
              <w:top w:val="nil"/>
              <w:left w:val="nil"/>
              <w:right w:val="single" w:sz="4" w:space="0" w:color="auto"/>
            </w:tcBorders>
            <w:shd w:val="clear" w:color="auto" w:fill="auto"/>
            <w:vAlign w:val="center"/>
          </w:tcPr>
          <w:p w14:paraId="43B92E1A" w14:textId="77777777" w:rsidR="00A9179E" w:rsidRPr="00124792" w:rsidRDefault="00A9179E" w:rsidP="00E160A2">
            <w:pPr>
              <w:jc w:val="center"/>
            </w:pPr>
            <w:r w:rsidRPr="00124792">
              <w:rPr>
                <w:color w:val="000000"/>
                <w:sz w:val="20"/>
                <w:szCs w:val="20"/>
              </w:rPr>
              <w:t>00,0</w:t>
            </w:r>
          </w:p>
        </w:tc>
        <w:tc>
          <w:tcPr>
            <w:tcW w:w="1417" w:type="dxa"/>
            <w:tcBorders>
              <w:top w:val="nil"/>
              <w:left w:val="nil"/>
              <w:right w:val="single" w:sz="4" w:space="0" w:color="auto"/>
            </w:tcBorders>
            <w:shd w:val="clear" w:color="auto" w:fill="auto"/>
            <w:vAlign w:val="center"/>
          </w:tcPr>
          <w:p w14:paraId="322A6F4B" w14:textId="77777777" w:rsidR="00A9179E" w:rsidRPr="00124792" w:rsidRDefault="00A9179E" w:rsidP="00E160A2">
            <w:pPr>
              <w:jc w:val="center"/>
            </w:pPr>
            <w:r w:rsidRPr="00124792">
              <w:rPr>
                <w:color w:val="000000"/>
                <w:sz w:val="20"/>
                <w:szCs w:val="20"/>
              </w:rPr>
              <w:t>00,0</w:t>
            </w:r>
          </w:p>
        </w:tc>
        <w:tc>
          <w:tcPr>
            <w:tcW w:w="1560" w:type="dxa"/>
            <w:tcBorders>
              <w:top w:val="nil"/>
              <w:left w:val="nil"/>
              <w:right w:val="single" w:sz="4" w:space="0" w:color="auto"/>
            </w:tcBorders>
            <w:shd w:val="clear" w:color="auto" w:fill="auto"/>
            <w:vAlign w:val="center"/>
          </w:tcPr>
          <w:p w14:paraId="20FC4D8A" w14:textId="77777777" w:rsidR="00A9179E" w:rsidRPr="00124792" w:rsidRDefault="00A9179E" w:rsidP="00E160A2">
            <w:pPr>
              <w:jc w:val="center"/>
            </w:pPr>
            <w:r w:rsidRPr="00124792">
              <w:rPr>
                <w:color w:val="000000"/>
                <w:sz w:val="20"/>
                <w:szCs w:val="20"/>
              </w:rPr>
              <w:t>00,0</w:t>
            </w:r>
          </w:p>
        </w:tc>
        <w:tc>
          <w:tcPr>
            <w:tcW w:w="992" w:type="dxa"/>
            <w:tcBorders>
              <w:top w:val="nil"/>
              <w:left w:val="nil"/>
              <w:right w:val="single" w:sz="4" w:space="0" w:color="auto"/>
            </w:tcBorders>
            <w:shd w:val="clear" w:color="auto" w:fill="auto"/>
            <w:vAlign w:val="center"/>
          </w:tcPr>
          <w:p w14:paraId="0A3770F1" w14:textId="77777777" w:rsidR="00A9179E" w:rsidRPr="00124792" w:rsidRDefault="00A9179E" w:rsidP="00E160A2">
            <w:pPr>
              <w:jc w:val="center"/>
            </w:pPr>
            <w:r w:rsidRPr="00124792">
              <w:rPr>
                <w:color w:val="000000"/>
                <w:sz w:val="20"/>
                <w:szCs w:val="20"/>
              </w:rPr>
              <w:t>00,0</w:t>
            </w:r>
          </w:p>
        </w:tc>
        <w:tc>
          <w:tcPr>
            <w:tcW w:w="992" w:type="dxa"/>
            <w:tcBorders>
              <w:top w:val="nil"/>
              <w:left w:val="nil"/>
              <w:right w:val="single" w:sz="4" w:space="0" w:color="auto"/>
            </w:tcBorders>
            <w:shd w:val="clear" w:color="auto" w:fill="auto"/>
            <w:vAlign w:val="center"/>
          </w:tcPr>
          <w:p w14:paraId="0BF47DCF" w14:textId="77777777" w:rsidR="00A9179E" w:rsidRPr="00124792" w:rsidRDefault="00A9179E" w:rsidP="00E160A2">
            <w:pPr>
              <w:jc w:val="center"/>
            </w:pPr>
          </w:p>
        </w:tc>
        <w:tc>
          <w:tcPr>
            <w:tcW w:w="992" w:type="dxa"/>
            <w:gridSpan w:val="2"/>
            <w:tcBorders>
              <w:top w:val="nil"/>
              <w:left w:val="nil"/>
              <w:right w:val="single" w:sz="4" w:space="0" w:color="auto"/>
            </w:tcBorders>
            <w:shd w:val="clear" w:color="auto" w:fill="auto"/>
            <w:vAlign w:val="center"/>
          </w:tcPr>
          <w:p w14:paraId="3D8B20C7" w14:textId="77777777" w:rsidR="00A9179E" w:rsidRPr="00124792" w:rsidRDefault="00A9179E" w:rsidP="00E160A2">
            <w:pPr>
              <w:jc w:val="center"/>
            </w:pPr>
          </w:p>
        </w:tc>
        <w:tc>
          <w:tcPr>
            <w:tcW w:w="709" w:type="dxa"/>
            <w:gridSpan w:val="2"/>
            <w:tcBorders>
              <w:top w:val="nil"/>
              <w:left w:val="nil"/>
              <w:right w:val="single" w:sz="4" w:space="0" w:color="auto"/>
            </w:tcBorders>
            <w:shd w:val="clear" w:color="auto" w:fill="auto"/>
            <w:vAlign w:val="center"/>
          </w:tcPr>
          <w:p w14:paraId="1D753D13" w14:textId="77777777" w:rsidR="00A9179E" w:rsidRPr="00124792" w:rsidRDefault="00A9179E" w:rsidP="00E160A2">
            <w:pPr>
              <w:jc w:val="center"/>
            </w:pPr>
            <w:r w:rsidRPr="00124792">
              <w:rPr>
                <w:color w:val="000000"/>
                <w:sz w:val="20"/>
                <w:szCs w:val="20"/>
              </w:rPr>
              <w:t>00,0</w:t>
            </w:r>
          </w:p>
        </w:tc>
      </w:tr>
      <w:tr w:rsidR="00A9179E" w:rsidRPr="00B773AB" w14:paraId="6FB00B5C" w14:textId="77777777" w:rsidTr="00E160A2">
        <w:tc>
          <w:tcPr>
            <w:tcW w:w="15440" w:type="dxa"/>
            <w:gridSpan w:val="13"/>
            <w:tcBorders>
              <w:top w:val="single" w:sz="4" w:space="0" w:color="auto"/>
              <w:left w:val="single" w:sz="4" w:space="0" w:color="auto"/>
              <w:bottom w:val="single" w:sz="4" w:space="0" w:color="auto"/>
              <w:right w:val="single" w:sz="4" w:space="0" w:color="auto"/>
            </w:tcBorders>
            <w:vAlign w:val="center"/>
          </w:tcPr>
          <w:p w14:paraId="7237498B" w14:textId="77777777" w:rsidR="00A9179E" w:rsidRPr="00B773AB" w:rsidRDefault="00A9179E" w:rsidP="00E160A2">
            <w:pPr>
              <w:ind w:left="552"/>
              <w:jc w:val="center"/>
              <w:rPr>
                <w:color w:val="000000"/>
                <w:sz w:val="20"/>
                <w:szCs w:val="20"/>
              </w:rPr>
            </w:pPr>
          </w:p>
        </w:tc>
        <w:tc>
          <w:tcPr>
            <w:tcW w:w="686" w:type="dxa"/>
            <w:tcBorders>
              <w:top w:val="single" w:sz="4" w:space="0" w:color="auto"/>
              <w:left w:val="single" w:sz="4" w:space="0" w:color="auto"/>
              <w:bottom w:val="single" w:sz="4" w:space="0" w:color="auto"/>
              <w:right w:val="single" w:sz="4" w:space="0" w:color="auto"/>
            </w:tcBorders>
          </w:tcPr>
          <w:p w14:paraId="4E0D4F82" w14:textId="77777777" w:rsidR="00A9179E" w:rsidRDefault="00A9179E" w:rsidP="00E160A2">
            <w:pPr>
              <w:ind w:left="552"/>
              <w:jc w:val="center"/>
              <w:rPr>
                <w:color w:val="000000"/>
                <w:sz w:val="20"/>
                <w:szCs w:val="20"/>
              </w:rPr>
            </w:pPr>
          </w:p>
        </w:tc>
      </w:tr>
      <w:tr w:rsidR="00A9179E" w14:paraId="2A3DDBBE" w14:textId="77777777" w:rsidTr="00E160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7905" w:type="dxa"/>
            <w:gridSpan w:val="5"/>
          </w:tcPr>
          <w:p w14:paraId="4FB0C028" w14:textId="77777777" w:rsidR="00A9179E" w:rsidRDefault="00A9179E" w:rsidP="00E160A2">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1559" w:type="dxa"/>
            <w:vAlign w:val="center"/>
          </w:tcPr>
          <w:p w14:paraId="4AC8A28F" w14:textId="77777777" w:rsidR="00A9179E" w:rsidRPr="00124792" w:rsidRDefault="00A9179E" w:rsidP="00E160A2">
            <w:pPr>
              <w:jc w:val="center"/>
            </w:pPr>
            <w:r w:rsidRPr="00124792">
              <w:rPr>
                <w:color w:val="000000"/>
                <w:sz w:val="20"/>
                <w:szCs w:val="20"/>
              </w:rPr>
              <w:t>50 000,0</w:t>
            </w:r>
          </w:p>
        </w:tc>
        <w:tc>
          <w:tcPr>
            <w:tcW w:w="1417" w:type="dxa"/>
            <w:vAlign w:val="center"/>
          </w:tcPr>
          <w:p w14:paraId="0E113499" w14:textId="77777777" w:rsidR="00A9179E" w:rsidRPr="00124792" w:rsidRDefault="00A9179E" w:rsidP="00E160A2">
            <w:pPr>
              <w:jc w:val="center"/>
            </w:pPr>
            <w:r w:rsidRPr="00BD1526">
              <w:rPr>
                <w:color w:val="000000"/>
                <w:sz w:val="20"/>
                <w:szCs w:val="20"/>
              </w:rPr>
              <w:t>210 000,0</w:t>
            </w:r>
          </w:p>
        </w:tc>
        <w:tc>
          <w:tcPr>
            <w:tcW w:w="1560" w:type="dxa"/>
            <w:vAlign w:val="center"/>
          </w:tcPr>
          <w:p w14:paraId="451B9398" w14:textId="77777777" w:rsidR="00A9179E" w:rsidRPr="00124792" w:rsidRDefault="00A9179E" w:rsidP="00E160A2">
            <w:pPr>
              <w:jc w:val="center"/>
              <w:rPr>
                <w:color w:val="000000"/>
                <w:sz w:val="20"/>
                <w:szCs w:val="20"/>
              </w:rPr>
            </w:pPr>
            <w:r w:rsidRPr="00124792">
              <w:rPr>
                <w:color w:val="000000"/>
                <w:sz w:val="20"/>
                <w:szCs w:val="20"/>
              </w:rPr>
              <w:t>200 000,0</w:t>
            </w:r>
          </w:p>
        </w:tc>
        <w:tc>
          <w:tcPr>
            <w:tcW w:w="992" w:type="dxa"/>
            <w:vAlign w:val="center"/>
          </w:tcPr>
          <w:p w14:paraId="4DFA0908" w14:textId="77777777" w:rsidR="00A9179E" w:rsidRPr="00124792" w:rsidRDefault="00A9179E" w:rsidP="00E160A2">
            <w:pPr>
              <w:jc w:val="center"/>
            </w:pPr>
            <w:r w:rsidRPr="00124792">
              <w:rPr>
                <w:color w:val="000000"/>
                <w:sz w:val="20"/>
                <w:szCs w:val="20"/>
              </w:rPr>
              <w:t>200 000,0</w:t>
            </w:r>
          </w:p>
        </w:tc>
        <w:tc>
          <w:tcPr>
            <w:tcW w:w="1040" w:type="dxa"/>
            <w:gridSpan w:val="2"/>
            <w:vAlign w:val="center"/>
          </w:tcPr>
          <w:p w14:paraId="0C395771" w14:textId="77777777" w:rsidR="00A9179E" w:rsidRPr="00124792" w:rsidRDefault="00A9179E" w:rsidP="00E160A2">
            <w:pPr>
              <w:jc w:val="center"/>
            </w:pPr>
          </w:p>
        </w:tc>
        <w:tc>
          <w:tcPr>
            <w:tcW w:w="967" w:type="dxa"/>
            <w:gridSpan w:val="2"/>
            <w:vAlign w:val="center"/>
          </w:tcPr>
          <w:p w14:paraId="0EDC543C" w14:textId="77777777" w:rsidR="00A9179E" w:rsidRPr="00124792" w:rsidRDefault="00A9179E" w:rsidP="00E160A2">
            <w:pPr>
              <w:jc w:val="center"/>
              <w:rPr>
                <w:color w:val="000000"/>
                <w:sz w:val="20"/>
                <w:szCs w:val="20"/>
              </w:rPr>
            </w:pPr>
          </w:p>
        </w:tc>
        <w:tc>
          <w:tcPr>
            <w:tcW w:w="686" w:type="dxa"/>
            <w:vAlign w:val="center"/>
          </w:tcPr>
          <w:p w14:paraId="35982E88" w14:textId="77777777" w:rsidR="00A9179E" w:rsidRPr="00124792" w:rsidRDefault="00A9179E" w:rsidP="00E160A2">
            <w:pPr>
              <w:jc w:val="center"/>
              <w:rPr>
                <w:color w:val="000000"/>
                <w:sz w:val="20"/>
                <w:szCs w:val="20"/>
              </w:rPr>
            </w:pPr>
            <w:r w:rsidRPr="00BD1526">
              <w:rPr>
                <w:color w:val="000000"/>
                <w:sz w:val="20"/>
                <w:szCs w:val="20"/>
              </w:rPr>
              <w:t>660 000,0</w:t>
            </w:r>
          </w:p>
        </w:tc>
      </w:tr>
    </w:tbl>
    <w:p w14:paraId="2223D4AD" w14:textId="77777777" w:rsidR="00A9179E" w:rsidRDefault="00A9179E" w:rsidP="00A9179E">
      <w:pPr>
        <w:jc w:val="center"/>
        <w:rPr>
          <w:b/>
          <w:bCs/>
          <w:color w:val="000000"/>
        </w:rPr>
      </w:pPr>
    </w:p>
    <w:p w14:paraId="7C7D9C61" w14:textId="77777777" w:rsidR="00300DD1" w:rsidRDefault="00300DD1" w:rsidP="00A9179E">
      <w:pPr>
        <w:jc w:val="center"/>
        <w:rPr>
          <w:b/>
          <w:bCs/>
          <w:color w:val="000000"/>
        </w:rPr>
      </w:pPr>
    </w:p>
    <w:p w14:paraId="68852A47" w14:textId="00E0DEEC" w:rsidR="00300DD1" w:rsidRDefault="00300DD1" w:rsidP="00A9179E">
      <w:pPr>
        <w:jc w:val="center"/>
        <w:rPr>
          <w:b/>
          <w:bCs/>
          <w:color w:val="000000"/>
        </w:rPr>
      </w:pPr>
      <w:r>
        <w:rPr>
          <w:b/>
          <w:bCs/>
          <w:color w:val="000000"/>
        </w:rPr>
        <w:t>_________________________________</w:t>
      </w:r>
    </w:p>
    <w:p w14:paraId="53A2C3B8" w14:textId="4DD4B962" w:rsidR="00300DD1" w:rsidRDefault="00300DD1">
      <w:pPr>
        <w:rPr>
          <w:b/>
          <w:bCs/>
          <w:color w:val="000000"/>
        </w:rPr>
      </w:pPr>
      <w:r>
        <w:rPr>
          <w:b/>
          <w:bCs/>
          <w:color w:val="000000"/>
        </w:rPr>
        <w:br w:type="page"/>
      </w:r>
    </w:p>
    <w:p w14:paraId="263B3FA3" w14:textId="77777777" w:rsidR="00A9179E" w:rsidRDefault="00A9179E" w:rsidP="00A9179E">
      <w:pPr>
        <w:jc w:val="center"/>
        <w:rPr>
          <w:b/>
        </w:rPr>
      </w:pPr>
      <w:r w:rsidRPr="004D3DB1">
        <w:rPr>
          <w:b/>
          <w:bCs/>
          <w:color w:val="000000"/>
        </w:rPr>
        <w:lastRenderedPageBreak/>
        <w:t>Паспорт</w:t>
      </w:r>
      <w:r>
        <w:rPr>
          <w:b/>
          <w:bCs/>
          <w:color w:val="000000"/>
        </w:rPr>
        <w:t xml:space="preserve"> </w:t>
      </w:r>
      <w:r>
        <w:rPr>
          <w:b/>
        </w:rPr>
        <w:t>п</w:t>
      </w:r>
      <w:r w:rsidRPr="004D3DB1">
        <w:rPr>
          <w:b/>
        </w:rPr>
        <w:t xml:space="preserve">одпрограммы </w:t>
      </w:r>
      <w:r>
        <w:rPr>
          <w:b/>
        </w:rPr>
        <w:t>3</w:t>
      </w:r>
    </w:p>
    <w:p w14:paraId="4A05293B" w14:textId="77777777" w:rsidR="00A9179E" w:rsidRPr="001D7068" w:rsidRDefault="00A9179E" w:rsidP="00A9179E">
      <w:pPr>
        <w:jc w:val="center"/>
        <w:rPr>
          <w:b/>
          <w:sz w:val="16"/>
          <w:szCs w:val="16"/>
        </w:rPr>
      </w:pPr>
    </w:p>
    <w:p w14:paraId="2D5A5B12" w14:textId="053F6C34" w:rsidR="00A9179E" w:rsidRPr="00300DD1" w:rsidRDefault="00A9179E" w:rsidP="00300DD1">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w:t>
      </w:r>
      <w:r>
        <w:rPr>
          <w:b/>
          <w:color w:val="000000"/>
        </w:rPr>
        <w:t>жегородской области</w:t>
      </w:r>
      <w:r w:rsidRPr="004D3DB1">
        <w:rPr>
          <w:b/>
          <w:color w:val="000000"/>
        </w:rPr>
        <w:t>»</w:t>
      </w: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A9179E" w:rsidRPr="00A766C4" w14:paraId="4FE141FD" w14:textId="77777777" w:rsidTr="00E160A2">
        <w:trPr>
          <w:trHeight w:val="771"/>
        </w:trPr>
        <w:tc>
          <w:tcPr>
            <w:tcW w:w="5718" w:type="dxa"/>
          </w:tcPr>
          <w:p w14:paraId="7E648BA4" w14:textId="77777777" w:rsidR="00A9179E" w:rsidRPr="00A766C4" w:rsidRDefault="00A9179E" w:rsidP="00E160A2">
            <w:pPr>
              <w:jc w:val="both"/>
              <w:rPr>
                <w:color w:val="000000"/>
              </w:rPr>
            </w:pPr>
          </w:p>
          <w:p w14:paraId="724E0511" w14:textId="77777777" w:rsidR="00A9179E" w:rsidRPr="00A766C4" w:rsidRDefault="00A9179E" w:rsidP="00E160A2">
            <w:pPr>
              <w:jc w:val="both"/>
              <w:rPr>
                <w:color w:val="000000"/>
              </w:rPr>
            </w:pPr>
            <w:r w:rsidRPr="00A766C4">
              <w:rPr>
                <w:color w:val="000000"/>
              </w:rPr>
              <w:t xml:space="preserve"> </w:t>
            </w:r>
            <w:r w:rsidRPr="00A766C4">
              <w:t xml:space="preserve"> Наименование подпрограммы</w:t>
            </w:r>
          </w:p>
        </w:tc>
        <w:tc>
          <w:tcPr>
            <w:tcW w:w="8464" w:type="dxa"/>
          </w:tcPr>
          <w:p w14:paraId="36254BFF" w14:textId="77777777" w:rsidR="00A9179E" w:rsidRPr="00A766C4" w:rsidRDefault="00A9179E" w:rsidP="00E160A2">
            <w:pPr>
              <w:jc w:val="both"/>
              <w:rPr>
                <w:color w:val="000000"/>
              </w:rPr>
            </w:pPr>
            <w:r w:rsidRPr="00A766C4">
              <w:t xml:space="preserve">  «</w:t>
            </w:r>
            <w:r w:rsidRPr="00A25DA3">
              <w:rPr>
                <w:color w:val="000000"/>
              </w:rPr>
              <w:t xml:space="preserve">Мероприятия по мобилизационной подготовке, </w:t>
            </w:r>
            <w:proofErr w:type="gramStart"/>
            <w:r w:rsidRPr="00A25DA3">
              <w:rPr>
                <w:color w:val="000000"/>
              </w:rPr>
              <w:t>обеспечение</w:t>
            </w:r>
            <w:r w:rsidRPr="004D3DB1">
              <w:rPr>
                <w:b/>
                <w:color w:val="000000"/>
              </w:rPr>
              <w:t xml:space="preserve"> </w:t>
            </w:r>
            <w:r w:rsidRPr="00A766C4">
              <w:t xml:space="preserve"> гражданской</w:t>
            </w:r>
            <w:proofErr w:type="gramEnd"/>
            <w:r w:rsidRPr="00A766C4">
              <w:t xml:space="preserve"> защиты и территорий городского округа город Шахунья </w:t>
            </w:r>
            <w:r>
              <w:t>Нижегородской области</w:t>
            </w:r>
            <w:r w:rsidRPr="00A766C4">
              <w:t xml:space="preserve">» (далее – Подпрограмма) </w:t>
            </w:r>
          </w:p>
        </w:tc>
      </w:tr>
      <w:tr w:rsidR="00A9179E" w:rsidRPr="00A766C4" w14:paraId="5390B47C" w14:textId="77777777" w:rsidTr="00E160A2">
        <w:trPr>
          <w:trHeight w:val="607"/>
        </w:trPr>
        <w:tc>
          <w:tcPr>
            <w:tcW w:w="5718" w:type="dxa"/>
          </w:tcPr>
          <w:p w14:paraId="0FAD6446" w14:textId="77777777" w:rsidR="00A9179E" w:rsidRPr="00A766C4" w:rsidRDefault="00A9179E" w:rsidP="00E160A2">
            <w:pPr>
              <w:widowControl w:val="0"/>
              <w:autoSpaceDE w:val="0"/>
              <w:autoSpaceDN w:val="0"/>
              <w:adjustRightInd w:val="0"/>
              <w:jc w:val="both"/>
            </w:pPr>
            <w:r w:rsidRPr="00A766C4">
              <w:t>Муниципальный заказчик – координатор Подпрограммы</w:t>
            </w:r>
          </w:p>
        </w:tc>
        <w:tc>
          <w:tcPr>
            <w:tcW w:w="8464" w:type="dxa"/>
          </w:tcPr>
          <w:p w14:paraId="09EC9159" w14:textId="77777777" w:rsidR="00A9179E" w:rsidRPr="00A766C4" w:rsidRDefault="00A9179E" w:rsidP="00E160A2">
            <w:pPr>
              <w:tabs>
                <w:tab w:val="num" w:pos="1788"/>
              </w:tabs>
              <w:jc w:val="both"/>
            </w:pPr>
            <w:r w:rsidRPr="00A766C4">
              <w:t xml:space="preserve">Сектор </w:t>
            </w:r>
            <w:proofErr w:type="gramStart"/>
            <w:r w:rsidRPr="00A766C4">
              <w:t>ГО  и</w:t>
            </w:r>
            <w:proofErr w:type="gramEnd"/>
            <w:r w:rsidRPr="00A766C4">
              <w:t xml:space="preserve"> ЧС администрации городского округа город Шахунья</w:t>
            </w:r>
          </w:p>
        </w:tc>
      </w:tr>
      <w:tr w:rsidR="00A9179E" w:rsidRPr="00A766C4" w14:paraId="0131CF83" w14:textId="77777777" w:rsidTr="00E160A2">
        <w:trPr>
          <w:trHeight w:val="851"/>
        </w:trPr>
        <w:tc>
          <w:tcPr>
            <w:tcW w:w="5718" w:type="dxa"/>
          </w:tcPr>
          <w:p w14:paraId="7168D8E1" w14:textId="77777777" w:rsidR="00A9179E" w:rsidRPr="00A766C4" w:rsidRDefault="00A9179E" w:rsidP="00E160A2">
            <w:pPr>
              <w:jc w:val="both"/>
              <w:rPr>
                <w:color w:val="000000"/>
              </w:rPr>
            </w:pPr>
            <w:r w:rsidRPr="00A766C4">
              <w:rPr>
                <w:color w:val="000000"/>
              </w:rPr>
              <w:t xml:space="preserve"> </w:t>
            </w:r>
            <w:r w:rsidRPr="00A766C4">
              <w:t xml:space="preserve"> </w:t>
            </w:r>
            <w:proofErr w:type="gramStart"/>
            <w:r w:rsidRPr="00A766C4">
              <w:t>Соисполнители  Подпрограммы</w:t>
            </w:r>
            <w:proofErr w:type="gramEnd"/>
          </w:p>
        </w:tc>
        <w:tc>
          <w:tcPr>
            <w:tcW w:w="8464" w:type="dxa"/>
          </w:tcPr>
          <w:p w14:paraId="5E5515CA" w14:textId="77777777" w:rsidR="00A9179E" w:rsidRPr="00A766C4" w:rsidRDefault="00A9179E" w:rsidP="00E160A2">
            <w:pPr>
              <w:jc w:val="both"/>
              <w:rPr>
                <w:color w:val="000000"/>
              </w:rPr>
            </w:pPr>
            <w:r w:rsidRPr="00A766C4">
              <w:rPr>
                <w:color w:val="000000"/>
              </w:rPr>
              <w:t xml:space="preserve">Администрация городского округа город Шахунья, предприятия лесоперерабатывающей </w:t>
            </w:r>
            <w:proofErr w:type="gramStart"/>
            <w:r w:rsidRPr="00A766C4">
              <w:rPr>
                <w:color w:val="000000"/>
              </w:rPr>
              <w:t>промышленности,  предприятия</w:t>
            </w:r>
            <w:proofErr w:type="gramEnd"/>
            <w:r w:rsidRPr="00A766C4">
              <w:rPr>
                <w:color w:val="000000"/>
              </w:rPr>
              <w:t xml:space="preserve"> ЖКХ,  Управления образования администрации городского округа город Шахунья</w:t>
            </w:r>
          </w:p>
        </w:tc>
      </w:tr>
      <w:tr w:rsidR="00A9179E" w:rsidRPr="00A766C4" w14:paraId="29E001EF" w14:textId="77777777" w:rsidTr="00E160A2">
        <w:trPr>
          <w:trHeight w:val="1176"/>
        </w:trPr>
        <w:tc>
          <w:tcPr>
            <w:tcW w:w="5718" w:type="dxa"/>
          </w:tcPr>
          <w:p w14:paraId="6EF281FE" w14:textId="77777777" w:rsidR="00A9179E" w:rsidRPr="00A766C4" w:rsidRDefault="00A9179E" w:rsidP="00E160A2">
            <w:pPr>
              <w:jc w:val="both"/>
              <w:rPr>
                <w:color w:val="000000"/>
              </w:rPr>
            </w:pPr>
            <w:r w:rsidRPr="00A766C4">
              <w:rPr>
                <w:color w:val="000000"/>
              </w:rPr>
              <w:t xml:space="preserve">Цели Подпрограммы </w:t>
            </w:r>
          </w:p>
          <w:p w14:paraId="6871F052" w14:textId="77777777" w:rsidR="00A9179E" w:rsidRPr="00A766C4" w:rsidRDefault="00A9179E" w:rsidP="00E160A2">
            <w:pPr>
              <w:jc w:val="both"/>
              <w:rPr>
                <w:color w:val="000000"/>
              </w:rPr>
            </w:pPr>
          </w:p>
          <w:p w14:paraId="761D79B0" w14:textId="77777777" w:rsidR="00A9179E" w:rsidRPr="00A766C4" w:rsidRDefault="00A9179E" w:rsidP="00E160A2">
            <w:pPr>
              <w:jc w:val="both"/>
              <w:rPr>
                <w:color w:val="000000"/>
              </w:rPr>
            </w:pPr>
            <w:r w:rsidRPr="00A766C4">
              <w:rPr>
                <w:color w:val="000000"/>
              </w:rPr>
              <w:t>задачи Подпрограммы</w:t>
            </w:r>
          </w:p>
        </w:tc>
        <w:tc>
          <w:tcPr>
            <w:tcW w:w="8464" w:type="dxa"/>
          </w:tcPr>
          <w:p w14:paraId="63D25776" w14:textId="77777777" w:rsidR="00A9179E" w:rsidRPr="00A766C4" w:rsidRDefault="00A9179E" w:rsidP="00E160A2">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14:paraId="177233E5" w14:textId="77777777" w:rsidR="00A9179E" w:rsidRPr="00A766C4" w:rsidRDefault="00A9179E" w:rsidP="00E160A2">
            <w:pPr>
              <w:ind w:firstLine="318"/>
              <w:jc w:val="both"/>
            </w:pPr>
            <w:r w:rsidRPr="00A766C4">
              <w:t xml:space="preserve">1. Реализация государственной политики в области гражданской защиты населения и территорий </w:t>
            </w:r>
            <w:proofErr w:type="gramStart"/>
            <w:r w:rsidRPr="00A766C4">
              <w:t>от  ЧС</w:t>
            </w:r>
            <w:proofErr w:type="gramEnd"/>
            <w:r w:rsidRPr="00A766C4">
              <w:t>;</w:t>
            </w:r>
          </w:p>
          <w:p w14:paraId="133D8C7F" w14:textId="77777777" w:rsidR="00A9179E" w:rsidRPr="00A766C4" w:rsidRDefault="00A9179E" w:rsidP="00E160A2">
            <w:pPr>
              <w:ind w:firstLine="318"/>
              <w:jc w:val="both"/>
            </w:pPr>
            <w:r w:rsidRPr="00A766C4">
              <w:rPr>
                <w:color w:val="000000"/>
              </w:rPr>
              <w:t>2.</w:t>
            </w:r>
            <w:r>
              <w:rPr>
                <w:color w:val="000000"/>
              </w:rPr>
              <w:t xml:space="preserve"> </w:t>
            </w:r>
            <w:r w:rsidRPr="00A766C4">
              <w:rPr>
                <w:color w:val="000000"/>
              </w:rPr>
              <w:t xml:space="preserve">Совершенствование системы профилактических мер, направленных на предотвращение и минимизацию возможных рисков </w:t>
            </w:r>
            <w:proofErr w:type="gramStart"/>
            <w:r w:rsidRPr="00A766C4">
              <w:rPr>
                <w:color w:val="000000"/>
              </w:rPr>
              <w:t>от  ЧС</w:t>
            </w:r>
            <w:proofErr w:type="gramEnd"/>
            <w:r w:rsidRPr="00A766C4">
              <w:rPr>
                <w:color w:val="000000"/>
              </w:rPr>
              <w:t xml:space="preserve">  природного и техногенного характера;</w:t>
            </w:r>
          </w:p>
          <w:p w14:paraId="3B438F5F" w14:textId="77777777" w:rsidR="00A9179E" w:rsidRPr="00A766C4" w:rsidRDefault="00A9179E" w:rsidP="00E160A2">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w:t>
            </w:r>
            <w:proofErr w:type="gramStart"/>
            <w:r w:rsidRPr="00A766C4">
              <w:rPr>
                <w:color w:val="000000"/>
              </w:rPr>
              <w:t>результаты  мероприятий</w:t>
            </w:r>
            <w:proofErr w:type="gramEnd"/>
            <w:r w:rsidRPr="00A766C4">
              <w:rPr>
                <w:color w:val="000000"/>
              </w:rPr>
              <w:t>, направленных на обеспечение гражданской защиты и территорий от  ЧС;</w:t>
            </w:r>
          </w:p>
        </w:tc>
      </w:tr>
      <w:tr w:rsidR="00A9179E" w:rsidRPr="00A766C4" w14:paraId="5586B648" w14:textId="77777777" w:rsidTr="00E160A2">
        <w:trPr>
          <w:trHeight w:val="1193"/>
        </w:trPr>
        <w:tc>
          <w:tcPr>
            <w:tcW w:w="5718" w:type="dxa"/>
          </w:tcPr>
          <w:p w14:paraId="11B7002C" w14:textId="77777777" w:rsidR="00A9179E" w:rsidRPr="00A766C4" w:rsidRDefault="00A9179E" w:rsidP="00E160A2">
            <w:pPr>
              <w:jc w:val="both"/>
              <w:rPr>
                <w:color w:val="000000"/>
              </w:rPr>
            </w:pPr>
            <w:r w:rsidRPr="00A766C4">
              <w:rPr>
                <w:color w:val="000000"/>
              </w:rPr>
              <w:t>Сроки и этапы реализации Подпрограммы</w:t>
            </w:r>
          </w:p>
        </w:tc>
        <w:tc>
          <w:tcPr>
            <w:tcW w:w="8464" w:type="dxa"/>
          </w:tcPr>
          <w:p w14:paraId="348E635D" w14:textId="77777777" w:rsidR="00A9179E" w:rsidRPr="00A766C4" w:rsidRDefault="00A9179E" w:rsidP="00E160A2">
            <w:pPr>
              <w:jc w:val="both"/>
            </w:pPr>
            <w:proofErr w:type="gramStart"/>
            <w:r w:rsidRPr="00A766C4">
              <w:rPr>
                <w:spacing w:val="2"/>
                <w:shd w:val="clear" w:color="auto" w:fill="FFFFFF"/>
              </w:rPr>
              <w:t xml:space="preserve">Подпрограмма  </w:t>
            </w:r>
            <w:r w:rsidRPr="00A766C4">
              <w:t>«</w:t>
            </w:r>
            <w:proofErr w:type="gramEnd"/>
            <w:r>
              <w:rPr>
                <w:b/>
                <w:color w:val="000000"/>
              </w:rPr>
              <w:t xml:space="preserve"> </w:t>
            </w:r>
            <w:r w:rsidRPr="00A25DA3">
              <w:rPr>
                <w:color w:val="000000"/>
              </w:rPr>
              <w:t>Мероприятия по мобилизационной подготовке, обеспечение</w:t>
            </w:r>
            <w:r w:rsidRPr="004D3DB1">
              <w:rPr>
                <w:b/>
                <w:color w:val="000000"/>
              </w:rPr>
              <w:t xml:space="preserve"> </w:t>
            </w:r>
            <w:r w:rsidRPr="00A766C4">
              <w:t xml:space="preserve"> гражданской защиты населения городского округа город Шахунья Нижег</w:t>
            </w:r>
            <w:r>
              <w:t>ородской области</w:t>
            </w:r>
            <w:r w:rsidRPr="00A766C4">
              <w:t xml:space="preserve">»  </w:t>
            </w:r>
            <w:r w:rsidRPr="00A766C4">
              <w:rPr>
                <w:spacing w:val="2"/>
                <w:shd w:val="clear" w:color="auto" w:fill="FFFFFF"/>
              </w:rPr>
              <w:t>реализуется в один этап.</w:t>
            </w:r>
          </w:p>
        </w:tc>
      </w:tr>
      <w:tr w:rsidR="00A9179E" w:rsidRPr="00A766C4" w14:paraId="7715117B" w14:textId="77777777" w:rsidTr="00300DD1">
        <w:trPr>
          <w:trHeight w:val="564"/>
        </w:trPr>
        <w:tc>
          <w:tcPr>
            <w:tcW w:w="5718" w:type="dxa"/>
          </w:tcPr>
          <w:p w14:paraId="2C0BDDA5" w14:textId="77777777" w:rsidR="00A9179E" w:rsidRPr="00A766C4" w:rsidRDefault="00A9179E" w:rsidP="00E160A2">
            <w:pPr>
              <w:jc w:val="both"/>
              <w:rPr>
                <w:color w:val="000000"/>
              </w:rPr>
            </w:pPr>
            <w:r w:rsidRPr="00A766C4">
              <w:rPr>
                <w:color w:val="000000"/>
              </w:rPr>
              <w:t>Объемы и источники финансирования Подпрограммы</w:t>
            </w:r>
          </w:p>
        </w:tc>
        <w:tc>
          <w:tcPr>
            <w:tcW w:w="8464" w:type="dxa"/>
          </w:tcPr>
          <w:p w14:paraId="5E42D596" w14:textId="77777777" w:rsidR="00A9179E" w:rsidRPr="00A766C4" w:rsidRDefault="00A9179E" w:rsidP="00E160A2">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14:paraId="4508C2BE" w14:textId="77777777" w:rsidR="00A9179E" w:rsidRPr="00A766C4" w:rsidRDefault="00A9179E" w:rsidP="00E160A2">
            <w:pPr>
              <w:jc w:val="both"/>
            </w:pPr>
            <w:r w:rsidRPr="00A766C4">
              <w:t xml:space="preserve">Всего: </w:t>
            </w:r>
            <w:r w:rsidRPr="00D87D05">
              <w:t>28 5</w:t>
            </w:r>
            <w:r>
              <w:t>4</w:t>
            </w:r>
            <w:r w:rsidRPr="00D87D05">
              <w:t>9 286,32</w:t>
            </w:r>
            <w:r>
              <w:rPr>
                <w:sz w:val="20"/>
                <w:szCs w:val="20"/>
              </w:rPr>
              <w:t xml:space="preserve"> </w:t>
            </w:r>
            <w:r w:rsidRPr="00A766C4">
              <w:t>рублей.;</w:t>
            </w:r>
          </w:p>
          <w:p w14:paraId="7C23D866" w14:textId="77777777" w:rsidR="00A9179E" w:rsidRPr="00A905C6" w:rsidRDefault="00A9179E" w:rsidP="00E160A2">
            <w:pPr>
              <w:jc w:val="both"/>
            </w:pPr>
            <w:r w:rsidRPr="00A905C6">
              <w:rPr>
                <w:color w:val="000000"/>
              </w:rPr>
              <w:t xml:space="preserve">2022 </w:t>
            </w:r>
            <w:proofErr w:type="gramStart"/>
            <w:r w:rsidRPr="00A905C6">
              <w:rPr>
                <w:color w:val="000000"/>
              </w:rPr>
              <w:t xml:space="preserve">– </w:t>
            </w:r>
            <w:r w:rsidRPr="00A905C6">
              <w:t xml:space="preserve"> 6</w:t>
            </w:r>
            <w:proofErr w:type="gramEnd"/>
            <w:r w:rsidRPr="00A905C6">
              <w:t xml:space="preserve"> 722 158,32   </w:t>
            </w:r>
            <w:r w:rsidRPr="00A905C6">
              <w:rPr>
                <w:color w:val="000000"/>
              </w:rPr>
              <w:t xml:space="preserve">рублей;  </w:t>
            </w:r>
            <w:r w:rsidRPr="00A905C6">
              <w:t xml:space="preserve">в т. ч. за счет средств местного бюджета  </w:t>
            </w:r>
          </w:p>
          <w:p w14:paraId="0631B80B" w14:textId="77777777" w:rsidR="00A9179E" w:rsidRPr="00350552" w:rsidRDefault="00A9179E" w:rsidP="00E160A2">
            <w:pPr>
              <w:jc w:val="both"/>
              <w:rPr>
                <w:highlight w:val="yellow"/>
              </w:rPr>
            </w:pPr>
            <w:r w:rsidRPr="00A905C6">
              <w:rPr>
                <w:color w:val="000000"/>
              </w:rPr>
              <w:t xml:space="preserve">2023 </w:t>
            </w:r>
            <w:proofErr w:type="gramStart"/>
            <w:r w:rsidRPr="00A905C6">
              <w:rPr>
                <w:color w:val="000000"/>
              </w:rPr>
              <w:t xml:space="preserve">–  </w:t>
            </w:r>
            <w:r w:rsidRPr="005B2902">
              <w:t>7</w:t>
            </w:r>
            <w:proofErr w:type="gramEnd"/>
            <w:r w:rsidRPr="005B2902">
              <w:t> 132 376,00</w:t>
            </w:r>
            <w:r w:rsidRPr="00A905C6">
              <w:t xml:space="preserve">   </w:t>
            </w:r>
            <w:r w:rsidRPr="00A905C6">
              <w:rPr>
                <w:color w:val="000000"/>
              </w:rPr>
              <w:t xml:space="preserve">рублей; </w:t>
            </w:r>
            <w:r w:rsidRPr="00A905C6">
              <w:t xml:space="preserve">в т. ч. за счет средств местного бюджета  </w:t>
            </w:r>
          </w:p>
          <w:p w14:paraId="3C6E428E" w14:textId="77777777" w:rsidR="00A9179E" w:rsidRPr="00350552" w:rsidRDefault="00A9179E" w:rsidP="00E160A2">
            <w:pPr>
              <w:jc w:val="both"/>
              <w:rPr>
                <w:highlight w:val="yellow"/>
              </w:rPr>
            </w:pPr>
            <w:r w:rsidRPr="00A905C6">
              <w:rPr>
                <w:color w:val="000000"/>
              </w:rPr>
              <w:t xml:space="preserve">2024 </w:t>
            </w:r>
            <w:proofErr w:type="gramStart"/>
            <w:r w:rsidRPr="00A905C6">
              <w:rPr>
                <w:color w:val="000000"/>
              </w:rPr>
              <w:t xml:space="preserve">–  </w:t>
            </w:r>
            <w:r w:rsidRPr="00A25638">
              <w:t>7</w:t>
            </w:r>
            <w:proofErr w:type="gramEnd"/>
            <w:r w:rsidRPr="00A25638">
              <w:t> 142 376,00</w:t>
            </w:r>
            <w:r>
              <w:t xml:space="preserve"> </w:t>
            </w:r>
            <w:r w:rsidRPr="00A905C6">
              <w:rPr>
                <w:color w:val="000000"/>
              </w:rPr>
              <w:t xml:space="preserve">рублей; </w:t>
            </w:r>
            <w:r w:rsidRPr="00A905C6">
              <w:t xml:space="preserve">в т. ч. за счет средств местного бюджета  </w:t>
            </w:r>
          </w:p>
          <w:p w14:paraId="7DAD2944" w14:textId="1BB14D9A" w:rsidR="00A9179E" w:rsidRPr="00A766C4" w:rsidRDefault="00A9179E" w:rsidP="00300DD1">
            <w:pPr>
              <w:jc w:val="both"/>
            </w:pPr>
            <w:r w:rsidRPr="002E6154">
              <w:rPr>
                <w:color w:val="000000"/>
              </w:rPr>
              <w:lastRenderedPageBreak/>
              <w:t xml:space="preserve">2025 </w:t>
            </w:r>
            <w:proofErr w:type="gramStart"/>
            <w:r w:rsidRPr="002E6154">
              <w:rPr>
                <w:color w:val="000000"/>
              </w:rPr>
              <w:t xml:space="preserve">–  </w:t>
            </w:r>
            <w:r w:rsidRPr="00A25638">
              <w:t>7</w:t>
            </w:r>
            <w:proofErr w:type="gramEnd"/>
            <w:r w:rsidRPr="00A25638">
              <w:t> 55</w:t>
            </w:r>
            <w:r>
              <w:t>2</w:t>
            </w:r>
            <w:r w:rsidRPr="00A25638">
              <w:t xml:space="preserve"> 376,00   </w:t>
            </w:r>
            <w:r w:rsidRPr="002E6154">
              <w:rPr>
                <w:color w:val="000000"/>
              </w:rPr>
              <w:t xml:space="preserve">рублей; </w:t>
            </w:r>
            <w:r w:rsidRPr="002E6154">
              <w:t>в т. ч. за счет средств местного бюджета</w:t>
            </w:r>
            <w:r w:rsidRPr="00A766C4">
              <w:t xml:space="preserve">  </w:t>
            </w:r>
          </w:p>
        </w:tc>
      </w:tr>
    </w:tbl>
    <w:p w14:paraId="7E4C9E94" w14:textId="77777777" w:rsidR="00A9179E" w:rsidRDefault="00A9179E" w:rsidP="00A9179E">
      <w:pPr>
        <w:jc w:val="center"/>
        <w:rPr>
          <w:b/>
          <w:color w:val="000000"/>
        </w:rPr>
      </w:pPr>
    </w:p>
    <w:p w14:paraId="5C6CA08E" w14:textId="77777777" w:rsidR="00A9179E" w:rsidRDefault="00A9179E" w:rsidP="00A9179E">
      <w:pPr>
        <w:jc w:val="center"/>
        <w:rPr>
          <w:b/>
          <w:color w:val="000000"/>
        </w:rPr>
      </w:pPr>
    </w:p>
    <w:p w14:paraId="4E584D1D" w14:textId="77777777" w:rsidR="00A9179E" w:rsidRDefault="00A9179E" w:rsidP="00A9179E">
      <w:pPr>
        <w:jc w:val="center"/>
        <w:rPr>
          <w:b/>
          <w:color w:val="000000"/>
        </w:rPr>
      </w:pPr>
    </w:p>
    <w:p w14:paraId="50299584" w14:textId="77777777" w:rsidR="00A9179E" w:rsidRPr="00C61C76" w:rsidRDefault="00A9179E" w:rsidP="00A9179E">
      <w:pPr>
        <w:tabs>
          <w:tab w:val="left" w:pos="284"/>
        </w:tabs>
        <w:jc w:val="center"/>
        <w:rPr>
          <w:bCs/>
          <w:color w:val="000000"/>
        </w:rPr>
      </w:pPr>
      <w:proofErr w:type="gramStart"/>
      <w:r w:rsidRPr="004D3DB1">
        <w:rPr>
          <w:bCs/>
          <w:color w:val="000000"/>
        </w:rPr>
        <w:t>Характеристика</w:t>
      </w:r>
      <w:r>
        <w:rPr>
          <w:bCs/>
          <w:color w:val="000000"/>
        </w:rPr>
        <w:t xml:space="preserve">  </w:t>
      </w:r>
      <w:r w:rsidRPr="004D3DB1">
        <w:rPr>
          <w:color w:val="000000"/>
        </w:rPr>
        <w:t>подпрограмм</w:t>
      </w:r>
      <w:r>
        <w:rPr>
          <w:color w:val="000000"/>
        </w:rPr>
        <w:t>ы</w:t>
      </w:r>
      <w:proofErr w:type="gramEnd"/>
      <w:r w:rsidRPr="004D3DB1">
        <w:rPr>
          <w:color w:val="000000"/>
        </w:rPr>
        <w:t xml:space="preserve"> </w:t>
      </w:r>
      <w:r>
        <w:rPr>
          <w:color w:val="000000"/>
        </w:rPr>
        <w:t xml:space="preserve">                                                                                                                                                                                             </w:t>
      </w:r>
      <w:r>
        <w:rPr>
          <w:color w:val="000000"/>
        </w:rPr>
        <w:br/>
        <w:t>«</w:t>
      </w:r>
      <w:r w:rsidRPr="00E42672">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город Шахунья</w:t>
      </w:r>
    </w:p>
    <w:p w14:paraId="6659BA53" w14:textId="77777777" w:rsidR="00A9179E" w:rsidRDefault="00A9179E" w:rsidP="00A9179E">
      <w:pPr>
        <w:tabs>
          <w:tab w:val="left" w:pos="284"/>
        </w:tabs>
        <w:ind w:left="357"/>
        <w:jc w:val="center"/>
        <w:rPr>
          <w:color w:val="000000"/>
        </w:rPr>
      </w:pPr>
      <w:r>
        <w:rPr>
          <w:color w:val="000000"/>
        </w:rPr>
        <w:t>Нижегородской области»</w:t>
      </w:r>
    </w:p>
    <w:p w14:paraId="1B4DE609" w14:textId="77777777" w:rsidR="00A9179E" w:rsidRPr="004D3DB1" w:rsidRDefault="00A9179E" w:rsidP="00A9179E">
      <w:pPr>
        <w:tabs>
          <w:tab w:val="left" w:pos="284"/>
        </w:tabs>
        <w:ind w:left="357"/>
        <w:jc w:val="center"/>
        <w:rPr>
          <w:bCs/>
          <w:color w:val="000000"/>
        </w:rPr>
      </w:pPr>
    </w:p>
    <w:p w14:paraId="167E9F9E" w14:textId="77777777" w:rsidR="00A9179E" w:rsidRPr="004D3DB1" w:rsidRDefault="00A9179E" w:rsidP="00A9179E">
      <w:pPr>
        <w:tabs>
          <w:tab w:val="left" w:pos="540"/>
        </w:tabs>
        <w:ind w:firstLine="709"/>
        <w:jc w:val="both"/>
        <w:rPr>
          <w:color w:val="000000"/>
        </w:rPr>
      </w:pPr>
      <w:r w:rsidRPr="004D3DB1">
        <w:rPr>
          <w:color w:val="000000"/>
        </w:rPr>
        <w:t xml:space="preserve">Подпрограмма </w:t>
      </w:r>
      <w:r>
        <w:rPr>
          <w:color w:val="000000"/>
        </w:rPr>
        <w:t>«</w:t>
      </w:r>
      <w:r w:rsidRPr="009A72BC">
        <w:rPr>
          <w:b/>
          <w:color w:val="000000"/>
        </w:rPr>
        <w:t xml:space="preserve"> </w:t>
      </w:r>
      <w:r w:rsidRPr="009A72BC">
        <w:rPr>
          <w:color w:val="000000"/>
        </w:rPr>
        <w:t>Мероприятия по мобилизационной подготовке, обеспечение</w:t>
      </w:r>
      <w:r w:rsidRPr="004D3DB1">
        <w:rPr>
          <w:b/>
          <w:color w:val="000000"/>
        </w:rPr>
        <w:t xml:space="preserve"> </w:t>
      </w:r>
      <w:r w:rsidRPr="004D3DB1">
        <w:rPr>
          <w:color w:val="000000"/>
        </w:rPr>
        <w:t>гражданской защиты населения и территорий городского округа горо</w:t>
      </w:r>
      <w:r>
        <w:rPr>
          <w:color w:val="000000"/>
        </w:rPr>
        <w:t>д Шахунья Нижегородской области»</w:t>
      </w:r>
      <w:r w:rsidRPr="004D3DB1">
        <w:rPr>
          <w:color w:val="000000"/>
        </w:rPr>
        <w:t xml:space="preserve">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 xml:space="preserve">Реализация предложенных мер позволит значительно расширить потенциал механизма обеспечения гражданской защиты и территорий городского округа город </w:t>
      </w:r>
      <w:proofErr w:type="gramStart"/>
      <w:r w:rsidRPr="004D3DB1">
        <w:t>Шахунья  от</w:t>
      </w:r>
      <w:proofErr w:type="gramEnd"/>
      <w:r w:rsidRPr="004D3DB1">
        <w:t xml:space="preserve"> чрезвычайных ситуаций природного и техногенного характера, обеспечения пожарной безопасности.</w:t>
      </w:r>
    </w:p>
    <w:p w14:paraId="12BE3AA8" w14:textId="77777777" w:rsidR="00A9179E" w:rsidRPr="004D3DB1" w:rsidRDefault="00A9179E" w:rsidP="00A9179E">
      <w:pPr>
        <w:jc w:val="center"/>
        <w:rPr>
          <w:color w:val="000000"/>
        </w:rPr>
      </w:pPr>
      <w:r w:rsidRPr="004D3DB1">
        <w:rPr>
          <w:bCs/>
          <w:color w:val="000000"/>
        </w:rPr>
        <w:t xml:space="preserve">2. Основные цели и </w:t>
      </w:r>
      <w:proofErr w:type="gramStart"/>
      <w:r w:rsidRPr="004D3DB1">
        <w:rPr>
          <w:bCs/>
          <w:color w:val="000000"/>
        </w:rPr>
        <w:t>задачи  Подпрограммы</w:t>
      </w:r>
      <w:proofErr w:type="gramEnd"/>
    </w:p>
    <w:p w14:paraId="26DCF2BC" w14:textId="77777777" w:rsidR="00A9179E" w:rsidRPr="004D3DB1" w:rsidRDefault="00A9179E" w:rsidP="00A9179E">
      <w:pPr>
        <w:ind w:firstLine="709"/>
        <w:jc w:val="both"/>
      </w:pPr>
      <w:r w:rsidRPr="004D3DB1">
        <w:t>Основной целью Подпрограммы является повышение уровня готовности общества к решению этих задач в значительной степени определяется подготовленностью широких слоев населения к действиям в чрезвычайных ситуациях мирного и военного времени.</w:t>
      </w:r>
    </w:p>
    <w:p w14:paraId="0558D684" w14:textId="77777777" w:rsidR="00A9179E" w:rsidRPr="004D3DB1" w:rsidRDefault="00A9179E" w:rsidP="00A9179E">
      <w:pPr>
        <w:ind w:firstLine="709"/>
        <w:jc w:val="both"/>
      </w:pPr>
      <w:r w:rsidRPr="004D3DB1">
        <w:t>Подп</w:t>
      </w:r>
      <w:r>
        <w:t>рограмма рассчитана на 2022-2025</w:t>
      </w:r>
      <w:r w:rsidRPr="004D3DB1">
        <w:t xml:space="preserve"> годы и предполагает решение следующих задач:</w:t>
      </w:r>
    </w:p>
    <w:p w14:paraId="3C2A2C9E" w14:textId="77777777" w:rsidR="00A9179E" w:rsidRPr="004D3DB1" w:rsidRDefault="00A9179E" w:rsidP="00A9179E">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14:paraId="38FE78C0" w14:textId="77777777" w:rsidR="00A9179E" w:rsidRPr="004D3DB1" w:rsidRDefault="00A9179E" w:rsidP="00A9179E">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w:t>
      </w:r>
      <w:r>
        <w:rPr>
          <w:color w:val="000000"/>
        </w:rPr>
        <w:t>ожных чрезвычайных ситуаций</w:t>
      </w:r>
      <w:r w:rsidRPr="004D3DB1">
        <w:rPr>
          <w:color w:val="000000"/>
        </w:rPr>
        <w:t>;</w:t>
      </w:r>
    </w:p>
    <w:p w14:paraId="156B1EF1" w14:textId="77777777" w:rsidR="00A9179E" w:rsidRPr="004D3DB1" w:rsidRDefault="00A9179E" w:rsidP="00A9179E">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14:paraId="498EB813" w14:textId="77777777" w:rsidR="00A9179E" w:rsidRPr="004D3DB1" w:rsidRDefault="00A9179E" w:rsidP="00A9179E">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14:paraId="03389769" w14:textId="77777777" w:rsidR="00A9179E" w:rsidRPr="004D3DB1" w:rsidRDefault="00A9179E" w:rsidP="00A9179E">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14:paraId="2D1536D7" w14:textId="77777777" w:rsidR="00A9179E" w:rsidRDefault="00A9179E" w:rsidP="00300DD1">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p>
    <w:p w14:paraId="21E5A995" w14:textId="77777777" w:rsidR="00A9179E" w:rsidRPr="004D3DB1" w:rsidRDefault="00A9179E" w:rsidP="00A9179E">
      <w:pPr>
        <w:ind w:firstLine="709"/>
        <w:jc w:val="center"/>
        <w:rPr>
          <w:color w:val="000000"/>
        </w:rPr>
      </w:pPr>
      <w:r>
        <w:rPr>
          <w:color w:val="000000"/>
        </w:rPr>
        <w:t xml:space="preserve"> </w:t>
      </w:r>
      <w:r w:rsidRPr="004D3DB1">
        <w:rPr>
          <w:bCs/>
          <w:color w:val="000000"/>
        </w:rPr>
        <w:t>3. Система программных мероприятий</w:t>
      </w:r>
    </w:p>
    <w:p w14:paraId="02A76A96" w14:textId="77777777" w:rsidR="00A9179E" w:rsidRPr="004D3DB1" w:rsidRDefault="00A9179E" w:rsidP="00A9179E">
      <w:pPr>
        <w:ind w:firstLine="709"/>
        <w:jc w:val="both"/>
      </w:pPr>
      <w:proofErr w:type="gramStart"/>
      <w:r w:rsidRPr="004D3DB1">
        <w:rPr>
          <w:color w:val="000000"/>
        </w:rPr>
        <w:t>Подпрограмма  включает</w:t>
      </w:r>
      <w:proofErr w:type="gramEnd"/>
      <w:r w:rsidRPr="004D3DB1">
        <w:rPr>
          <w:color w:val="000000"/>
        </w:rPr>
        <w:t xml:space="preserve"> мероприятия по приоритетным направлениям в сфере обеспечения гражданской защиты</w:t>
      </w:r>
      <w:r w:rsidRPr="004D3DB1">
        <w:t>:</w:t>
      </w:r>
    </w:p>
    <w:p w14:paraId="6BB0AB78" w14:textId="77777777" w:rsidR="00A9179E" w:rsidRPr="004D3DB1" w:rsidRDefault="00A9179E" w:rsidP="00A9179E">
      <w:pPr>
        <w:ind w:firstLine="709"/>
        <w:jc w:val="both"/>
      </w:pPr>
      <w:r w:rsidRPr="004D3DB1">
        <w:t>- организационные мероприятия;</w:t>
      </w:r>
    </w:p>
    <w:p w14:paraId="73AF1686" w14:textId="77777777" w:rsidR="00A9179E" w:rsidRPr="004D3DB1" w:rsidRDefault="00A9179E" w:rsidP="00A9179E">
      <w:pPr>
        <w:ind w:firstLine="709"/>
        <w:jc w:val="both"/>
      </w:pPr>
      <w:r w:rsidRPr="004D3DB1">
        <w:lastRenderedPageBreak/>
        <w:t>- профилактические мероприятия.</w:t>
      </w:r>
    </w:p>
    <w:p w14:paraId="1F00143C" w14:textId="77777777" w:rsidR="00A9179E" w:rsidRPr="004D3DB1" w:rsidRDefault="00A9179E" w:rsidP="00A9179E">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14:paraId="6114F785" w14:textId="77777777" w:rsidR="00A9179E" w:rsidRPr="004D3DB1" w:rsidRDefault="00A9179E" w:rsidP="00A9179E">
      <w:pPr>
        <w:jc w:val="center"/>
      </w:pPr>
      <w:r w:rsidRPr="004D3DB1">
        <w:rPr>
          <w:bCs/>
        </w:rPr>
        <w:t>3.1. Организационные мероприятия</w:t>
      </w:r>
    </w:p>
    <w:p w14:paraId="7C688C38" w14:textId="77777777" w:rsidR="00A9179E" w:rsidRPr="004D3DB1" w:rsidRDefault="00A9179E" w:rsidP="00A9179E">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14:paraId="51D8378E" w14:textId="77777777" w:rsidR="00A9179E" w:rsidRPr="004D3DB1" w:rsidRDefault="00A9179E" w:rsidP="00A9179E">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14:paraId="6ED81C1F" w14:textId="77777777" w:rsidR="00A9179E" w:rsidRPr="004D3DB1" w:rsidRDefault="00A9179E" w:rsidP="00A9179E">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14:paraId="73BBD3C9" w14:textId="77777777" w:rsidR="00A9179E" w:rsidRPr="004D3DB1" w:rsidRDefault="00A9179E" w:rsidP="00A9179E">
      <w:pPr>
        <w:ind w:firstLine="709"/>
        <w:jc w:val="both"/>
      </w:pPr>
      <w:r w:rsidRPr="004D3DB1">
        <w:t xml:space="preserve"> - проверки состояния технической защищенности потенциально опасных объектов; </w:t>
      </w:r>
    </w:p>
    <w:p w14:paraId="07B8B00C" w14:textId="77777777" w:rsidR="00A9179E" w:rsidRPr="004D3DB1" w:rsidRDefault="00A9179E" w:rsidP="00A9179E">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14:paraId="534670BC" w14:textId="77777777" w:rsidR="00A9179E" w:rsidRPr="004D3DB1" w:rsidRDefault="00A9179E" w:rsidP="00A9179E">
      <w:pPr>
        <w:ind w:firstLine="709"/>
        <w:jc w:val="both"/>
      </w:pPr>
      <w:r w:rsidRPr="004D3DB1">
        <w:t xml:space="preserve">- меры по распространению на телевидении, </w:t>
      </w:r>
      <w:proofErr w:type="gramStart"/>
      <w:r w:rsidRPr="004D3DB1">
        <w:t>в  средствах</w:t>
      </w:r>
      <w:proofErr w:type="gramEnd"/>
      <w:r w:rsidRPr="004D3DB1">
        <w:t xml:space="preserve">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14:paraId="505FB4DD" w14:textId="77777777" w:rsidR="00A9179E" w:rsidRPr="004D3DB1" w:rsidRDefault="00A9179E" w:rsidP="00A9179E">
      <w:pPr>
        <w:ind w:firstLine="709"/>
        <w:jc w:val="both"/>
      </w:pPr>
      <w:r w:rsidRPr="004D3DB1">
        <w:t xml:space="preserve">     </w:t>
      </w:r>
    </w:p>
    <w:p w14:paraId="02AA5097" w14:textId="77777777" w:rsidR="00A9179E" w:rsidRPr="004D3DB1" w:rsidRDefault="00A9179E" w:rsidP="00A9179E">
      <w:pPr>
        <w:jc w:val="center"/>
      </w:pPr>
      <w:r w:rsidRPr="004D3DB1">
        <w:rPr>
          <w:bCs/>
        </w:rPr>
        <w:t>3.2. Профилактические мероприятия</w:t>
      </w:r>
    </w:p>
    <w:p w14:paraId="5AE25D36" w14:textId="77777777" w:rsidR="00A9179E" w:rsidRPr="004D3DB1" w:rsidRDefault="00A9179E" w:rsidP="00A9179E">
      <w:pPr>
        <w:ind w:firstLine="709"/>
        <w:jc w:val="both"/>
      </w:pPr>
      <w:r w:rsidRPr="004D3DB1">
        <w:t xml:space="preserve">В целях реализации данного направления будут реализованы следующие мероприятия: </w:t>
      </w:r>
    </w:p>
    <w:p w14:paraId="391ECED7" w14:textId="77777777" w:rsidR="00A9179E" w:rsidRPr="004D3DB1" w:rsidRDefault="00A9179E" w:rsidP="00A9179E">
      <w:pPr>
        <w:ind w:firstLine="709"/>
        <w:jc w:val="both"/>
      </w:pPr>
      <w:r w:rsidRPr="004D3DB1">
        <w:t xml:space="preserve">- осуществление </w:t>
      </w:r>
      <w:proofErr w:type="gramStart"/>
      <w:r w:rsidRPr="004D3DB1">
        <w:t>комплекса  мер</w:t>
      </w:r>
      <w:proofErr w:type="gramEnd"/>
      <w:r w:rsidRPr="004D3DB1">
        <w:t>, направленных на усиление безопасности населения и территорий городского округа;</w:t>
      </w:r>
    </w:p>
    <w:p w14:paraId="6DF1E000" w14:textId="77777777" w:rsidR="00A9179E" w:rsidRPr="004D3DB1" w:rsidRDefault="00A9179E" w:rsidP="00A9179E">
      <w:pPr>
        <w:ind w:firstLine="709"/>
        <w:jc w:val="both"/>
      </w:pPr>
      <w:r w:rsidRPr="004D3DB1">
        <w:t xml:space="preserve">- проведение семинаров с руководителями учебных, дошкольных и лечебных учреждений по вопросам организации системы </w:t>
      </w:r>
      <w:proofErr w:type="gramStart"/>
      <w:r w:rsidRPr="004D3DB1">
        <w:t>гражданской  защиты</w:t>
      </w:r>
      <w:proofErr w:type="gramEnd"/>
      <w:r w:rsidRPr="004D3DB1">
        <w:t xml:space="preserve"> населения и территорий;</w:t>
      </w:r>
    </w:p>
    <w:p w14:paraId="732B4E4B" w14:textId="77777777" w:rsidR="00A9179E" w:rsidRPr="004D3DB1" w:rsidRDefault="00A9179E" w:rsidP="00A9179E">
      <w:pPr>
        <w:tabs>
          <w:tab w:val="left" w:pos="720"/>
        </w:tabs>
        <w:ind w:firstLine="709"/>
        <w:jc w:val="both"/>
      </w:pPr>
      <w:r w:rsidRPr="004D3DB1">
        <w:t xml:space="preserve">- </w:t>
      </w:r>
      <w:proofErr w:type="gramStart"/>
      <w:r w:rsidRPr="004D3DB1">
        <w:t>усовершенствование  мер</w:t>
      </w:r>
      <w:proofErr w:type="gramEnd"/>
      <w:r w:rsidRPr="004D3DB1">
        <w:t xml:space="preserve">,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14:paraId="5F677B78" w14:textId="77777777" w:rsidR="00A9179E" w:rsidRPr="004D3DB1" w:rsidRDefault="00A9179E" w:rsidP="00A9179E">
      <w:pPr>
        <w:tabs>
          <w:tab w:val="left" w:pos="720"/>
        </w:tabs>
        <w:ind w:firstLine="709"/>
        <w:jc w:val="both"/>
      </w:pPr>
      <w:r w:rsidRPr="004D3DB1">
        <w:t xml:space="preserve">- проведение совместных учений и тренировок по проверке готовности сил и средств, задействованных в мероприятиях по   </w:t>
      </w:r>
      <w:proofErr w:type="gramStart"/>
      <w:r w:rsidRPr="004D3DB1">
        <w:t>ликвидации  последствий</w:t>
      </w:r>
      <w:proofErr w:type="gramEnd"/>
      <w:r w:rsidRPr="004D3DB1">
        <w:t xml:space="preserve"> «ЧС» на объектах  социальной инфраструктуры;</w:t>
      </w:r>
    </w:p>
    <w:p w14:paraId="1FF89DE9" w14:textId="77777777" w:rsidR="00A9179E" w:rsidRPr="004D3DB1" w:rsidRDefault="00A9179E" w:rsidP="00300DD1">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14:paraId="1FCEBC07" w14:textId="62896FE3" w:rsidR="00A9179E" w:rsidRPr="004D3DB1" w:rsidRDefault="00A9179E" w:rsidP="00300DD1">
      <w:pPr>
        <w:jc w:val="center"/>
        <w:rPr>
          <w:bCs/>
          <w:color w:val="000000"/>
        </w:rPr>
      </w:pPr>
      <w:r w:rsidRPr="004D3DB1">
        <w:rPr>
          <w:bCs/>
          <w:color w:val="000000"/>
        </w:rPr>
        <w:t>4. Обоснование ресурсного обеспечения Подпрограммы</w:t>
      </w:r>
    </w:p>
    <w:p w14:paraId="59101DDA" w14:textId="77777777" w:rsidR="00A9179E" w:rsidRDefault="00A9179E" w:rsidP="00A9179E">
      <w:pPr>
        <w:ind w:firstLine="709"/>
        <w:jc w:val="both"/>
        <w:rPr>
          <w:b/>
          <w:bCs/>
          <w:color w:val="000000"/>
        </w:rPr>
      </w:pPr>
      <w:r w:rsidRPr="004D3DB1">
        <w:rPr>
          <w:color w:val="000000"/>
        </w:rPr>
        <w:t>Программ</w:t>
      </w:r>
      <w:r>
        <w:rPr>
          <w:color w:val="000000"/>
        </w:rPr>
        <w:t>а рассчитана на период 2022-2025</w:t>
      </w:r>
      <w:r w:rsidRPr="004D3DB1">
        <w:rPr>
          <w:color w:val="000000"/>
        </w:rPr>
        <w:t xml:space="preserve"> годы, реализуется за счет </w:t>
      </w:r>
      <w:proofErr w:type="gramStart"/>
      <w:r w:rsidRPr="004D3DB1">
        <w:rPr>
          <w:color w:val="000000"/>
        </w:rPr>
        <w:t>средств  бюджета</w:t>
      </w:r>
      <w:proofErr w:type="gramEnd"/>
      <w:r w:rsidRPr="004D3DB1">
        <w:rPr>
          <w:color w:val="000000"/>
        </w:rPr>
        <w:t xml:space="preserve">  городского округа город Шахунья Нижегородской области.</w:t>
      </w:r>
      <w:r w:rsidRPr="004D3DB1">
        <w:rPr>
          <w:b/>
          <w:bCs/>
          <w:color w:val="000000"/>
        </w:rPr>
        <w:t xml:space="preserve">      </w:t>
      </w:r>
    </w:p>
    <w:p w14:paraId="5A560EB5" w14:textId="77777777" w:rsidR="00A9179E" w:rsidRPr="004D3DB1" w:rsidRDefault="00A9179E" w:rsidP="00A9179E">
      <w:pPr>
        <w:ind w:firstLine="709"/>
        <w:jc w:val="both"/>
        <w:rPr>
          <w:color w:val="000000"/>
        </w:rPr>
      </w:pPr>
      <w:r w:rsidRPr="004D3DB1">
        <w:rPr>
          <w:b/>
          <w:bCs/>
          <w:color w:val="000000"/>
        </w:rPr>
        <w:t xml:space="preserve">             </w:t>
      </w:r>
    </w:p>
    <w:p w14:paraId="327F1FC7" w14:textId="77777777" w:rsidR="00A9179E" w:rsidRPr="004D3DB1" w:rsidRDefault="00A9179E" w:rsidP="00A9179E">
      <w:pPr>
        <w:rPr>
          <w:color w:val="000000"/>
        </w:rPr>
      </w:pPr>
      <w:r w:rsidRPr="004D3DB1">
        <w:rPr>
          <w:bCs/>
          <w:color w:val="000000"/>
        </w:rPr>
        <w:t xml:space="preserve">                                                                   </w:t>
      </w:r>
      <w:r>
        <w:rPr>
          <w:bCs/>
          <w:color w:val="000000"/>
        </w:rPr>
        <w:t xml:space="preserve">           </w:t>
      </w:r>
      <w:r w:rsidRPr="004D3DB1">
        <w:rPr>
          <w:bCs/>
          <w:color w:val="000000"/>
        </w:rPr>
        <w:t xml:space="preserve">  5. Механизм реализации Подпрограммы</w:t>
      </w:r>
    </w:p>
    <w:p w14:paraId="51F2EFF5" w14:textId="77777777" w:rsidR="00A9179E" w:rsidRPr="004D3DB1" w:rsidRDefault="00A9179E" w:rsidP="00A9179E">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14:paraId="6FEC5B99" w14:textId="77777777" w:rsidR="00A9179E" w:rsidRPr="004D3DB1" w:rsidRDefault="00A9179E" w:rsidP="00A9179E">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и ЧС администрации  городского округа город Шахунья Нижегородской области.  </w:t>
      </w:r>
    </w:p>
    <w:p w14:paraId="5982F55D" w14:textId="77777777" w:rsidR="00A9179E" w:rsidRPr="004D3DB1" w:rsidRDefault="00A9179E" w:rsidP="00A9179E">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14:paraId="100BE97F" w14:textId="77777777" w:rsidR="00A9179E" w:rsidRPr="004D3DB1" w:rsidRDefault="00A9179E" w:rsidP="00A9179E">
      <w:pPr>
        <w:ind w:firstLine="709"/>
        <w:jc w:val="both"/>
      </w:pPr>
      <w:r w:rsidRPr="004D3DB1">
        <w:rPr>
          <w:color w:val="000000"/>
        </w:rPr>
        <w:lastRenderedPageBreak/>
        <w:t xml:space="preserve">Участники Программы, ответственные за выполнение мероприятий, представляют </w:t>
      </w:r>
      <w:proofErr w:type="gramStart"/>
      <w:r w:rsidRPr="004D3DB1">
        <w:rPr>
          <w:color w:val="000000"/>
        </w:rPr>
        <w:t>в  антитеррористическую</w:t>
      </w:r>
      <w:proofErr w:type="gramEnd"/>
      <w:r w:rsidRPr="004D3DB1">
        <w:rPr>
          <w:color w:val="000000"/>
        </w:rPr>
        <w:t xml:space="preserve">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14:paraId="34097884" w14:textId="77777777" w:rsidR="00A9179E" w:rsidRDefault="00A9179E" w:rsidP="00A9179E">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 xml:space="preserve">могут быть освещены в средствах массовой информации, рассмотрены на заседаниях антитеррористической комиссии городского округа город </w:t>
      </w:r>
      <w:proofErr w:type="gramStart"/>
      <w:r w:rsidRPr="004D3DB1">
        <w:rPr>
          <w:color w:val="000000"/>
        </w:rPr>
        <w:t>Шахунья  Нижегородской</w:t>
      </w:r>
      <w:proofErr w:type="gramEnd"/>
      <w:r w:rsidRPr="004D3DB1">
        <w:rPr>
          <w:color w:val="000000"/>
        </w:rPr>
        <w:t xml:space="preserve"> области.</w:t>
      </w:r>
    </w:p>
    <w:p w14:paraId="4C1FDEA8" w14:textId="77777777" w:rsidR="00300DD1" w:rsidRPr="004D3DB1" w:rsidRDefault="00300DD1" w:rsidP="00300DD1">
      <w:pPr>
        <w:jc w:val="center"/>
      </w:pPr>
    </w:p>
    <w:p w14:paraId="6A612F73" w14:textId="7DADB1F6" w:rsidR="00A9179E" w:rsidRPr="004D3DB1" w:rsidRDefault="00A9179E" w:rsidP="00300DD1">
      <w:pPr>
        <w:jc w:val="center"/>
        <w:rPr>
          <w:bCs/>
        </w:rPr>
      </w:pPr>
      <w:r w:rsidRPr="004D3DB1">
        <w:rPr>
          <w:bCs/>
        </w:rPr>
        <w:t>6.</w:t>
      </w:r>
      <w:r w:rsidRPr="004D3DB1">
        <w:rPr>
          <w:bCs/>
          <w:color w:val="99CC00"/>
        </w:rPr>
        <w:t xml:space="preserve"> </w:t>
      </w:r>
      <w:r w:rsidRPr="004D3DB1">
        <w:rPr>
          <w:bCs/>
        </w:rPr>
        <w:t xml:space="preserve">Оценка социально-экономической и иной </w:t>
      </w:r>
      <w:proofErr w:type="gramStart"/>
      <w:r w:rsidRPr="004D3DB1">
        <w:rPr>
          <w:bCs/>
        </w:rPr>
        <w:t>эффективности  реализации</w:t>
      </w:r>
      <w:proofErr w:type="gramEnd"/>
      <w:r w:rsidRPr="004D3DB1">
        <w:rPr>
          <w:bCs/>
        </w:rPr>
        <w:t xml:space="preserve"> Программы</w:t>
      </w:r>
    </w:p>
    <w:p w14:paraId="2D664444" w14:textId="77777777" w:rsidR="00A9179E" w:rsidRPr="004D3DB1" w:rsidRDefault="00A9179E" w:rsidP="00A9179E">
      <w:pPr>
        <w:ind w:firstLine="567"/>
        <w:jc w:val="both"/>
      </w:pPr>
      <w:r w:rsidRPr="004D3DB1">
        <w:t>В результате реализации мероприятий Подпрограммы:</w:t>
      </w:r>
    </w:p>
    <w:p w14:paraId="4755B759" w14:textId="77777777" w:rsidR="00A9179E" w:rsidRPr="004D3DB1" w:rsidRDefault="00A9179E" w:rsidP="00A9179E">
      <w:pPr>
        <w:ind w:firstLine="567"/>
        <w:jc w:val="both"/>
      </w:pPr>
      <w:r w:rsidRPr="004D3DB1">
        <w:t>- улучшится социальная защищенность общества и технической укрепленности организаций и предприятий в случае возникновения чрезвычайной ситуации;</w:t>
      </w:r>
    </w:p>
    <w:p w14:paraId="3E67B895" w14:textId="77777777" w:rsidR="00A9179E" w:rsidRPr="004D3DB1" w:rsidRDefault="00A9179E" w:rsidP="00A9179E">
      <w:pPr>
        <w:ind w:firstLine="567"/>
        <w:jc w:val="both"/>
      </w:pPr>
      <w:r w:rsidRPr="004D3DB1">
        <w:t>- будет обеспечена готовность сил и средств к ликвидации последствий «ЧС» и минимизации их последствий;</w:t>
      </w:r>
    </w:p>
    <w:p w14:paraId="2C211182" w14:textId="77777777" w:rsidR="00A9179E" w:rsidRDefault="00A9179E" w:rsidP="00A9179E">
      <w:pPr>
        <w:keepNext/>
        <w:jc w:val="center"/>
        <w:outlineLvl w:val="1"/>
        <w:rPr>
          <w:bCs/>
          <w:iCs/>
          <w:color w:val="262626"/>
        </w:rPr>
      </w:pPr>
      <w:r w:rsidRPr="004D3DB1">
        <w:rPr>
          <w:bCs/>
          <w:iCs/>
          <w:color w:val="262626"/>
        </w:rPr>
        <w:t xml:space="preserve">     </w:t>
      </w:r>
    </w:p>
    <w:p w14:paraId="0BA978DA" w14:textId="77777777" w:rsidR="00A9179E" w:rsidRDefault="00A9179E" w:rsidP="00A9179E">
      <w:pPr>
        <w:jc w:val="center"/>
        <w:rPr>
          <w:b/>
        </w:rPr>
      </w:pPr>
      <w:r w:rsidRPr="004D3DB1">
        <w:rPr>
          <w:bCs/>
          <w:iCs/>
          <w:color w:val="262626"/>
        </w:rPr>
        <w:t xml:space="preserve"> </w:t>
      </w:r>
      <w:proofErr w:type="gramStart"/>
      <w:r w:rsidRPr="004D3DB1">
        <w:rPr>
          <w:b/>
          <w:bCs/>
          <w:color w:val="000000"/>
        </w:rPr>
        <w:t>Паспорт</w:t>
      </w:r>
      <w:r>
        <w:rPr>
          <w:b/>
          <w:bCs/>
          <w:color w:val="000000"/>
        </w:rPr>
        <w:t xml:space="preserve">  </w:t>
      </w:r>
      <w:r>
        <w:rPr>
          <w:b/>
        </w:rPr>
        <w:t>п</w:t>
      </w:r>
      <w:r w:rsidRPr="004D3DB1">
        <w:rPr>
          <w:b/>
        </w:rPr>
        <w:t>одпрограммы</w:t>
      </w:r>
      <w:proofErr w:type="gramEnd"/>
      <w:r w:rsidRPr="004D3DB1">
        <w:rPr>
          <w:b/>
        </w:rPr>
        <w:t xml:space="preserve"> </w:t>
      </w:r>
      <w:r>
        <w:rPr>
          <w:b/>
        </w:rPr>
        <w:t>3</w:t>
      </w:r>
    </w:p>
    <w:p w14:paraId="7F8E07C0" w14:textId="77777777" w:rsidR="00A9179E" w:rsidRPr="001D7068" w:rsidRDefault="00A9179E" w:rsidP="00A9179E">
      <w:pPr>
        <w:jc w:val="center"/>
        <w:rPr>
          <w:b/>
          <w:sz w:val="16"/>
          <w:szCs w:val="16"/>
        </w:rPr>
      </w:pPr>
    </w:p>
    <w:p w14:paraId="06CC58AC" w14:textId="77777777" w:rsidR="00A9179E" w:rsidRDefault="00A9179E" w:rsidP="00A9179E">
      <w:pPr>
        <w:jc w:val="center"/>
        <w:rPr>
          <w:b/>
          <w:color w:val="000000"/>
        </w:rPr>
      </w:pPr>
      <w:r w:rsidRPr="004D3DB1">
        <w:rPr>
          <w:b/>
        </w:rPr>
        <w:t xml:space="preserve"> </w:t>
      </w:r>
      <w:r w:rsidRPr="004D3DB1">
        <w:rPr>
          <w:b/>
          <w:color w:val="000000"/>
        </w:rPr>
        <w:t>«</w:t>
      </w:r>
      <w:r>
        <w:rPr>
          <w:b/>
          <w:color w:val="000000"/>
        </w:rPr>
        <w:t>Мероприятия по мобилизационной подготовке,</w:t>
      </w:r>
      <w:r w:rsidRPr="004D3DB1">
        <w:rPr>
          <w:b/>
          <w:color w:val="000000"/>
        </w:rPr>
        <w:t xml:space="preserve"> </w:t>
      </w:r>
      <w:r>
        <w:rPr>
          <w:b/>
          <w:color w:val="000000"/>
        </w:rPr>
        <w:t>о</w:t>
      </w:r>
      <w:r w:rsidRPr="004D3DB1">
        <w:rPr>
          <w:b/>
          <w:color w:val="000000"/>
        </w:rPr>
        <w:t>беспечение гражданской защиты населения и территорий городского округа город Шахунья Нижегородской области</w:t>
      </w:r>
      <w:r>
        <w:rPr>
          <w:b/>
          <w:color w:val="000000"/>
        </w:rPr>
        <w:t>»</w:t>
      </w:r>
      <w:r w:rsidRPr="004D3DB1">
        <w:rPr>
          <w:b/>
          <w:color w:val="000000"/>
        </w:rPr>
        <w:t xml:space="preserve"> </w:t>
      </w:r>
    </w:p>
    <w:p w14:paraId="68728524" w14:textId="77777777" w:rsidR="00A9179E" w:rsidRPr="00E61E99" w:rsidRDefault="00A9179E" w:rsidP="00A9179E">
      <w:pPr>
        <w:jc w:val="center"/>
        <w:rPr>
          <w:sz w:val="26"/>
          <w:szCs w:val="26"/>
        </w:rPr>
      </w:pPr>
      <w:r>
        <w:rPr>
          <w:sz w:val="26"/>
          <w:szCs w:val="26"/>
        </w:rPr>
        <w:t xml:space="preserve">                                           </w:t>
      </w:r>
      <w:r w:rsidRPr="00DD35D7">
        <w:rPr>
          <w:sz w:val="26"/>
          <w:szCs w:val="26"/>
        </w:rPr>
        <w:t xml:space="preserve"> </w:t>
      </w:r>
      <w:r>
        <w:rPr>
          <w:sz w:val="26"/>
          <w:szCs w:val="26"/>
        </w:rPr>
        <w:t xml:space="preserve">                                                        </w:t>
      </w:r>
    </w:p>
    <w:tbl>
      <w:tblPr>
        <w:tblW w:w="15765" w:type="dxa"/>
        <w:jc w:val="center"/>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564"/>
        <w:gridCol w:w="1417"/>
        <w:gridCol w:w="142"/>
        <w:gridCol w:w="1134"/>
        <w:gridCol w:w="142"/>
        <w:gridCol w:w="1275"/>
        <w:gridCol w:w="993"/>
        <w:gridCol w:w="708"/>
        <w:gridCol w:w="709"/>
        <w:gridCol w:w="851"/>
      </w:tblGrid>
      <w:tr w:rsidR="00A9179E" w:rsidRPr="00DE0300" w14:paraId="739AAC3F" w14:textId="77777777" w:rsidTr="00300DD1">
        <w:trPr>
          <w:trHeight w:val="1039"/>
          <w:jc w:val="center"/>
        </w:trPr>
        <w:tc>
          <w:tcPr>
            <w:tcW w:w="633" w:type="dxa"/>
            <w:tcBorders>
              <w:top w:val="single" w:sz="6" w:space="0" w:color="auto"/>
              <w:left w:val="single" w:sz="6" w:space="0" w:color="auto"/>
              <w:bottom w:val="single" w:sz="4" w:space="0" w:color="auto"/>
              <w:right w:val="single" w:sz="6" w:space="0" w:color="auto"/>
            </w:tcBorders>
          </w:tcPr>
          <w:p w14:paraId="0C6A9AEF"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   п/п</w:t>
            </w:r>
          </w:p>
        </w:tc>
        <w:tc>
          <w:tcPr>
            <w:tcW w:w="2346" w:type="dxa"/>
            <w:tcBorders>
              <w:top w:val="single" w:sz="6" w:space="0" w:color="auto"/>
              <w:left w:val="single" w:sz="6" w:space="0" w:color="auto"/>
              <w:bottom w:val="single" w:sz="4" w:space="0" w:color="auto"/>
              <w:right w:val="single" w:sz="6" w:space="0" w:color="auto"/>
            </w:tcBorders>
          </w:tcPr>
          <w:p w14:paraId="70C68908"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14:paraId="0B83D951"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Категория расходов (кап. вложения,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14:paraId="5C34B0FF"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Срок выполнения</w:t>
            </w:r>
          </w:p>
        </w:tc>
        <w:tc>
          <w:tcPr>
            <w:tcW w:w="1592" w:type="dxa"/>
            <w:gridSpan w:val="2"/>
            <w:tcBorders>
              <w:top w:val="single" w:sz="6" w:space="0" w:color="auto"/>
              <w:left w:val="single" w:sz="6" w:space="0" w:color="auto"/>
              <w:bottom w:val="single" w:sz="4" w:space="0" w:color="auto"/>
              <w:right w:val="single" w:sz="6" w:space="0" w:color="auto"/>
            </w:tcBorders>
          </w:tcPr>
          <w:p w14:paraId="6C7705CB"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693" w:type="dxa"/>
            <w:gridSpan w:val="3"/>
            <w:tcBorders>
              <w:top w:val="single" w:sz="6" w:space="0" w:color="auto"/>
              <w:left w:val="single" w:sz="6" w:space="0" w:color="auto"/>
              <w:bottom w:val="single" w:sz="6" w:space="0" w:color="auto"/>
              <w:right w:val="nil"/>
            </w:tcBorders>
          </w:tcPr>
          <w:p w14:paraId="2D2630D0" w14:textId="77777777" w:rsidR="00A9179E" w:rsidRPr="00DE0300" w:rsidRDefault="00A9179E" w:rsidP="00E160A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4678" w:type="dxa"/>
            <w:gridSpan w:val="6"/>
            <w:tcBorders>
              <w:top w:val="single" w:sz="6" w:space="0" w:color="auto"/>
              <w:left w:val="nil"/>
              <w:bottom w:val="single" w:sz="4" w:space="0" w:color="auto"/>
              <w:right w:val="single" w:sz="6" w:space="0" w:color="auto"/>
            </w:tcBorders>
          </w:tcPr>
          <w:p w14:paraId="2D2B5CFA" w14:textId="77777777" w:rsidR="00A9179E" w:rsidRPr="00DE0300" w:rsidRDefault="00A9179E" w:rsidP="00E160A2">
            <w:pPr>
              <w:tabs>
                <w:tab w:val="left" w:pos="1006"/>
              </w:tabs>
              <w:autoSpaceDE w:val="0"/>
              <w:autoSpaceDN w:val="0"/>
              <w:adjustRightInd w:val="0"/>
              <w:jc w:val="center"/>
              <w:rPr>
                <w:color w:val="000000"/>
                <w:sz w:val="20"/>
                <w:szCs w:val="20"/>
              </w:rPr>
            </w:pPr>
          </w:p>
        </w:tc>
      </w:tr>
      <w:tr w:rsidR="00A9179E" w:rsidRPr="00DE0300" w14:paraId="59BB8C01" w14:textId="77777777" w:rsidTr="00300DD1">
        <w:trPr>
          <w:trHeight w:val="245"/>
          <w:jc w:val="center"/>
        </w:trPr>
        <w:tc>
          <w:tcPr>
            <w:tcW w:w="8394" w:type="dxa"/>
            <w:gridSpan w:val="7"/>
            <w:tcBorders>
              <w:top w:val="single" w:sz="4" w:space="0" w:color="auto"/>
              <w:left w:val="single" w:sz="6" w:space="0" w:color="auto"/>
              <w:bottom w:val="single" w:sz="6" w:space="0" w:color="auto"/>
              <w:right w:val="single" w:sz="6" w:space="0" w:color="auto"/>
            </w:tcBorders>
          </w:tcPr>
          <w:p w14:paraId="0FCEED64" w14:textId="77777777" w:rsidR="00A9179E" w:rsidRPr="00DE0300" w:rsidRDefault="00A9179E" w:rsidP="00E160A2">
            <w:pPr>
              <w:autoSpaceDE w:val="0"/>
              <w:autoSpaceDN w:val="0"/>
              <w:adjustRightInd w:val="0"/>
              <w:jc w:val="center"/>
              <w:rPr>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1075DC97"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2022 год</w:t>
            </w:r>
          </w:p>
        </w:tc>
        <w:tc>
          <w:tcPr>
            <w:tcW w:w="1276" w:type="dxa"/>
            <w:gridSpan w:val="2"/>
            <w:tcBorders>
              <w:top w:val="single" w:sz="6" w:space="0" w:color="auto"/>
              <w:left w:val="single" w:sz="6" w:space="0" w:color="auto"/>
              <w:bottom w:val="single" w:sz="6" w:space="0" w:color="auto"/>
              <w:right w:val="single" w:sz="6" w:space="0" w:color="auto"/>
            </w:tcBorders>
          </w:tcPr>
          <w:p w14:paraId="149C365E"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2023 год</w:t>
            </w:r>
          </w:p>
        </w:tc>
        <w:tc>
          <w:tcPr>
            <w:tcW w:w="1417" w:type="dxa"/>
            <w:gridSpan w:val="2"/>
            <w:tcBorders>
              <w:top w:val="single" w:sz="4" w:space="0" w:color="auto"/>
              <w:left w:val="single" w:sz="6" w:space="0" w:color="auto"/>
              <w:bottom w:val="single" w:sz="6" w:space="0" w:color="auto"/>
              <w:right w:val="single" w:sz="4" w:space="0" w:color="auto"/>
            </w:tcBorders>
          </w:tcPr>
          <w:p w14:paraId="47DE7FC0"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2024 год</w:t>
            </w:r>
          </w:p>
        </w:tc>
        <w:tc>
          <w:tcPr>
            <w:tcW w:w="993" w:type="dxa"/>
            <w:tcBorders>
              <w:top w:val="single" w:sz="4" w:space="0" w:color="auto"/>
              <w:left w:val="single" w:sz="4" w:space="0" w:color="auto"/>
              <w:bottom w:val="single" w:sz="6" w:space="0" w:color="auto"/>
              <w:right w:val="single" w:sz="4" w:space="0" w:color="auto"/>
            </w:tcBorders>
          </w:tcPr>
          <w:p w14:paraId="3DD7CD28"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2025 год</w:t>
            </w:r>
          </w:p>
        </w:tc>
        <w:tc>
          <w:tcPr>
            <w:tcW w:w="708" w:type="dxa"/>
            <w:tcBorders>
              <w:top w:val="single" w:sz="4" w:space="0" w:color="auto"/>
              <w:left w:val="single" w:sz="4" w:space="0" w:color="auto"/>
              <w:bottom w:val="single" w:sz="6" w:space="0" w:color="auto"/>
              <w:right w:val="single" w:sz="4" w:space="0" w:color="auto"/>
            </w:tcBorders>
          </w:tcPr>
          <w:p w14:paraId="1AE63A4C" w14:textId="77777777" w:rsidR="00A9179E" w:rsidRPr="00DE0300" w:rsidRDefault="00A9179E" w:rsidP="00E160A2">
            <w:pPr>
              <w:autoSpaceDE w:val="0"/>
              <w:autoSpaceDN w:val="0"/>
              <w:adjustRightInd w:val="0"/>
              <w:jc w:val="center"/>
              <w:rPr>
                <w:color w:val="000000"/>
                <w:sz w:val="20"/>
                <w:szCs w:val="20"/>
              </w:rPr>
            </w:pPr>
          </w:p>
        </w:tc>
        <w:tc>
          <w:tcPr>
            <w:tcW w:w="709" w:type="dxa"/>
            <w:tcBorders>
              <w:top w:val="single" w:sz="4" w:space="0" w:color="auto"/>
              <w:left w:val="single" w:sz="4" w:space="0" w:color="auto"/>
              <w:bottom w:val="single" w:sz="6" w:space="0" w:color="auto"/>
              <w:right w:val="single" w:sz="6" w:space="0" w:color="auto"/>
            </w:tcBorders>
          </w:tcPr>
          <w:p w14:paraId="0D572305" w14:textId="77777777" w:rsidR="00A9179E" w:rsidRPr="00DE0300" w:rsidRDefault="00A9179E" w:rsidP="00E160A2">
            <w:pPr>
              <w:autoSpaceDE w:val="0"/>
              <w:autoSpaceDN w:val="0"/>
              <w:adjustRightInd w:val="0"/>
              <w:jc w:val="center"/>
              <w:rPr>
                <w:color w:val="000000"/>
                <w:sz w:val="20"/>
                <w:szCs w:val="20"/>
              </w:rPr>
            </w:pPr>
          </w:p>
        </w:tc>
        <w:tc>
          <w:tcPr>
            <w:tcW w:w="851" w:type="dxa"/>
            <w:tcBorders>
              <w:top w:val="single" w:sz="4" w:space="0" w:color="auto"/>
              <w:left w:val="single" w:sz="4" w:space="0" w:color="auto"/>
              <w:bottom w:val="single" w:sz="6" w:space="0" w:color="auto"/>
              <w:right w:val="single" w:sz="6" w:space="0" w:color="auto"/>
            </w:tcBorders>
          </w:tcPr>
          <w:p w14:paraId="62E72D23"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всего</w:t>
            </w:r>
          </w:p>
        </w:tc>
      </w:tr>
      <w:tr w:rsidR="00A9179E" w:rsidRPr="00DE0300" w14:paraId="3AE08EC5" w14:textId="77777777" w:rsidTr="00300DD1">
        <w:trPr>
          <w:trHeight w:val="245"/>
          <w:jc w:val="center"/>
        </w:trPr>
        <w:tc>
          <w:tcPr>
            <w:tcW w:w="15765" w:type="dxa"/>
            <w:gridSpan w:val="16"/>
            <w:tcBorders>
              <w:top w:val="single" w:sz="6" w:space="0" w:color="auto"/>
              <w:left w:val="single" w:sz="6" w:space="0" w:color="auto"/>
              <w:bottom w:val="single" w:sz="6" w:space="0" w:color="auto"/>
              <w:right w:val="single" w:sz="6" w:space="0" w:color="auto"/>
            </w:tcBorders>
          </w:tcPr>
          <w:p w14:paraId="0AF6D89C"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1. </w:t>
            </w:r>
            <w:r w:rsidRPr="0070198C">
              <w:rPr>
                <w:b/>
                <w:color w:val="000000"/>
                <w:sz w:val="20"/>
                <w:szCs w:val="20"/>
              </w:rPr>
              <w:t>Организационные мероприятия</w:t>
            </w:r>
          </w:p>
        </w:tc>
      </w:tr>
      <w:tr w:rsidR="00A9179E" w:rsidRPr="00DE0300" w14:paraId="051FB8AA" w14:textId="77777777" w:rsidTr="00300DD1">
        <w:trPr>
          <w:trHeight w:val="787"/>
          <w:jc w:val="center"/>
        </w:trPr>
        <w:tc>
          <w:tcPr>
            <w:tcW w:w="633" w:type="dxa"/>
            <w:tcBorders>
              <w:top w:val="single" w:sz="4" w:space="0" w:color="auto"/>
              <w:left w:val="single" w:sz="6" w:space="0" w:color="auto"/>
              <w:bottom w:val="single" w:sz="4" w:space="0" w:color="auto"/>
              <w:right w:val="single" w:sz="6" w:space="0" w:color="auto"/>
            </w:tcBorders>
          </w:tcPr>
          <w:p w14:paraId="53D1FAF3"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 1.1</w:t>
            </w:r>
          </w:p>
        </w:tc>
        <w:tc>
          <w:tcPr>
            <w:tcW w:w="2346" w:type="dxa"/>
            <w:tcBorders>
              <w:top w:val="single" w:sz="4" w:space="0" w:color="auto"/>
              <w:left w:val="single" w:sz="6" w:space="0" w:color="auto"/>
              <w:bottom w:val="single" w:sz="4" w:space="0" w:color="auto"/>
              <w:right w:val="single" w:sz="6" w:space="0" w:color="auto"/>
            </w:tcBorders>
          </w:tcPr>
          <w:p w14:paraId="39951EE2" w14:textId="77777777" w:rsidR="00A9179E" w:rsidRDefault="00A9179E" w:rsidP="00E160A2">
            <w:pPr>
              <w:autoSpaceDE w:val="0"/>
              <w:autoSpaceDN w:val="0"/>
              <w:adjustRightInd w:val="0"/>
              <w:rPr>
                <w:color w:val="000000"/>
                <w:sz w:val="20"/>
                <w:szCs w:val="20"/>
              </w:rPr>
            </w:pPr>
            <w:r>
              <w:rPr>
                <w:color w:val="000000"/>
                <w:sz w:val="20"/>
                <w:szCs w:val="20"/>
              </w:rPr>
              <w:t>Обеспечение деятельности муниципальных учреждений</w:t>
            </w:r>
          </w:p>
          <w:p w14:paraId="28CE9F71" w14:textId="77777777" w:rsidR="00A9179E" w:rsidRDefault="00A9179E" w:rsidP="00E160A2">
            <w:pPr>
              <w:autoSpaceDE w:val="0"/>
              <w:autoSpaceDN w:val="0"/>
              <w:adjustRightInd w:val="0"/>
              <w:rPr>
                <w:color w:val="000000"/>
                <w:sz w:val="20"/>
                <w:szCs w:val="20"/>
              </w:rPr>
            </w:pPr>
          </w:p>
          <w:p w14:paraId="19C775A4" w14:textId="77777777" w:rsidR="00A9179E" w:rsidRDefault="00A9179E" w:rsidP="00E160A2">
            <w:pPr>
              <w:autoSpaceDE w:val="0"/>
              <w:autoSpaceDN w:val="0"/>
              <w:adjustRightInd w:val="0"/>
              <w:rPr>
                <w:color w:val="000000"/>
                <w:sz w:val="20"/>
                <w:szCs w:val="20"/>
              </w:rPr>
            </w:pPr>
          </w:p>
        </w:tc>
        <w:tc>
          <w:tcPr>
            <w:tcW w:w="2150" w:type="dxa"/>
            <w:gridSpan w:val="2"/>
            <w:tcBorders>
              <w:top w:val="single" w:sz="4" w:space="0" w:color="auto"/>
              <w:left w:val="single" w:sz="6" w:space="0" w:color="auto"/>
              <w:bottom w:val="single" w:sz="4" w:space="0" w:color="auto"/>
              <w:right w:val="single" w:sz="6" w:space="0" w:color="auto"/>
            </w:tcBorders>
          </w:tcPr>
          <w:p w14:paraId="13F8C1EA"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4933DD5D"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6" w:space="0" w:color="auto"/>
              <w:right w:val="single" w:sz="6" w:space="0" w:color="auto"/>
            </w:tcBorders>
          </w:tcPr>
          <w:p w14:paraId="65C00AD4"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Сектор ГО и ЧС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1417" w:type="dxa"/>
            <w:tcBorders>
              <w:top w:val="single" w:sz="4" w:space="0" w:color="auto"/>
              <w:left w:val="single" w:sz="6" w:space="0" w:color="auto"/>
              <w:bottom w:val="single" w:sz="6" w:space="0" w:color="auto"/>
              <w:right w:val="single" w:sz="6" w:space="0" w:color="auto"/>
            </w:tcBorders>
          </w:tcPr>
          <w:p w14:paraId="136C6340" w14:textId="77777777" w:rsidR="00A9179E" w:rsidRPr="000075CB" w:rsidRDefault="00A9179E" w:rsidP="00E160A2">
            <w:pPr>
              <w:rPr>
                <w:color w:val="000000"/>
                <w:sz w:val="20"/>
                <w:szCs w:val="20"/>
              </w:rPr>
            </w:pPr>
            <w:r w:rsidRPr="00A7439F">
              <w:rPr>
                <w:color w:val="000000"/>
                <w:sz w:val="20"/>
                <w:szCs w:val="20"/>
              </w:rPr>
              <w:t>6 242 158,32</w:t>
            </w:r>
          </w:p>
          <w:p w14:paraId="402847DF" w14:textId="77777777" w:rsidR="00A9179E" w:rsidRPr="00350552" w:rsidRDefault="00A9179E" w:rsidP="00E160A2">
            <w:pPr>
              <w:rPr>
                <w:color w:val="000000"/>
                <w:sz w:val="20"/>
                <w:szCs w:val="20"/>
                <w:highlight w:val="yellow"/>
              </w:rPr>
            </w:pPr>
          </w:p>
          <w:p w14:paraId="645A03A3" w14:textId="77777777" w:rsidR="00A9179E" w:rsidRPr="00350552" w:rsidRDefault="00A9179E" w:rsidP="00E160A2">
            <w:pPr>
              <w:rPr>
                <w:color w:val="000000"/>
                <w:sz w:val="20"/>
                <w:szCs w:val="20"/>
                <w:highlight w:val="yellow"/>
              </w:rPr>
            </w:pPr>
          </w:p>
        </w:tc>
        <w:tc>
          <w:tcPr>
            <w:tcW w:w="1276" w:type="dxa"/>
            <w:gridSpan w:val="2"/>
            <w:tcBorders>
              <w:top w:val="single" w:sz="4" w:space="0" w:color="auto"/>
              <w:left w:val="single" w:sz="6" w:space="0" w:color="auto"/>
              <w:bottom w:val="single" w:sz="6" w:space="0" w:color="auto"/>
              <w:right w:val="single" w:sz="6" w:space="0" w:color="auto"/>
            </w:tcBorders>
          </w:tcPr>
          <w:p w14:paraId="6C4A64F2" w14:textId="77777777" w:rsidR="00A9179E" w:rsidRPr="007A5F2E" w:rsidRDefault="00A9179E" w:rsidP="00E160A2">
            <w:pPr>
              <w:rPr>
                <w:highlight w:val="yellow"/>
              </w:rPr>
            </w:pPr>
            <w:r w:rsidRPr="00A7439F">
              <w:rPr>
                <w:color w:val="000000"/>
                <w:sz w:val="20"/>
                <w:szCs w:val="20"/>
              </w:rPr>
              <w:t>6 842 376,00</w:t>
            </w:r>
          </w:p>
        </w:tc>
        <w:tc>
          <w:tcPr>
            <w:tcW w:w="1417" w:type="dxa"/>
            <w:gridSpan w:val="2"/>
            <w:tcBorders>
              <w:top w:val="single" w:sz="4" w:space="0" w:color="auto"/>
              <w:left w:val="single" w:sz="6" w:space="0" w:color="auto"/>
              <w:bottom w:val="single" w:sz="6" w:space="0" w:color="auto"/>
              <w:right w:val="single" w:sz="4" w:space="0" w:color="auto"/>
            </w:tcBorders>
          </w:tcPr>
          <w:p w14:paraId="7D0F84DB" w14:textId="77777777" w:rsidR="00A9179E" w:rsidRPr="007A5F2E" w:rsidRDefault="00A9179E" w:rsidP="00E160A2">
            <w:pPr>
              <w:rPr>
                <w:highlight w:val="yellow"/>
              </w:rPr>
            </w:pPr>
            <w:r w:rsidRPr="00A7439F">
              <w:rPr>
                <w:color w:val="000000"/>
                <w:sz w:val="20"/>
                <w:szCs w:val="20"/>
              </w:rPr>
              <w:t>6 842 376,00</w:t>
            </w:r>
          </w:p>
        </w:tc>
        <w:tc>
          <w:tcPr>
            <w:tcW w:w="993" w:type="dxa"/>
            <w:tcBorders>
              <w:top w:val="single" w:sz="4" w:space="0" w:color="auto"/>
              <w:left w:val="single" w:sz="4" w:space="0" w:color="auto"/>
              <w:bottom w:val="single" w:sz="6" w:space="0" w:color="auto"/>
              <w:right w:val="single" w:sz="4" w:space="0" w:color="auto"/>
            </w:tcBorders>
          </w:tcPr>
          <w:p w14:paraId="5768C9F5" w14:textId="77777777" w:rsidR="00A9179E" w:rsidRPr="007A5F2E" w:rsidRDefault="00A9179E" w:rsidP="00E160A2">
            <w:pPr>
              <w:rPr>
                <w:highlight w:val="yellow"/>
              </w:rPr>
            </w:pPr>
            <w:r w:rsidRPr="00A7439F">
              <w:rPr>
                <w:color w:val="000000"/>
                <w:sz w:val="20"/>
                <w:szCs w:val="20"/>
              </w:rPr>
              <w:t>6 842 376,00</w:t>
            </w:r>
          </w:p>
        </w:tc>
        <w:tc>
          <w:tcPr>
            <w:tcW w:w="708" w:type="dxa"/>
            <w:tcBorders>
              <w:top w:val="single" w:sz="4" w:space="0" w:color="auto"/>
              <w:left w:val="single" w:sz="4" w:space="0" w:color="auto"/>
              <w:bottom w:val="single" w:sz="6" w:space="0" w:color="auto"/>
              <w:right w:val="single" w:sz="4" w:space="0" w:color="auto"/>
            </w:tcBorders>
          </w:tcPr>
          <w:p w14:paraId="6A189458" w14:textId="77777777" w:rsidR="00A9179E" w:rsidRPr="00350552" w:rsidRDefault="00A9179E" w:rsidP="00E160A2">
            <w:pPr>
              <w:rPr>
                <w:highlight w:val="yellow"/>
              </w:rPr>
            </w:pPr>
          </w:p>
        </w:tc>
        <w:tc>
          <w:tcPr>
            <w:tcW w:w="709" w:type="dxa"/>
            <w:tcBorders>
              <w:top w:val="single" w:sz="4" w:space="0" w:color="auto"/>
              <w:left w:val="single" w:sz="4" w:space="0" w:color="auto"/>
              <w:bottom w:val="single" w:sz="6" w:space="0" w:color="auto"/>
              <w:right w:val="single" w:sz="6" w:space="0" w:color="auto"/>
            </w:tcBorders>
          </w:tcPr>
          <w:p w14:paraId="4BFFD3BA" w14:textId="77777777" w:rsidR="00A9179E" w:rsidRPr="00350552" w:rsidRDefault="00A9179E" w:rsidP="00E160A2">
            <w:pPr>
              <w:rPr>
                <w:highlight w:val="yellow"/>
              </w:rPr>
            </w:pPr>
          </w:p>
        </w:tc>
        <w:tc>
          <w:tcPr>
            <w:tcW w:w="851" w:type="dxa"/>
            <w:tcBorders>
              <w:top w:val="single" w:sz="4" w:space="0" w:color="auto"/>
              <w:left w:val="single" w:sz="4" w:space="0" w:color="auto"/>
              <w:bottom w:val="single" w:sz="6" w:space="0" w:color="auto"/>
              <w:right w:val="single" w:sz="6" w:space="0" w:color="auto"/>
            </w:tcBorders>
          </w:tcPr>
          <w:p w14:paraId="306A65A8" w14:textId="77777777" w:rsidR="00A9179E" w:rsidRPr="00C60F06" w:rsidRDefault="00A9179E" w:rsidP="00E160A2">
            <w:pPr>
              <w:autoSpaceDE w:val="0"/>
              <w:autoSpaceDN w:val="0"/>
              <w:adjustRightInd w:val="0"/>
              <w:rPr>
                <w:color w:val="000000"/>
                <w:sz w:val="20"/>
                <w:szCs w:val="20"/>
              </w:rPr>
            </w:pPr>
            <w:r w:rsidRPr="00A7439F">
              <w:rPr>
                <w:color w:val="000000"/>
                <w:sz w:val="20"/>
                <w:szCs w:val="20"/>
              </w:rPr>
              <w:t>26 769 286,32</w:t>
            </w:r>
          </w:p>
          <w:p w14:paraId="7CCAA4C3" w14:textId="77777777" w:rsidR="00A9179E" w:rsidRPr="00350552" w:rsidRDefault="00A9179E" w:rsidP="00E160A2">
            <w:pPr>
              <w:autoSpaceDE w:val="0"/>
              <w:autoSpaceDN w:val="0"/>
              <w:adjustRightInd w:val="0"/>
              <w:rPr>
                <w:color w:val="000000"/>
                <w:sz w:val="20"/>
                <w:szCs w:val="20"/>
                <w:highlight w:val="yellow"/>
              </w:rPr>
            </w:pPr>
          </w:p>
        </w:tc>
      </w:tr>
      <w:tr w:rsidR="00A9179E" w:rsidRPr="00DE0300" w14:paraId="4D2447BA" w14:textId="77777777" w:rsidTr="00300DD1">
        <w:trPr>
          <w:trHeight w:val="495"/>
          <w:jc w:val="center"/>
        </w:trPr>
        <w:tc>
          <w:tcPr>
            <w:tcW w:w="633" w:type="dxa"/>
            <w:tcBorders>
              <w:top w:val="single" w:sz="4" w:space="0" w:color="auto"/>
              <w:left w:val="single" w:sz="6" w:space="0" w:color="auto"/>
              <w:bottom w:val="single" w:sz="4" w:space="0" w:color="auto"/>
              <w:right w:val="single" w:sz="6" w:space="0" w:color="auto"/>
            </w:tcBorders>
          </w:tcPr>
          <w:p w14:paraId="2CFC13EC"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1.2</w:t>
            </w:r>
          </w:p>
        </w:tc>
        <w:tc>
          <w:tcPr>
            <w:tcW w:w="2346" w:type="dxa"/>
            <w:tcBorders>
              <w:top w:val="single" w:sz="4" w:space="0" w:color="auto"/>
              <w:left w:val="single" w:sz="6" w:space="0" w:color="auto"/>
              <w:bottom w:val="single" w:sz="4" w:space="0" w:color="auto"/>
              <w:right w:val="single" w:sz="6" w:space="0" w:color="auto"/>
            </w:tcBorders>
          </w:tcPr>
          <w:p w14:paraId="5D95071F" w14:textId="77777777" w:rsidR="00A9179E" w:rsidRDefault="00A9179E" w:rsidP="00E160A2">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14:paraId="393F078E"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42119D84"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564" w:type="dxa"/>
            <w:tcBorders>
              <w:top w:val="single" w:sz="6" w:space="0" w:color="auto"/>
              <w:left w:val="single" w:sz="6" w:space="0" w:color="auto"/>
              <w:bottom w:val="single" w:sz="4" w:space="0" w:color="auto"/>
              <w:right w:val="single" w:sz="6" w:space="0" w:color="auto"/>
            </w:tcBorders>
          </w:tcPr>
          <w:p w14:paraId="38D49D02" w14:textId="77777777" w:rsidR="00A9179E" w:rsidRDefault="00A9179E" w:rsidP="00E160A2">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417" w:type="dxa"/>
            <w:tcBorders>
              <w:top w:val="single" w:sz="6" w:space="0" w:color="auto"/>
              <w:left w:val="single" w:sz="6" w:space="0" w:color="auto"/>
              <w:bottom w:val="single" w:sz="4" w:space="0" w:color="auto"/>
              <w:right w:val="single" w:sz="6" w:space="0" w:color="auto"/>
            </w:tcBorders>
          </w:tcPr>
          <w:p w14:paraId="4F981737" w14:textId="77777777" w:rsidR="00A9179E" w:rsidRPr="00350552" w:rsidRDefault="00A9179E" w:rsidP="00E160A2">
            <w:pPr>
              <w:rPr>
                <w:highlight w:val="yellow"/>
              </w:rPr>
            </w:pPr>
            <w:r w:rsidRPr="00C922FF">
              <w:rPr>
                <w:color w:val="000000"/>
                <w:sz w:val="20"/>
                <w:szCs w:val="20"/>
              </w:rPr>
              <w:t>00,0</w:t>
            </w:r>
          </w:p>
        </w:tc>
        <w:tc>
          <w:tcPr>
            <w:tcW w:w="1276" w:type="dxa"/>
            <w:gridSpan w:val="2"/>
            <w:tcBorders>
              <w:top w:val="single" w:sz="6" w:space="0" w:color="auto"/>
              <w:left w:val="single" w:sz="6" w:space="0" w:color="auto"/>
              <w:bottom w:val="single" w:sz="4" w:space="0" w:color="auto"/>
              <w:right w:val="single" w:sz="6" w:space="0" w:color="auto"/>
            </w:tcBorders>
          </w:tcPr>
          <w:p w14:paraId="18BF6962" w14:textId="77777777" w:rsidR="00A9179E" w:rsidRPr="00C14EDF" w:rsidRDefault="00A9179E" w:rsidP="00E160A2">
            <w:r w:rsidRPr="00C14EDF">
              <w:rPr>
                <w:color w:val="000000"/>
                <w:sz w:val="20"/>
                <w:szCs w:val="20"/>
              </w:rPr>
              <w:t>0,00</w:t>
            </w:r>
          </w:p>
        </w:tc>
        <w:tc>
          <w:tcPr>
            <w:tcW w:w="1417" w:type="dxa"/>
            <w:gridSpan w:val="2"/>
            <w:tcBorders>
              <w:top w:val="single" w:sz="6" w:space="0" w:color="auto"/>
              <w:left w:val="single" w:sz="6" w:space="0" w:color="auto"/>
              <w:bottom w:val="single" w:sz="4" w:space="0" w:color="auto"/>
              <w:right w:val="single" w:sz="4" w:space="0" w:color="auto"/>
            </w:tcBorders>
          </w:tcPr>
          <w:p w14:paraId="023A8443" w14:textId="77777777" w:rsidR="00A9179E" w:rsidRPr="00C14EDF" w:rsidRDefault="00A9179E" w:rsidP="00E160A2">
            <w:pPr>
              <w:autoSpaceDE w:val="0"/>
              <w:autoSpaceDN w:val="0"/>
              <w:adjustRightInd w:val="0"/>
              <w:rPr>
                <w:color w:val="000000"/>
                <w:sz w:val="20"/>
                <w:szCs w:val="20"/>
              </w:rPr>
            </w:pPr>
            <w:r w:rsidRPr="00C14EDF">
              <w:rPr>
                <w:color w:val="000000"/>
                <w:sz w:val="20"/>
                <w:szCs w:val="20"/>
              </w:rPr>
              <w:t>0,00</w:t>
            </w:r>
          </w:p>
        </w:tc>
        <w:tc>
          <w:tcPr>
            <w:tcW w:w="993" w:type="dxa"/>
            <w:tcBorders>
              <w:top w:val="single" w:sz="6" w:space="0" w:color="auto"/>
              <w:left w:val="single" w:sz="4" w:space="0" w:color="auto"/>
              <w:bottom w:val="single" w:sz="4" w:space="0" w:color="auto"/>
              <w:right w:val="single" w:sz="4" w:space="0" w:color="auto"/>
            </w:tcBorders>
          </w:tcPr>
          <w:p w14:paraId="19F09F89" w14:textId="77777777" w:rsidR="00A9179E" w:rsidRPr="00C14EDF" w:rsidRDefault="00A9179E" w:rsidP="00E160A2">
            <w:pPr>
              <w:autoSpaceDE w:val="0"/>
              <w:autoSpaceDN w:val="0"/>
              <w:adjustRightInd w:val="0"/>
              <w:rPr>
                <w:color w:val="000000"/>
                <w:sz w:val="20"/>
                <w:szCs w:val="20"/>
              </w:rPr>
            </w:pPr>
            <w:r w:rsidRPr="00C14EDF">
              <w:rPr>
                <w:color w:val="000000"/>
                <w:sz w:val="20"/>
                <w:szCs w:val="20"/>
              </w:rPr>
              <w:t>0,00</w:t>
            </w:r>
          </w:p>
        </w:tc>
        <w:tc>
          <w:tcPr>
            <w:tcW w:w="708" w:type="dxa"/>
            <w:tcBorders>
              <w:top w:val="single" w:sz="6" w:space="0" w:color="auto"/>
              <w:left w:val="single" w:sz="4" w:space="0" w:color="auto"/>
              <w:bottom w:val="single" w:sz="4" w:space="0" w:color="auto"/>
              <w:right w:val="single" w:sz="4" w:space="0" w:color="auto"/>
            </w:tcBorders>
          </w:tcPr>
          <w:p w14:paraId="3F251028" w14:textId="77777777" w:rsidR="00A9179E" w:rsidRPr="00350552" w:rsidRDefault="00A9179E" w:rsidP="00E160A2">
            <w:pPr>
              <w:rPr>
                <w:highlight w:val="yellow"/>
              </w:rPr>
            </w:pPr>
          </w:p>
        </w:tc>
        <w:tc>
          <w:tcPr>
            <w:tcW w:w="709" w:type="dxa"/>
            <w:tcBorders>
              <w:top w:val="single" w:sz="6" w:space="0" w:color="auto"/>
              <w:left w:val="single" w:sz="4" w:space="0" w:color="auto"/>
              <w:bottom w:val="single" w:sz="4" w:space="0" w:color="auto"/>
              <w:right w:val="single" w:sz="6" w:space="0" w:color="auto"/>
            </w:tcBorders>
          </w:tcPr>
          <w:p w14:paraId="0BE9A0A8" w14:textId="77777777" w:rsidR="00A9179E" w:rsidRPr="00350552" w:rsidRDefault="00A9179E" w:rsidP="00E160A2">
            <w:pPr>
              <w:autoSpaceDE w:val="0"/>
              <w:autoSpaceDN w:val="0"/>
              <w:adjustRightInd w:val="0"/>
              <w:rPr>
                <w:color w:val="000000"/>
                <w:sz w:val="20"/>
                <w:szCs w:val="20"/>
                <w:highlight w:val="yellow"/>
              </w:rPr>
            </w:pPr>
          </w:p>
        </w:tc>
        <w:tc>
          <w:tcPr>
            <w:tcW w:w="851" w:type="dxa"/>
            <w:tcBorders>
              <w:top w:val="single" w:sz="6" w:space="0" w:color="auto"/>
              <w:left w:val="single" w:sz="4" w:space="0" w:color="auto"/>
              <w:bottom w:val="single" w:sz="4" w:space="0" w:color="auto"/>
              <w:right w:val="single" w:sz="6" w:space="0" w:color="auto"/>
            </w:tcBorders>
          </w:tcPr>
          <w:p w14:paraId="1CC50382" w14:textId="77777777" w:rsidR="00A9179E" w:rsidRPr="00350552" w:rsidRDefault="00A9179E" w:rsidP="00E160A2">
            <w:pPr>
              <w:autoSpaceDE w:val="0"/>
              <w:autoSpaceDN w:val="0"/>
              <w:adjustRightInd w:val="0"/>
              <w:rPr>
                <w:color w:val="000000"/>
                <w:sz w:val="20"/>
                <w:szCs w:val="20"/>
                <w:highlight w:val="yellow"/>
              </w:rPr>
            </w:pPr>
            <w:r w:rsidRPr="00C14EDF">
              <w:rPr>
                <w:color w:val="000000"/>
                <w:sz w:val="20"/>
                <w:szCs w:val="20"/>
              </w:rPr>
              <w:t>0,00</w:t>
            </w:r>
          </w:p>
        </w:tc>
      </w:tr>
      <w:tr w:rsidR="00A9179E" w:rsidRPr="00DE0300" w14:paraId="7C5BAAE2" w14:textId="77777777" w:rsidTr="00300DD1">
        <w:trPr>
          <w:jc w:val="center"/>
        </w:trPr>
        <w:tc>
          <w:tcPr>
            <w:tcW w:w="633" w:type="dxa"/>
            <w:tcBorders>
              <w:top w:val="single" w:sz="4" w:space="0" w:color="auto"/>
              <w:left w:val="single" w:sz="6" w:space="0" w:color="auto"/>
              <w:bottom w:val="single" w:sz="4" w:space="0" w:color="auto"/>
              <w:right w:val="single" w:sz="6" w:space="0" w:color="auto"/>
            </w:tcBorders>
          </w:tcPr>
          <w:p w14:paraId="03E07893" w14:textId="77777777" w:rsidR="00A9179E" w:rsidRDefault="00A9179E" w:rsidP="00E160A2">
            <w:pPr>
              <w:autoSpaceDE w:val="0"/>
              <w:autoSpaceDN w:val="0"/>
              <w:adjustRightInd w:val="0"/>
              <w:jc w:val="center"/>
              <w:rPr>
                <w:color w:val="000000"/>
                <w:sz w:val="20"/>
                <w:szCs w:val="20"/>
              </w:rPr>
            </w:pPr>
            <w:r>
              <w:rPr>
                <w:color w:val="000000"/>
                <w:sz w:val="20"/>
                <w:szCs w:val="20"/>
              </w:rPr>
              <w:t>1.3</w:t>
            </w:r>
          </w:p>
        </w:tc>
        <w:tc>
          <w:tcPr>
            <w:tcW w:w="2346" w:type="dxa"/>
            <w:tcBorders>
              <w:top w:val="single" w:sz="4" w:space="0" w:color="auto"/>
              <w:left w:val="single" w:sz="6" w:space="0" w:color="auto"/>
              <w:bottom w:val="single" w:sz="4" w:space="0" w:color="auto"/>
              <w:right w:val="single" w:sz="6" w:space="0" w:color="auto"/>
            </w:tcBorders>
          </w:tcPr>
          <w:p w14:paraId="557E5640" w14:textId="77777777" w:rsidR="00A9179E" w:rsidRDefault="00A9179E" w:rsidP="00E160A2">
            <w:pPr>
              <w:autoSpaceDE w:val="0"/>
              <w:autoSpaceDN w:val="0"/>
              <w:adjustRightInd w:val="0"/>
              <w:rPr>
                <w:color w:val="000000"/>
                <w:sz w:val="20"/>
                <w:szCs w:val="20"/>
              </w:rPr>
            </w:pPr>
            <w:r>
              <w:rPr>
                <w:color w:val="000000"/>
                <w:sz w:val="20"/>
                <w:szCs w:val="20"/>
              </w:rPr>
              <w:t xml:space="preserve">Приобретение жилых помещений для предоставления гражданам, утративших </w:t>
            </w:r>
            <w:r>
              <w:rPr>
                <w:color w:val="000000"/>
                <w:sz w:val="20"/>
                <w:szCs w:val="20"/>
              </w:rPr>
              <w:lastRenderedPageBreak/>
              <w:t>жилые помещения в результате пожара.</w:t>
            </w:r>
          </w:p>
        </w:tc>
        <w:tc>
          <w:tcPr>
            <w:tcW w:w="2150" w:type="dxa"/>
            <w:gridSpan w:val="2"/>
            <w:tcBorders>
              <w:top w:val="single" w:sz="4" w:space="0" w:color="auto"/>
              <w:left w:val="single" w:sz="6" w:space="0" w:color="auto"/>
              <w:bottom w:val="single" w:sz="4" w:space="0" w:color="auto"/>
              <w:right w:val="single" w:sz="6" w:space="0" w:color="auto"/>
            </w:tcBorders>
          </w:tcPr>
          <w:p w14:paraId="6ABFAD97" w14:textId="77777777" w:rsidR="00A9179E" w:rsidRDefault="00A9179E" w:rsidP="00E160A2">
            <w:pPr>
              <w:autoSpaceDE w:val="0"/>
              <w:autoSpaceDN w:val="0"/>
              <w:adjustRightInd w:val="0"/>
              <w:jc w:val="center"/>
              <w:rPr>
                <w:color w:val="000000"/>
                <w:sz w:val="20"/>
                <w:szCs w:val="20"/>
              </w:rPr>
            </w:pPr>
            <w:r>
              <w:rPr>
                <w:color w:val="000000"/>
                <w:sz w:val="20"/>
                <w:szCs w:val="20"/>
              </w:rPr>
              <w:lastRenderedPageBreak/>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5673599D"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6" w:space="0" w:color="auto"/>
              <w:right w:val="single" w:sz="6" w:space="0" w:color="auto"/>
            </w:tcBorders>
          </w:tcPr>
          <w:p w14:paraId="2241BB1F"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6" w:space="0" w:color="auto"/>
              <w:bottom w:val="single" w:sz="6" w:space="0" w:color="auto"/>
              <w:right w:val="single" w:sz="6" w:space="0" w:color="auto"/>
            </w:tcBorders>
          </w:tcPr>
          <w:p w14:paraId="4EB45AFE" w14:textId="77777777" w:rsidR="00A9179E" w:rsidRPr="00350552" w:rsidRDefault="00A9179E" w:rsidP="00E160A2">
            <w:pPr>
              <w:autoSpaceDE w:val="0"/>
              <w:autoSpaceDN w:val="0"/>
              <w:adjustRightInd w:val="0"/>
              <w:rPr>
                <w:color w:val="000000"/>
                <w:sz w:val="20"/>
                <w:szCs w:val="20"/>
                <w:highlight w:val="yellow"/>
              </w:rPr>
            </w:pPr>
            <w:r w:rsidRPr="000075CB">
              <w:rPr>
                <w:color w:val="000000"/>
                <w:sz w:val="20"/>
                <w:szCs w:val="20"/>
              </w:rPr>
              <w:t>230 000,00</w:t>
            </w:r>
          </w:p>
        </w:tc>
        <w:tc>
          <w:tcPr>
            <w:tcW w:w="1276" w:type="dxa"/>
            <w:gridSpan w:val="2"/>
            <w:tcBorders>
              <w:top w:val="single" w:sz="4" w:space="0" w:color="auto"/>
              <w:left w:val="single" w:sz="6" w:space="0" w:color="auto"/>
              <w:bottom w:val="single" w:sz="6" w:space="0" w:color="auto"/>
              <w:right w:val="single" w:sz="6" w:space="0" w:color="auto"/>
            </w:tcBorders>
          </w:tcPr>
          <w:p w14:paraId="7813AE18" w14:textId="77777777" w:rsidR="00A9179E" w:rsidRPr="00C14EDF" w:rsidRDefault="00A9179E" w:rsidP="00E160A2">
            <w:r w:rsidRPr="00C14EDF">
              <w:rPr>
                <w:color w:val="000000"/>
                <w:sz w:val="20"/>
                <w:szCs w:val="20"/>
              </w:rPr>
              <w:t>0,00</w:t>
            </w:r>
          </w:p>
        </w:tc>
        <w:tc>
          <w:tcPr>
            <w:tcW w:w="1417" w:type="dxa"/>
            <w:gridSpan w:val="2"/>
            <w:tcBorders>
              <w:top w:val="single" w:sz="4" w:space="0" w:color="auto"/>
              <w:left w:val="single" w:sz="6" w:space="0" w:color="auto"/>
              <w:bottom w:val="single" w:sz="6" w:space="0" w:color="auto"/>
              <w:right w:val="single" w:sz="4" w:space="0" w:color="auto"/>
            </w:tcBorders>
          </w:tcPr>
          <w:p w14:paraId="260AB72C" w14:textId="77777777" w:rsidR="00A9179E" w:rsidRPr="00C14EDF" w:rsidRDefault="00A9179E" w:rsidP="00E160A2">
            <w:r w:rsidRPr="00C14EDF">
              <w:rPr>
                <w:color w:val="000000"/>
                <w:sz w:val="20"/>
                <w:szCs w:val="20"/>
              </w:rPr>
              <w:t>0,00</w:t>
            </w:r>
          </w:p>
        </w:tc>
        <w:tc>
          <w:tcPr>
            <w:tcW w:w="993" w:type="dxa"/>
            <w:tcBorders>
              <w:top w:val="single" w:sz="4" w:space="0" w:color="auto"/>
              <w:left w:val="single" w:sz="4" w:space="0" w:color="auto"/>
              <w:bottom w:val="single" w:sz="6" w:space="0" w:color="auto"/>
              <w:right w:val="single" w:sz="4" w:space="0" w:color="auto"/>
            </w:tcBorders>
          </w:tcPr>
          <w:p w14:paraId="0421CE8E" w14:textId="77777777" w:rsidR="00A9179E" w:rsidRPr="00350552" w:rsidRDefault="00A9179E" w:rsidP="00E160A2">
            <w:pPr>
              <w:rPr>
                <w:highlight w:val="yellow"/>
              </w:rPr>
            </w:pPr>
            <w:r w:rsidRPr="00C14EDF">
              <w:rPr>
                <w:color w:val="000000"/>
                <w:sz w:val="20"/>
                <w:szCs w:val="20"/>
              </w:rPr>
              <w:t>410 000,00</w:t>
            </w:r>
          </w:p>
        </w:tc>
        <w:tc>
          <w:tcPr>
            <w:tcW w:w="708" w:type="dxa"/>
            <w:tcBorders>
              <w:top w:val="single" w:sz="4" w:space="0" w:color="auto"/>
              <w:left w:val="single" w:sz="4" w:space="0" w:color="auto"/>
              <w:bottom w:val="single" w:sz="6" w:space="0" w:color="auto"/>
              <w:right w:val="single" w:sz="4" w:space="0" w:color="auto"/>
            </w:tcBorders>
          </w:tcPr>
          <w:p w14:paraId="1FFDE093" w14:textId="77777777" w:rsidR="00A9179E" w:rsidRPr="00350552" w:rsidRDefault="00A9179E" w:rsidP="00E160A2">
            <w:pPr>
              <w:rPr>
                <w:highlight w:val="yellow"/>
              </w:rPr>
            </w:pPr>
          </w:p>
        </w:tc>
        <w:tc>
          <w:tcPr>
            <w:tcW w:w="709" w:type="dxa"/>
            <w:tcBorders>
              <w:top w:val="single" w:sz="4" w:space="0" w:color="auto"/>
              <w:left w:val="single" w:sz="4" w:space="0" w:color="auto"/>
              <w:bottom w:val="single" w:sz="6" w:space="0" w:color="auto"/>
              <w:right w:val="single" w:sz="6" w:space="0" w:color="auto"/>
            </w:tcBorders>
          </w:tcPr>
          <w:p w14:paraId="699D29B6" w14:textId="77777777" w:rsidR="00A9179E" w:rsidRPr="00350552" w:rsidRDefault="00A9179E" w:rsidP="00E160A2">
            <w:pPr>
              <w:rPr>
                <w:highlight w:val="yellow"/>
              </w:rPr>
            </w:pPr>
          </w:p>
        </w:tc>
        <w:tc>
          <w:tcPr>
            <w:tcW w:w="851" w:type="dxa"/>
            <w:tcBorders>
              <w:top w:val="single" w:sz="4" w:space="0" w:color="auto"/>
              <w:left w:val="single" w:sz="4" w:space="0" w:color="auto"/>
              <w:bottom w:val="single" w:sz="6" w:space="0" w:color="auto"/>
              <w:right w:val="single" w:sz="6" w:space="0" w:color="auto"/>
            </w:tcBorders>
          </w:tcPr>
          <w:p w14:paraId="4D5621CE" w14:textId="77777777" w:rsidR="00A9179E" w:rsidRPr="00350552" w:rsidRDefault="00A9179E" w:rsidP="00E160A2">
            <w:pPr>
              <w:autoSpaceDE w:val="0"/>
              <w:autoSpaceDN w:val="0"/>
              <w:adjustRightInd w:val="0"/>
              <w:rPr>
                <w:color w:val="000000"/>
                <w:sz w:val="20"/>
                <w:szCs w:val="20"/>
                <w:highlight w:val="yellow"/>
              </w:rPr>
            </w:pPr>
            <w:r w:rsidRPr="00C60F06">
              <w:rPr>
                <w:color w:val="000000"/>
                <w:sz w:val="20"/>
                <w:szCs w:val="20"/>
              </w:rPr>
              <w:t>640 000,0</w:t>
            </w:r>
          </w:p>
        </w:tc>
      </w:tr>
      <w:tr w:rsidR="00A9179E" w:rsidRPr="00DE0300" w14:paraId="2FEE1531" w14:textId="77777777" w:rsidTr="00300DD1">
        <w:trPr>
          <w:trHeight w:val="492"/>
          <w:jc w:val="center"/>
        </w:trPr>
        <w:tc>
          <w:tcPr>
            <w:tcW w:w="633" w:type="dxa"/>
            <w:tcBorders>
              <w:top w:val="single" w:sz="4" w:space="0" w:color="auto"/>
              <w:left w:val="single" w:sz="6" w:space="0" w:color="auto"/>
              <w:bottom w:val="single" w:sz="4" w:space="0" w:color="auto"/>
              <w:right w:val="single" w:sz="6" w:space="0" w:color="auto"/>
            </w:tcBorders>
          </w:tcPr>
          <w:p w14:paraId="63B79224"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1.4</w:t>
            </w:r>
          </w:p>
        </w:tc>
        <w:tc>
          <w:tcPr>
            <w:tcW w:w="2346" w:type="dxa"/>
            <w:tcBorders>
              <w:top w:val="single" w:sz="4" w:space="0" w:color="auto"/>
              <w:left w:val="single" w:sz="6" w:space="0" w:color="auto"/>
              <w:bottom w:val="single" w:sz="4" w:space="0" w:color="auto"/>
              <w:right w:val="single" w:sz="6" w:space="0" w:color="auto"/>
            </w:tcBorders>
          </w:tcPr>
          <w:p w14:paraId="146E5A9A" w14:textId="77777777" w:rsidR="00A9179E" w:rsidRDefault="00A9179E" w:rsidP="00E160A2">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14:paraId="68969285"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737FEA94"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564" w:type="dxa"/>
            <w:tcBorders>
              <w:top w:val="single" w:sz="6" w:space="0" w:color="auto"/>
              <w:left w:val="single" w:sz="6" w:space="0" w:color="auto"/>
              <w:bottom w:val="single" w:sz="6" w:space="0" w:color="auto"/>
              <w:right w:val="single" w:sz="4" w:space="0" w:color="auto"/>
            </w:tcBorders>
          </w:tcPr>
          <w:p w14:paraId="0D57300C"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6" w:space="0" w:color="auto"/>
              <w:left w:val="single" w:sz="4" w:space="0" w:color="auto"/>
              <w:bottom w:val="single" w:sz="6" w:space="0" w:color="auto"/>
              <w:right w:val="single" w:sz="6" w:space="0" w:color="auto"/>
            </w:tcBorders>
          </w:tcPr>
          <w:p w14:paraId="64DAEEA2" w14:textId="77777777" w:rsidR="00A9179E" w:rsidRPr="00350552" w:rsidRDefault="00A9179E" w:rsidP="00E160A2">
            <w:pPr>
              <w:rPr>
                <w:highlight w:val="yellow"/>
              </w:rPr>
            </w:pPr>
            <w:r w:rsidRPr="00C922FF">
              <w:rPr>
                <w:sz w:val="20"/>
                <w:szCs w:val="20"/>
              </w:rPr>
              <w:t xml:space="preserve">00,0  </w:t>
            </w:r>
          </w:p>
        </w:tc>
        <w:tc>
          <w:tcPr>
            <w:tcW w:w="1276" w:type="dxa"/>
            <w:gridSpan w:val="2"/>
            <w:tcBorders>
              <w:top w:val="single" w:sz="6" w:space="0" w:color="auto"/>
              <w:left w:val="single" w:sz="6" w:space="0" w:color="auto"/>
              <w:bottom w:val="single" w:sz="6" w:space="0" w:color="auto"/>
              <w:right w:val="single" w:sz="6" w:space="0" w:color="auto"/>
            </w:tcBorders>
          </w:tcPr>
          <w:p w14:paraId="3E01B87C" w14:textId="77777777" w:rsidR="00A9179E" w:rsidRPr="00350552" w:rsidRDefault="00A9179E" w:rsidP="00E160A2">
            <w:pPr>
              <w:rPr>
                <w:highlight w:val="yellow"/>
              </w:rPr>
            </w:pPr>
            <w:r w:rsidRPr="006A53FF">
              <w:rPr>
                <w:sz w:val="20"/>
                <w:szCs w:val="20"/>
              </w:rPr>
              <w:t xml:space="preserve">200 000,0  </w:t>
            </w:r>
          </w:p>
        </w:tc>
        <w:tc>
          <w:tcPr>
            <w:tcW w:w="1417" w:type="dxa"/>
            <w:gridSpan w:val="2"/>
            <w:tcBorders>
              <w:top w:val="single" w:sz="6" w:space="0" w:color="auto"/>
              <w:left w:val="single" w:sz="6" w:space="0" w:color="auto"/>
              <w:bottom w:val="single" w:sz="6" w:space="0" w:color="auto"/>
              <w:right w:val="single" w:sz="4" w:space="0" w:color="auto"/>
            </w:tcBorders>
          </w:tcPr>
          <w:p w14:paraId="630F3BA5" w14:textId="77777777" w:rsidR="00A9179E" w:rsidRPr="006A53FF" w:rsidRDefault="00A9179E" w:rsidP="00E160A2">
            <w:pPr>
              <w:autoSpaceDE w:val="0"/>
              <w:autoSpaceDN w:val="0"/>
              <w:adjustRightInd w:val="0"/>
              <w:rPr>
                <w:color w:val="000000"/>
                <w:sz w:val="20"/>
                <w:szCs w:val="20"/>
              </w:rPr>
            </w:pPr>
            <w:r w:rsidRPr="006A53FF">
              <w:rPr>
                <w:sz w:val="20"/>
                <w:szCs w:val="20"/>
              </w:rPr>
              <w:t xml:space="preserve">200 000,0  </w:t>
            </w:r>
          </w:p>
        </w:tc>
        <w:tc>
          <w:tcPr>
            <w:tcW w:w="993" w:type="dxa"/>
            <w:tcBorders>
              <w:top w:val="single" w:sz="6" w:space="0" w:color="auto"/>
              <w:left w:val="single" w:sz="4" w:space="0" w:color="auto"/>
              <w:bottom w:val="single" w:sz="6" w:space="0" w:color="auto"/>
              <w:right w:val="single" w:sz="4" w:space="0" w:color="auto"/>
            </w:tcBorders>
          </w:tcPr>
          <w:p w14:paraId="5A701789" w14:textId="77777777" w:rsidR="00A9179E" w:rsidRPr="006A53FF" w:rsidRDefault="00A9179E" w:rsidP="00E160A2">
            <w:pPr>
              <w:autoSpaceDE w:val="0"/>
              <w:autoSpaceDN w:val="0"/>
              <w:adjustRightInd w:val="0"/>
              <w:rPr>
                <w:color w:val="000000"/>
                <w:sz w:val="20"/>
                <w:szCs w:val="20"/>
              </w:rPr>
            </w:pPr>
            <w:r w:rsidRPr="006A53FF">
              <w:rPr>
                <w:sz w:val="20"/>
                <w:szCs w:val="20"/>
              </w:rPr>
              <w:t xml:space="preserve">200 000,0  </w:t>
            </w:r>
          </w:p>
        </w:tc>
        <w:tc>
          <w:tcPr>
            <w:tcW w:w="708" w:type="dxa"/>
            <w:tcBorders>
              <w:top w:val="single" w:sz="6" w:space="0" w:color="auto"/>
              <w:left w:val="single" w:sz="4" w:space="0" w:color="auto"/>
              <w:bottom w:val="single" w:sz="6" w:space="0" w:color="auto"/>
              <w:right w:val="single" w:sz="4" w:space="0" w:color="auto"/>
            </w:tcBorders>
          </w:tcPr>
          <w:p w14:paraId="1943C082" w14:textId="77777777" w:rsidR="00A9179E" w:rsidRPr="00350552" w:rsidRDefault="00A9179E" w:rsidP="00E160A2">
            <w:pPr>
              <w:rPr>
                <w:highlight w:val="yellow"/>
              </w:rPr>
            </w:pPr>
          </w:p>
        </w:tc>
        <w:tc>
          <w:tcPr>
            <w:tcW w:w="709" w:type="dxa"/>
            <w:tcBorders>
              <w:top w:val="single" w:sz="6" w:space="0" w:color="auto"/>
              <w:left w:val="single" w:sz="4" w:space="0" w:color="auto"/>
              <w:bottom w:val="single" w:sz="6" w:space="0" w:color="auto"/>
              <w:right w:val="single" w:sz="6" w:space="0" w:color="auto"/>
            </w:tcBorders>
          </w:tcPr>
          <w:p w14:paraId="573CF79E" w14:textId="77777777" w:rsidR="00A9179E" w:rsidRPr="00350552" w:rsidRDefault="00A9179E" w:rsidP="00E160A2">
            <w:pPr>
              <w:autoSpaceDE w:val="0"/>
              <w:autoSpaceDN w:val="0"/>
              <w:adjustRightInd w:val="0"/>
              <w:rPr>
                <w:color w:val="000000"/>
                <w:sz w:val="20"/>
                <w:szCs w:val="20"/>
                <w:highlight w:val="yellow"/>
              </w:rPr>
            </w:pPr>
          </w:p>
        </w:tc>
        <w:tc>
          <w:tcPr>
            <w:tcW w:w="851" w:type="dxa"/>
            <w:tcBorders>
              <w:top w:val="single" w:sz="6" w:space="0" w:color="auto"/>
              <w:left w:val="single" w:sz="4" w:space="0" w:color="auto"/>
              <w:bottom w:val="single" w:sz="6" w:space="0" w:color="auto"/>
              <w:right w:val="single" w:sz="6" w:space="0" w:color="auto"/>
            </w:tcBorders>
          </w:tcPr>
          <w:p w14:paraId="58F451AC" w14:textId="77777777" w:rsidR="00A9179E" w:rsidRPr="00350552" w:rsidRDefault="00A9179E" w:rsidP="00E160A2">
            <w:pPr>
              <w:autoSpaceDE w:val="0"/>
              <w:autoSpaceDN w:val="0"/>
              <w:adjustRightInd w:val="0"/>
              <w:rPr>
                <w:color w:val="000000"/>
                <w:sz w:val="20"/>
                <w:szCs w:val="20"/>
                <w:highlight w:val="yellow"/>
              </w:rPr>
            </w:pPr>
            <w:r w:rsidRPr="00011FBB">
              <w:rPr>
                <w:color w:val="000000"/>
                <w:sz w:val="20"/>
                <w:szCs w:val="20"/>
              </w:rPr>
              <w:t>600 000,00</w:t>
            </w:r>
          </w:p>
        </w:tc>
      </w:tr>
      <w:tr w:rsidR="00A9179E" w:rsidRPr="00DE0300" w14:paraId="730A30B0" w14:textId="77777777" w:rsidTr="00300DD1">
        <w:trPr>
          <w:trHeight w:val="954"/>
          <w:jc w:val="center"/>
        </w:trPr>
        <w:tc>
          <w:tcPr>
            <w:tcW w:w="633" w:type="dxa"/>
            <w:tcBorders>
              <w:top w:val="single" w:sz="4" w:space="0" w:color="auto"/>
              <w:left w:val="single" w:sz="6" w:space="0" w:color="auto"/>
              <w:bottom w:val="single" w:sz="4" w:space="0" w:color="auto"/>
              <w:right w:val="single" w:sz="6" w:space="0" w:color="auto"/>
            </w:tcBorders>
          </w:tcPr>
          <w:p w14:paraId="5BAFCD3E" w14:textId="77777777" w:rsidR="00A9179E" w:rsidRDefault="00A9179E" w:rsidP="00E160A2">
            <w:pPr>
              <w:autoSpaceDE w:val="0"/>
              <w:autoSpaceDN w:val="0"/>
              <w:adjustRightInd w:val="0"/>
              <w:jc w:val="center"/>
              <w:rPr>
                <w:color w:val="000000"/>
                <w:sz w:val="20"/>
                <w:szCs w:val="20"/>
              </w:rPr>
            </w:pPr>
            <w:r>
              <w:rPr>
                <w:color w:val="000000"/>
                <w:sz w:val="20"/>
                <w:szCs w:val="20"/>
              </w:rPr>
              <w:t>1.5</w:t>
            </w:r>
          </w:p>
        </w:tc>
        <w:tc>
          <w:tcPr>
            <w:tcW w:w="2346" w:type="dxa"/>
            <w:tcBorders>
              <w:top w:val="single" w:sz="4" w:space="0" w:color="auto"/>
              <w:left w:val="single" w:sz="6" w:space="0" w:color="auto"/>
              <w:bottom w:val="single" w:sz="4" w:space="0" w:color="auto"/>
              <w:right w:val="single" w:sz="6" w:space="0" w:color="auto"/>
            </w:tcBorders>
          </w:tcPr>
          <w:p w14:paraId="0261B891" w14:textId="77777777" w:rsidR="00A9179E" w:rsidRDefault="00A9179E" w:rsidP="00E160A2">
            <w:pPr>
              <w:autoSpaceDE w:val="0"/>
              <w:autoSpaceDN w:val="0"/>
              <w:adjustRightInd w:val="0"/>
              <w:jc w:val="center"/>
              <w:rPr>
                <w:color w:val="000000"/>
                <w:sz w:val="20"/>
                <w:szCs w:val="20"/>
              </w:rPr>
            </w:pPr>
            <w:r>
              <w:rPr>
                <w:color w:val="000000"/>
                <w:sz w:val="20"/>
                <w:szCs w:val="20"/>
              </w:rPr>
              <w:t>Проведение мероприятий по предупреждению и ликвидации чрезвычайных и стихийных бедствий</w:t>
            </w:r>
          </w:p>
        </w:tc>
        <w:tc>
          <w:tcPr>
            <w:tcW w:w="2150" w:type="dxa"/>
            <w:gridSpan w:val="2"/>
            <w:tcBorders>
              <w:top w:val="single" w:sz="4" w:space="0" w:color="auto"/>
              <w:left w:val="single" w:sz="6" w:space="0" w:color="auto"/>
              <w:bottom w:val="single" w:sz="4" w:space="0" w:color="auto"/>
              <w:right w:val="single" w:sz="6" w:space="0" w:color="auto"/>
            </w:tcBorders>
          </w:tcPr>
          <w:p w14:paraId="79F23B82"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5CE1EA34" w14:textId="77777777" w:rsidR="00A9179E" w:rsidRDefault="00A9179E" w:rsidP="00E160A2">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14:paraId="61E2C719"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14:paraId="53FCEDBC" w14:textId="77777777" w:rsidR="00A9179E" w:rsidRPr="00350552" w:rsidRDefault="00A9179E" w:rsidP="00E160A2">
            <w:pPr>
              <w:autoSpaceDE w:val="0"/>
              <w:autoSpaceDN w:val="0"/>
              <w:adjustRightInd w:val="0"/>
              <w:rPr>
                <w:color w:val="000000"/>
                <w:sz w:val="20"/>
                <w:szCs w:val="20"/>
                <w:highlight w:val="yellow"/>
              </w:rPr>
            </w:pPr>
            <w:r w:rsidRPr="00644CFB">
              <w:rPr>
                <w:color w:val="000000"/>
                <w:sz w:val="20"/>
                <w:szCs w:val="20"/>
              </w:rPr>
              <w:t>44 400,0</w:t>
            </w:r>
          </w:p>
        </w:tc>
        <w:tc>
          <w:tcPr>
            <w:tcW w:w="1276" w:type="dxa"/>
            <w:gridSpan w:val="2"/>
            <w:tcBorders>
              <w:top w:val="single" w:sz="4" w:space="0" w:color="auto"/>
              <w:left w:val="single" w:sz="6" w:space="0" w:color="auto"/>
              <w:bottom w:val="single" w:sz="4" w:space="0" w:color="auto"/>
              <w:right w:val="single" w:sz="6" w:space="0" w:color="auto"/>
            </w:tcBorders>
          </w:tcPr>
          <w:p w14:paraId="29393577" w14:textId="77777777" w:rsidR="00A9179E" w:rsidRPr="002E3693" w:rsidRDefault="00A9179E" w:rsidP="00E160A2">
            <w:pPr>
              <w:autoSpaceDE w:val="0"/>
              <w:autoSpaceDN w:val="0"/>
              <w:adjustRightInd w:val="0"/>
              <w:rPr>
                <w:color w:val="000000"/>
                <w:sz w:val="20"/>
                <w:szCs w:val="20"/>
              </w:rPr>
            </w:pPr>
            <w:r>
              <w:rPr>
                <w:color w:val="000000"/>
                <w:sz w:val="20"/>
                <w:szCs w:val="20"/>
              </w:rPr>
              <w:t>9</w:t>
            </w:r>
            <w:r w:rsidRPr="002E3693">
              <w:rPr>
                <w:color w:val="000000"/>
                <w:sz w:val="20"/>
                <w:szCs w:val="20"/>
              </w:rPr>
              <w:t>0 000,0</w:t>
            </w:r>
          </w:p>
        </w:tc>
        <w:tc>
          <w:tcPr>
            <w:tcW w:w="1417" w:type="dxa"/>
            <w:gridSpan w:val="2"/>
            <w:tcBorders>
              <w:top w:val="single" w:sz="4" w:space="0" w:color="auto"/>
              <w:left w:val="single" w:sz="6" w:space="0" w:color="auto"/>
              <w:bottom w:val="single" w:sz="4" w:space="0" w:color="auto"/>
              <w:right w:val="single" w:sz="4" w:space="0" w:color="auto"/>
            </w:tcBorders>
          </w:tcPr>
          <w:p w14:paraId="12C4ECDA" w14:textId="77777777" w:rsidR="00A9179E" w:rsidRPr="002E3693" w:rsidRDefault="00A9179E" w:rsidP="00E160A2">
            <w:pPr>
              <w:autoSpaceDE w:val="0"/>
              <w:autoSpaceDN w:val="0"/>
              <w:adjustRightInd w:val="0"/>
              <w:rPr>
                <w:color w:val="000000"/>
                <w:sz w:val="20"/>
                <w:szCs w:val="20"/>
              </w:rPr>
            </w:pPr>
            <w:r w:rsidRPr="002E3693">
              <w:rPr>
                <w:color w:val="000000"/>
                <w:sz w:val="20"/>
                <w:szCs w:val="20"/>
              </w:rPr>
              <w:t>100 000,0</w:t>
            </w:r>
          </w:p>
        </w:tc>
        <w:tc>
          <w:tcPr>
            <w:tcW w:w="993" w:type="dxa"/>
            <w:tcBorders>
              <w:top w:val="single" w:sz="4" w:space="0" w:color="auto"/>
              <w:left w:val="single" w:sz="4" w:space="0" w:color="auto"/>
              <w:bottom w:val="single" w:sz="4" w:space="0" w:color="auto"/>
              <w:right w:val="single" w:sz="4" w:space="0" w:color="auto"/>
            </w:tcBorders>
          </w:tcPr>
          <w:p w14:paraId="27BF19C6" w14:textId="77777777" w:rsidR="00A9179E" w:rsidRPr="002E3693" w:rsidRDefault="00A9179E" w:rsidP="00E160A2">
            <w:pPr>
              <w:autoSpaceDE w:val="0"/>
              <w:autoSpaceDN w:val="0"/>
              <w:adjustRightInd w:val="0"/>
              <w:rPr>
                <w:color w:val="000000"/>
                <w:sz w:val="20"/>
                <w:szCs w:val="20"/>
              </w:rPr>
            </w:pPr>
            <w:r w:rsidRPr="002E3693">
              <w:rPr>
                <w:color w:val="000000"/>
                <w:sz w:val="20"/>
                <w:szCs w:val="20"/>
              </w:rPr>
              <w:t>100 000,0</w:t>
            </w:r>
          </w:p>
        </w:tc>
        <w:tc>
          <w:tcPr>
            <w:tcW w:w="708" w:type="dxa"/>
            <w:tcBorders>
              <w:top w:val="single" w:sz="4" w:space="0" w:color="auto"/>
              <w:left w:val="single" w:sz="4" w:space="0" w:color="auto"/>
              <w:bottom w:val="single" w:sz="4" w:space="0" w:color="auto"/>
              <w:right w:val="single" w:sz="4" w:space="0" w:color="auto"/>
            </w:tcBorders>
          </w:tcPr>
          <w:p w14:paraId="694C8BB5" w14:textId="77777777" w:rsidR="00A9179E" w:rsidRPr="00350552" w:rsidRDefault="00A9179E" w:rsidP="00E160A2">
            <w:pPr>
              <w:autoSpaceDE w:val="0"/>
              <w:autoSpaceDN w:val="0"/>
              <w:adjustRightInd w:val="0"/>
              <w:rPr>
                <w:color w:val="000000"/>
                <w:sz w:val="20"/>
                <w:szCs w:val="20"/>
                <w:highlight w:val="yellow"/>
              </w:rPr>
            </w:pPr>
          </w:p>
        </w:tc>
        <w:tc>
          <w:tcPr>
            <w:tcW w:w="709" w:type="dxa"/>
            <w:tcBorders>
              <w:top w:val="single" w:sz="4" w:space="0" w:color="auto"/>
              <w:left w:val="single" w:sz="4" w:space="0" w:color="auto"/>
              <w:bottom w:val="single" w:sz="4" w:space="0" w:color="auto"/>
              <w:right w:val="single" w:sz="6" w:space="0" w:color="auto"/>
            </w:tcBorders>
          </w:tcPr>
          <w:p w14:paraId="3898833C" w14:textId="77777777" w:rsidR="00A9179E" w:rsidRPr="00350552" w:rsidRDefault="00A9179E" w:rsidP="00E160A2">
            <w:pPr>
              <w:autoSpaceDE w:val="0"/>
              <w:autoSpaceDN w:val="0"/>
              <w:adjustRightInd w:val="0"/>
              <w:rPr>
                <w:color w:val="000000"/>
                <w:sz w:val="20"/>
                <w:szCs w:val="20"/>
                <w:highlight w:val="yellow"/>
              </w:rPr>
            </w:pPr>
          </w:p>
        </w:tc>
        <w:tc>
          <w:tcPr>
            <w:tcW w:w="851" w:type="dxa"/>
            <w:tcBorders>
              <w:top w:val="single" w:sz="4" w:space="0" w:color="auto"/>
              <w:left w:val="single" w:sz="4" w:space="0" w:color="auto"/>
              <w:bottom w:val="single" w:sz="4" w:space="0" w:color="auto"/>
              <w:right w:val="single" w:sz="6" w:space="0" w:color="auto"/>
            </w:tcBorders>
          </w:tcPr>
          <w:p w14:paraId="4DEF5E87" w14:textId="77777777" w:rsidR="00A9179E" w:rsidRPr="00350552" w:rsidRDefault="00A9179E" w:rsidP="00E160A2">
            <w:pPr>
              <w:autoSpaceDE w:val="0"/>
              <w:autoSpaceDN w:val="0"/>
              <w:adjustRightInd w:val="0"/>
              <w:rPr>
                <w:color w:val="000000"/>
                <w:sz w:val="20"/>
                <w:szCs w:val="20"/>
                <w:highlight w:val="yellow"/>
              </w:rPr>
            </w:pPr>
            <w:r w:rsidRPr="00644CFB">
              <w:rPr>
                <w:color w:val="000000"/>
                <w:sz w:val="20"/>
                <w:szCs w:val="20"/>
              </w:rPr>
              <w:t>3</w:t>
            </w:r>
            <w:r>
              <w:rPr>
                <w:color w:val="000000"/>
                <w:sz w:val="20"/>
                <w:szCs w:val="20"/>
              </w:rPr>
              <w:t>3</w:t>
            </w:r>
            <w:r w:rsidRPr="00644CFB">
              <w:rPr>
                <w:color w:val="000000"/>
                <w:sz w:val="20"/>
                <w:szCs w:val="20"/>
              </w:rPr>
              <w:t>4 400,00</w:t>
            </w:r>
          </w:p>
        </w:tc>
      </w:tr>
      <w:tr w:rsidR="00A9179E" w:rsidRPr="00DE0300" w14:paraId="7D94DF3C" w14:textId="77777777" w:rsidTr="00300DD1">
        <w:trPr>
          <w:trHeight w:val="954"/>
          <w:jc w:val="center"/>
        </w:trPr>
        <w:tc>
          <w:tcPr>
            <w:tcW w:w="633" w:type="dxa"/>
            <w:tcBorders>
              <w:top w:val="single" w:sz="4" w:space="0" w:color="auto"/>
              <w:left w:val="single" w:sz="6" w:space="0" w:color="auto"/>
              <w:bottom w:val="single" w:sz="4" w:space="0" w:color="auto"/>
              <w:right w:val="single" w:sz="6" w:space="0" w:color="auto"/>
            </w:tcBorders>
          </w:tcPr>
          <w:p w14:paraId="68FAD35C" w14:textId="77777777" w:rsidR="00A9179E" w:rsidRDefault="00A9179E" w:rsidP="00E160A2">
            <w:pPr>
              <w:autoSpaceDE w:val="0"/>
              <w:autoSpaceDN w:val="0"/>
              <w:adjustRightInd w:val="0"/>
              <w:jc w:val="center"/>
              <w:rPr>
                <w:color w:val="000000"/>
                <w:sz w:val="20"/>
                <w:szCs w:val="20"/>
              </w:rPr>
            </w:pPr>
            <w:r>
              <w:rPr>
                <w:color w:val="000000"/>
                <w:sz w:val="20"/>
                <w:szCs w:val="20"/>
              </w:rPr>
              <w:t>1.6</w:t>
            </w:r>
          </w:p>
        </w:tc>
        <w:tc>
          <w:tcPr>
            <w:tcW w:w="2346" w:type="dxa"/>
            <w:tcBorders>
              <w:top w:val="single" w:sz="4" w:space="0" w:color="auto"/>
              <w:left w:val="single" w:sz="6" w:space="0" w:color="auto"/>
              <w:bottom w:val="single" w:sz="4" w:space="0" w:color="auto"/>
              <w:right w:val="single" w:sz="6" w:space="0" w:color="auto"/>
            </w:tcBorders>
          </w:tcPr>
          <w:p w14:paraId="798B6156"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Приобретение источника резервного питания – дизель генератора (ДГ-100) мощностью 100 </w:t>
            </w:r>
            <w:proofErr w:type="spellStart"/>
            <w:r>
              <w:rPr>
                <w:color w:val="000000"/>
                <w:sz w:val="20"/>
                <w:szCs w:val="20"/>
              </w:rPr>
              <w:t>Квт</w:t>
            </w:r>
            <w:proofErr w:type="spellEnd"/>
          </w:p>
        </w:tc>
        <w:tc>
          <w:tcPr>
            <w:tcW w:w="2150" w:type="dxa"/>
            <w:gridSpan w:val="2"/>
            <w:tcBorders>
              <w:top w:val="single" w:sz="4" w:space="0" w:color="auto"/>
              <w:left w:val="single" w:sz="6" w:space="0" w:color="auto"/>
              <w:bottom w:val="single" w:sz="4" w:space="0" w:color="auto"/>
              <w:right w:val="single" w:sz="6" w:space="0" w:color="auto"/>
            </w:tcBorders>
          </w:tcPr>
          <w:p w14:paraId="7322162D"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7DB9B8F3" w14:textId="77777777" w:rsidR="00A9179E" w:rsidRDefault="00A9179E" w:rsidP="00E160A2">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14:paraId="58F9452D"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14:paraId="6DDFB5C6" w14:textId="77777777" w:rsidR="00A9179E" w:rsidRPr="00350552" w:rsidRDefault="00A9179E" w:rsidP="00E160A2">
            <w:pPr>
              <w:rPr>
                <w:highlight w:val="yellow"/>
              </w:rPr>
            </w:pPr>
            <w:r w:rsidRPr="000075CB">
              <w:rPr>
                <w:color w:val="000000"/>
                <w:sz w:val="20"/>
                <w:szCs w:val="20"/>
              </w:rPr>
              <w:t>00,00</w:t>
            </w:r>
          </w:p>
        </w:tc>
        <w:tc>
          <w:tcPr>
            <w:tcW w:w="1276" w:type="dxa"/>
            <w:gridSpan w:val="2"/>
            <w:tcBorders>
              <w:top w:val="single" w:sz="4" w:space="0" w:color="auto"/>
              <w:left w:val="single" w:sz="6" w:space="0" w:color="auto"/>
              <w:bottom w:val="single" w:sz="4" w:space="0" w:color="auto"/>
              <w:right w:val="single" w:sz="6" w:space="0" w:color="auto"/>
            </w:tcBorders>
          </w:tcPr>
          <w:p w14:paraId="3A4D5262" w14:textId="77777777" w:rsidR="00A9179E" w:rsidRPr="00C14EDF" w:rsidRDefault="00A9179E" w:rsidP="00E160A2">
            <w:r w:rsidRPr="00C14EDF">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14:paraId="435E5158" w14:textId="77777777" w:rsidR="00A9179E" w:rsidRPr="00C14EDF" w:rsidRDefault="00A9179E" w:rsidP="00E160A2">
            <w:r w:rsidRPr="00C14EDF">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14:paraId="14636B59" w14:textId="77777777" w:rsidR="00A9179E" w:rsidRPr="00C14EDF" w:rsidRDefault="00A9179E" w:rsidP="00E160A2">
            <w:r w:rsidRPr="00C14EDF">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14:paraId="4519E8A8" w14:textId="77777777" w:rsidR="00A9179E" w:rsidRPr="00C14EDF" w:rsidRDefault="00A9179E" w:rsidP="00E160A2"/>
        </w:tc>
        <w:tc>
          <w:tcPr>
            <w:tcW w:w="709" w:type="dxa"/>
            <w:tcBorders>
              <w:top w:val="single" w:sz="4" w:space="0" w:color="auto"/>
              <w:left w:val="single" w:sz="4" w:space="0" w:color="auto"/>
              <w:bottom w:val="single" w:sz="4" w:space="0" w:color="auto"/>
              <w:right w:val="single" w:sz="6" w:space="0" w:color="auto"/>
            </w:tcBorders>
          </w:tcPr>
          <w:p w14:paraId="0DFF5F22" w14:textId="77777777" w:rsidR="00A9179E" w:rsidRPr="00C14EDF" w:rsidRDefault="00A9179E" w:rsidP="00E160A2"/>
        </w:tc>
        <w:tc>
          <w:tcPr>
            <w:tcW w:w="851" w:type="dxa"/>
            <w:tcBorders>
              <w:top w:val="single" w:sz="4" w:space="0" w:color="auto"/>
              <w:left w:val="single" w:sz="4" w:space="0" w:color="auto"/>
              <w:bottom w:val="single" w:sz="4" w:space="0" w:color="auto"/>
              <w:right w:val="single" w:sz="6" w:space="0" w:color="auto"/>
            </w:tcBorders>
          </w:tcPr>
          <w:p w14:paraId="18F1569F" w14:textId="77777777" w:rsidR="00A9179E" w:rsidRPr="00C14EDF" w:rsidRDefault="00A9179E" w:rsidP="00E160A2">
            <w:pPr>
              <w:rPr>
                <w:color w:val="000000"/>
                <w:sz w:val="20"/>
                <w:szCs w:val="20"/>
              </w:rPr>
            </w:pPr>
            <w:r w:rsidRPr="00C14EDF">
              <w:rPr>
                <w:color w:val="000000"/>
                <w:sz w:val="20"/>
                <w:szCs w:val="20"/>
              </w:rPr>
              <w:t>00,00</w:t>
            </w:r>
          </w:p>
        </w:tc>
      </w:tr>
      <w:tr w:rsidR="00A9179E" w:rsidRPr="00DE0300" w14:paraId="51CF2A9E" w14:textId="77777777" w:rsidTr="00300DD1">
        <w:trPr>
          <w:trHeight w:val="240"/>
          <w:jc w:val="center"/>
        </w:trPr>
        <w:tc>
          <w:tcPr>
            <w:tcW w:w="633" w:type="dxa"/>
            <w:tcBorders>
              <w:top w:val="single" w:sz="4" w:space="0" w:color="auto"/>
              <w:left w:val="single" w:sz="6" w:space="0" w:color="auto"/>
              <w:bottom w:val="single" w:sz="4" w:space="0" w:color="auto"/>
              <w:right w:val="single" w:sz="6" w:space="0" w:color="auto"/>
            </w:tcBorders>
          </w:tcPr>
          <w:p w14:paraId="5344F9F4" w14:textId="77777777" w:rsidR="00A9179E" w:rsidRDefault="00A9179E" w:rsidP="00E160A2">
            <w:pPr>
              <w:autoSpaceDE w:val="0"/>
              <w:autoSpaceDN w:val="0"/>
              <w:adjustRightInd w:val="0"/>
              <w:jc w:val="center"/>
              <w:rPr>
                <w:color w:val="000000"/>
                <w:sz w:val="20"/>
                <w:szCs w:val="20"/>
              </w:rPr>
            </w:pPr>
            <w:r>
              <w:rPr>
                <w:color w:val="000000"/>
                <w:sz w:val="20"/>
                <w:szCs w:val="20"/>
              </w:rPr>
              <w:t>1.7</w:t>
            </w:r>
          </w:p>
        </w:tc>
        <w:tc>
          <w:tcPr>
            <w:tcW w:w="2346" w:type="dxa"/>
            <w:tcBorders>
              <w:top w:val="single" w:sz="4" w:space="0" w:color="auto"/>
              <w:left w:val="single" w:sz="6" w:space="0" w:color="auto"/>
              <w:bottom w:val="single" w:sz="4" w:space="0" w:color="auto"/>
              <w:right w:val="single" w:sz="6" w:space="0" w:color="auto"/>
            </w:tcBorders>
          </w:tcPr>
          <w:p w14:paraId="1835FAE8" w14:textId="77777777" w:rsidR="00A9179E" w:rsidRDefault="00A9179E" w:rsidP="00E160A2">
            <w:pPr>
              <w:autoSpaceDE w:val="0"/>
              <w:autoSpaceDN w:val="0"/>
              <w:adjustRightInd w:val="0"/>
              <w:jc w:val="center"/>
              <w:rPr>
                <w:color w:val="000000"/>
                <w:sz w:val="20"/>
                <w:szCs w:val="20"/>
              </w:rPr>
            </w:pPr>
            <w:r>
              <w:rPr>
                <w:color w:val="000000"/>
                <w:sz w:val="20"/>
                <w:szCs w:val="20"/>
              </w:rPr>
              <w:t>Мероприятия по приведению в рабочее состояние имеющихся ЗС ГО, поддержания их в готовности к использованию по предназначению.</w:t>
            </w:r>
          </w:p>
        </w:tc>
        <w:tc>
          <w:tcPr>
            <w:tcW w:w="2150" w:type="dxa"/>
            <w:gridSpan w:val="2"/>
            <w:tcBorders>
              <w:top w:val="single" w:sz="4" w:space="0" w:color="auto"/>
              <w:left w:val="single" w:sz="6" w:space="0" w:color="auto"/>
              <w:bottom w:val="single" w:sz="4" w:space="0" w:color="auto"/>
              <w:right w:val="single" w:sz="6" w:space="0" w:color="auto"/>
            </w:tcBorders>
          </w:tcPr>
          <w:p w14:paraId="69E75405" w14:textId="77777777" w:rsidR="00A9179E"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6A8F376E" w14:textId="77777777" w:rsidR="00A9179E" w:rsidRDefault="00A9179E" w:rsidP="00E160A2">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14:paraId="134E5B38"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14:paraId="400E282B" w14:textId="77777777" w:rsidR="00A9179E" w:rsidRPr="00350552" w:rsidRDefault="00A9179E" w:rsidP="00E160A2">
            <w:pPr>
              <w:rPr>
                <w:highlight w:val="yellow"/>
              </w:rPr>
            </w:pPr>
            <w:r w:rsidRPr="000075CB">
              <w:rPr>
                <w:color w:val="000000"/>
                <w:sz w:val="20"/>
                <w:szCs w:val="20"/>
              </w:rPr>
              <w:t>00,00</w:t>
            </w:r>
          </w:p>
        </w:tc>
        <w:tc>
          <w:tcPr>
            <w:tcW w:w="1276" w:type="dxa"/>
            <w:gridSpan w:val="2"/>
            <w:tcBorders>
              <w:top w:val="single" w:sz="4" w:space="0" w:color="auto"/>
              <w:left w:val="single" w:sz="6" w:space="0" w:color="auto"/>
              <w:bottom w:val="single" w:sz="4" w:space="0" w:color="auto"/>
              <w:right w:val="single" w:sz="6" w:space="0" w:color="auto"/>
            </w:tcBorders>
          </w:tcPr>
          <w:p w14:paraId="7A27D5A1" w14:textId="77777777" w:rsidR="00A9179E" w:rsidRPr="00C14EDF" w:rsidRDefault="00A9179E" w:rsidP="00E160A2">
            <w:r w:rsidRPr="00C14EDF">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14:paraId="653B83C9" w14:textId="77777777" w:rsidR="00A9179E" w:rsidRPr="00C14EDF" w:rsidRDefault="00A9179E" w:rsidP="00E160A2">
            <w:r w:rsidRPr="00C14EDF">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14:paraId="373BB16D" w14:textId="77777777" w:rsidR="00A9179E" w:rsidRPr="00C14EDF" w:rsidRDefault="00A9179E" w:rsidP="00E160A2">
            <w:r w:rsidRPr="00C14EDF">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14:paraId="081282A9" w14:textId="77777777" w:rsidR="00A9179E" w:rsidRPr="00C14EDF" w:rsidRDefault="00A9179E" w:rsidP="00E160A2"/>
        </w:tc>
        <w:tc>
          <w:tcPr>
            <w:tcW w:w="709" w:type="dxa"/>
            <w:tcBorders>
              <w:top w:val="single" w:sz="4" w:space="0" w:color="auto"/>
              <w:left w:val="single" w:sz="4" w:space="0" w:color="auto"/>
              <w:bottom w:val="single" w:sz="4" w:space="0" w:color="auto"/>
              <w:right w:val="single" w:sz="6" w:space="0" w:color="auto"/>
            </w:tcBorders>
          </w:tcPr>
          <w:p w14:paraId="492B3BA0" w14:textId="77777777" w:rsidR="00A9179E" w:rsidRPr="00C14EDF" w:rsidRDefault="00A9179E" w:rsidP="00E160A2"/>
        </w:tc>
        <w:tc>
          <w:tcPr>
            <w:tcW w:w="851" w:type="dxa"/>
            <w:tcBorders>
              <w:top w:val="single" w:sz="4" w:space="0" w:color="auto"/>
              <w:left w:val="single" w:sz="4" w:space="0" w:color="auto"/>
              <w:bottom w:val="single" w:sz="4" w:space="0" w:color="auto"/>
              <w:right w:val="single" w:sz="6" w:space="0" w:color="auto"/>
            </w:tcBorders>
          </w:tcPr>
          <w:p w14:paraId="1A9B45BD" w14:textId="77777777" w:rsidR="00A9179E" w:rsidRPr="00C14EDF" w:rsidRDefault="00A9179E" w:rsidP="00E160A2">
            <w:pPr>
              <w:rPr>
                <w:color w:val="000000"/>
                <w:sz w:val="20"/>
                <w:szCs w:val="20"/>
              </w:rPr>
            </w:pPr>
            <w:r w:rsidRPr="00C14EDF">
              <w:rPr>
                <w:color w:val="000000"/>
                <w:sz w:val="20"/>
                <w:szCs w:val="20"/>
              </w:rPr>
              <w:t>00,00</w:t>
            </w:r>
          </w:p>
        </w:tc>
      </w:tr>
      <w:tr w:rsidR="00A9179E" w:rsidRPr="00DE0300" w14:paraId="7DC75104" w14:textId="77777777" w:rsidTr="00300DD1">
        <w:trPr>
          <w:trHeight w:val="240"/>
          <w:jc w:val="center"/>
        </w:trPr>
        <w:tc>
          <w:tcPr>
            <w:tcW w:w="633" w:type="dxa"/>
            <w:tcBorders>
              <w:top w:val="single" w:sz="4" w:space="0" w:color="auto"/>
              <w:left w:val="single" w:sz="6" w:space="0" w:color="auto"/>
              <w:bottom w:val="single" w:sz="4" w:space="0" w:color="auto"/>
              <w:right w:val="single" w:sz="6" w:space="0" w:color="auto"/>
            </w:tcBorders>
          </w:tcPr>
          <w:p w14:paraId="13A2C9C4" w14:textId="77777777" w:rsidR="00A9179E" w:rsidRPr="005D723C" w:rsidRDefault="00A9179E" w:rsidP="00E160A2">
            <w:pPr>
              <w:autoSpaceDE w:val="0"/>
              <w:autoSpaceDN w:val="0"/>
              <w:adjustRightInd w:val="0"/>
              <w:jc w:val="center"/>
              <w:rPr>
                <w:color w:val="000000"/>
                <w:sz w:val="20"/>
                <w:szCs w:val="20"/>
              </w:rPr>
            </w:pPr>
            <w:r>
              <w:rPr>
                <w:color w:val="000000"/>
                <w:sz w:val="20"/>
                <w:szCs w:val="20"/>
              </w:rPr>
              <w:t>1.8</w:t>
            </w:r>
          </w:p>
        </w:tc>
        <w:tc>
          <w:tcPr>
            <w:tcW w:w="2346" w:type="dxa"/>
            <w:tcBorders>
              <w:top w:val="single" w:sz="4" w:space="0" w:color="auto"/>
              <w:left w:val="single" w:sz="6" w:space="0" w:color="auto"/>
              <w:bottom w:val="single" w:sz="4" w:space="0" w:color="auto"/>
              <w:right w:val="single" w:sz="6" w:space="0" w:color="auto"/>
            </w:tcBorders>
          </w:tcPr>
          <w:p w14:paraId="672319ED" w14:textId="77777777" w:rsidR="00A9179E" w:rsidRPr="005D723C" w:rsidRDefault="00A9179E" w:rsidP="00E160A2">
            <w:pPr>
              <w:autoSpaceDE w:val="0"/>
              <w:autoSpaceDN w:val="0"/>
              <w:adjustRightInd w:val="0"/>
              <w:jc w:val="center"/>
              <w:rPr>
                <w:color w:val="000000"/>
                <w:sz w:val="20"/>
                <w:szCs w:val="20"/>
              </w:rPr>
            </w:pPr>
            <w:r w:rsidRPr="005D723C">
              <w:rPr>
                <w:color w:val="000000"/>
                <w:sz w:val="20"/>
                <w:szCs w:val="20"/>
              </w:rPr>
              <w:t>Приобретение резерва</w:t>
            </w:r>
            <w:r>
              <w:rPr>
                <w:color w:val="000000"/>
                <w:sz w:val="20"/>
                <w:szCs w:val="20"/>
              </w:rPr>
              <w:t xml:space="preserve"> (запаса)</w:t>
            </w:r>
            <w:r w:rsidRPr="005D723C">
              <w:rPr>
                <w:color w:val="000000"/>
                <w:sz w:val="20"/>
                <w:szCs w:val="20"/>
              </w:rPr>
              <w:t xml:space="preserve"> материальных ресурсов для ликвидации ЧС и в целях ГО</w:t>
            </w:r>
          </w:p>
        </w:tc>
        <w:tc>
          <w:tcPr>
            <w:tcW w:w="2150" w:type="dxa"/>
            <w:gridSpan w:val="2"/>
            <w:tcBorders>
              <w:top w:val="single" w:sz="4" w:space="0" w:color="auto"/>
              <w:left w:val="single" w:sz="6" w:space="0" w:color="auto"/>
              <w:bottom w:val="single" w:sz="4" w:space="0" w:color="auto"/>
              <w:right w:val="single" w:sz="6" w:space="0" w:color="auto"/>
            </w:tcBorders>
          </w:tcPr>
          <w:p w14:paraId="48A67C01" w14:textId="77777777" w:rsidR="00A9179E" w:rsidRPr="005D723C"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35F00336" w14:textId="77777777" w:rsidR="00A9179E" w:rsidRDefault="00A9179E" w:rsidP="00E160A2">
            <w:pPr>
              <w:jc w:val="cente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14:paraId="53B80815" w14:textId="77777777" w:rsidR="00A9179E" w:rsidRPr="005D723C" w:rsidRDefault="00A9179E" w:rsidP="00E160A2">
            <w:pPr>
              <w:autoSpaceDE w:val="0"/>
              <w:autoSpaceDN w:val="0"/>
              <w:adjustRightInd w:val="0"/>
              <w:jc w:val="center"/>
              <w:rPr>
                <w:color w:val="000000"/>
                <w:sz w:val="20"/>
                <w:szCs w:val="20"/>
              </w:rPr>
            </w:pPr>
            <w:r w:rsidRPr="005D723C">
              <w:rPr>
                <w:color w:val="000000"/>
                <w:sz w:val="20"/>
                <w:szCs w:val="20"/>
              </w:rPr>
              <w:t xml:space="preserve">Администрация </w:t>
            </w:r>
            <w:proofErr w:type="spellStart"/>
            <w:r w:rsidRPr="005D723C">
              <w:rPr>
                <w:color w:val="000000"/>
                <w:sz w:val="20"/>
                <w:szCs w:val="20"/>
              </w:rPr>
              <w:t>г.о.г</w:t>
            </w:r>
            <w:proofErr w:type="spellEnd"/>
            <w:r w:rsidRPr="005D723C">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14:paraId="561AE2D2" w14:textId="77777777" w:rsidR="00A9179E" w:rsidRPr="00350552" w:rsidRDefault="00A9179E" w:rsidP="00E160A2">
            <w:pPr>
              <w:rPr>
                <w:color w:val="000000"/>
                <w:sz w:val="20"/>
                <w:szCs w:val="20"/>
                <w:highlight w:val="yellow"/>
              </w:rPr>
            </w:pPr>
            <w:r w:rsidRPr="00644CFB">
              <w:rPr>
                <w:color w:val="000000"/>
                <w:sz w:val="20"/>
                <w:szCs w:val="20"/>
              </w:rPr>
              <w:t>106 600,0</w:t>
            </w:r>
          </w:p>
        </w:tc>
        <w:tc>
          <w:tcPr>
            <w:tcW w:w="1276" w:type="dxa"/>
            <w:gridSpan w:val="2"/>
            <w:tcBorders>
              <w:top w:val="single" w:sz="4" w:space="0" w:color="auto"/>
              <w:left w:val="single" w:sz="6" w:space="0" w:color="auto"/>
              <w:bottom w:val="single" w:sz="4" w:space="0" w:color="auto"/>
              <w:right w:val="single" w:sz="6" w:space="0" w:color="auto"/>
            </w:tcBorders>
          </w:tcPr>
          <w:p w14:paraId="607C8048" w14:textId="77777777" w:rsidR="00A9179E" w:rsidRPr="00F11293" w:rsidRDefault="00A9179E" w:rsidP="00E160A2">
            <w:pPr>
              <w:rPr>
                <w:color w:val="000000"/>
                <w:sz w:val="20"/>
                <w:szCs w:val="20"/>
              </w:rPr>
            </w:pPr>
            <w:r w:rsidRPr="00F11293">
              <w:rPr>
                <w:color w:val="000000"/>
                <w:sz w:val="20"/>
                <w:szCs w:val="20"/>
              </w:rPr>
              <w:t>00,00</w:t>
            </w:r>
          </w:p>
        </w:tc>
        <w:tc>
          <w:tcPr>
            <w:tcW w:w="1417" w:type="dxa"/>
            <w:gridSpan w:val="2"/>
            <w:tcBorders>
              <w:top w:val="single" w:sz="4" w:space="0" w:color="auto"/>
              <w:left w:val="single" w:sz="6" w:space="0" w:color="auto"/>
              <w:bottom w:val="single" w:sz="4" w:space="0" w:color="auto"/>
              <w:right w:val="single" w:sz="4" w:space="0" w:color="auto"/>
            </w:tcBorders>
          </w:tcPr>
          <w:p w14:paraId="23523CE0" w14:textId="77777777" w:rsidR="00A9179E" w:rsidRPr="00F11293" w:rsidRDefault="00A9179E" w:rsidP="00E160A2">
            <w:pPr>
              <w:rPr>
                <w:color w:val="000000"/>
                <w:sz w:val="20"/>
                <w:szCs w:val="20"/>
              </w:rPr>
            </w:pPr>
            <w:r w:rsidRPr="00F11293">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14:paraId="24F61460" w14:textId="77777777" w:rsidR="00A9179E" w:rsidRPr="00F11293" w:rsidRDefault="00A9179E" w:rsidP="00E160A2">
            <w:pPr>
              <w:rPr>
                <w:color w:val="000000"/>
                <w:sz w:val="20"/>
                <w:szCs w:val="20"/>
              </w:rPr>
            </w:pPr>
            <w:r w:rsidRPr="00F11293">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14:paraId="0F7866CB" w14:textId="77777777" w:rsidR="00A9179E" w:rsidRPr="00350552" w:rsidRDefault="00A9179E" w:rsidP="00E160A2">
            <w:pPr>
              <w:rPr>
                <w:color w:val="000000"/>
                <w:sz w:val="20"/>
                <w:szCs w:val="20"/>
                <w:highlight w:val="yellow"/>
              </w:rPr>
            </w:pPr>
          </w:p>
        </w:tc>
        <w:tc>
          <w:tcPr>
            <w:tcW w:w="709" w:type="dxa"/>
            <w:tcBorders>
              <w:top w:val="single" w:sz="4" w:space="0" w:color="auto"/>
              <w:left w:val="single" w:sz="4" w:space="0" w:color="auto"/>
              <w:bottom w:val="single" w:sz="4" w:space="0" w:color="auto"/>
              <w:right w:val="single" w:sz="6" w:space="0" w:color="auto"/>
            </w:tcBorders>
          </w:tcPr>
          <w:p w14:paraId="190C2AE7" w14:textId="77777777" w:rsidR="00A9179E" w:rsidRPr="00350552" w:rsidRDefault="00A9179E" w:rsidP="00E160A2">
            <w:pPr>
              <w:rPr>
                <w:color w:val="000000"/>
                <w:sz w:val="20"/>
                <w:szCs w:val="20"/>
                <w:highlight w:val="yellow"/>
              </w:rPr>
            </w:pPr>
          </w:p>
        </w:tc>
        <w:tc>
          <w:tcPr>
            <w:tcW w:w="851" w:type="dxa"/>
            <w:tcBorders>
              <w:top w:val="single" w:sz="4" w:space="0" w:color="auto"/>
              <w:left w:val="single" w:sz="4" w:space="0" w:color="auto"/>
              <w:bottom w:val="single" w:sz="4" w:space="0" w:color="auto"/>
              <w:right w:val="single" w:sz="6" w:space="0" w:color="auto"/>
            </w:tcBorders>
          </w:tcPr>
          <w:p w14:paraId="02D69964" w14:textId="77777777" w:rsidR="00A9179E" w:rsidRPr="00F87D9E" w:rsidRDefault="00A9179E" w:rsidP="00E160A2">
            <w:pPr>
              <w:rPr>
                <w:color w:val="000000"/>
                <w:sz w:val="20"/>
                <w:szCs w:val="20"/>
              </w:rPr>
            </w:pPr>
            <w:r w:rsidRPr="00F87D9E">
              <w:rPr>
                <w:color w:val="000000"/>
                <w:sz w:val="20"/>
                <w:szCs w:val="20"/>
              </w:rPr>
              <w:t>106 600,0</w:t>
            </w:r>
          </w:p>
        </w:tc>
      </w:tr>
      <w:tr w:rsidR="00A9179E" w:rsidRPr="00DE0300" w14:paraId="5831BA78" w14:textId="77777777" w:rsidTr="00300DD1">
        <w:trPr>
          <w:trHeight w:val="1894"/>
          <w:jc w:val="center"/>
        </w:trPr>
        <w:tc>
          <w:tcPr>
            <w:tcW w:w="633" w:type="dxa"/>
            <w:tcBorders>
              <w:top w:val="single" w:sz="4" w:space="0" w:color="auto"/>
              <w:left w:val="single" w:sz="6" w:space="0" w:color="auto"/>
              <w:bottom w:val="single" w:sz="4" w:space="0" w:color="auto"/>
              <w:right w:val="single" w:sz="6" w:space="0" w:color="auto"/>
            </w:tcBorders>
          </w:tcPr>
          <w:p w14:paraId="627BEF6E" w14:textId="77777777" w:rsidR="00A9179E" w:rsidRPr="0097529A" w:rsidRDefault="00A9179E" w:rsidP="00E160A2">
            <w:pPr>
              <w:autoSpaceDE w:val="0"/>
              <w:autoSpaceDN w:val="0"/>
              <w:adjustRightInd w:val="0"/>
              <w:jc w:val="center"/>
              <w:rPr>
                <w:color w:val="000000"/>
                <w:sz w:val="20"/>
                <w:szCs w:val="20"/>
              </w:rPr>
            </w:pPr>
            <w:r>
              <w:rPr>
                <w:color w:val="000000"/>
                <w:sz w:val="20"/>
                <w:szCs w:val="20"/>
              </w:rPr>
              <w:t>1.9</w:t>
            </w:r>
          </w:p>
        </w:tc>
        <w:tc>
          <w:tcPr>
            <w:tcW w:w="2346" w:type="dxa"/>
            <w:tcBorders>
              <w:top w:val="single" w:sz="4" w:space="0" w:color="auto"/>
              <w:left w:val="single" w:sz="6" w:space="0" w:color="auto"/>
              <w:bottom w:val="single" w:sz="4" w:space="0" w:color="auto"/>
              <w:right w:val="single" w:sz="6" w:space="0" w:color="auto"/>
            </w:tcBorders>
          </w:tcPr>
          <w:p w14:paraId="479D2BCC" w14:textId="77777777" w:rsidR="00A9179E" w:rsidRPr="0097529A" w:rsidRDefault="00A9179E" w:rsidP="00E160A2">
            <w:pPr>
              <w:autoSpaceDE w:val="0"/>
              <w:autoSpaceDN w:val="0"/>
              <w:adjustRightInd w:val="0"/>
              <w:rPr>
                <w:sz w:val="20"/>
                <w:szCs w:val="20"/>
              </w:rPr>
            </w:pPr>
            <w:r>
              <w:rPr>
                <w:color w:val="000000"/>
                <w:sz w:val="20"/>
                <w:szCs w:val="20"/>
              </w:rPr>
              <w:t xml:space="preserve">           Обучение </w:t>
            </w:r>
          </w:p>
        </w:tc>
        <w:tc>
          <w:tcPr>
            <w:tcW w:w="2150" w:type="dxa"/>
            <w:gridSpan w:val="2"/>
            <w:tcBorders>
              <w:top w:val="single" w:sz="4" w:space="0" w:color="auto"/>
              <w:left w:val="single" w:sz="6" w:space="0" w:color="auto"/>
              <w:bottom w:val="single" w:sz="4" w:space="0" w:color="auto"/>
              <w:right w:val="single" w:sz="6" w:space="0" w:color="auto"/>
            </w:tcBorders>
          </w:tcPr>
          <w:p w14:paraId="73A60CF8"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444C7A75"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564" w:type="dxa"/>
            <w:tcBorders>
              <w:top w:val="single" w:sz="4" w:space="0" w:color="auto"/>
              <w:left w:val="single" w:sz="6" w:space="0" w:color="auto"/>
              <w:bottom w:val="single" w:sz="4" w:space="0" w:color="auto"/>
              <w:right w:val="single" w:sz="4" w:space="0" w:color="auto"/>
            </w:tcBorders>
          </w:tcPr>
          <w:p w14:paraId="4502B7CA" w14:textId="77777777" w:rsidR="00A9179E" w:rsidRDefault="00A9179E" w:rsidP="00E160A2">
            <w:pPr>
              <w:autoSpaceDE w:val="0"/>
              <w:autoSpaceDN w:val="0"/>
              <w:adjustRightInd w:val="0"/>
              <w:jc w:val="center"/>
              <w:rPr>
                <w:color w:val="000000"/>
                <w:sz w:val="20"/>
                <w:szCs w:val="20"/>
              </w:rPr>
            </w:pPr>
            <w:r>
              <w:rPr>
                <w:color w:val="000000"/>
                <w:sz w:val="20"/>
                <w:szCs w:val="20"/>
              </w:rPr>
              <w:t xml:space="preserve">Сектор ГО и ЧС администрации </w:t>
            </w:r>
            <w:proofErr w:type="spellStart"/>
            <w:r>
              <w:rPr>
                <w:color w:val="000000"/>
                <w:sz w:val="20"/>
                <w:szCs w:val="20"/>
              </w:rPr>
              <w:t>г.о.г</w:t>
            </w:r>
            <w:proofErr w:type="spellEnd"/>
            <w:r>
              <w:rPr>
                <w:color w:val="000000"/>
                <w:sz w:val="20"/>
                <w:szCs w:val="20"/>
              </w:rPr>
              <w:t>. Шахунья</w:t>
            </w:r>
          </w:p>
        </w:tc>
        <w:tc>
          <w:tcPr>
            <w:tcW w:w="1417" w:type="dxa"/>
            <w:tcBorders>
              <w:top w:val="single" w:sz="4" w:space="0" w:color="auto"/>
              <w:left w:val="single" w:sz="4" w:space="0" w:color="auto"/>
              <w:bottom w:val="single" w:sz="4" w:space="0" w:color="auto"/>
              <w:right w:val="single" w:sz="6" w:space="0" w:color="auto"/>
            </w:tcBorders>
          </w:tcPr>
          <w:p w14:paraId="14519FB2" w14:textId="77777777" w:rsidR="00A9179E" w:rsidRPr="00350552" w:rsidRDefault="00A9179E" w:rsidP="00E160A2">
            <w:pPr>
              <w:rPr>
                <w:color w:val="000000"/>
                <w:sz w:val="20"/>
                <w:szCs w:val="20"/>
                <w:highlight w:val="yellow"/>
              </w:rPr>
            </w:pPr>
            <w:r w:rsidRPr="004C571A">
              <w:rPr>
                <w:color w:val="000000"/>
                <w:sz w:val="20"/>
                <w:szCs w:val="20"/>
              </w:rPr>
              <w:t>99000,00</w:t>
            </w:r>
          </w:p>
        </w:tc>
        <w:tc>
          <w:tcPr>
            <w:tcW w:w="1276" w:type="dxa"/>
            <w:gridSpan w:val="2"/>
            <w:tcBorders>
              <w:top w:val="single" w:sz="4" w:space="0" w:color="auto"/>
              <w:left w:val="single" w:sz="6" w:space="0" w:color="auto"/>
              <w:bottom w:val="single" w:sz="4" w:space="0" w:color="auto"/>
              <w:right w:val="single" w:sz="6" w:space="0" w:color="auto"/>
            </w:tcBorders>
          </w:tcPr>
          <w:p w14:paraId="1A6824F1" w14:textId="77777777" w:rsidR="00A9179E" w:rsidRPr="00F11293" w:rsidRDefault="00A9179E" w:rsidP="00E160A2">
            <w:r>
              <w:rPr>
                <w:color w:val="000000"/>
                <w:sz w:val="20"/>
                <w:szCs w:val="20"/>
              </w:rPr>
              <w:t>0</w:t>
            </w:r>
            <w:r w:rsidRPr="00F11293">
              <w:rPr>
                <w:color w:val="000000"/>
                <w:sz w:val="20"/>
                <w:szCs w:val="20"/>
              </w:rPr>
              <w:t>0,00</w:t>
            </w:r>
          </w:p>
        </w:tc>
        <w:tc>
          <w:tcPr>
            <w:tcW w:w="1417" w:type="dxa"/>
            <w:gridSpan w:val="2"/>
            <w:tcBorders>
              <w:top w:val="single" w:sz="4" w:space="0" w:color="auto"/>
              <w:left w:val="single" w:sz="6" w:space="0" w:color="auto"/>
              <w:bottom w:val="single" w:sz="4" w:space="0" w:color="auto"/>
              <w:right w:val="single" w:sz="4" w:space="0" w:color="auto"/>
            </w:tcBorders>
          </w:tcPr>
          <w:p w14:paraId="285DEAA6" w14:textId="77777777" w:rsidR="00A9179E" w:rsidRPr="00F11293" w:rsidRDefault="00A9179E" w:rsidP="00E160A2">
            <w:r w:rsidRPr="00F11293">
              <w:rPr>
                <w:color w:val="000000"/>
                <w:sz w:val="20"/>
                <w:szCs w:val="20"/>
              </w:rPr>
              <w:t>00,00</w:t>
            </w:r>
          </w:p>
        </w:tc>
        <w:tc>
          <w:tcPr>
            <w:tcW w:w="993" w:type="dxa"/>
            <w:tcBorders>
              <w:top w:val="single" w:sz="4" w:space="0" w:color="auto"/>
              <w:left w:val="single" w:sz="4" w:space="0" w:color="auto"/>
              <w:bottom w:val="single" w:sz="4" w:space="0" w:color="auto"/>
              <w:right w:val="single" w:sz="4" w:space="0" w:color="auto"/>
            </w:tcBorders>
          </w:tcPr>
          <w:p w14:paraId="35FFA584" w14:textId="77777777" w:rsidR="00A9179E" w:rsidRPr="00350552" w:rsidRDefault="00A9179E" w:rsidP="00E160A2">
            <w:pPr>
              <w:rPr>
                <w:color w:val="000000"/>
                <w:sz w:val="20"/>
                <w:szCs w:val="20"/>
                <w:highlight w:val="yellow"/>
              </w:rPr>
            </w:pPr>
            <w:r w:rsidRPr="00F11293">
              <w:rPr>
                <w:color w:val="000000"/>
                <w:sz w:val="20"/>
                <w:szCs w:val="20"/>
              </w:rPr>
              <w:t>00,00</w:t>
            </w:r>
          </w:p>
        </w:tc>
        <w:tc>
          <w:tcPr>
            <w:tcW w:w="708" w:type="dxa"/>
            <w:tcBorders>
              <w:top w:val="single" w:sz="4" w:space="0" w:color="auto"/>
              <w:left w:val="single" w:sz="4" w:space="0" w:color="auto"/>
              <w:bottom w:val="single" w:sz="4" w:space="0" w:color="auto"/>
              <w:right w:val="single" w:sz="4" w:space="0" w:color="auto"/>
            </w:tcBorders>
          </w:tcPr>
          <w:p w14:paraId="2B7D902C" w14:textId="77777777" w:rsidR="00A9179E" w:rsidRPr="00350552" w:rsidRDefault="00A9179E" w:rsidP="00E160A2">
            <w:pPr>
              <w:rPr>
                <w:highlight w:val="yellow"/>
              </w:rPr>
            </w:pPr>
          </w:p>
        </w:tc>
        <w:tc>
          <w:tcPr>
            <w:tcW w:w="709" w:type="dxa"/>
            <w:tcBorders>
              <w:top w:val="single" w:sz="4" w:space="0" w:color="auto"/>
              <w:left w:val="single" w:sz="4" w:space="0" w:color="auto"/>
              <w:bottom w:val="single" w:sz="4" w:space="0" w:color="auto"/>
              <w:right w:val="single" w:sz="6" w:space="0" w:color="auto"/>
            </w:tcBorders>
          </w:tcPr>
          <w:p w14:paraId="0B10ABF3" w14:textId="77777777" w:rsidR="00A9179E" w:rsidRPr="00350552" w:rsidRDefault="00A9179E" w:rsidP="00E160A2">
            <w:pPr>
              <w:rPr>
                <w:highlight w:val="yellow"/>
              </w:rPr>
            </w:pPr>
          </w:p>
        </w:tc>
        <w:tc>
          <w:tcPr>
            <w:tcW w:w="851" w:type="dxa"/>
            <w:tcBorders>
              <w:top w:val="single" w:sz="4" w:space="0" w:color="auto"/>
              <w:left w:val="single" w:sz="4" w:space="0" w:color="auto"/>
              <w:bottom w:val="single" w:sz="4" w:space="0" w:color="auto"/>
              <w:right w:val="single" w:sz="6" w:space="0" w:color="auto"/>
            </w:tcBorders>
          </w:tcPr>
          <w:p w14:paraId="19A13317" w14:textId="77777777" w:rsidR="00A9179E" w:rsidRPr="00350552" w:rsidRDefault="00A9179E" w:rsidP="00E160A2">
            <w:pPr>
              <w:rPr>
                <w:color w:val="000000"/>
                <w:sz w:val="20"/>
                <w:szCs w:val="20"/>
                <w:highlight w:val="yellow"/>
              </w:rPr>
            </w:pPr>
            <w:r w:rsidRPr="00644CFB">
              <w:rPr>
                <w:color w:val="000000"/>
                <w:sz w:val="20"/>
                <w:szCs w:val="20"/>
              </w:rPr>
              <w:t>99 000,00</w:t>
            </w:r>
          </w:p>
        </w:tc>
      </w:tr>
      <w:tr w:rsidR="00A9179E" w:rsidRPr="00DE0300" w14:paraId="4368C937" w14:textId="77777777" w:rsidTr="00300DD1">
        <w:trPr>
          <w:trHeight w:val="1894"/>
          <w:jc w:val="center"/>
        </w:trPr>
        <w:tc>
          <w:tcPr>
            <w:tcW w:w="15765" w:type="dxa"/>
            <w:gridSpan w:val="16"/>
            <w:tcBorders>
              <w:top w:val="single" w:sz="4" w:space="0" w:color="auto"/>
              <w:left w:val="single" w:sz="6" w:space="0" w:color="auto"/>
              <w:bottom w:val="single" w:sz="4" w:space="0" w:color="auto"/>
              <w:right w:val="single" w:sz="6" w:space="0" w:color="auto"/>
            </w:tcBorders>
          </w:tcPr>
          <w:p w14:paraId="06CB6184" w14:textId="77777777" w:rsidR="00A9179E" w:rsidRPr="00A55973" w:rsidRDefault="00A9179E" w:rsidP="00A9179E">
            <w:pPr>
              <w:pStyle w:val="ad"/>
              <w:numPr>
                <w:ilvl w:val="0"/>
                <w:numId w:val="29"/>
              </w:numPr>
              <w:jc w:val="center"/>
              <w:rPr>
                <w:sz w:val="20"/>
                <w:szCs w:val="20"/>
              </w:rPr>
            </w:pPr>
            <w:r w:rsidRPr="00A55973">
              <w:rPr>
                <w:b/>
                <w:bCs/>
                <w:color w:val="000000"/>
                <w:sz w:val="20"/>
                <w:szCs w:val="20"/>
              </w:rPr>
              <w:lastRenderedPageBreak/>
              <w:t>Мероприятия по предупреждению распространения, профилактика, диагностика и лечение от новой коронавирусной инфекции</w:t>
            </w:r>
          </w:p>
        </w:tc>
      </w:tr>
      <w:tr w:rsidR="00A9179E" w:rsidRPr="00DE0300" w14:paraId="73FC3FE4" w14:textId="77777777" w:rsidTr="00300DD1">
        <w:trPr>
          <w:trHeight w:val="1408"/>
          <w:jc w:val="center"/>
        </w:trPr>
        <w:tc>
          <w:tcPr>
            <w:tcW w:w="633" w:type="dxa"/>
            <w:tcBorders>
              <w:top w:val="single" w:sz="4" w:space="0" w:color="auto"/>
              <w:left w:val="single" w:sz="6" w:space="0" w:color="auto"/>
              <w:bottom w:val="single" w:sz="4" w:space="0" w:color="auto"/>
              <w:right w:val="single" w:sz="6" w:space="0" w:color="auto"/>
            </w:tcBorders>
          </w:tcPr>
          <w:p w14:paraId="25FC08AA" w14:textId="77777777" w:rsidR="00A9179E" w:rsidRDefault="00A9179E" w:rsidP="00E160A2">
            <w:pPr>
              <w:autoSpaceDE w:val="0"/>
              <w:autoSpaceDN w:val="0"/>
              <w:adjustRightInd w:val="0"/>
              <w:jc w:val="center"/>
              <w:rPr>
                <w:color w:val="000000"/>
                <w:sz w:val="20"/>
                <w:szCs w:val="20"/>
              </w:rPr>
            </w:pPr>
            <w:r>
              <w:rPr>
                <w:color w:val="000000"/>
                <w:sz w:val="20"/>
                <w:szCs w:val="20"/>
              </w:rPr>
              <w:t>2.1</w:t>
            </w:r>
          </w:p>
        </w:tc>
        <w:tc>
          <w:tcPr>
            <w:tcW w:w="2346" w:type="dxa"/>
            <w:tcBorders>
              <w:top w:val="single" w:sz="4" w:space="0" w:color="auto"/>
              <w:left w:val="single" w:sz="6" w:space="0" w:color="auto"/>
              <w:bottom w:val="single" w:sz="4" w:space="0" w:color="auto"/>
              <w:right w:val="single" w:sz="6" w:space="0" w:color="auto"/>
            </w:tcBorders>
          </w:tcPr>
          <w:p w14:paraId="50E538C0" w14:textId="77777777" w:rsidR="00A9179E" w:rsidRDefault="00A9179E" w:rsidP="00E160A2">
            <w:pPr>
              <w:autoSpaceDE w:val="0"/>
              <w:autoSpaceDN w:val="0"/>
              <w:adjustRightInd w:val="0"/>
              <w:rPr>
                <w:color w:val="000000"/>
                <w:sz w:val="20"/>
                <w:szCs w:val="20"/>
              </w:rPr>
            </w:pPr>
            <w:r w:rsidRPr="0097529A">
              <w:rPr>
                <w:sz w:val="20"/>
                <w:szCs w:val="20"/>
              </w:rPr>
              <w:t>Мероприятия направленные на противодействие распространения коронавирусной инфекции (</w:t>
            </w:r>
            <w:r w:rsidRPr="0097529A">
              <w:rPr>
                <w:sz w:val="20"/>
                <w:szCs w:val="20"/>
                <w:lang w:val="en-US"/>
              </w:rPr>
              <w:t>COVID</w:t>
            </w:r>
            <w:r w:rsidRPr="0097529A">
              <w:rPr>
                <w:sz w:val="20"/>
                <w:szCs w:val="20"/>
              </w:rPr>
              <w:t xml:space="preserve">-19) </w:t>
            </w:r>
          </w:p>
        </w:tc>
        <w:tc>
          <w:tcPr>
            <w:tcW w:w="2150" w:type="dxa"/>
            <w:gridSpan w:val="2"/>
            <w:tcBorders>
              <w:top w:val="single" w:sz="4" w:space="0" w:color="auto"/>
              <w:left w:val="single" w:sz="6" w:space="0" w:color="auto"/>
              <w:bottom w:val="single" w:sz="4" w:space="0" w:color="auto"/>
              <w:right w:val="single" w:sz="6" w:space="0" w:color="auto"/>
            </w:tcBorders>
          </w:tcPr>
          <w:p w14:paraId="04BEF32C" w14:textId="77777777" w:rsidR="00A9179E"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2C839529" w14:textId="77777777" w:rsidR="00A9179E" w:rsidRDefault="00A9179E" w:rsidP="00E160A2">
            <w:pPr>
              <w:autoSpaceDE w:val="0"/>
              <w:autoSpaceDN w:val="0"/>
              <w:adjustRightInd w:val="0"/>
              <w:jc w:val="center"/>
              <w:rPr>
                <w:color w:val="000000"/>
                <w:sz w:val="20"/>
                <w:szCs w:val="20"/>
              </w:rPr>
            </w:pPr>
            <w:r w:rsidRPr="00A33FBB">
              <w:rPr>
                <w:color w:val="000000"/>
                <w:sz w:val="20"/>
                <w:szCs w:val="20"/>
              </w:rPr>
              <w:t>202</w:t>
            </w:r>
            <w:r>
              <w:rPr>
                <w:color w:val="000000"/>
                <w:sz w:val="20"/>
                <w:szCs w:val="20"/>
              </w:rPr>
              <w:t>2</w:t>
            </w:r>
            <w:r w:rsidRPr="00A33FBB">
              <w:rPr>
                <w:color w:val="000000"/>
                <w:sz w:val="20"/>
                <w:szCs w:val="20"/>
              </w:rPr>
              <w:t>-2025</w:t>
            </w:r>
          </w:p>
        </w:tc>
        <w:tc>
          <w:tcPr>
            <w:tcW w:w="1564" w:type="dxa"/>
            <w:tcBorders>
              <w:top w:val="single" w:sz="4" w:space="0" w:color="auto"/>
              <w:left w:val="single" w:sz="6" w:space="0" w:color="auto"/>
              <w:bottom w:val="single" w:sz="4" w:space="0" w:color="auto"/>
              <w:right w:val="single" w:sz="4" w:space="0" w:color="auto"/>
            </w:tcBorders>
          </w:tcPr>
          <w:p w14:paraId="4EFE05E2" w14:textId="77777777" w:rsidR="00A9179E" w:rsidRDefault="00A9179E" w:rsidP="00E160A2">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1559" w:type="dxa"/>
            <w:gridSpan w:val="2"/>
            <w:tcBorders>
              <w:top w:val="single" w:sz="4" w:space="0" w:color="auto"/>
              <w:left w:val="single" w:sz="4" w:space="0" w:color="auto"/>
              <w:bottom w:val="single" w:sz="4" w:space="0" w:color="auto"/>
              <w:right w:val="single" w:sz="6" w:space="0" w:color="auto"/>
            </w:tcBorders>
          </w:tcPr>
          <w:p w14:paraId="02348D97" w14:textId="77777777" w:rsidR="00A9179E" w:rsidRDefault="00A9179E" w:rsidP="00E160A2">
            <w:pPr>
              <w:rPr>
                <w:color w:val="000000"/>
                <w:sz w:val="20"/>
                <w:szCs w:val="20"/>
              </w:rPr>
            </w:pPr>
          </w:p>
        </w:tc>
        <w:tc>
          <w:tcPr>
            <w:tcW w:w="1276" w:type="dxa"/>
            <w:gridSpan w:val="2"/>
            <w:tcBorders>
              <w:top w:val="single" w:sz="4" w:space="0" w:color="auto"/>
              <w:left w:val="single" w:sz="6" w:space="0" w:color="auto"/>
              <w:bottom w:val="single" w:sz="4" w:space="0" w:color="auto"/>
              <w:right w:val="single" w:sz="6" w:space="0" w:color="auto"/>
            </w:tcBorders>
          </w:tcPr>
          <w:p w14:paraId="35288F35" w14:textId="77777777" w:rsidR="00A9179E" w:rsidRPr="009D6C24" w:rsidRDefault="00A9179E" w:rsidP="00E160A2">
            <w:pPr>
              <w:rPr>
                <w:color w:val="000000"/>
                <w:sz w:val="20"/>
                <w:szCs w:val="20"/>
              </w:rPr>
            </w:pPr>
          </w:p>
        </w:tc>
        <w:tc>
          <w:tcPr>
            <w:tcW w:w="1275" w:type="dxa"/>
            <w:tcBorders>
              <w:top w:val="single" w:sz="4" w:space="0" w:color="auto"/>
              <w:left w:val="single" w:sz="6" w:space="0" w:color="auto"/>
              <w:bottom w:val="single" w:sz="4" w:space="0" w:color="auto"/>
              <w:right w:val="single" w:sz="4" w:space="0" w:color="auto"/>
            </w:tcBorders>
          </w:tcPr>
          <w:p w14:paraId="700AA451" w14:textId="77777777" w:rsidR="00A9179E" w:rsidRPr="009D6C24" w:rsidRDefault="00A9179E" w:rsidP="00E160A2">
            <w:pP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634EB3E1" w14:textId="77777777" w:rsidR="00A9179E" w:rsidRPr="009D6C24" w:rsidRDefault="00A9179E" w:rsidP="00E160A2">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14:paraId="5D57B3B3" w14:textId="77777777" w:rsidR="00A9179E" w:rsidRDefault="00A9179E" w:rsidP="00E160A2"/>
        </w:tc>
        <w:tc>
          <w:tcPr>
            <w:tcW w:w="709" w:type="dxa"/>
            <w:tcBorders>
              <w:top w:val="single" w:sz="4" w:space="0" w:color="auto"/>
              <w:left w:val="single" w:sz="4" w:space="0" w:color="auto"/>
              <w:bottom w:val="single" w:sz="4" w:space="0" w:color="auto"/>
              <w:right w:val="single" w:sz="6" w:space="0" w:color="auto"/>
            </w:tcBorders>
          </w:tcPr>
          <w:p w14:paraId="0895C8A0" w14:textId="77777777" w:rsidR="00A9179E" w:rsidRDefault="00A9179E" w:rsidP="00E160A2"/>
        </w:tc>
        <w:tc>
          <w:tcPr>
            <w:tcW w:w="851" w:type="dxa"/>
            <w:tcBorders>
              <w:top w:val="single" w:sz="4" w:space="0" w:color="auto"/>
              <w:left w:val="single" w:sz="4" w:space="0" w:color="auto"/>
              <w:bottom w:val="single" w:sz="4" w:space="0" w:color="auto"/>
              <w:right w:val="single" w:sz="6" w:space="0" w:color="auto"/>
            </w:tcBorders>
          </w:tcPr>
          <w:p w14:paraId="753E597E" w14:textId="77777777" w:rsidR="00A9179E" w:rsidRPr="00B34CA3" w:rsidRDefault="00A9179E" w:rsidP="00E160A2">
            <w:pPr>
              <w:rPr>
                <w:color w:val="000000"/>
                <w:sz w:val="20"/>
                <w:szCs w:val="20"/>
              </w:rPr>
            </w:pPr>
          </w:p>
        </w:tc>
      </w:tr>
      <w:tr w:rsidR="00A9179E" w:rsidRPr="00DE0300" w14:paraId="4E1A7C3A" w14:textId="77777777" w:rsidTr="00300DD1">
        <w:trPr>
          <w:trHeight w:val="522"/>
          <w:jc w:val="center"/>
        </w:trPr>
        <w:tc>
          <w:tcPr>
            <w:tcW w:w="6830" w:type="dxa"/>
            <w:gridSpan w:val="6"/>
            <w:vMerge w:val="restart"/>
            <w:tcBorders>
              <w:top w:val="single" w:sz="4" w:space="0" w:color="auto"/>
              <w:left w:val="single" w:sz="6" w:space="0" w:color="auto"/>
              <w:right w:val="single" w:sz="6" w:space="0" w:color="auto"/>
            </w:tcBorders>
          </w:tcPr>
          <w:p w14:paraId="2F2BF741" w14:textId="77777777" w:rsidR="00A9179E" w:rsidRPr="00E91688" w:rsidRDefault="00A9179E" w:rsidP="00E160A2">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564" w:type="dxa"/>
            <w:tcBorders>
              <w:top w:val="single" w:sz="6" w:space="0" w:color="auto"/>
              <w:left w:val="single" w:sz="6" w:space="0" w:color="auto"/>
              <w:bottom w:val="single" w:sz="6" w:space="0" w:color="auto"/>
              <w:right w:val="single" w:sz="6" w:space="0" w:color="auto"/>
            </w:tcBorders>
          </w:tcPr>
          <w:p w14:paraId="44B941F8" w14:textId="77777777" w:rsidR="00A9179E" w:rsidRPr="00E91688" w:rsidRDefault="00A9179E" w:rsidP="00E160A2">
            <w:pPr>
              <w:autoSpaceDE w:val="0"/>
              <w:autoSpaceDN w:val="0"/>
              <w:adjustRightInd w:val="0"/>
              <w:jc w:val="center"/>
              <w:rPr>
                <w:b/>
                <w:color w:val="000000"/>
                <w:sz w:val="20"/>
                <w:szCs w:val="20"/>
              </w:rPr>
            </w:pPr>
            <w:r w:rsidRPr="00E91688">
              <w:rPr>
                <w:b/>
                <w:color w:val="000000"/>
                <w:sz w:val="20"/>
                <w:szCs w:val="20"/>
              </w:rPr>
              <w:t>Всего</w:t>
            </w:r>
          </w:p>
        </w:tc>
        <w:tc>
          <w:tcPr>
            <w:tcW w:w="1559" w:type="dxa"/>
            <w:gridSpan w:val="2"/>
            <w:tcBorders>
              <w:top w:val="single" w:sz="6" w:space="0" w:color="auto"/>
              <w:left w:val="single" w:sz="6" w:space="0" w:color="auto"/>
              <w:bottom w:val="single" w:sz="6" w:space="0" w:color="auto"/>
              <w:right w:val="single" w:sz="6" w:space="0" w:color="auto"/>
            </w:tcBorders>
          </w:tcPr>
          <w:p w14:paraId="12249A44" w14:textId="77777777" w:rsidR="00A9179E" w:rsidRPr="000075CB" w:rsidRDefault="00A9179E" w:rsidP="00E160A2">
            <w:pPr>
              <w:rPr>
                <w:b/>
                <w:sz w:val="20"/>
                <w:szCs w:val="20"/>
              </w:rPr>
            </w:pPr>
            <w:r w:rsidRPr="000075CB">
              <w:rPr>
                <w:sz w:val="20"/>
                <w:szCs w:val="20"/>
              </w:rPr>
              <w:t xml:space="preserve">6 722 158,32  </w:t>
            </w:r>
          </w:p>
        </w:tc>
        <w:tc>
          <w:tcPr>
            <w:tcW w:w="1276" w:type="dxa"/>
            <w:gridSpan w:val="2"/>
            <w:tcBorders>
              <w:top w:val="single" w:sz="6" w:space="0" w:color="auto"/>
              <w:left w:val="single" w:sz="6" w:space="0" w:color="auto"/>
              <w:bottom w:val="single" w:sz="6" w:space="0" w:color="auto"/>
              <w:right w:val="single" w:sz="6" w:space="0" w:color="auto"/>
            </w:tcBorders>
          </w:tcPr>
          <w:p w14:paraId="213EEE02" w14:textId="77777777" w:rsidR="00A9179E" w:rsidRPr="000075CB" w:rsidRDefault="00A9179E" w:rsidP="00E160A2">
            <w:pPr>
              <w:rPr>
                <w:sz w:val="20"/>
                <w:szCs w:val="20"/>
              </w:rPr>
            </w:pPr>
            <w:r w:rsidRPr="000075CB">
              <w:rPr>
                <w:sz w:val="20"/>
                <w:szCs w:val="20"/>
              </w:rPr>
              <w:t>7 1</w:t>
            </w:r>
            <w:r>
              <w:rPr>
                <w:sz w:val="20"/>
                <w:szCs w:val="20"/>
              </w:rPr>
              <w:t>3</w:t>
            </w:r>
            <w:r w:rsidRPr="000075CB">
              <w:rPr>
                <w:sz w:val="20"/>
                <w:szCs w:val="20"/>
              </w:rPr>
              <w:t xml:space="preserve">2 376,00  </w:t>
            </w:r>
          </w:p>
        </w:tc>
        <w:tc>
          <w:tcPr>
            <w:tcW w:w="1275" w:type="dxa"/>
            <w:tcBorders>
              <w:top w:val="single" w:sz="6" w:space="0" w:color="auto"/>
              <w:left w:val="single" w:sz="6" w:space="0" w:color="auto"/>
              <w:bottom w:val="single" w:sz="6" w:space="0" w:color="auto"/>
              <w:right w:val="single" w:sz="4" w:space="0" w:color="auto"/>
            </w:tcBorders>
          </w:tcPr>
          <w:p w14:paraId="063D8B43" w14:textId="77777777" w:rsidR="00A9179E" w:rsidRPr="000075CB" w:rsidRDefault="00A9179E" w:rsidP="00E160A2">
            <w:pPr>
              <w:rPr>
                <w:sz w:val="20"/>
                <w:szCs w:val="20"/>
              </w:rPr>
            </w:pPr>
            <w:r w:rsidRPr="000075CB">
              <w:rPr>
                <w:sz w:val="20"/>
                <w:szCs w:val="20"/>
              </w:rPr>
              <w:t xml:space="preserve">7 142 376,00  </w:t>
            </w:r>
          </w:p>
        </w:tc>
        <w:tc>
          <w:tcPr>
            <w:tcW w:w="993" w:type="dxa"/>
            <w:tcBorders>
              <w:top w:val="single" w:sz="6" w:space="0" w:color="auto"/>
              <w:left w:val="single" w:sz="4" w:space="0" w:color="auto"/>
              <w:bottom w:val="single" w:sz="6" w:space="0" w:color="auto"/>
              <w:right w:val="single" w:sz="4" w:space="0" w:color="auto"/>
            </w:tcBorders>
          </w:tcPr>
          <w:p w14:paraId="0214363A" w14:textId="77777777" w:rsidR="00A9179E" w:rsidRPr="000075CB" w:rsidRDefault="00A9179E" w:rsidP="00E160A2">
            <w:pPr>
              <w:rPr>
                <w:sz w:val="20"/>
                <w:szCs w:val="20"/>
              </w:rPr>
            </w:pPr>
            <w:r w:rsidRPr="000075CB">
              <w:rPr>
                <w:sz w:val="20"/>
                <w:szCs w:val="20"/>
              </w:rPr>
              <w:t xml:space="preserve">7 552 376,00  </w:t>
            </w:r>
          </w:p>
        </w:tc>
        <w:tc>
          <w:tcPr>
            <w:tcW w:w="708" w:type="dxa"/>
            <w:tcBorders>
              <w:top w:val="single" w:sz="6" w:space="0" w:color="auto"/>
              <w:left w:val="single" w:sz="4" w:space="0" w:color="auto"/>
              <w:bottom w:val="single" w:sz="6" w:space="0" w:color="auto"/>
              <w:right w:val="single" w:sz="4" w:space="0" w:color="auto"/>
            </w:tcBorders>
          </w:tcPr>
          <w:p w14:paraId="5C70FAFA" w14:textId="77777777" w:rsidR="00A9179E" w:rsidRPr="00350552" w:rsidRDefault="00A9179E" w:rsidP="00E160A2">
            <w:pPr>
              <w:rPr>
                <w:highlight w:val="yellow"/>
              </w:rPr>
            </w:pPr>
          </w:p>
        </w:tc>
        <w:tc>
          <w:tcPr>
            <w:tcW w:w="709" w:type="dxa"/>
            <w:tcBorders>
              <w:top w:val="single" w:sz="6" w:space="0" w:color="auto"/>
              <w:left w:val="single" w:sz="4" w:space="0" w:color="auto"/>
              <w:bottom w:val="single" w:sz="6" w:space="0" w:color="auto"/>
              <w:right w:val="single" w:sz="6" w:space="0" w:color="auto"/>
            </w:tcBorders>
          </w:tcPr>
          <w:p w14:paraId="75593398" w14:textId="77777777" w:rsidR="00A9179E" w:rsidRPr="00350552" w:rsidRDefault="00A9179E" w:rsidP="00E160A2">
            <w:pPr>
              <w:rPr>
                <w:highlight w:val="yellow"/>
              </w:rPr>
            </w:pPr>
          </w:p>
        </w:tc>
        <w:tc>
          <w:tcPr>
            <w:tcW w:w="851" w:type="dxa"/>
            <w:tcBorders>
              <w:top w:val="single" w:sz="6" w:space="0" w:color="auto"/>
              <w:left w:val="single" w:sz="4" w:space="0" w:color="auto"/>
              <w:bottom w:val="single" w:sz="6" w:space="0" w:color="auto"/>
              <w:right w:val="single" w:sz="6" w:space="0" w:color="auto"/>
            </w:tcBorders>
          </w:tcPr>
          <w:p w14:paraId="7A1D38D7" w14:textId="77777777" w:rsidR="00A9179E" w:rsidRPr="00D87D05" w:rsidRDefault="00A9179E" w:rsidP="00E160A2">
            <w:pPr>
              <w:autoSpaceDE w:val="0"/>
              <w:autoSpaceDN w:val="0"/>
              <w:adjustRightInd w:val="0"/>
              <w:ind w:left="117"/>
              <w:jc w:val="center"/>
              <w:rPr>
                <w:sz w:val="20"/>
                <w:szCs w:val="20"/>
              </w:rPr>
            </w:pPr>
            <w:r w:rsidRPr="00D87D05">
              <w:rPr>
                <w:sz w:val="20"/>
                <w:szCs w:val="20"/>
              </w:rPr>
              <w:t>28 5</w:t>
            </w:r>
            <w:r>
              <w:rPr>
                <w:sz w:val="20"/>
                <w:szCs w:val="20"/>
              </w:rPr>
              <w:t>4</w:t>
            </w:r>
            <w:r w:rsidRPr="00D87D05">
              <w:rPr>
                <w:sz w:val="20"/>
                <w:szCs w:val="20"/>
              </w:rPr>
              <w:t>9 286,32</w:t>
            </w:r>
          </w:p>
        </w:tc>
      </w:tr>
      <w:tr w:rsidR="00A9179E" w:rsidRPr="00DE0300" w14:paraId="5E861724" w14:textId="77777777" w:rsidTr="00300DD1">
        <w:trPr>
          <w:trHeight w:val="245"/>
          <w:jc w:val="center"/>
        </w:trPr>
        <w:tc>
          <w:tcPr>
            <w:tcW w:w="6830" w:type="dxa"/>
            <w:gridSpan w:val="6"/>
            <w:vMerge/>
            <w:tcBorders>
              <w:left w:val="single" w:sz="6" w:space="0" w:color="auto"/>
              <w:right w:val="single" w:sz="6" w:space="0" w:color="auto"/>
            </w:tcBorders>
          </w:tcPr>
          <w:p w14:paraId="691C9B1A" w14:textId="77777777" w:rsidR="00A9179E" w:rsidRPr="00544271" w:rsidRDefault="00A9179E" w:rsidP="00E160A2">
            <w:pPr>
              <w:autoSpaceDE w:val="0"/>
              <w:autoSpaceDN w:val="0"/>
              <w:adjustRightInd w:val="0"/>
              <w:jc w:val="cente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14:paraId="09773314" w14:textId="77777777" w:rsidR="00A9179E" w:rsidRPr="00544271" w:rsidRDefault="00A9179E" w:rsidP="00E160A2">
            <w:pPr>
              <w:autoSpaceDE w:val="0"/>
              <w:autoSpaceDN w:val="0"/>
              <w:adjustRightInd w:val="0"/>
              <w:jc w:val="center"/>
              <w:rPr>
                <w:color w:val="000000"/>
                <w:sz w:val="20"/>
                <w:szCs w:val="20"/>
              </w:rPr>
            </w:pPr>
            <w:r>
              <w:rPr>
                <w:color w:val="000000"/>
                <w:sz w:val="20"/>
                <w:szCs w:val="20"/>
              </w:rPr>
              <w:t xml:space="preserve">в </w:t>
            </w:r>
            <w:r w:rsidRPr="00544271">
              <w:rPr>
                <w:color w:val="000000"/>
                <w:sz w:val="20"/>
                <w:szCs w:val="20"/>
              </w:rPr>
              <w:t>т.ч. за счет средств местного бюджета</w:t>
            </w:r>
          </w:p>
        </w:tc>
        <w:tc>
          <w:tcPr>
            <w:tcW w:w="1559" w:type="dxa"/>
            <w:gridSpan w:val="2"/>
            <w:tcBorders>
              <w:top w:val="single" w:sz="6" w:space="0" w:color="auto"/>
              <w:left w:val="single" w:sz="6" w:space="0" w:color="auto"/>
              <w:bottom w:val="single" w:sz="6" w:space="0" w:color="auto"/>
              <w:right w:val="single" w:sz="6" w:space="0" w:color="auto"/>
            </w:tcBorders>
          </w:tcPr>
          <w:p w14:paraId="3CEF38B1" w14:textId="77777777" w:rsidR="00A9179E" w:rsidRPr="000075CB" w:rsidRDefault="00A9179E" w:rsidP="00E160A2">
            <w:pPr>
              <w:rPr>
                <w:b/>
                <w:sz w:val="20"/>
                <w:szCs w:val="20"/>
              </w:rPr>
            </w:pPr>
            <w:r>
              <w:rPr>
                <w:sz w:val="20"/>
                <w:szCs w:val="20"/>
              </w:rPr>
              <w:t>6 517 758,32</w:t>
            </w:r>
            <w:r w:rsidRPr="000075CB">
              <w:rPr>
                <w:sz w:val="20"/>
                <w:szCs w:val="20"/>
              </w:rPr>
              <w:t xml:space="preserve">  </w:t>
            </w:r>
          </w:p>
        </w:tc>
        <w:tc>
          <w:tcPr>
            <w:tcW w:w="1276" w:type="dxa"/>
            <w:gridSpan w:val="2"/>
            <w:tcBorders>
              <w:top w:val="single" w:sz="6" w:space="0" w:color="auto"/>
              <w:left w:val="single" w:sz="6" w:space="0" w:color="auto"/>
              <w:bottom w:val="single" w:sz="6" w:space="0" w:color="auto"/>
              <w:right w:val="single" w:sz="6" w:space="0" w:color="auto"/>
            </w:tcBorders>
          </w:tcPr>
          <w:p w14:paraId="405EC182" w14:textId="77777777" w:rsidR="00A9179E" w:rsidRPr="000075CB" w:rsidRDefault="00A9179E" w:rsidP="00E160A2">
            <w:pPr>
              <w:rPr>
                <w:sz w:val="20"/>
                <w:szCs w:val="20"/>
              </w:rPr>
            </w:pPr>
            <w:r w:rsidRPr="000075CB">
              <w:rPr>
                <w:sz w:val="20"/>
                <w:szCs w:val="20"/>
              </w:rPr>
              <w:t>7 1</w:t>
            </w:r>
            <w:r>
              <w:rPr>
                <w:sz w:val="20"/>
                <w:szCs w:val="20"/>
              </w:rPr>
              <w:t>3</w:t>
            </w:r>
            <w:r w:rsidRPr="000075CB">
              <w:rPr>
                <w:sz w:val="20"/>
                <w:szCs w:val="20"/>
              </w:rPr>
              <w:t xml:space="preserve">2 376,00  </w:t>
            </w:r>
          </w:p>
        </w:tc>
        <w:tc>
          <w:tcPr>
            <w:tcW w:w="1275" w:type="dxa"/>
            <w:tcBorders>
              <w:top w:val="single" w:sz="6" w:space="0" w:color="auto"/>
              <w:left w:val="single" w:sz="6" w:space="0" w:color="auto"/>
              <w:bottom w:val="single" w:sz="6" w:space="0" w:color="auto"/>
              <w:right w:val="single" w:sz="4" w:space="0" w:color="auto"/>
            </w:tcBorders>
          </w:tcPr>
          <w:p w14:paraId="0E325E96" w14:textId="77777777" w:rsidR="00A9179E" w:rsidRPr="000075CB" w:rsidRDefault="00A9179E" w:rsidP="00E160A2">
            <w:pPr>
              <w:rPr>
                <w:sz w:val="20"/>
                <w:szCs w:val="20"/>
              </w:rPr>
            </w:pPr>
            <w:r w:rsidRPr="000075CB">
              <w:rPr>
                <w:sz w:val="20"/>
                <w:szCs w:val="20"/>
              </w:rPr>
              <w:t xml:space="preserve">7 142 376,00  </w:t>
            </w:r>
          </w:p>
        </w:tc>
        <w:tc>
          <w:tcPr>
            <w:tcW w:w="993" w:type="dxa"/>
            <w:tcBorders>
              <w:top w:val="single" w:sz="6" w:space="0" w:color="auto"/>
              <w:left w:val="single" w:sz="4" w:space="0" w:color="auto"/>
              <w:bottom w:val="single" w:sz="6" w:space="0" w:color="auto"/>
              <w:right w:val="single" w:sz="4" w:space="0" w:color="auto"/>
            </w:tcBorders>
          </w:tcPr>
          <w:p w14:paraId="3D636979" w14:textId="77777777" w:rsidR="00A9179E" w:rsidRPr="000075CB" w:rsidRDefault="00A9179E" w:rsidP="00E160A2">
            <w:pPr>
              <w:rPr>
                <w:sz w:val="20"/>
                <w:szCs w:val="20"/>
              </w:rPr>
            </w:pPr>
            <w:r w:rsidRPr="000075CB">
              <w:rPr>
                <w:sz w:val="20"/>
                <w:szCs w:val="20"/>
              </w:rPr>
              <w:t xml:space="preserve">7 552 376,00  </w:t>
            </w:r>
          </w:p>
        </w:tc>
        <w:tc>
          <w:tcPr>
            <w:tcW w:w="708" w:type="dxa"/>
            <w:tcBorders>
              <w:top w:val="single" w:sz="6" w:space="0" w:color="auto"/>
              <w:left w:val="single" w:sz="4" w:space="0" w:color="auto"/>
              <w:bottom w:val="single" w:sz="6" w:space="0" w:color="auto"/>
              <w:right w:val="single" w:sz="4" w:space="0" w:color="auto"/>
            </w:tcBorders>
          </w:tcPr>
          <w:p w14:paraId="29D21DA7" w14:textId="77777777" w:rsidR="00A9179E" w:rsidRPr="00350552" w:rsidRDefault="00A9179E" w:rsidP="00E160A2">
            <w:pPr>
              <w:rPr>
                <w:highlight w:val="yellow"/>
              </w:rPr>
            </w:pPr>
          </w:p>
        </w:tc>
        <w:tc>
          <w:tcPr>
            <w:tcW w:w="709" w:type="dxa"/>
            <w:tcBorders>
              <w:top w:val="single" w:sz="6" w:space="0" w:color="auto"/>
              <w:left w:val="single" w:sz="4" w:space="0" w:color="auto"/>
              <w:bottom w:val="single" w:sz="6" w:space="0" w:color="auto"/>
              <w:right w:val="single" w:sz="6" w:space="0" w:color="auto"/>
            </w:tcBorders>
          </w:tcPr>
          <w:p w14:paraId="7CC84936" w14:textId="77777777" w:rsidR="00A9179E" w:rsidRPr="00350552" w:rsidRDefault="00A9179E" w:rsidP="00E160A2">
            <w:pPr>
              <w:rPr>
                <w:highlight w:val="yellow"/>
              </w:rPr>
            </w:pPr>
          </w:p>
        </w:tc>
        <w:tc>
          <w:tcPr>
            <w:tcW w:w="851" w:type="dxa"/>
            <w:tcBorders>
              <w:top w:val="single" w:sz="6" w:space="0" w:color="auto"/>
              <w:left w:val="single" w:sz="4" w:space="0" w:color="auto"/>
              <w:bottom w:val="single" w:sz="6" w:space="0" w:color="auto"/>
              <w:right w:val="single" w:sz="6" w:space="0" w:color="auto"/>
            </w:tcBorders>
          </w:tcPr>
          <w:p w14:paraId="2AAD89A4" w14:textId="77777777" w:rsidR="00A9179E" w:rsidRPr="00D87D05" w:rsidRDefault="00A9179E" w:rsidP="00E160A2">
            <w:pPr>
              <w:autoSpaceDE w:val="0"/>
              <w:autoSpaceDN w:val="0"/>
              <w:adjustRightInd w:val="0"/>
              <w:ind w:left="117"/>
              <w:jc w:val="center"/>
              <w:rPr>
                <w:sz w:val="20"/>
                <w:szCs w:val="20"/>
              </w:rPr>
            </w:pPr>
            <w:r w:rsidRPr="00507FDB">
              <w:rPr>
                <w:sz w:val="20"/>
                <w:szCs w:val="20"/>
              </w:rPr>
              <w:t>28 3</w:t>
            </w:r>
            <w:r>
              <w:rPr>
                <w:sz w:val="20"/>
                <w:szCs w:val="20"/>
              </w:rPr>
              <w:t>4</w:t>
            </w:r>
            <w:r w:rsidRPr="00507FDB">
              <w:rPr>
                <w:sz w:val="20"/>
                <w:szCs w:val="20"/>
              </w:rPr>
              <w:t>4 886,32</w:t>
            </w:r>
          </w:p>
        </w:tc>
      </w:tr>
      <w:tr w:rsidR="00A9179E" w:rsidRPr="00DE0300" w14:paraId="365B4BC4" w14:textId="77777777" w:rsidTr="00300DD1">
        <w:trPr>
          <w:trHeight w:val="426"/>
          <w:jc w:val="center"/>
        </w:trPr>
        <w:tc>
          <w:tcPr>
            <w:tcW w:w="6830" w:type="dxa"/>
            <w:gridSpan w:val="6"/>
            <w:vMerge/>
            <w:tcBorders>
              <w:left w:val="single" w:sz="6" w:space="0" w:color="auto"/>
              <w:bottom w:val="single" w:sz="4" w:space="0" w:color="auto"/>
              <w:right w:val="single" w:sz="6" w:space="0" w:color="auto"/>
            </w:tcBorders>
          </w:tcPr>
          <w:p w14:paraId="5932B39E" w14:textId="77777777" w:rsidR="00A9179E" w:rsidRPr="00544271" w:rsidRDefault="00A9179E" w:rsidP="00E160A2">
            <w:pPr>
              <w:autoSpaceDE w:val="0"/>
              <w:autoSpaceDN w:val="0"/>
              <w:adjustRightInd w:val="0"/>
              <w:jc w:val="center"/>
              <w:rPr>
                <w:color w:val="000000"/>
                <w:sz w:val="20"/>
                <w:szCs w:val="20"/>
              </w:rPr>
            </w:pPr>
          </w:p>
        </w:tc>
        <w:tc>
          <w:tcPr>
            <w:tcW w:w="1564" w:type="dxa"/>
            <w:tcBorders>
              <w:top w:val="single" w:sz="6" w:space="0" w:color="auto"/>
              <w:left w:val="single" w:sz="6" w:space="0" w:color="auto"/>
              <w:bottom w:val="single" w:sz="6" w:space="0" w:color="auto"/>
              <w:right w:val="single" w:sz="6" w:space="0" w:color="auto"/>
            </w:tcBorders>
          </w:tcPr>
          <w:p w14:paraId="092191B0" w14:textId="77777777" w:rsidR="00A9179E" w:rsidRPr="00544271" w:rsidRDefault="00A9179E" w:rsidP="00E160A2">
            <w:pPr>
              <w:autoSpaceDE w:val="0"/>
              <w:autoSpaceDN w:val="0"/>
              <w:adjustRightInd w:val="0"/>
              <w:jc w:val="center"/>
              <w:rPr>
                <w:color w:val="000000"/>
                <w:sz w:val="20"/>
                <w:szCs w:val="20"/>
              </w:rPr>
            </w:pPr>
            <w:r>
              <w:rPr>
                <w:color w:val="000000"/>
                <w:sz w:val="20"/>
                <w:szCs w:val="20"/>
              </w:rPr>
              <w:t>Областной бюджет</w:t>
            </w:r>
          </w:p>
        </w:tc>
        <w:tc>
          <w:tcPr>
            <w:tcW w:w="1559" w:type="dxa"/>
            <w:gridSpan w:val="2"/>
            <w:tcBorders>
              <w:top w:val="single" w:sz="6" w:space="0" w:color="auto"/>
              <w:left w:val="single" w:sz="6" w:space="0" w:color="auto"/>
              <w:bottom w:val="single" w:sz="6" w:space="0" w:color="auto"/>
              <w:right w:val="single" w:sz="6" w:space="0" w:color="auto"/>
            </w:tcBorders>
          </w:tcPr>
          <w:p w14:paraId="67DEC5E2" w14:textId="77777777" w:rsidR="00A9179E" w:rsidRPr="00D325C7" w:rsidRDefault="00A9179E" w:rsidP="00E160A2">
            <w:pPr>
              <w:rPr>
                <w:highlight w:val="yellow"/>
              </w:rPr>
            </w:pPr>
            <w:r>
              <w:rPr>
                <w:color w:val="262626"/>
                <w:sz w:val="20"/>
                <w:szCs w:val="20"/>
              </w:rPr>
              <w:t>204 400,0</w:t>
            </w:r>
          </w:p>
        </w:tc>
        <w:tc>
          <w:tcPr>
            <w:tcW w:w="1276" w:type="dxa"/>
            <w:gridSpan w:val="2"/>
            <w:tcBorders>
              <w:top w:val="single" w:sz="6" w:space="0" w:color="auto"/>
              <w:left w:val="single" w:sz="6" w:space="0" w:color="auto"/>
              <w:bottom w:val="single" w:sz="6" w:space="0" w:color="auto"/>
              <w:right w:val="single" w:sz="6" w:space="0" w:color="auto"/>
            </w:tcBorders>
          </w:tcPr>
          <w:p w14:paraId="685A4ABD" w14:textId="77777777" w:rsidR="00A9179E" w:rsidRPr="00D325C7" w:rsidRDefault="00A9179E" w:rsidP="00E160A2">
            <w:pPr>
              <w:rPr>
                <w:highlight w:val="yellow"/>
              </w:rPr>
            </w:pPr>
            <w:r w:rsidRPr="005E0B7E">
              <w:rPr>
                <w:color w:val="262626"/>
                <w:sz w:val="20"/>
                <w:szCs w:val="20"/>
              </w:rPr>
              <w:t>00,0</w:t>
            </w:r>
          </w:p>
        </w:tc>
        <w:tc>
          <w:tcPr>
            <w:tcW w:w="1275" w:type="dxa"/>
            <w:tcBorders>
              <w:top w:val="single" w:sz="6" w:space="0" w:color="auto"/>
              <w:left w:val="single" w:sz="6" w:space="0" w:color="auto"/>
              <w:bottom w:val="single" w:sz="6" w:space="0" w:color="auto"/>
              <w:right w:val="single" w:sz="4" w:space="0" w:color="auto"/>
            </w:tcBorders>
          </w:tcPr>
          <w:p w14:paraId="6AF2141E" w14:textId="77777777" w:rsidR="00A9179E" w:rsidRPr="00D325C7" w:rsidRDefault="00A9179E" w:rsidP="00E160A2">
            <w:pPr>
              <w:autoSpaceDE w:val="0"/>
              <w:autoSpaceDN w:val="0"/>
              <w:adjustRightInd w:val="0"/>
              <w:rPr>
                <w:color w:val="000000"/>
                <w:sz w:val="20"/>
                <w:szCs w:val="20"/>
                <w:highlight w:val="yellow"/>
              </w:rPr>
            </w:pPr>
            <w:r w:rsidRPr="005E0B7E">
              <w:rPr>
                <w:color w:val="262626"/>
                <w:sz w:val="20"/>
                <w:szCs w:val="20"/>
              </w:rPr>
              <w:t>00,0</w:t>
            </w:r>
          </w:p>
        </w:tc>
        <w:tc>
          <w:tcPr>
            <w:tcW w:w="993" w:type="dxa"/>
            <w:tcBorders>
              <w:top w:val="single" w:sz="6" w:space="0" w:color="auto"/>
              <w:left w:val="single" w:sz="4" w:space="0" w:color="auto"/>
              <w:bottom w:val="single" w:sz="6" w:space="0" w:color="auto"/>
              <w:right w:val="single" w:sz="4" w:space="0" w:color="auto"/>
            </w:tcBorders>
          </w:tcPr>
          <w:p w14:paraId="63FAAC78" w14:textId="77777777" w:rsidR="00A9179E" w:rsidRPr="00D325C7" w:rsidRDefault="00A9179E" w:rsidP="00E160A2">
            <w:pPr>
              <w:autoSpaceDE w:val="0"/>
              <w:autoSpaceDN w:val="0"/>
              <w:adjustRightInd w:val="0"/>
              <w:rPr>
                <w:color w:val="000000"/>
                <w:sz w:val="20"/>
                <w:szCs w:val="20"/>
                <w:highlight w:val="yellow"/>
              </w:rPr>
            </w:pPr>
            <w:r w:rsidRPr="005E0B7E">
              <w:rPr>
                <w:color w:val="262626"/>
                <w:sz w:val="20"/>
                <w:szCs w:val="20"/>
              </w:rPr>
              <w:t>00,0</w:t>
            </w:r>
          </w:p>
        </w:tc>
        <w:tc>
          <w:tcPr>
            <w:tcW w:w="708" w:type="dxa"/>
            <w:tcBorders>
              <w:top w:val="single" w:sz="6" w:space="0" w:color="auto"/>
              <w:left w:val="single" w:sz="4" w:space="0" w:color="auto"/>
              <w:bottom w:val="single" w:sz="6" w:space="0" w:color="auto"/>
              <w:right w:val="single" w:sz="4" w:space="0" w:color="auto"/>
            </w:tcBorders>
          </w:tcPr>
          <w:p w14:paraId="22B77540" w14:textId="77777777" w:rsidR="00A9179E" w:rsidRPr="00D325C7" w:rsidRDefault="00A9179E" w:rsidP="00E160A2">
            <w:pPr>
              <w:rPr>
                <w:highlight w:val="yellow"/>
              </w:rPr>
            </w:pPr>
          </w:p>
        </w:tc>
        <w:tc>
          <w:tcPr>
            <w:tcW w:w="709" w:type="dxa"/>
            <w:tcBorders>
              <w:top w:val="single" w:sz="6" w:space="0" w:color="auto"/>
              <w:left w:val="single" w:sz="4" w:space="0" w:color="auto"/>
              <w:bottom w:val="single" w:sz="6" w:space="0" w:color="auto"/>
              <w:right w:val="single" w:sz="6" w:space="0" w:color="auto"/>
            </w:tcBorders>
          </w:tcPr>
          <w:p w14:paraId="7319E32D" w14:textId="77777777" w:rsidR="00A9179E" w:rsidRPr="00D325C7" w:rsidRDefault="00A9179E" w:rsidP="00E160A2">
            <w:pPr>
              <w:autoSpaceDE w:val="0"/>
              <w:autoSpaceDN w:val="0"/>
              <w:adjustRightInd w:val="0"/>
              <w:jc w:val="center"/>
              <w:rPr>
                <w:color w:val="000000"/>
                <w:sz w:val="20"/>
                <w:szCs w:val="20"/>
                <w:highlight w:val="yellow"/>
              </w:rPr>
            </w:pPr>
          </w:p>
        </w:tc>
        <w:tc>
          <w:tcPr>
            <w:tcW w:w="851" w:type="dxa"/>
            <w:tcBorders>
              <w:top w:val="single" w:sz="6" w:space="0" w:color="auto"/>
              <w:left w:val="single" w:sz="4" w:space="0" w:color="auto"/>
              <w:bottom w:val="single" w:sz="6" w:space="0" w:color="auto"/>
              <w:right w:val="single" w:sz="6" w:space="0" w:color="auto"/>
            </w:tcBorders>
          </w:tcPr>
          <w:p w14:paraId="432D27C3" w14:textId="77777777" w:rsidR="00A9179E" w:rsidRPr="00D325C7" w:rsidRDefault="00A9179E" w:rsidP="00E160A2">
            <w:pPr>
              <w:autoSpaceDE w:val="0"/>
              <w:autoSpaceDN w:val="0"/>
              <w:adjustRightInd w:val="0"/>
              <w:jc w:val="center"/>
              <w:rPr>
                <w:color w:val="000000"/>
                <w:sz w:val="20"/>
                <w:szCs w:val="20"/>
                <w:highlight w:val="yellow"/>
              </w:rPr>
            </w:pPr>
            <w:r>
              <w:rPr>
                <w:color w:val="262626"/>
                <w:sz w:val="20"/>
                <w:szCs w:val="20"/>
              </w:rPr>
              <w:t>204 400,0</w:t>
            </w:r>
          </w:p>
        </w:tc>
      </w:tr>
    </w:tbl>
    <w:p w14:paraId="67767591" w14:textId="77777777" w:rsidR="00A9179E" w:rsidRDefault="00A9179E" w:rsidP="00A9179E">
      <w:pPr>
        <w:widowControl w:val="0"/>
        <w:autoSpaceDE w:val="0"/>
        <w:autoSpaceDN w:val="0"/>
        <w:adjustRightInd w:val="0"/>
        <w:ind w:right="-454"/>
        <w:outlineLvl w:val="2"/>
      </w:pPr>
    </w:p>
    <w:p w14:paraId="468933F0" w14:textId="77777777" w:rsidR="00A9179E" w:rsidRDefault="00A9179E" w:rsidP="00A9179E">
      <w:pPr>
        <w:widowControl w:val="0"/>
        <w:autoSpaceDE w:val="0"/>
        <w:autoSpaceDN w:val="0"/>
        <w:adjustRightInd w:val="0"/>
        <w:ind w:right="-454"/>
        <w:outlineLvl w:val="2"/>
      </w:pPr>
    </w:p>
    <w:p w14:paraId="189A461F" w14:textId="77777777" w:rsidR="00A9179E" w:rsidRDefault="00A9179E" w:rsidP="00A9179E">
      <w:pPr>
        <w:widowControl w:val="0"/>
        <w:autoSpaceDE w:val="0"/>
        <w:autoSpaceDN w:val="0"/>
        <w:adjustRightInd w:val="0"/>
        <w:ind w:right="-454"/>
        <w:jc w:val="center"/>
        <w:outlineLvl w:val="2"/>
      </w:pPr>
      <w:r>
        <w:t>Таблица 4. Перечень основных мероприятий подпрограммы 4</w:t>
      </w:r>
    </w:p>
    <w:p w14:paraId="7180D51F" w14:textId="77777777" w:rsidR="00A9179E" w:rsidRDefault="00A9179E" w:rsidP="00A9179E">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14:paraId="767CF980" w14:textId="77777777" w:rsidR="00A9179E" w:rsidRDefault="00A9179E" w:rsidP="00A9179E">
      <w:pPr>
        <w:widowControl w:val="0"/>
        <w:autoSpaceDE w:val="0"/>
        <w:autoSpaceDN w:val="0"/>
        <w:adjustRightInd w:val="0"/>
        <w:ind w:right="-454"/>
        <w:jc w:val="center"/>
        <w:outlineLvl w:val="2"/>
      </w:pPr>
    </w:p>
    <w:tbl>
      <w:tblPr>
        <w:tblW w:w="19609" w:type="dxa"/>
        <w:tblLayout w:type="fixed"/>
        <w:tblCellMar>
          <w:left w:w="30" w:type="dxa"/>
          <w:right w:w="30" w:type="dxa"/>
        </w:tblCellMar>
        <w:tblLook w:val="0000" w:firstRow="0" w:lastRow="0" w:firstColumn="0" w:lastColumn="0" w:noHBand="0" w:noVBand="0"/>
      </w:tblPr>
      <w:tblGrid>
        <w:gridCol w:w="633"/>
        <w:gridCol w:w="2347"/>
        <w:gridCol w:w="2122"/>
        <w:gridCol w:w="27"/>
        <w:gridCol w:w="1673"/>
        <w:gridCol w:w="28"/>
        <w:gridCol w:w="1817"/>
        <w:gridCol w:w="26"/>
        <w:gridCol w:w="1280"/>
        <w:gridCol w:w="1276"/>
        <w:gridCol w:w="992"/>
        <w:gridCol w:w="850"/>
        <w:gridCol w:w="851"/>
        <w:gridCol w:w="850"/>
        <w:gridCol w:w="1134"/>
        <w:gridCol w:w="287"/>
        <w:gridCol w:w="854"/>
        <w:gridCol w:w="854"/>
        <w:gridCol w:w="854"/>
        <w:gridCol w:w="854"/>
      </w:tblGrid>
      <w:tr w:rsidR="00A9179E" w:rsidRPr="00DE0300" w14:paraId="32EC0C64" w14:textId="77777777" w:rsidTr="00300DD1">
        <w:trPr>
          <w:gridAfter w:val="5"/>
          <w:wAfter w:w="3703" w:type="dxa"/>
          <w:trHeight w:val="1039"/>
        </w:trPr>
        <w:tc>
          <w:tcPr>
            <w:tcW w:w="633" w:type="dxa"/>
            <w:tcBorders>
              <w:top w:val="single" w:sz="6" w:space="0" w:color="auto"/>
              <w:left w:val="single" w:sz="6" w:space="0" w:color="auto"/>
              <w:bottom w:val="single" w:sz="4" w:space="0" w:color="auto"/>
              <w:right w:val="single" w:sz="6" w:space="0" w:color="auto"/>
            </w:tcBorders>
          </w:tcPr>
          <w:p w14:paraId="337C8B6D"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   п/п</w:t>
            </w:r>
          </w:p>
        </w:tc>
        <w:tc>
          <w:tcPr>
            <w:tcW w:w="2347" w:type="dxa"/>
            <w:tcBorders>
              <w:top w:val="single" w:sz="6" w:space="0" w:color="auto"/>
              <w:left w:val="single" w:sz="6" w:space="0" w:color="auto"/>
              <w:bottom w:val="single" w:sz="4" w:space="0" w:color="auto"/>
              <w:right w:val="single" w:sz="6" w:space="0" w:color="auto"/>
            </w:tcBorders>
          </w:tcPr>
          <w:p w14:paraId="4BFDAC0A"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14:paraId="5DBDD47F"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Категория расходов (кап. вложения, НИОКР и прочие расходы)</w:t>
            </w:r>
          </w:p>
        </w:tc>
        <w:tc>
          <w:tcPr>
            <w:tcW w:w="1700" w:type="dxa"/>
            <w:gridSpan w:val="2"/>
            <w:tcBorders>
              <w:top w:val="single" w:sz="6" w:space="0" w:color="auto"/>
              <w:left w:val="single" w:sz="6" w:space="0" w:color="auto"/>
              <w:bottom w:val="single" w:sz="4" w:space="0" w:color="auto"/>
              <w:right w:val="single" w:sz="6" w:space="0" w:color="auto"/>
            </w:tcBorders>
          </w:tcPr>
          <w:p w14:paraId="568DF64F"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14:paraId="1F2F1D4D"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582" w:type="dxa"/>
            <w:gridSpan w:val="3"/>
            <w:tcBorders>
              <w:top w:val="single" w:sz="6" w:space="0" w:color="auto"/>
              <w:left w:val="single" w:sz="6" w:space="0" w:color="auto"/>
              <w:bottom w:val="single" w:sz="6" w:space="0" w:color="auto"/>
              <w:right w:val="nil"/>
            </w:tcBorders>
          </w:tcPr>
          <w:p w14:paraId="6D83DC53" w14:textId="77777777" w:rsidR="00A9179E" w:rsidRPr="00DE0300" w:rsidRDefault="00A9179E" w:rsidP="00E160A2">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4677" w:type="dxa"/>
            <w:gridSpan w:val="5"/>
            <w:tcBorders>
              <w:top w:val="single" w:sz="6" w:space="0" w:color="auto"/>
              <w:left w:val="nil"/>
              <w:bottom w:val="single" w:sz="4" w:space="0" w:color="auto"/>
              <w:right w:val="single" w:sz="6" w:space="0" w:color="auto"/>
            </w:tcBorders>
          </w:tcPr>
          <w:p w14:paraId="76A855AF" w14:textId="77777777" w:rsidR="00A9179E" w:rsidRPr="00DE0300" w:rsidRDefault="00A9179E" w:rsidP="00E160A2">
            <w:pPr>
              <w:tabs>
                <w:tab w:val="left" w:pos="1006"/>
              </w:tabs>
              <w:autoSpaceDE w:val="0"/>
              <w:autoSpaceDN w:val="0"/>
              <w:adjustRightInd w:val="0"/>
              <w:jc w:val="center"/>
              <w:rPr>
                <w:color w:val="000000"/>
                <w:sz w:val="20"/>
                <w:szCs w:val="20"/>
              </w:rPr>
            </w:pPr>
          </w:p>
        </w:tc>
      </w:tr>
      <w:tr w:rsidR="00A9179E" w:rsidRPr="00DE0300" w14:paraId="79A0FA3B" w14:textId="77777777" w:rsidTr="00300DD1">
        <w:trPr>
          <w:gridAfter w:val="5"/>
          <w:wAfter w:w="3703" w:type="dxa"/>
          <w:trHeight w:val="245"/>
        </w:trPr>
        <w:tc>
          <w:tcPr>
            <w:tcW w:w="8647" w:type="dxa"/>
            <w:gridSpan w:val="7"/>
            <w:tcBorders>
              <w:top w:val="single" w:sz="4" w:space="0" w:color="auto"/>
              <w:left w:val="single" w:sz="6" w:space="0" w:color="auto"/>
              <w:bottom w:val="single" w:sz="6" w:space="0" w:color="auto"/>
              <w:right w:val="single" w:sz="6" w:space="0" w:color="auto"/>
            </w:tcBorders>
          </w:tcPr>
          <w:p w14:paraId="24A42EDF" w14:textId="77777777" w:rsidR="00A9179E" w:rsidRPr="00DE0300" w:rsidRDefault="00A9179E" w:rsidP="00E160A2">
            <w:pPr>
              <w:autoSpaceDE w:val="0"/>
              <w:autoSpaceDN w:val="0"/>
              <w:adjustRightInd w:val="0"/>
              <w:jc w:val="center"/>
              <w:rPr>
                <w:color w:val="000000"/>
                <w:sz w:val="20"/>
                <w:szCs w:val="20"/>
              </w:rPr>
            </w:pPr>
          </w:p>
        </w:tc>
        <w:tc>
          <w:tcPr>
            <w:tcW w:w="1306" w:type="dxa"/>
            <w:gridSpan w:val="2"/>
            <w:tcBorders>
              <w:top w:val="single" w:sz="6" w:space="0" w:color="auto"/>
              <w:left w:val="single" w:sz="6" w:space="0" w:color="auto"/>
              <w:bottom w:val="single" w:sz="6" w:space="0" w:color="auto"/>
              <w:right w:val="single" w:sz="6" w:space="0" w:color="auto"/>
            </w:tcBorders>
          </w:tcPr>
          <w:p w14:paraId="49A6F2FC"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2022 год</w:t>
            </w:r>
          </w:p>
        </w:tc>
        <w:tc>
          <w:tcPr>
            <w:tcW w:w="1276" w:type="dxa"/>
            <w:tcBorders>
              <w:top w:val="single" w:sz="6" w:space="0" w:color="auto"/>
              <w:left w:val="single" w:sz="6" w:space="0" w:color="auto"/>
              <w:bottom w:val="single" w:sz="6" w:space="0" w:color="auto"/>
              <w:right w:val="single" w:sz="6" w:space="0" w:color="auto"/>
            </w:tcBorders>
          </w:tcPr>
          <w:p w14:paraId="24C47C73"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2023 год</w:t>
            </w:r>
          </w:p>
        </w:tc>
        <w:tc>
          <w:tcPr>
            <w:tcW w:w="992" w:type="dxa"/>
            <w:tcBorders>
              <w:top w:val="single" w:sz="4" w:space="0" w:color="auto"/>
              <w:left w:val="single" w:sz="6" w:space="0" w:color="auto"/>
              <w:bottom w:val="single" w:sz="6" w:space="0" w:color="auto"/>
              <w:right w:val="single" w:sz="4" w:space="0" w:color="auto"/>
            </w:tcBorders>
          </w:tcPr>
          <w:p w14:paraId="20E70585"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2024 год</w:t>
            </w:r>
          </w:p>
        </w:tc>
        <w:tc>
          <w:tcPr>
            <w:tcW w:w="850" w:type="dxa"/>
            <w:tcBorders>
              <w:top w:val="single" w:sz="4" w:space="0" w:color="auto"/>
              <w:left w:val="single" w:sz="4" w:space="0" w:color="auto"/>
              <w:bottom w:val="single" w:sz="6" w:space="0" w:color="auto"/>
              <w:right w:val="single" w:sz="4" w:space="0" w:color="auto"/>
            </w:tcBorders>
          </w:tcPr>
          <w:p w14:paraId="59CB8C91"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2025 год</w:t>
            </w:r>
          </w:p>
        </w:tc>
        <w:tc>
          <w:tcPr>
            <w:tcW w:w="851" w:type="dxa"/>
            <w:tcBorders>
              <w:top w:val="single" w:sz="4" w:space="0" w:color="auto"/>
              <w:left w:val="single" w:sz="4" w:space="0" w:color="auto"/>
              <w:bottom w:val="single" w:sz="6" w:space="0" w:color="auto"/>
              <w:right w:val="single" w:sz="4" w:space="0" w:color="auto"/>
            </w:tcBorders>
          </w:tcPr>
          <w:p w14:paraId="70DC7AED" w14:textId="77777777" w:rsidR="00A9179E" w:rsidRPr="00DE0300" w:rsidRDefault="00A9179E" w:rsidP="00E160A2">
            <w:pPr>
              <w:autoSpaceDE w:val="0"/>
              <w:autoSpaceDN w:val="0"/>
              <w:adjustRightInd w:val="0"/>
              <w:jc w:val="center"/>
              <w:rPr>
                <w:color w:val="000000"/>
                <w:sz w:val="20"/>
                <w:szCs w:val="20"/>
              </w:rPr>
            </w:pPr>
          </w:p>
        </w:tc>
        <w:tc>
          <w:tcPr>
            <w:tcW w:w="850" w:type="dxa"/>
            <w:tcBorders>
              <w:top w:val="single" w:sz="4" w:space="0" w:color="auto"/>
              <w:left w:val="single" w:sz="4" w:space="0" w:color="auto"/>
              <w:bottom w:val="single" w:sz="6" w:space="0" w:color="auto"/>
              <w:right w:val="single" w:sz="6" w:space="0" w:color="auto"/>
            </w:tcBorders>
          </w:tcPr>
          <w:p w14:paraId="5564D7A6" w14:textId="77777777" w:rsidR="00A9179E" w:rsidRPr="00DE0300" w:rsidRDefault="00A9179E" w:rsidP="00E160A2">
            <w:pPr>
              <w:autoSpaceDE w:val="0"/>
              <w:autoSpaceDN w:val="0"/>
              <w:adjustRightInd w:val="0"/>
              <w:jc w:val="center"/>
              <w:rPr>
                <w:color w:val="000000"/>
                <w:sz w:val="20"/>
                <w:szCs w:val="20"/>
              </w:rPr>
            </w:pPr>
          </w:p>
        </w:tc>
        <w:tc>
          <w:tcPr>
            <w:tcW w:w="1134" w:type="dxa"/>
            <w:tcBorders>
              <w:top w:val="single" w:sz="4" w:space="0" w:color="auto"/>
              <w:left w:val="single" w:sz="4" w:space="0" w:color="auto"/>
              <w:bottom w:val="single" w:sz="6" w:space="0" w:color="auto"/>
              <w:right w:val="single" w:sz="6" w:space="0" w:color="auto"/>
            </w:tcBorders>
          </w:tcPr>
          <w:p w14:paraId="18B1D765" w14:textId="77777777" w:rsidR="00A9179E" w:rsidRPr="00DE0300" w:rsidRDefault="00A9179E" w:rsidP="00E160A2">
            <w:pPr>
              <w:autoSpaceDE w:val="0"/>
              <w:autoSpaceDN w:val="0"/>
              <w:adjustRightInd w:val="0"/>
              <w:jc w:val="center"/>
              <w:rPr>
                <w:color w:val="000000"/>
                <w:sz w:val="20"/>
                <w:szCs w:val="20"/>
              </w:rPr>
            </w:pPr>
            <w:r w:rsidRPr="00DE0300">
              <w:rPr>
                <w:color w:val="000000"/>
                <w:sz w:val="20"/>
                <w:szCs w:val="20"/>
              </w:rPr>
              <w:t>всего</w:t>
            </w:r>
          </w:p>
        </w:tc>
      </w:tr>
      <w:tr w:rsidR="00A9179E" w:rsidRPr="00DE0300" w14:paraId="4C4151D8" w14:textId="77777777" w:rsidTr="00300DD1">
        <w:trPr>
          <w:gridAfter w:val="5"/>
          <w:wAfter w:w="3703" w:type="dxa"/>
          <w:trHeight w:val="245"/>
        </w:trPr>
        <w:tc>
          <w:tcPr>
            <w:tcW w:w="14772" w:type="dxa"/>
            <w:gridSpan w:val="14"/>
            <w:tcBorders>
              <w:top w:val="single" w:sz="6" w:space="0" w:color="auto"/>
              <w:left w:val="single" w:sz="6" w:space="0" w:color="auto"/>
              <w:bottom w:val="single" w:sz="6" w:space="0" w:color="auto"/>
              <w:right w:val="single" w:sz="6" w:space="0" w:color="auto"/>
            </w:tcBorders>
          </w:tcPr>
          <w:p w14:paraId="2FACA0A5" w14:textId="77777777" w:rsidR="00A9179E" w:rsidRPr="000E7462" w:rsidRDefault="00A9179E" w:rsidP="00A9179E">
            <w:pPr>
              <w:pStyle w:val="ad"/>
              <w:numPr>
                <w:ilvl w:val="0"/>
                <w:numId w:val="32"/>
              </w:numPr>
              <w:autoSpaceDE w:val="0"/>
              <w:autoSpaceDN w:val="0"/>
              <w:adjustRightInd w:val="0"/>
              <w:jc w:val="center"/>
              <w:rPr>
                <w:rFonts w:ascii="Times New Roman" w:hAnsi="Times New Roman" w:cs="Times New Roman"/>
                <w:color w:val="000000"/>
                <w:sz w:val="20"/>
                <w:szCs w:val="20"/>
              </w:rPr>
            </w:pPr>
            <w:r w:rsidRPr="000E7462">
              <w:rPr>
                <w:rFonts w:ascii="Times New Roman" w:hAnsi="Times New Roman" w:cs="Times New Roman"/>
                <w:color w:val="000000"/>
                <w:sz w:val="20"/>
                <w:szCs w:val="20"/>
              </w:rPr>
              <w:t>Реконструкция   муниципального сегмента РАСЦО</w:t>
            </w:r>
          </w:p>
        </w:tc>
        <w:tc>
          <w:tcPr>
            <w:tcW w:w="1134" w:type="dxa"/>
            <w:tcBorders>
              <w:top w:val="single" w:sz="6" w:space="0" w:color="auto"/>
              <w:left w:val="single" w:sz="6" w:space="0" w:color="auto"/>
              <w:bottom w:val="single" w:sz="6" w:space="0" w:color="auto"/>
              <w:right w:val="single" w:sz="6" w:space="0" w:color="auto"/>
            </w:tcBorders>
          </w:tcPr>
          <w:p w14:paraId="0C9BB37C" w14:textId="77777777" w:rsidR="00A9179E" w:rsidRDefault="00A9179E" w:rsidP="00E160A2">
            <w:pPr>
              <w:autoSpaceDE w:val="0"/>
              <w:autoSpaceDN w:val="0"/>
              <w:adjustRightInd w:val="0"/>
              <w:jc w:val="center"/>
              <w:rPr>
                <w:color w:val="000000"/>
                <w:sz w:val="20"/>
                <w:szCs w:val="20"/>
              </w:rPr>
            </w:pPr>
          </w:p>
        </w:tc>
      </w:tr>
      <w:tr w:rsidR="00A9179E" w:rsidRPr="00C06988" w14:paraId="2B7FB7EC" w14:textId="77777777" w:rsidTr="00300DD1">
        <w:trPr>
          <w:gridAfter w:val="5"/>
          <w:wAfter w:w="3703" w:type="dxa"/>
          <w:trHeight w:val="1260"/>
        </w:trPr>
        <w:tc>
          <w:tcPr>
            <w:tcW w:w="633" w:type="dxa"/>
            <w:tcBorders>
              <w:top w:val="single" w:sz="4" w:space="0" w:color="auto"/>
              <w:left w:val="single" w:sz="6" w:space="0" w:color="auto"/>
              <w:bottom w:val="single" w:sz="4" w:space="0" w:color="auto"/>
              <w:right w:val="single" w:sz="6" w:space="0" w:color="auto"/>
            </w:tcBorders>
          </w:tcPr>
          <w:p w14:paraId="00EDB559" w14:textId="77777777" w:rsidR="00A9179E" w:rsidRPr="00DE0300" w:rsidRDefault="00A9179E" w:rsidP="00E160A2">
            <w:pPr>
              <w:autoSpaceDE w:val="0"/>
              <w:autoSpaceDN w:val="0"/>
              <w:adjustRightInd w:val="0"/>
              <w:jc w:val="center"/>
              <w:rPr>
                <w:color w:val="000000"/>
                <w:sz w:val="20"/>
                <w:szCs w:val="20"/>
              </w:rPr>
            </w:pPr>
            <w:r>
              <w:rPr>
                <w:color w:val="000000"/>
                <w:sz w:val="20"/>
                <w:szCs w:val="20"/>
              </w:rPr>
              <w:t>1.1</w:t>
            </w:r>
          </w:p>
        </w:tc>
        <w:tc>
          <w:tcPr>
            <w:tcW w:w="2347" w:type="dxa"/>
            <w:tcBorders>
              <w:top w:val="single" w:sz="4" w:space="0" w:color="auto"/>
              <w:left w:val="single" w:sz="6" w:space="0" w:color="auto"/>
              <w:bottom w:val="single" w:sz="4" w:space="0" w:color="auto"/>
              <w:right w:val="single" w:sz="6" w:space="0" w:color="auto"/>
            </w:tcBorders>
          </w:tcPr>
          <w:p w14:paraId="3A52BDB2" w14:textId="77777777" w:rsidR="00A9179E" w:rsidRDefault="00A9179E" w:rsidP="00E160A2">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14:paraId="13442F82" w14:textId="77777777" w:rsidR="00A9179E" w:rsidRDefault="00A9179E" w:rsidP="00E160A2">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14:paraId="39DF4500" w14:textId="77777777" w:rsidR="00A9179E" w:rsidRDefault="00A9179E" w:rsidP="00E160A2">
            <w:pPr>
              <w:autoSpaceDE w:val="0"/>
              <w:autoSpaceDN w:val="0"/>
              <w:adjustRightInd w:val="0"/>
              <w:jc w:val="center"/>
              <w:rPr>
                <w:color w:val="000000"/>
                <w:sz w:val="20"/>
                <w:szCs w:val="20"/>
              </w:rPr>
            </w:pPr>
            <w:r>
              <w:rPr>
                <w:color w:val="000000"/>
                <w:sz w:val="20"/>
                <w:szCs w:val="20"/>
              </w:rPr>
              <w:t>2022-2025</w:t>
            </w:r>
          </w:p>
        </w:tc>
        <w:tc>
          <w:tcPr>
            <w:tcW w:w="1843" w:type="dxa"/>
            <w:gridSpan w:val="2"/>
            <w:tcBorders>
              <w:top w:val="single" w:sz="4" w:space="0" w:color="auto"/>
              <w:left w:val="single" w:sz="6" w:space="0" w:color="auto"/>
              <w:bottom w:val="single" w:sz="4" w:space="0" w:color="auto"/>
              <w:right w:val="single" w:sz="6" w:space="0" w:color="auto"/>
            </w:tcBorders>
          </w:tcPr>
          <w:p w14:paraId="4566E25F" w14:textId="77777777" w:rsidR="00A9179E" w:rsidRDefault="00A9179E" w:rsidP="00E160A2">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17073A65" w14:textId="77777777" w:rsidR="00A9179E" w:rsidRPr="003215FA" w:rsidRDefault="00A9179E" w:rsidP="00E160A2">
            <w:pPr>
              <w:autoSpaceDE w:val="0"/>
              <w:autoSpaceDN w:val="0"/>
              <w:adjustRightInd w:val="0"/>
              <w:jc w:val="center"/>
              <w:rPr>
                <w:color w:val="000000"/>
                <w:sz w:val="20"/>
                <w:szCs w:val="20"/>
              </w:rPr>
            </w:pPr>
            <w:r w:rsidRPr="003215FA">
              <w:rPr>
                <w:color w:val="000000"/>
                <w:sz w:val="20"/>
                <w:szCs w:val="20"/>
              </w:rPr>
              <w:t>00,0</w:t>
            </w:r>
          </w:p>
          <w:p w14:paraId="0B57ED0B" w14:textId="77777777" w:rsidR="00A9179E" w:rsidRPr="00350552" w:rsidRDefault="00A9179E" w:rsidP="00E160A2">
            <w:pPr>
              <w:jc w:val="center"/>
              <w:rPr>
                <w:color w:val="000000"/>
                <w:sz w:val="20"/>
                <w:szCs w:val="20"/>
                <w:highlight w:val="yellow"/>
              </w:rPr>
            </w:pPr>
          </w:p>
          <w:p w14:paraId="472D62E3" w14:textId="77777777" w:rsidR="00A9179E" w:rsidRPr="00350552" w:rsidRDefault="00A9179E" w:rsidP="00E160A2">
            <w:pPr>
              <w:jc w:val="center"/>
              <w:rPr>
                <w:color w:val="000000"/>
                <w:sz w:val="20"/>
                <w:szCs w:val="20"/>
                <w:highlight w:val="yellow"/>
              </w:rPr>
            </w:pPr>
          </w:p>
        </w:tc>
        <w:tc>
          <w:tcPr>
            <w:tcW w:w="1276" w:type="dxa"/>
            <w:tcBorders>
              <w:top w:val="single" w:sz="4" w:space="0" w:color="auto"/>
              <w:left w:val="single" w:sz="6" w:space="0" w:color="auto"/>
              <w:bottom w:val="single" w:sz="4" w:space="0" w:color="auto"/>
              <w:right w:val="single" w:sz="6" w:space="0" w:color="auto"/>
            </w:tcBorders>
            <w:vAlign w:val="center"/>
          </w:tcPr>
          <w:p w14:paraId="33377888" w14:textId="77777777" w:rsidR="00A9179E" w:rsidRPr="00A06D27" w:rsidRDefault="00A9179E" w:rsidP="00E160A2">
            <w:pPr>
              <w:autoSpaceDE w:val="0"/>
              <w:autoSpaceDN w:val="0"/>
              <w:adjustRightInd w:val="0"/>
              <w:jc w:val="center"/>
              <w:rPr>
                <w:color w:val="000000"/>
                <w:sz w:val="20"/>
                <w:szCs w:val="20"/>
              </w:rPr>
            </w:pPr>
            <w:r w:rsidRPr="00A06D27">
              <w:rPr>
                <w:color w:val="000000"/>
                <w:sz w:val="20"/>
                <w:szCs w:val="20"/>
              </w:rPr>
              <w:t>00,0</w:t>
            </w:r>
          </w:p>
          <w:p w14:paraId="7217B99E" w14:textId="77777777" w:rsidR="00A9179E" w:rsidRPr="00A06D27" w:rsidRDefault="00A9179E" w:rsidP="00E160A2">
            <w:pPr>
              <w:jc w:val="center"/>
              <w:rPr>
                <w:color w:val="000000"/>
                <w:sz w:val="20"/>
                <w:szCs w:val="20"/>
              </w:rPr>
            </w:pPr>
          </w:p>
          <w:p w14:paraId="1338D5CB" w14:textId="77777777" w:rsidR="00A9179E" w:rsidRPr="00A06D27" w:rsidRDefault="00A9179E" w:rsidP="00E160A2">
            <w:pPr>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vAlign w:val="center"/>
          </w:tcPr>
          <w:p w14:paraId="066E75BC" w14:textId="77777777" w:rsidR="00A9179E" w:rsidRPr="00A06D27" w:rsidRDefault="00A9179E" w:rsidP="00E160A2">
            <w:pPr>
              <w:autoSpaceDE w:val="0"/>
              <w:autoSpaceDN w:val="0"/>
              <w:adjustRightInd w:val="0"/>
              <w:jc w:val="center"/>
              <w:rPr>
                <w:color w:val="000000"/>
                <w:sz w:val="20"/>
                <w:szCs w:val="20"/>
              </w:rPr>
            </w:pPr>
            <w:r w:rsidRPr="00A06D27">
              <w:rPr>
                <w:color w:val="000000"/>
                <w:sz w:val="20"/>
                <w:szCs w:val="20"/>
              </w:rPr>
              <w:t>00,0</w:t>
            </w:r>
          </w:p>
          <w:p w14:paraId="56A76E7C" w14:textId="77777777" w:rsidR="00A9179E" w:rsidRPr="00A06D27" w:rsidRDefault="00A9179E" w:rsidP="00E160A2">
            <w:pPr>
              <w:autoSpaceDE w:val="0"/>
              <w:autoSpaceDN w:val="0"/>
              <w:adjustRightInd w:val="0"/>
              <w:ind w:left="37"/>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04665EF" w14:textId="77777777" w:rsidR="00A9179E" w:rsidRPr="00A06D27" w:rsidRDefault="00A9179E" w:rsidP="00E160A2">
            <w:pPr>
              <w:autoSpaceDE w:val="0"/>
              <w:autoSpaceDN w:val="0"/>
              <w:adjustRightInd w:val="0"/>
              <w:jc w:val="center"/>
              <w:rPr>
                <w:color w:val="000000"/>
                <w:sz w:val="20"/>
                <w:szCs w:val="20"/>
              </w:rPr>
            </w:pPr>
            <w:r w:rsidRPr="00A06D27">
              <w:rPr>
                <w:color w:val="000000"/>
                <w:sz w:val="20"/>
                <w:szCs w:val="20"/>
              </w:rPr>
              <w:t>00,0</w:t>
            </w:r>
          </w:p>
          <w:p w14:paraId="57C16853" w14:textId="77777777" w:rsidR="00A9179E" w:rsidRPr="00A06D27" w:rsidRDefault="00A9179E" w:rsidP="00E160A2">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1CC2493" w14:textId="77777777" w:rsidR="00A9179E" w:rsidRPr="00A06D27" w:rsidRDefault="00A9179E" w:rsidP="00E160A2">
            <w:pPr>
              <w:jc w:val="center"/>
              <w:rPr>
                <w:color w:val="000000"/>
                <w:sz w:val="20"/>
                <w:szCs w:val="20"/>
              </w:rPr>
            </w:pPr>
          </w:p>
        </w:tc>
        <w:tc>
          <w:tcPr>
            <w:tcW w:w="850" w:type="dxa"/>
            <w:tcBorders>
              <w:top w:val="single" w:sz="4" w:space="0" w:color="auto"/>
              <w:left w:val="single" w:sz="4" w:space="0" w:color="auto"/>
              <w:bottom w:val="single" w:sz="4" w:space="0" w:color="auto"/>
              <w:right w:val="single" w:sz="6" w:space="0" w:color="auto"/>
            </w:tcBorders>
            <w:vAlign w:val="center"/>
          </w:tcPr>
          <w:p w14:paraId="7FA3EEDE" w14:textId="77777777" w:rsidR="00A9179E" w:rsidRPr="00A06D27" w:rsidRDefault="00A9179E" w:rsidP="00E160A2">
            <w:pPr>
              <w:autoSpaceDE w:val="0"/>
              <w:autoSpaceDN w:val="0"/>
              <w:adjustRightInd w:val="0"/>
              <w:ind w:left="37"/>
              <w:jc w:val="center"/>
              <w:rPr>
                <w:sz w:val="20"/>
                <w:szCs w:val="20"/>
              </w:rPr>
            </w:pPr>
          </w:p>
        </w:tc>
        <w:tc>
          <w:tcPr>
            <w:tcW w:w="1134" w:type="dxa"/>
            <w:tcBorders>
              <w:top w:val="single" w:sz="4" w:space="0" w:color="auto"/>
              <w:left w:val="single" w:sz="4" w:space="0" w:color="auto"/>
              <w:bottom w:val="single" w:sz="4" w:space="0" w:color="auto"/>
              <w:right w:val="single" w:sz="6" w:space="0" w:color="auto"/>
            </w:tcBorders>
            <w:vAlign w:val="center"/>
          </w:tcPr>
          <w:p w14:paraId="4F0FC830" w14:textId="77777777" w:rsidR="00A9179E" w:rsidRPr="00A06D27" w:rsidRDefault="00A9179E" w:rsidP="00E160A2">
            <w:pPr>
              <w:autoSpaceDE w:val="0"/>
              <w:autoSpaceDN w:val="0"/>
              <w:adjustRightInd w:val="0"/>
              <w:ind w:left="37"/>
              <w:jc w:val="center"/>
              <w:rPr>
                <w:sz w:val="20"/>
                <w:szCs w:val="20"/>
              </w:rPr>
            </w:pPr>
            <w:r w:rsidRPr="00A06D27">
              <w:rPr>
                <w:sz w:val="20"/>
                <w:szCs w:val="20"/>
              </w:rPr>
              <w:t>00,0</w:t>
            </w:r>
          </w:p>
        </w:tc>
      </w:tr>
      <w:tr w:rsidR="00A9179E" w:rsidRPr="00C06988" w14:paraId="1E7A5FD8" w14:textId="77777777" w:rsidTr="00300DD1">
        <w:trPr>
          <w:gridAfter w:val="5"/>
          <w:wAfter w:w="3703" w:type="dxa"/>
          <w:trHeight w:val="400"/>
        </w:trPr>
        <w:tc>
          <w:tcPr>
            <w:tcW w:w="15906" w:type="dxa"/>
            <w:gridSpan w:val="15"/>
            <w:tcBorders>
              <w:top w:val="single" w:sz="4" w:space="0" w:color="auto"/>
              <w:left w:val="single" w:sz="6" w:space="0" w:color="auto"/>
              <w:bottom w:val="single" w:sz="4" w:space="0" w:color="auto"/>
              <w:right w:val="single" w:sz="6" w:space="0" w:color="auto"/>
            </w:tcBorders>
          </w:tcPr>
          <w:p w14:paraId="5DBFB472" w14:textId="77777777" w:rsidR="00A9179E" w:rsidRPr="0007434E" w:rsidRDefault="00A9179E" w:rsidP="00A9179E">
            <w:pPr>
              <w:pStyle w:val="ad"/>
              <w:numPr>
                <w:ilvl w:val="0"/>
                <w:numId w:val="32"/>
              </w:numPr>
              <w:autoSpaceDE w:val="0"/>
              <w:autoSpaceDN w:val="0"/>
              <w:adjustRightInd w:val="0"/>
              <w:jc w:val="center"/>
              <w:rPr>
                <w:sz w:val="20"/>
                <w:szCs w:val="20"/>
              </w:rPr>
            </w:pPr>
            <w:r w:rsidRPr="0007434E">
              <w:rPr>
                <w:color w:val="000000"/>
                <w:sz w:val="20"/>
                <w:szCs w:val="20"/>
              </w:rPr>
              <w:lastRenderedPageBreak/>
              <w:t xml:space="preserve">Расходы по содержанию, обслуживанию автоматизированной системы централизованного оповещения населения </w:t>
            </w:r>
            <w:proofErr w:type="spellStart"/>
            <w:r w:rsidRPr="0007434E">
              <w:rPr>
                <w:color w:val="000000"/>
                <w:sz w:val="20"/>
                <w:szCs w:val="20"/>
              </w:rPr>
              <w:t>г.о.г</w:t>
            </w:r>
            <w:proofErr w:type="spellEnd"/>
            <w:r w:rsidRPr="0007434E">
              <w:rPr>
                <w:color w:val="000000"/>
                <w:sz w:val="20"/>
                <w:szCs w:val="20"/>
              </w:rPr>
              <w:t>. Шахунья</w:t>
            </w:r>
          </w:p>
        </w:tc>
      </w:tr>
      <w:tr w:rsidR="00A9179E" w:rsidRPr="00C06988" w14:paraId="53D8EE9E" w14:textId="77777777" w:rsidTr="00300DD1">
        <w:trPr>
          <w:gridAfter w:val="5"/>
          <w:wAfter w:w="3703" w:type="dxa"/>
          <w:trHeight w:val="1789"/>
        </w:trPr>
        <w:tc>
          <w:tcPr>
            <w:tcW w:w="633" w:type="dxa"/>
            <w:tcBorders>
              <w:top w:val="single" w:sz="4" w:space="0" w:color="auto"/>
              <w:left w:val="single" w:sz="6" w:space="0" w:color="auto"/>
              <w:bottom w:val="single" w:sz="4" w:space="0" w:color="auto"/>
              <w:right w:val="single" w:sz="6" w:space="0" w:color="auto"/>
            </w:tcBorders>
          </w:tcPr>
          <w:p w14:paraId="57BBA08F" w14:textId="77777777" w:rsidR="00A9179E" w:rsidRDefault="00A9179E" w:rsidP="00E160A2">
            <w:pPr>
              <w:autoSpaceDE w:val="0"/>
              <w:autoSpaceDN w:val="0"/>
              <w:adjustRightInd w:val="0"/>
              <w:jc w:val="center"/>
              <w:rPr>
                <w:color w:val="000000"/>
                <w:sz w:val="20"/>
                <w:szCs w:val="20"/>
              </w:rPr>
            </w:pPr>
            <w:r>
              <w:rPr>
                <w:color w:val="000000"/>
                <w:sz w:val="20"/>
                <w:szCs w:val="20"/>
              </w:rPr>
              <w:t>2.1</w:t>
            </w:r>
          </w:p>
        </w:tc>
        <w:tc>
          <w:tcPr>
            <w:tcW w:w="2347" w:type="dxa"/>
            <w:tcBorders>
              <w:top w:val="single" w:sz="4" w:space="0" w:color="auto"/>
              <w:left w:val="single" w:sz="6" w:space="0" w:color="auto"/>
              <w:bottom w:val="single" w:sz="4" w:space="0" w:color="auto"/>
              <w:right w:val="single" w:sz="6" w:space="0" w:color="auto"/>
            </w:tcBorders>
          </w:tcPr>
          <w:p w14:paraId="540B658A" w14:textId="77777777" w:rsidR="00A9179E" w:rsidRPr="003B62B2" w:rsidRDefault="00A9179E" w:rsidP="00E160A2">
            <w:pPr>
              <w:autoSpaceDE w:val="0"/>
              <w:autoSpaceDN w:val="0"/>
              <w:adjustRightInd w:val="0"/>
              <w:rPr>
                <w:color w:val="000000"/>
                <w:sz w:val="20"/>
                <w:szCs w:val="20"/>
              </w:rPr>
            </w:pPr>
            <w:r>
              <w:rPr>
                <w:color w:val="000000"/>
                <w:sz w:val="20"/>
                <w:szCs w:val="20"/>
              </w:rPr>
              <w:t xml:space="preserve">Расходы по содержанию,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49" w:type="dxa"/>
            <w:gridSpan w:val="2"/>
            <w:tcBorders>
              <w:top w:val="single" w:sz="4" w:space="0" w:color="auto"/>
              <w:left w:val="single" w:sz="6" w:space="0" w:color="auto"/>
              <w:bottom w:val="single" w:sz="4" w:space="0" w:color="auto"/>
              <w:right w:val="single" w:sz="6" w:space="0" w:color="auto"/>
            </w:tcBorders>
          </w:tcPr>
          <w:p w14:paraId="544345EF" w14:textId="77777777" w:rsidR="00A9179E"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33DEC3C2" w14:textId="77777777" w:rsidR="00A9179E"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0408AC77" w14:textId="77777777" w:rsidR="00A9179E" w:rsidRDefault="00A9179E" w:rsidP="00E160A2">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5BCD138A" w14:textId="77777777" w:rsidR="00A9179E" w:rsidRPr="00350552" w:rsidRDefault="00A9179E" w:rsidP="00E160A2">
            <w:pPr>
              <w:jc w:val="center"/>
              <w:rPr>
                <w:highlight w:val="yellow"/>
              </w:rPr>
            </w:pPr>
            <w:r w:rsidRPr="003215FA">
              <w:rPr>
                <w:color w:val="000000"/>
                <w:sz w:val="20"/>
                <w:szCs w:val="20"/>
              </w:rPr>
              <w:t>529 399,47</w:t>
            </w:r>
          </w:p>
        </w:tc>
        <w:tc>
          <w:tcPr>
            <w:tcW w:w="1276" w:type="dxa"/>
            <w:tcBorders>
              <w:top w:val="single" w:sz="4" w:space="0" w:color="auto"/>
              <w:left w:val="single" w:sz="6" w:space="0" w:color="auto"/>
              <w:bottom w:val="single" w:sz="4" w:space="0" w:color="auto"/>
              <w:right w:val="single" w:sz="6" w:space="0" w:color="auto"/>
            </w:tcBorders>
            <w:vAlign w:val="center"/>
          </w:tcPr>
          <w:p w14:paraId="65738BD1" w14:textId="77777777" w:rsidR="00A9179E" w:rsidRPr="003215FA" w:rsidRDefault="00A9179E" w:rsidP="00E160A2">
            <w:pPr>
              <w:jc w:val="center"/>
            </w:pPr>
            <w:r w:rsidRPr="003215FA">
              <w:rPr>
                <w:color w:val="000000"/>
                <w:sz w:val="20"/>
                <w:szCs w:val="20"/>
              </w:rPr>
              <w:t>532 000,00</w:t>
            </w:r>
          </w:p>
        </w:tc>
        <w:tc>
          <w:tcPr>
            <w:tcW w:w="992" w:type="dxa"/>
            <w:tcBorders>
              <w:top w:val="single" w:sz="4" w:space="0" w:color="auto"/>
              <w:left w:val="single" w:sz="6" w:space="0" w:color="auto"/>
              <w:bottom w:val="single" w:sz="4" w:space="0" w:color="auto"/>
              <w:right w:val="single" w:sz="4" w:space="0" w:color="auto"/>
            </w:tcBorders>
          </w:tcPr>
          <w:p w14:paraId="1CC7C657" w14:textId="77777777" w:rsidR="00A9179E" w:rsidRPr="003215FA" w:rsidRDefault="00A9179E" w:rsidP="00E160A2">
            <w:pPr>
              <w:autoSpaceDE w:val="0"/>
              <w:autoSpaceDN w:val="0"/>
              <w:adjustRightInd w:val="0"/>
              <w:jc w:val="center"/>
              <w:rPr>
                <w:color w:val="000000"/>
                <w:sz w:val="20"/>
                <w:szCs w:val="20"/>
              </w:rPr>
            </w:pPr>
          </w:p>
          <w:p w14:paraId="3710C349" w14:textId="77777777" w:rsidR="00A9179E" w:rsidRPr="003215FA" w:rsidRDefault="00A9179E" w:rsidP="00E160A2">
            <w:pPr>
              <w:autoSpaceDE w:val="0"/>
              <w:autoSpaceDN w:val="0"/>
              <w:adjustRightInd w:val="0"/>
              <w:jc w:val="center"/>
              <w:rPr>
                <w:color w:val="000000"/>
                <w:sz w:val="20"/>
                <w:szCs w:val="20"/>
              </w:rPr>
            </w:pPr>
          </w:p>
          <w:p w14:paraId="19208C88" w14:textId="77777777" w:rsidR="00A9179E" w:rsidRPr="003215FA" w:rsidRDefault="00A9179E" w:rsidP="00E160A2">
            <w:pPr>
              <w:autoSpaceDE w:val="0"/>
              <w:autoSpaceDN w:val="0"/>
              <w:adjustRightInd w:val="0"/>
              <w:jc w:val="center"/>
              <w:rPr>
                <w:color w:val="000000"/>
                <w:sz w:val="20"/>
                <w:szCs w:val="20"/>
              </w:rPr>
            </w:pPr>
          </w:p>
          <w:p w14:paraId="10BBFC0D" w14:textId="77777777" w:rsidR="00A9179E" w:rsidRPr="003215FA" w:rsidRDefault="00A9179E" w:rsidP="00E160A2">
            <w:pPr>
              <w:autoSpaceDE w:val="0"/>
              <w:autoSpaceDN w:val="0"/>
              <w:adjustRightInd w:val="0"/>
              <w:rPr>
                <w:sz w:val="20"/>
                <w:szCs w:val="20"/>
              </w:rPr>
            </w:pPr>
            <w:r w:rsidRPr="003215FA">
              <w:rPr>
                <w:color w:val="000000"/>
                <w:sz w:val="20"/>
                <w:szCs w:val="20"/>
              </w:rPr>
              <w:t>532 000,00</w:t>
            </w:r>
          </w:p>
        </w:tc>
        <w:tc>
          <w:tcPr>
            <w:tcW w:w="850" w:type="dxa"/>
            <w:tcBorders>
              <w:top w:val="single" w:sz="4" w:space="0" w:color="auto"/>
              <w:left w:val="single" w:sz="4" w:space="0" w:color="auto"/>
              <w:bottom w:val="single" w:sz="4" w:space="0" w:color="auto"/>
              <w:right w:val="single" w:sz="4" w:space="0" w:color="auto"/>
            </w:tcBorders>
          </w:tcPr>
          <w:p w14:paraId="16C12C82" w14:textId="77777777" w:rsidR="00A9179E" w:rsidRPr="003215FA" w:rsidRDefault="00A9179E" w:rsidP="00E160A2">
            <w:pPr>
              <w:jc w:val="center"/>
              <w:rPr>
                <w:color w:val="000000"/>
                <w:sz w:val="20"/>
                <w:szCs w:val="20"/>
              </w:rPr>
            </w:pPr>
          </w:p>
          <w:p w14:paraId="0BD52A08" w14:textId="77777777" w:rsidR="00A9179E" w:rsidRPr="003215FA" w:rsidRDefault="00A9179E" w:rsidP="00E160A2">
            <w:pPr>
              <w:jc w:val="center"/>
              <w:rPr>
                <w:color w:val="000000"/>
                <w:sz w:val="20"/>
                <w:szCs w:val="20"/>
              </w:rPr>
            </w:pPr>
          </w:p>
          <w:p w14:paraId="0BBA2E3B" w14:textId="77777777" w:rsidR="00A9179E" w:rsidRPr="003215FA" w:rsidRDefault="00A9179E" w:rsidP="00E160A2">
            <w:pPr>
              <w:jc w:val="center"/>
              <w:rPr>
                <w:color w:val="000000"/>
                <w:sz w:val="20"/>
                <w:szCs w:val="20"/>
              </w:rPr>
            </w:pPr>
          </w:p>
          <w:p w14:paraId="008C3F31" w14:textId="77777777" w:rsidR="00A9179E" w:rsidRPr="003215FA" w:rsidRDefault="00A9179E" w:rsidP="00E160A2">
            <w:pPr>
              <w:jc w:val="center"/>
            </w:pPr>
            <w:r w:rsidRPr="003215FA">
              <w:rPr>
                <w:color w:val="000000"/>
                <w:sz w:val="20"/>
                <w:szCs w:val="20"/>
              </w:rPr>
              <w:t>532 000,00</w:t>
            </w:r>
          </w:p>
        </w:tc>
        <w:tc>
          <w:tcPr>
            <w:tcW w:w="851" w:type="dxa"/>
            <w:tcBorders>
              <w:top w:val="single" w:sz="4" w:space="0" w:color="auto"/>
              <w:left w:val="single" w:sz="4" w:space="0" w:color="auto"/>
              <w:bottom w:val="single" w:sz="4" w:space="0" w:color="auto"/>
              <w:right w:val="single" w:sz="4" w:space="0" w:color="auto"/>
            </w:tcBorders>
            <w:vAlign w:val="center"/>
          </w:tcPr>
          <w:p w14:paraId="1F60DF4B"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62630554"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0BD05EFE" w14:textId="77777777" w:rsidR="00A9179E" w:rsidRPr="00350552" w:rsidRDefault="00A9179E" w:rsidP="00E160A2">
            <w:pPr>
              <w:autoSpaceDE w:val="0"/>
              <w:autoSpaceDN w:val="0"/>
              <w:adjustRightInd w:val="0"/>
              <w:jc w:val="center"/>
              <w:rPr>
                <w:sz w:val="20"/>
                <w:szCs w:val="20"/>
                <w:highlight w:val="yellow"/>
              </w:rPr>
            </w:pPr>
            <w:r w:rsidRPr="004D60FC">
              <w:rPr>
                <w:sz w:val="20"/>
                <w:szCs w:val="20"/>
              </w:rPr>
              <w:t>2 125 399,47</w:t>
            </w:r>
          </w:p>
        </w:tc>
      </w:tr>
      <w:tr w:rsidR="00A9179E" w:rsidRPr="00C06988" w14:paraId="6FA82987" w14:textId="77777777" w:rsidTr="00300DD1">
        <w:trPr>
          <w:gridAfter w:val="5"/>
          <w:wAfter w:w="3703" w:type="dxa"/>
          <w:trHeight w:val="273"/>
        </w:trPr>
        <w:tc>
          <w:tcPr>
            <w:tcW w:w="633" w:type="dxa"/>
            <w:tcBorders>
              <w:top w:val="single" w:sz="4" w:space="0" w:color="auto"/>
              <w:left w:val="single" w:sz="6" w:space="0" w:color="auto"/>
              <w:bottom w:val="single" w:sz="4" w:space="0" w:color="auto"/>
              <w:right w:val="single" w:sz="6" w:space="0" w:color="auto"/>
            </w:tcBorders>
          </w:tcPr>
          <w:p w14:paraId="44471404" w14:textId="77777777" w:rsidR="00A9179E" w:rsidRDefault="00A9179E" w:rsidP="00E160A2">
            <w:pPr>
              <w:autoSpaceDE w:val="0"/>
              <w:autoSpaceDN w:val="0"/>
              <w:adjustRightInd w:val="0"/>
              <w:jc w:val="center"/>
              <w:rPr>
                <w:color w:val="000000"/>
                <w:sz w:val="20"/>
                <w:szCs w:val="20"/>
              </w:rPr>
            </w:pPr>
          </w:p>
        </w:tc>
        <w:tc>
          <w:tcPr>
            <w:tcW w:w="15273" w:type="dxa"/>
            <w:gridSpan w:val="14"/>
            <w:tcBorders>
              <w:top w:val="single" w:sz="4" w:space="0" w:color="auto"/>
              <w:left w:val="single" w:sz="6" w:space="0" w:color="auto"/>
              <w:bottom w:val="single" w:sz="4" w:space="0" w:color="auto"/>
              <w:right w:val="single" w:sz="6" w:space="0" w:color="auto"/>
            </w:tcBorders>
          </w:tcPr>
          <w:p w14:paraId="75D7B784" w14:textId="77777777" w:rsidR="00A9179E" w:rsidRPr="000F7D7E" w:rsidRDefault="00A9179E" w:rsidP="00E160A2">
            <w:pPr>
              <w:autoSpaceDE w:val="0"/>
              <w:autoSpaceDN w:val="0"/>
              <w:adjustRightInd w:val="0"/>
              <w:jc w:val="center"/>
              <w:rPr>
                <w:sz w:val="20"/>
                <w:szCs w:val="20"/>
              </w:rPr>
            </w:pPr>
            <w:r>
              <w:rPr>
                <w:sz w:val="20"/>
                <w:szCs w:val="20"/>
              </w:rPr>
              <w:t>3.</w:t>
            </w:r>
            <w:r>
              <w:rPr>
                <w:color w:val="000000"/>
                <w:sz w:val="20"/>
                <w:szCs w:val="20"/>
              </w:rPr>
              <w:t xml:space="preserve"> Расходы по абонентской оплате муниципального сегмента РАСЦО</w:t>
            </w:r>
          </w:p>
        </w:tc>
      </w:tr>
      <w:tr w:rsidR="00A9179E" w:rsidRPr="00C06988" w14:paraId="1628914E" w14:textId="77777777" w:rsidTr="00300DD1">
        <w:trPr>
          <w:gridAfter w:val="5"/>
          <w:wAfter w:w="3703" w:type="dxa"/>
          <w:trHeight w:val="705"/>
        </w:trPr>
        <w:tc>
          <w:tcPr>
            <w:tcW w:w="633" w:type="dxa"/>
            <w:tcBorders>
              <w:top w:val="single" w:sz="4" w:space="0" w:color="auto"/>
              <w:left w:val="single" w:sz="6" w:space="0" w:color="auto"/>
              <w:bottom w:val="single" w:sz="4" w:space="0" w:color="auto"/>
              <w:right w:val="single" w:sz="6" w:space="0" w:color="auto"/>
            </w:tcBorders>
          </w:tcPr>
          <w:p w14:paraId="214E1382" w14:textId="77777777" w:rsidR="00A9179E" w:rsidRDefault="00A9179E" w:rsidP="00E160A2">
            <w:pPr>
              <w:autoSpaceDE w:val="0"/>
              <w:autoSpaceDN w:val="0"/>
              <w:adjustRightInd w:val="0"/>
              <w:jc w:val="center"/>
              <w:rPr>
                <w:color w:val="000000"/>
                <w:sz w:val="20"/>
                <w:szCs w:val="20"/>
              </w:rPr>
            </w:pPr>
            <w:r>
              <w:rPr>
                <w:color w:val="000000"/>
                <w:sz w:val="20"/>
                <w:szCs w:val="20"/>
              </w:rPr>
              <w:t>3.1</w:t>
            </w:r>
          </w:p>
        </w:tc>
        <w:tc>
          <w:tcPr>
            <w:tcW w:w="2347" w:type="dxa"/>
            <w:tcBorders>
              <w:top w:val="single" w:sz="4" w:space="0" w:color="auto"/>
              <w:left w:val="single" w:sz="6" w:space="0" w:color="auto"/>
              <w:bottom w:val="single" w:sz="4" w:space="0" w:color="auto"/>
              <w:right w:val="single" w:sz="6" w:space="0" w:color="auto"/>
            </w:tcBorders>
          </w:tcPr>
          <w:p w14:paraId="4B4F389E" w14:textId="77777777" w:rsidR="00A9179E" w:rsidRDefault="00A9179E" w:rsidP="00E160A2">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14:paraId="393BEFCC" w14:textId="77777777" w:rsidR="00A9179E"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4B6B3C40" w14:textId="77777777" w:rsidR="00A9179E"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6BF3469A" w14:textId="77777777" w:rsidR="00A9179E" w:rsidRDefault="00A9179E" w:rsidP="00E160A2">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6EE87C9A" w14:textId="77777777" w:rsidR="00A9179E" w:rsidRPr="00350552" w:rsidRDefault="00A9179E" w:rsidP="00E160A2">
            <w:pPr>
              <w:jc w:val="center"/>
              <w:rPr>
                <w:highlight w:val="yellow"/>
              </w:rPr>
            </w:pPr>
            <w:r w:rsidRPr="003215FA">
              <w:rPr>
                <w:color w:val="000000"/>
                <w:sz w:val="20"/>
                <w:szCs w:val="20"/>
              </w:rPr>
              <w:t>167 529,12</w:t>
            </w:r>
          </w:p>
        </w:tc>
        <w:tc>
          <w:tcPr>
            <w:tcW w:w="1276" w:type="dxa"/>
            <w:tcBorders>
              <w:top w:val="single" w:sz="4" w:space="0" w:color="auto"/>
              <w:left w:val="single" w:sz="6" w:space="0" w:color="auto"/>
              <w:bottom w:val="single" w:sz="4" w:space="0" w:color="auto"/>
              <w:right w:val="single" w:sz="6" w:space="0" w:color="auto"/>
            </w:tcBorders>
            <w:vAlign w:val="center"/>
          </w:tcPr>
          <w:p w14:paraId="6801071F" w14:textId="77777777" w:rsidR="00A9179E" w:rsidRPr="003215FA" w:rsidRDefault="00A9179E" w:rsidP="00E160A2">
            <w:pPr>
              <w:jc w:val="center"/>
            </w:pPr>
            <w:r w:rsidRPr="003215FA">
              <w:rPr>
                <w:color w:val="000000"/>
                <w:sz w:val="20"/>
                <w:szCs w:val="20"/>
              </w:rPr>
              <w:t>185 000,00</w:t>
            </w:r>
          </w:p>
        </w:tc>
        <w:tc>
          <w:tcPr>
            <w:tcW w:w="992" w:type="dxa"/>
            <w:tcBorders>
              <w:top w:val="single" w:sz="4" w:space="0" w:color="auto"/>
              <w:left w:val="single" w:sz="6" w:space="0" w:color="auto"/>
              <w:bottom w:val="single" w:sz="4" w:space="0" w:color="auto"/>
              <w:right w:val="single" w:sz="4" w:space="0" w:color="auto"/>
            </w:tcBorders>
          </w:tcPr>
          <w:p w14:paraId="0A7B0EC0" w14:textId="77777777" w:rsidR="00A9179E" w:rsidRPr="003215FA" w:rsidRDefault="00A9179E" w:rsidP="00E160A2">
            <w:pPr>
              <w:autoSpaceDE w:val="0"/>
              <w:autoSpaceDN w:val="0"/>
              <w:adjustRightInd w:val="0"/>
              <w:jc w:val="center"/>
              <w:rPr>
                <w:color w:val="000000"/>
                <w:sz w:val="20"/>
                <w:szCs w:val="20"/>
              </w:rPr>
            </w:pPr>
          </w:p>
          <w:p w14:paraId="2DF1911A" w14:textId="77777777" w:rsidR="00A9179E" w:rsidRPr="003215FA" w:rsidRDefault="00A9179E" w:rsidP="00E160A2">
            <w:pPr>
              <w:autoSpaceDE w:val="0"/>
              <w:autoSpaceDN w:val="0"/>
              <w:adjustRightInd w:val="0"/>
              <w:jc w:val="center"/>
              <w:rPr>
                <w:color w:val="000000"/>
                <w:sz w:val="20"/>
                <w:szCs w:val="20"/>
              </w:rPr>
            </w:pPr>
          </w:p>
          <w:p w14:paraId="27585283" w14:textId="77777777" w:rsidR="00A9179E" w:rsidRPr="003215FA" w:rsidRDefault="00A9179E" w:rsidP="00E160A2">
            <w:pPr>
              <w:autoSpaceDE w:val="0"/>
              <w:autoSpaceDN w:val="0"/>
              <w:adjustRightInd w:val="0"/>
              <w:jc w:val="center"/>
              <w:rPr>
                <w:sz w:val="20"/>
                <w:szCs w:val="20"/>
              </w:rPr>
            </w:pPr>
            <w:r w:rsidRPr="003215FA">
              <w:rPr>
                <w:color w:val="000000"/>
                <w:sz w:val="20"/>
                <w:szCs w:val="20"/>
              </w:rPr>
              <w:t>185 000,00</w:t>
            </w:r>
          </w:p>
        </w:tc>
        <w:tc>
          <w:tcPr>
            <w:tcW w:w="850" w:type="dxa"/>
            <w:tcBorders>
              <w:top w:val="single" w:sz="4" w:space="0" w:color="auto"/>
              <w:left w:val="single" w:sz="4" w:space="0" w:color="auto"/>
              <w:bottom w:val="single" w:sz="4" w:space="0" w:color="auto"/>
              <w:right w:val="single" w:sz="4" w:space="0" w:color="auto"/>
            </w:tcBorders>
          </w:tcPr>
          <w:p w14:paraId="02622AAF" w14:textId="77777777" w:rsidR="00A9179E" w:rsidRPr="003215FA" w:rsidRDefault="00A9179E" w:rsidP="00E160A2">
            <w:pPr>
              <w:jc w:val="center"/>
              <w:rPr>
                <w:color w:val="000000"/>
                <w:sz w:val="20"/>
                <w:szCs w:val="20"/>
              </w:rPr>
            </w:pPr>
          </w:p>
          <w:p w14:paraId="0B0C2CCE" w14:textId="77777777" w:rsidR="00A9179E" w:rsidRPr="003215FA" w:rsidRDefault="00A9179E" w:rsidP="00E160A2">
            <w:pPr>
              <w:jc w:val="center"/>
            </w:pPr>
            <w:r w:rsidRPr="003215FA">
              <w:rPr>
                <w:color w:val="000000"/>
                <w:sz w:val="20"/>
                <w:szCs w:val="20"/>
              </w:rPr>
              <w:t>185 000,00</w:t>
            </w:r>
          </w:p>
        </w:tc>
        <w:tc>
          <w:tcPr>
            <w:tcW w:w="851" w:type="dxa"/>
            <w:tcBorders>
              <w:top w:val="single" w:sz="4" w:space="0" w:color="auto"/>
              <w:left w:val="single" w:sz="4" w:space="0" w:color="auto"/>
              <w:bottom w:val="single" w:sz="4" w:space="0" w:color="auto"/>
              <w:right w:val="single" w:sz="4" w:space="0" w:color="auto"/>
            </w:tcBorders>
            <w:vAlign w:val="center"/>
          </w:tcPr>
          <w:p w14:paraId="6D1F9B46"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7094C55A"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16640535" w14:textId="77777777" w:rsidR="00A9179E" w:rsidRPr="00350552" w:rsidRDefault="00A9179E" w:rsidP="00E160A2">
            <w:pPr>
              <w:autoSpaceDE w:val="0"/>
              <w:autoSpaceDN w:val="0"/>
              <w:adjustRightInd w:val="0"/>
              <w:jc w:val="center"/>
              <w:rPr>
                <w:sz w:val="20"/>
                <w:szCs w:val="20"/>
                <w:highlight w:val="yellow"/>
              </w:rPr>
            </w:pPr>
            <w:r w:rsidRPr="004D60FC">
              <w:rPr>
                <w:sz w:val="20"/>
                <w:szCs w:val="20"/>
              </w:rPr>
              <w:t>722 529,12</w:t>
            </w:r>
          </w:p>
        </w:tc>
      </w:tr>
      <w:tr w:rsidR="00A9179E" w:rsidRPr="00C06988" w14:paraId="1D414377" w14:textId="77777777" w:rsidTr="00300DD1">
        <w:trPr>
          <w:gridAfter w:val="5"/>
          <w:wAfter w:w="3703" w:type="dxa"/>
          <w:trHeight w:val="332"/>
        </w:trPr>
        <w:tc>
          <w:tcPr>
            <w:tcW w:w="15906" w:type="dxa"/>
            <w:gridSpan w:val="15"/>
            <w:tcBorders>
              <w:top w:val="single" w:sz="4" w:space="0" w:color="auto"/>
              <w:left w:val="single" w:sz="6" w:space="0" w:color="auto"/>
              <w:bottom w:val="single" w:sz="4" w:space="0" w:color="auto"/>
              <w:right w:val="single" w:sz="6" w:space="0" w:color="auto"/>
            </w:tcBorders>
          </w:tcPr>
          <w:p w14:paraId="2D5B2904" w14:textId="77777777" w:rsidR="00A9179E" w:rsidRPr="000F7D7E" w:rsidRDefault="00A9179E" w:rsidP="00E160A2">
            <w:pPr>
              <w:autoSpaceDE w:val="0"/>
              <w:autoSpaceDN w:val="0"/>
              <w:adjustRightInd w:val="0"/>
              <w:jc w:val="center"/>
              <w:rPr>
                <w:sz w:val="20"/>
                <w:szCs w:val="20"/>
              </w:rPr>
            </w:pPr>
            <w:r>
              <w:rPr>
                <w:sz w:val="20"/>
                <w:szCs w:val="20"/>
              </w:rPr>
              <w:t>4.</w:t>
            </w:r>
            <w:r>
              <w:rPr>
                <w:color w:val="000000"/>
                <w:sz w:val="20"/>
                <w:szCs w:val="20"/>
              </w:rPr>
              <w:t xml:space="preserve"> Расходы по оплате электроэнергии муниципального сегмента РАСЦО</w:t>
            </w:r>
          </w:p>
        </w:tc>
      </w:tr>
      <w:tr w:rsidR="00A9179E" w:rsidRPr="00C06988" w14:paraId="2D69D3C1" w14:textId="77777777" w:rsidTr="00300DD1">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14:paraId="6BC5EADE" w14:textId="77777777" w:rsidR="00A9179E" w:rsidRDefault="00A9179E" w:rsidP="00E160A2">
            <w:pPr>
              <w:autoSpaceDE w:val="0"/>
              <w:autoSpaceDN w:val="0"/>
              <w:adjustRightInd w:val="0"/>
              <w:jc w:val="center"/>
              <w:rPr>
                <w:color w:val="000000"/>
                <w:sz w:val="20"/>
                <w:szCs w:val="20"/>
              </w:rPr>
            </w:pPr>
            <w:r>
              <w:rPr>
                <w:color w:val="000000"/>
                <w:sz w:val="20"/>
                <w:szCs w:val="20"/>
              </w:rPr>
              <w:t>4.1</w:t>
            </w:r>
          </w:p>
        </w:tc>
        <w:tc>
          <w:tcPr>
            <w:tcW w:w="2347" w:type="dxa"/>
            <w:tcBorders>
              <w:top w:val="single" w:sz="4" w:space="0" w:color="auto"/>
              <w:left w:val="single" w:sz="6" w:space="0" w:color="auto"/>
              <w:bottom w:val="single" w:sz="4" w:space="0" w:color="auto"/>
              <w:right w:val="single" w:sz="6" w:space="0" w:color="auto"/>
            </w:tcBorders>
          </w:tcPr>
          <w:p w14:paraId="22D04129" w14:textId="77777777" w:rsidR="00A9179E" w:rsidRDefault="00A9179E" w:rsidP="00E160A2">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49" w:type="dxa"/>
            <w:gridSpan w:val="2"/>
            <w:tcBorders>
              <w:top w:val="single" w:sz="4" w:space="0" w:color="auto"/>
              <w:left w:val="single" w:sz="6" w:space="0" w:color="auto"/>
              <w:bottom w:val="single" w:sz="4" w:space="0" w:color="auto"/>
              <w:right w:val="single" w:sz="6" w:space="0" w:color="auto"/>
            </w:tcBorders>
          </w:tcPr>
          <w:p w14:paraId="2A6074C6" w14:textId="77777777" w:rsidR="00A9179E"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516C9038" w14:textId="77777777" w:rsidR="00A9179E"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4CE58857" w14:textId="77777777" w:rsidR="00A9179E" w:rsidRDefault="00A9179E" w:rsidP="00E160A2">
            <w:pPr>
              <w:autoSpaceDE w:val="0"/>
              <w:autoSpaceDN w:val="0"/>
              <w:adjustRightInd w:val="0"/>
              <w:jc w:val="center"/>
              <w:rPr>
                <w:color w:val="000000"/>
                <w:sz w:val="20"/>
                <w:szCs w:val="20"/>
              </w:rPr>
            </w:pPr>
            <w:r>
              <w:rPr>
                <w:color w:val="000000"/>
                <w:sz w:val="20"/>
                <w:szCs w:val="20"/>
              </w:rPr>
              <w:t>МКУ «Учреждения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1CAC3CD6" w14:textId="77777777" w:rsidR="00A9179E" w:rsidRPr="00350552" w:rsidRDefault="00A9179E" w:rsidP="00E160A2">
            <w:pPr>
              <w:jc w:val="center"/>
              <w:rPr>
                <w:sz w:val="20"/>
                <w:szCs w:val="20"/>
                <w:highlight w:val="yellow"/>
              </w:rPr>
            </w:pPr>
            <w:r w:rsidRPr="003215FA">
              <w:rPr>
                <w:sz w:val="20"/>
                <w:szCs w:val="20"/>
              </w:rPr>
              <w:t>34 621,89</w:t>
            </w:r>
          </w:p>
        </w:tc>
        <w:tc>
          <w:tcPr>
            <w:tcW w:w="1276" w:type="dxa"/>
            <w:tcBorders>
              <w:top w:val="single" w:sz="4" w:space="0" w:color="auto"/>
              <w:left w:val="single" w:sz="6" w:space="0" w:color="auto"/>
              <w:bottom w:val="single" w:sz="4" w:space="0" w:color="auto"/>
              <w:right w:val="single" w:sz="6" w:space="0" w:color="auto"/>
            </w:tcBorders>
            <w:vAlign w:val="center"/>
          </w:tcPr>
          <w:p w14:paraId="16A69F4F" w14:textId="77777777" w:rsidR="00A9179E" w:rsidRPr="003215FA" w:rsidRDefault="00A9179E" w:rsidP="00E160A2">
            <w:pPr>
              <w:jc w:val="center"/>
              <w:rPr>
                <w:sz w:val="20"/>
                <w:szCs w:val="20"/>
              </w:rPr>
            </w:pPr>
            <w:r w:rsidRPr="003215FA">
              <w:rPr>
                <w:sz w:val="20"/>
                <w:szCs w:val="20"/>
              </w:rPr>
              <w:t>37 100,0</w:t>
            </w:r>
          </w:p>
        </w:tc>
        <w:tc>
          <w:tcPr>
            <w:tcW w:w="992" w:type="dxa"/>
            <w:tcBorders>
              <w:top w:val="single" w:sz="4" w:space="0" w:color="auto"/>
              <w:left w:val="single" w:sz="6" w:space="0" w:color="auto"/>
              <w:bottom w:val="single" w:sz="4" w:space="0" w:color="auto"/>
              <w:right w:val="single" w:sz="4" w:space="0" w:color="auto"/>
            </w:tcBorders>
            <w:vAlign w:val="center"/>
          </w:tcPr>
          <w:p w14:paraId="113A4AB5" w14:textId="77777777" w:rsidR="00A9179E" w:rsidRPr="003215FA" w:rsidRDefault="00A9179E" w:rsidP="00E160A2">
            <w:pPr>
              <w:autoSpaceDE w:val="0"/>
              <w:autoSpaceDN w:val="0"/>
              <w:adjustRightInd w:val="0"/>
              <w:jc w:val="center"/>
              <w:rPr>
                <w:sz w:val="20"/>
                <w:szCs w:val="20"/>
              </w:rPr>
            </w:pPr>
            <w:r w:rsidRPr="003215FA">
              <w:rPr>
                <w:sz w:val="20"/>
                <w:szCs w:val="20"/>
              </w:rPr>
              <w:t>37 100,0</w:t>
            </w:r>
          </w:p>
        </w:tc>
        <w:tc>
          <w:tcPr>
            <w:tcW w:w="850" w:type="dxa"/>
            <w:tcBorders>
              <w:top w:val="single" w:sz="4" w:space="0" w:color="auto"/>
              <w:left w:val="single" w:sz="4" w:space="0" w:color="auto"/>
              <w:bottom w:val="single" w:sz="4" w:space="0" w:color="auto"/>
              <w:right w:val="single" w:sz="4" w:space="0" w:color="auto"/>
            </w:tcBorders>
            <w:vAlign w:val="center"/>
          </w:tcPr>
          <w:p w14:paraId="0450AD4B" w14:textId="77777777" w:rsidR="00A9179E" w:rsidRPr="003215FA" w:rsidRDefault="00A9179E" w:rsidP="00E160A2">
            <w:pPr>
              <w:jc w:val="center"/>
            </w:pPr>
            <w:r w:rsidRPr="003215FA">
              <w:rPr>
                <w:sz w:val="20"/>
                <w:szCs w:val="20"/>
              </w:rPr>
              <w:t>37 100,0</w:t>
            </w:r>
          </w:p>
        </w:tc>
        <w:tc>
          <w:tcPr>
            <w:tcW w:w="851" w:type="dxa"/>
            <w:tcBorders>
              <w:top w:val="single" w:sz="4" w:space="0" w:color="auto"/>
              <w:left w:val="single" w:sz="4" w:space="0" w:color="auto"/>
              <w:bottom w:val="single" w:sz="4" w:space="0" w:color="auto"/>
              <w:right w:val="single" w:sz="4" w:space="0" w:color="auto"/>
            </w:tcBorders>
            <w:vAlign w:val="center"/>
          </w:tcPr>
          <w:p w14:paraId="2614B7D1"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03DC8ECB"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3F5EA842" w14:textId="77777777" w:rsidR="00A9179E" w:rsidRPr="00350552" w:rsidRDefault="00A9179E" w:rsidP="00E160A2">
            <w:pPr>
              <w:autoSpaceDE w:val="0"/>
              <w:autoSpaceDN w:val="0"/>
              <w:adjustRightInd w:val="0"/>
              <w:jc w:val="center"/>
              <w:rPr>
                <w:sz w:val="20"/>
                <w:szCs w:val="20"/>
                <w:highlight w:val="yellow"/>
              </w:rPr>
            </w:pPr>
            <w:r w:rsidRPr="004D60FC">
              <w:rPr>
                <w:sz w:val="20"/>
                <w:szCs w:val="20"/>
              </w:rPr>
              <w:t>145 921,89</w:t>
            </w:r>
          </w:p>
        </w:tc>
      </w:tr>
      <w:tr w:rsidR="00A9179E" w:rsidRPr="00C06988" w14:paraId="60041AA2" w14:textId="77777777" w:rsidTr="00300DD1">
        <w:trPr>
          <w:gridAfter w:val="5"/>
          <w:wAfter w:w="3703" w:type="dxa"/>
          <w:trHeight w:val="295"/>
        </w:trPr>
        <w:tc>
          <w:tcPr>
            <w:tcW w:w="15906" w:type="dxa"/>
            <w:gridSpan w:val="15"/>
            <w:tcBorders>
              <w:top w:val="single" w:sz="4" w:space="0" w:color="auto"/>
              <w:left w:val="single" w:sz="6" w:space="0" w:color="auto"/>
              <w:bottom w:val="single" w:sz="4" w:space="0" w:color="auto"/>
              <w:right w:val="single" w:sz="6" w:space="0" w:color="auto"/>
            </w:tcBorders>
          </w:tcPr>
          <w:p w14:paraId="4FED5C8B" w14:textId="77777777" w:rsidR="00A9179E" w:rsidRPr="00440159" w:rsidRDefault="00A9179E" w:rsidP="00E160A2">
            <w:pPr>
              <w:autoSpaceDE w:val="0"/>
              <w:autoSpaceDN w:val="0"/>
              <w:adjustRightInd w:val="0"/>
              <w:jc w:val="center"/>
              <w:rPr>
                <w:sz w:val="20"/>
                <w:szCs w:val="20"/>
                <w:highlight w:val="yellow"/>
              </w:rPr>
            </w:pPr>
            <w:r w:rsidRPr="00CE45A9">
              <w:rPr>
                <w:sz w:val="20"/>
                <w:szCs w:val="20"/>
              </w:rPr>
              <w:t>5.</w:t>
            </w:r>
            <w:r w:rsidRPr="005F102C">
              <w:rPr>
                <w:color w:val="000000"/>
                <w:sz w:val="20"/>
                <w:szCs w:val="20"/>
              </w:rPr>
              <w:t xml:space="preserve"> Расходы на приведение ЕДДС в соответствии с требованиями </w:t>
            </w:r>
            <w:proofErr w:type="gramStart"/>
            <w:r w:rsidRPr="005F102C">
              <w:rPr>
                <w:color w:val="000000"/>
                <w:sz w:val="20"/>
                <w:szCs w:val="20"/>
              </w:rPr>
              <w:t>ГОСТ  Р</w:t>
            </w:r>
            <w:proofErr w:type="gramEnd"/>
            <w:r w:rsidRPr="005F102C">
              <w:rPr>
                <w:color w:val="000000"/>
                <w:sz w:val="20"/>
                <w:szCs w:val="20"/>
              </w:rPr>
              <w:t xml:space="preserve">  22.01.2021 «Безопасность в ЧС. ЕДДС. Основные положения».</w:t>
            </w:r>
          </w:p>
        </w:tc>
      </w:tr>
      <w:tr w:rsidR="00A9179E" w:rsidRPr="00C06988" w14:paraId="458789D2" w14:textId="77777777" w:rsidTr="00300DD1">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14:paraId="187EA666" w14:textId="77777777" w:rsidR="00A9179E" w:rsidRPr="005F102C" w:rsidRDefault="00A9179E" w:rsidP="00E160A2">
            <w:pPr>
              <w:autoSpaceDE w:val="0"/>
              <w:autoSpaceDN w:val="0"/>
              <w:adjustRightInd w:val="0"/>
              <w:jc w:val="center"/>
              <w:rPr>
                <w:color w:val="000000"/>
                <w:sz w:val="20"/>
                <w:szCs w:val="20"/>
              </w:rPr>
            </w:pPr>
            <w:r w:rsidRPr="005F102C">
              <w:rPr>
                <w:color w:val="000000"/>
                <w:sz w:val="20"/>
                <w:szCs w:val="20"/>
              </w:rPr>
              <w:t>5</w:t>
            </w:r>
            <w:r>
              <w:rPr>
                <w:color w:val="000000"/>
                <w:sz w:val="20"/>
                <w:szCs w:val="20"/>
              </w:rPr>
              <w:t>.1</w:t>
            </w:r>
          </w:p>
        </w:tc>
        <w:tc>
          <w:tcPr>
            <w:tcW w:w="2347" w:type="dxa"/>
            <w:tcBorders>
              <w:top w:val="single" w:sz="4" w:space="0" w:color="auto"/>
              <w:left w:val="single" w:sz="6" w:space="0" w:color="auto"/>
              <w:bottom w:val="single" w:sz="4" w:space="0" w:color="auto"/>
              <w:right w:val="single" w:sz="6" w:space="0" w:color="auto"/>
            </w:tcBorders>
          </w:tcPr>
          <w:p w14:paraId="4DC25FF6" w14:textId="77777777" w:rsidR="00A9179E" w:rsidRPr="005F102C" w:rsidRDefault="00A9179E" w:rsidP="00E160A2">
            <w:pPr>
              <w:autoSpaceDE w:val="0"/>
              <w:autoSpaceDN w:val="0"/>
              <w:adjustRightInd w:val="0"/>
              <w:rPr>
                <w:color w:val="000000"/>
                <w:sz w:val="20"/>
                <w:szCs w:val="20"/>
              </w:rPr>
            </w:pPr>
            <w:r w:rsidRPr="005F102C">
              <w:rPr>
                <w:color w:val="000000"/>
                <w:sz w:val="20"/>
                <w:szCs w:val="20"/>
              </w:rPr>
              <w:t xml:space="preserve">Расходы на приведение ЕДДС в соответствии с требованиями </w:t>
            </w:r>
            <w:proofErr w:type="gramStart"/>
            <w:r w:rsidRPr="005F102C">
              <w:rPr>
                <w:color w:val="000000"/>
                <w:sz w:val="20"/>
                <w:szCs w:val="20"/>
              </w:rPr>
              <w:t>ГОСТ  Р</w:t>
            </w:r>
            <w:proofErr w:type="gramEnd"/>
            <w:r w:rsidRPr="005F102C">
              <w:rPr>
                <w:color w:val="000000"/>
                <w:sz w:val="20"/>
                <w:szCs w:val="20"/>
              </w:rPr>
              <w:t xml:space="preserve">  22.01.2021 «Безопасность в ЧС. ЕДДС. Основные положения».</w:t>
            </w:r>
          </w:p>
        </w:tc>
        <w:tc>
          <w:tcPr>
            <w:tcW w:w="2149" w:type="dxa"/>
            <w:gridSpan w:val="2"/>
            <w:tcBorders>
              <w:top w:val="single" w:sz="4" w:space="0" w:color="auto"/>
              <w:left w:val="single" w:sz="6" w:space="0" w:color="auto"/>
              <w:bottom w:val="single" w:sz="4" w:space="0" w:color="auto"/>
              <w:right w:val="single" w:sz="6" w:space="0" w:color="auto"/>
            </w:tcBorders>
          </w:tcPr>
          <w:p w14:paraId="34E83018" w14:textId="77777777" w:rsidR="00A9179E" w:rsidRPr="005F102C"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4A89C662" w14:textId="77777777" w:rsidR="00A9179E" w:rsidRPr="005F102C"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228C8A40" w14:textId="77777777" w:rsidR="00A9179E" w:rsidRPr="005F102C" w:rsidRDefault="00A9179E" w:rsidP="00E160A2">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04A07B44" w14:textId="77777777" w:rsidR="00A9179E" w:rsidRPr="005F102C" w:rsidRDefault="00A9179E" w:rsidP="00E160A2">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14:paraId="1BA59428" w14:textId="77777777" w:rsidR="00A9179E" w:rsidRPr="005F102C" w:rsidRDefault="00A9179E" w:rsidP="00E160A2">
            <w:pPr>
              <w:jc w:val="center"/>
              <w:rPr>
                <w:color w:val="000000"/>
                <w:sz w:val="20"/>
                <w:szCs w:val="20"/>
              </w:rPr>
            </w:pPr>
          </w:p>
        </w:tc>
        <w:tc>
          <w:tcPr>
            <w:tcW w:w="992" w:type="dxa"/>
            <w:tcBorders>
              <w:top w:val="single" w:sz="4" w:space="0" w:color="auto"/>
              <w:left w:val="single" w:sz="6" w:space="0" w:color="auto"/>
              <w:bottom w:val="single" w:sz="4" w:space="0" w:color="auto"/>
              <w:right w:val="single" w:sz="4" w:space="0" w:color="auto"/>
            </w:tcBorders>
            <w:vAlign w:val="center"/>
          </w:tcPr>
          <w:p w14:paraId="3A317BB4" w14:textId="77777777" w:rsidR="00A9179E" w:rsidRPr="005F102C" w:rsidRDefault="00A9179E" w:rsidP="00E160A2">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7637293" w14:textId="77777777" w:rsidR="00A9179E" w:rsidRPr="005F102C" w:rsidRDefault="00A9179E" w:rsidP="00E160A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D2F1E22" w14:textId="77777777" w:rsidR="00A9179E" w:rsidRPr="005F102C" w:rsidRDefault="00A9179E" w:rsidP="00E160A2">
            <w:pPr>
              <w:jc w:val="center"/>
            </w:pPr>
          </w:p>
        </w:tc>
        <w:tc>
          <w:tcPr>
            <w:tcW w:w="850" w:type="dxa"/>
            <w:tcBorders>
              <w:top w:val="single" w:sz="4" w:space="0" w:color="auto"/>
              <w:left w:val="single" w:sz="4" w:space="0" w:color="auto"/>
              <w:bottom w:val="single" w:sz="4" w:space="0" w:color="auto"/>
              <w:right w:val="single" w:sz="6" w:space="0" w:color="auto"/>
            </w:tcBorders>
            <w:vAlign w:val="center"/>
          </w:tcPr>
          <w:p w14:paraId="73A3E90C" w14:textId="77777777" w:rsidR="00A9179E" w:rsidRPr="005F102C" w:rsidRDefault="00A9179E" w:rsidP="00E160A2">
            <w:pPr>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6" w:space="0" w:color="auto"/>
            </w:tcBorders>
            <w:vAlign w:val="center"/>
          </w:tcPr>
          <w:p w14:paraId="7230645F" w14:textId="77777777" w:rsidR="00A9179E" w:rsidRPr="00440159" w:rsidRDefault="00A9179E" w:rsidP="00E160A2">
            <w:pPr>
              <w:autoSpaceDE w:val="0"/>
              <w:autoSpaceDN w:val="0"/>
              <w:adjustRightInd w:val="0"/>
              <w:jc w:val="center"/>
              <w:rPr>
                <w:sz w:val="20"/>
                <w:szCs w:val="20"/>
                <w:highlight w:val="yellow"/>
              </w:rPr>
            </w:pPr>
          </w:p>
        </w:tc>
      </w:tr>
      <w:tr w:rsidR="00A9179E" w:rsidRPr="00C06988" w14:paraId="6D5A197C" w14:textId="77777777" w:rsidTr="00300DD1">
        <w:trPr>
          <w:gridAfter w:val="5"/>
          <w:wAfter w:w="3703" w:type="dxa"/>
          <w:trHeight w:val="291"/>
        </w:trPr>
        <w:tc>
          <w:tcPr>
            <w:tcW w:w="15906" w:type="dxa"/>
            <w:gridSpan w:val="15"/>
            <w:tcBorders>
              <w:top w:val="single" w:sz="4" w:space="0" w:color="auto"/>
              <w:left w:val="single" w:sz="6" w:space="0" w:color="auto"/>
              <w:bottom w:val="single" w:sz="4" w:space="0" w:color="auto"/>
              <w:right w:val="single" w:sz="6" w:space="0" w:color="auto"/>
            </w:tcBorders>
          </w:tcPr>
          <w:p w14:paraId="7BBF1A1F" w14:textId="77777777" w:rsidR="00A9179E" w:rsidRPr="006232B7" w:rsidRDefault="00A9179E" w:rsidP="00E160A2">
            <w:pPr>
              <w:autoSpaceDE w:val="0"/>
              <w:autoSpaceDN w:val="0"/>
              <w:adjustRightInd w:val="0"/>
              <w:jc w:val="center"/>
              <w:rPr>
                <w:sz w:val="20"/>
                <w:szCs w:val="20"/>
              </w:rPr>
            </w:pPr>
            <w:r>
              <w:rPr>
                <w:sz w:val="20"/>
                <w:szCs w:val="20"/>
              </w:rPr>
              <w:t>6. Мероприятия по организации и обслуживанию системы видеонаблюдения</w:t>
            </w:r>
          </w:p>
        </w:tc>
      </w:tr>
      <w:tr w:rsidR="00A9179E" w:rsidRPr="00C06988" w14:paraId="16BB90FC" w14:textId="77777777" w:rsidTr="00300DD1">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14:paraId="34909E90" w14:textId="77777777" w:rsidR="00A9179E" w:rsidRPr="005F102C" w:rsidRDefault="00A9179E" w:rsidP="00E160A2">
            <w:pPr>
              <w:autoSpaceDE w:val="0"/>
              <w:autoSpaceDN w:val="0"/>
              <w:adjustRightInd w:val="0"/>
              <w:jc w:val="center"/>
              <w:rPr>
                <w:color w:val="000000"/>
                <w:sz w:val="20"/>
                <w:szCs w:val="20"/>
              </w:rPr>
            </w:pPr>
            <w:r>
              <w:rPr>
                <w:color w:val="000000"/>
                <w:sz w:val="20"/>
                <w:szCs w:val="20"/>
              </w:rPr>
              <w:t>6.1</w:t>
            </w:r>
          </w:p>
        </w:tc>
        <w:tc>
          <w:tcPr>
            <w:tcW w:w="2347" w:type="dxa"/>
            <w:tcBorders>
              <w:top w:val="single" w:sz="4" w:space="0" w:color="auto"/>
              <w:left w:val="single" w:sz="6" w:space="0" w:color="auto"/>
              <w:bottom w:val="single" w:sz="4" w:space="0" w:color="auto"/>
              <w:right w:val="single" w:sz="6" w:space="0" w:color="auto"/>
            </w:tcBorders>
          </w:tcPr>
          <w:p w14:paraId="2B1FBF2C" w14:textId="77777777" w:rsidR="00A9179E" w:rsidRPr="00973AE4" w:rsidRDefault="00A9179E" w:rsidP="00E160A2">
            <w:pPr>
              <w:autoSpaceDE w:val="0"/>
              <w:autoSpaceDN w:val="0"/>
              <w:adjustRightInd w:val="0"/>
              <w:rPr>
                <w:color w:val="000000"/>
                <w:sz w:val="20"/>
                <w:szCs w:val="20"/>
              </w:rPr>
            </w:pPr>
            <w:r w:rsidRPr="00973AE4">
              <w:rPr>
                <w:sz w:val="20"/>
                <w:szCs w:val="20"/>
              </w:rPr>
              <w:t xml:space="preserve">Монтаж системы видеонаблюдения с выводом в Отдел МВД России по г. Шахунья на </w:t>
            </w:r>
            <w:proofErr w:type="gramStart"/>
            <w:r w:rsidRPr="00973AE4">
              <w:rPr>
                <w:sz w:val="20"/>
                <w:szCs w:val="20"/>
              </w:rPr>
              <w:t>въездах  (</w:t>
            </w:r>
            <w:proofErr w:type="gramEnd"/>
            <w:r w:rsidRPr="00973AE4">
              <w:rPr>
                <w:sz w:val="20"/>
                <w:szCs w:val="20"/>
              </w:rPr>
              <w:t>выездах) в город, а также в общественных местах и в местах с массовым пребыванием граждан.</w:t>
            </w:r>
          </w:p>
        </w:tc>
        <w:tc>
          <w:tcPr>
            <w:tcW w:w="2149" w:type="dxa"/>
            <w:gridSpan w:val="2"/>
            <w:tcBorders>
              <w:top w:val="single" w:sz="4" w:space="0" w:color="auto"/>
              <w:left w:val="single" w:sz="6" w:space="0" w:color="auto"/>
              <w:bottom w:val="single" w:sz="4" w:space="0" w:color="auto"/>
              <w:right w:val="single" w:sz="6" w:space="0" w:color="auto"/>
            </w:tcBorders>
          </w:tcPr>
          <w:p w14:paraId="7BF5D20C" w14:textId="77777777" w:rsidR="00A9179E" w:rsidRPr="005F102C"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2088191D" w14:textId="77777777" w:rsidR="00A9179E" w:rsidRPr="005F102C"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20381FAA" w14:textId="77777777" w:rsidR="00A9179E" w:rsidRPr="005F102C" w:rsidRDefault="00A9179E" w:rsidP="00E160A2">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1280" w:type="dxa"/>
            <w:tcBorders>
              <w:top w:val="single" w:sz="4" w:space="0" w:color="auto"/>
              <w:left w:val="single" w:sz="6" w:space="0" w:color="auto"/>
              <w:bottom w:val="single" w:sz="4" w:space="0" w:color="auto"/>
              <w:right w:val="single" w:sz="6" w:space="0" w:color="auto"/>
            </w:tcBorders>
            <w:vAlign w:val="center"/>
          </w:tcPr>
          <w:p w14:paraId="24238417" w14:textId="77777777" w:rsidR="00A9179E" w:rsidRPr="005F102C" w:rsidRDefault="00A9179E" w:rsidP="00E160A2">
            <w:pPr>
              <w:jc w:val="center"/>
              <w:rPr>
                <w:color w:val="000000"/>
                <w:sz w:val="20"/>
                <w:szCs w:val="20"/>
              </w:rPr>
            </w:pPr>
            <w:r>
              <w:rPr>
                <w:color w:val="000000"/>
                <w:sz w:val="20"/>
                <w:szCs w:val="20"/>
              </w:rPr>
              <w:t>00,0</w:t>
            </w:r>
          </w:p>
        </w:tc>
        <w:tc>
          <w:tcPr>
            <w:tcW w:w="1276" w:type="dxa"/>
            <w:tcBorders>
              <w:top w:val="single" w:sz="4" w:space="0" w:color="auto"/>
              <w:left w:val="single" w:sz="6" w:space="0" w:color="auto"/>
              <w:bottom w:val="single" w:sz="4" w:space="0" w:color="auto"/>
              <w:right w:val="single" w:sz="6" w:space="0" w:color="auto"/>
            </w:tcBorders>
            <w:vAlign w:val="center"/>
          </w:tcPr>
          <w:p w14:paraId="018F3D34" w14:textId="77777777" w:rsidR="00A9179E" w:rsidRPr="00C70939" w:rsidRDefault="00A9179E" w:rsidP="00E160A2">
            <w:pPr>
              <w:jc w:val="center"/>
              <w:rPr>
                <w:color w:val="000000"/>
                <w:sz w:val="20"/>
                <w:szCs w:val="20"/>
              </w:rPr>
            </w:pPr>
            <w:r w:rsidRPr="009262C7">
              <w:rPr>
                <w:color w:val="000000"/>
                <w:sz w:val="20"/>
                <w:szCs w:val="20"/>
              </w:rPr>
              <w:t>205 000,00</w:t>
            </w:r>
          </w:p>
        </w:tc>
        <w:tc>
          <w:tcPr>
            <w:tcW w:w="992" w:type="dxa"/>
            <w:tcBorders>
              <w:top w:val="single" w:sz="4" w:space="0" w:color="auto"/>
              <w:left w:val="single" w:sz="6" w:space="0" w:color="auto"/>
              <w:bottom w:val="single" w:sz="4" w:space="0" w:color="auto"/>
              <w:right w:val="single" w:sz="4" w:space="0" w:color="auto"/>
            </w:tcBorders>
            <w:vAlign w:val="center"/>
          </w:tcPr>
          <w:p w14:paraId="6F2B9502" w14:textId="77777777" w:rsidR="00A9179E" w:rsidRPr="00C70939" w:rsidRDefault="00A9179E" w:rsidP="00E160A2">
            <w:pPr>
              <w:jc w:val="center"/>
              <w:rPr>
                <w:color w:val="000000"/>
                <w:sz w:val="20"/>
                <w:szCs w:val="20"/>
              </w:rPr>
            </w:pPr>
            <w:r w:rsidRPr="00C70939">
              <w:rPr>
                <w:color w:val="000000"/>
                <w:sz w:val="20"/>
                <w:szCs w:val="20"/>
              </w:rPr>
              <w:t>475 000,00</w:t>
            </w:r>
          </w:p>
        </w:tc>
        <w:tc>
          <w:tcPr>
            <w:tcW w:w="850" w:type="dxa"/>
            <w:tcBorders>
              <w:top w:val="single" w:sz="4" w:space="0" w:color="auto"/>
              <w:left w:val="single" w:sz="4" w:space="0" w:color="auto"/>
              <w:bottom w:val="single" w:sz="4" w:space="0" w:color="auto"/>
              <w:right w:val="single" w:sz="4" w:space="0" w:color="auto"/>
            </w:tcBorders>
            <w:vAlign w:val="center"/>
          </w:tcPr>
          <w:p w14:paraId="76005281" w14:textId="77777777" w:rsidR="00A9179E" w:rsidRPr="003215FA" w:rsidRDefault="00A9179E" w:rsidP="00E160A2">
            <w:pPr>
              <w:jc w:val="center"/>
              <w:rPr>
                <w:sz w:val="20"/>
                <w:szCs w:val="20"/>
              </w:rPr>
            </w:pPr>
            <w:r>
              <w:rPr>
                <w:sz w:val="20"/>
                <w:szCs w:val="20"/>
              </w:rPr>
              <w:t>475 000,0</w:t>
            </w:r>
          </w:p>
        </w:tc>
        <w:tc>
          <w:tcPr>
            <w:tcW w:w="851" w:type="dxa"/>
            <w:tcBorders>
              <w:top w:val="single" w:sz="4" w:space="0" w:color="auto"/>
              <w:left w:val="single" w:sz="4" w:space="0" w:color="auto"/>
              <w:bottom w:val="single" w:sz="4" w:space="0" w:color="auto"/>
              <w:right w:val="single" w:sz="4" w:space="0" w:color="auto"/>
            </w:tcBorders>
            <w:vAlign w:val="center"/>
          </w:tcPr>
          <w:p w14:paraId="056A1015"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50F7BAC9"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4AC5A3F6" w14:textId="77777777" w:rsidR="00A9179E" w:rsidRDefault="00A9179E" w:rsidP="00E160A2">
            <w:pPr>
              <w:rPr>
                <w:sz w:val="20"/>
                <w:szCs w:val="20"/>
                <w:highlight w:val="yellow"/>
              </w:rPr>
            </w:pPr>
          </w:p>
          <w:p w14:paraId="1B2FE046" w14:textId="77777777" w:rsidR="00A9179E" w:rsidRPr="00C70939" w:rsidRDefault="00A9179E" w:rsidP="00E160A2">
            <w:pPr>
              <w:rPr>
                <w:sz w:val="20"/>
                <w:szCs w:val="20"/>
                <w:highlight w:val="yellow"/>
              </w:rPr>
            </w:pPr>
            <w:r w:rsidRPr="009262C7">
              <w:rPr>
                <w:sz w:val="20"/>
                <w:szCs w:val="20"/>
              </w:rPr>
              <w:t>1 155 00,00</w:t>
            </w:r>
          </w:p>
        </w:tc>
      </w:tr>
      <w:tr w:rsidR="00A9179E" w:rsidRPr="00C06988" w14:paraId="172065E1" w14:textId="77777777" w:rsidTr="00300DD1">
        <w:trPr>
          <w:gridAfter w:val="5"/>
          <w:wAfter w:w="3703" w:type="dxa"/>
          <w:trHeight w:val="1110"/>
        </w:trPr>
        <w:tc>
          <w:tcPr>
            <w:tcW w:w="633" w:type="dxa"/>
            <w:tcBorders>
              <w:top w:val="single" w:sz="4" w:space="0" w:color="auto"/>
              <w:left w:val="single" w:sz="6" w:space="0" w:color="auto"/>
              <w:bottom w:val="single" w:sz="4" w:space="0" w:color="auto"/>
              <w:right w:val="single" w:sz="6" w:space="0" w:color="auto"/>
            </w:tcBorders>
          </w:tcPr>
          <w:p w14:paraId="34B5C5D3" w14:textId="77777777" w:rsidR="00A9179E" w:rsidRPr="005F102C" w:rsidRDefault="00A9179E" w:rsidP="00E160A2">
            <w:pPr>
              <w:autoSpaceDE w:val="0"/>
              <w:autoSpaceDN w:val="0"/>
              <w:adjustRightInd w:val="0"/>
              <w:jc w:val="center"/>
              <w:rPr>
                <w:color w:val="000000"/>
                <w:sz w:val="20"/>
                <w:szCs w:val="20"/>
              </w:rPr>
            </w:pPr>
            <w:r>
              <w:rPr>
                <w:color w:val="000000"/>
                <w:sz w:val="20"/>
                <w:szCs w:val="20"/>
              </w:rPr>
              <w:lastRenderedPageBreak/>
              <w:t>6.2</w:t>
            </w:r>
          </w:p>
        </w:tc>
        <w:tc>
          <w:tcPr>
            <w:tcW w:w="2347" w:type="dxa"/>
            <w:tcBorders>
              <w:top w:val="single" w:sz="4" w:space="0" w:color="auto"/>
              <w:left w:val="single" w:sz="6" w:space="0" w:color="auto"/>
              <w:bottom w:val="single" w:sz="4" w:space="0" w:color="auto"/>
              <w:right w:val="single" w:sz="6" w:space="0" w:color="auto"/>
            </w:tcBorders>
          </w:tcPr>
          <w:p w14:paraId="3C7304EC" w14:textId="77777777" w:rsidR="00A9179E" w:rsidRPr="00973AE4" w:rsidRDefault="00A9179E" w:rsidP="00E160A2">
            <w:pPr>
              <w:autoSpaceDE w:val="0"/>
              <w:autoSpaceDN w:val="0"/>
              <w:adjustRightInd w:val="0"/>
              <w:rPr>
                <w:color w:val="000000"/>
                <w:sz w:val="20"/>
                <w:szCs w:val="20"/>
              </w:rPr>
            </w:pPr>
            <w:r w:rsidRPr="00973AE4">
              <w:rPr>
                <w:sz w:val="20"/>
                <w:szCs w:val="20"/>
              </w:rPr>
              <w:t>Ремонт и техническое обслуживание системы видеонаблюдения на въездах (выездах) в город, а также в общественных местах и в местах с массовым пребыванием граждан</w:t>
            </w:r>
          </w:p>
        </w:tc>
        <w:tc>
          <w:tcPr>
            <w:tcW w:w="2149" w:type="dxa"/>
            <w:gridSpan w:val="2"/>
            <w:tcBorders>
              <w:top w:val="single" w:sz="4" w:space="0" w:color="auto"/>
              <w:left w:val="single" w:sz="6" w:space="0" w:color="auto"/>
              <w:bottom w:val="single" w:sz="4" w:space="0" w:color="auto"/>
              <w:right w:val="single" w:sz="6" w:space="0" w:color="auto"/>
            </w:tcBorders>
          </w:tcPr>
          <w:p w14:paraId="2390A056" w14:textId="77777777" w:rsidR="00A9179E" w:rsidRPr="005F102C"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7E63CB78" w14:textId="77777777" w:rsidR="00A9179E" w:rsidRPr="005F102C"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5581BEB1" w14:textId="77777777" w:rsidR="00A9179E" w:rsidRPr="005F102C" w:rsidRDefault="00A9179E" w:rsidP="00E160A2">
            <w:pPr>
              <w:autoSpaceDE w:val="0"/>
              <w:autoSpaceDN w:val="0"/>
              <w:adjustRightInd w:val="0"/>
              <w:jc w:val="center"/>
              <w:rPr>
                <w:color w:val="000000"/>
                <w:sz w:val="20"/>
                <w:szCs w:val="20"/>
              </w:rPr>
            </w:pPr>
            <w:r w:rsidRPr="005F102C">
              <w:rPr>
                <w:color w:val="000000"/>
                <w:sz w:val="20"/>
                <w:szCs w:val="20"/>
              </w:rPr>
              <w:t>МКУ «Учреждени</w:t>
            </w:r>
            <w:r>
              <w:rPr>
                <w:color w:val="000000"/>
                <w:sz w:val="20"/>
                <w:szCs w:val="20"/>
              </w:rPr>
              <w:t>я</w:t>
            </w:r>
            <w:r w:rsidRPr="005F102C">
              <w:rPr>
                <w:color w:val="000000"/>
                <w:sz w:val="20"/>
                <w:szCs w:val="20"/>
              </w:rPr>
              <w:t xml:space="preserve"> по обеспечению деятельности ОМСУ</w:t>
            </w:r>
          </w:p>
        </w:tc>
        <w:tc>
          <w:tcPr>
            <w:tcW w:w="1280" w:type="dxa"/>
            <w:tcBorders>
              <w:top w:val="single" w:sz="4" w:space="0" w:color="auto"/>
              <w:left w:val="single" w:sz="6" w:space="0" w:color="auto"/>
              <w:bottom w:val="single" w:sz="4" w:space="0" w:color="auto"/>
              <w:right w:val="single" w:sz="6" w:space="0" w:color="auto"/>
            </w:tcBorders>
            <w:vAlign w:val="center"/>
          </w:tcPr>
          <w:p w14:paraId="6D7D6F21" w14:textId="77777777" w:rsidR="00A9179E" w:rsidRPr="005F102C" w:rsidRDefault="00A9179E" w:rsidP="00E160A2">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14:paraId="001D353C" w14:textId="77777777" w:rsidR="00A9179E" w:rsidRPr="00C70939" w:rsidRDefault="00A9179E" w:rsidP="00E160A2">
            <w:pPr>
              <w:jc w:val="center"/>
              <w:rPr>
                <w:color w:val="000000"/>
                <w:sz w:val="20"/>
                <w:szCs w:val="20"/>
              </w:rPr>
            </w:pPr>
            <w:r w:rsidRPr="009262C7">
              <w:rPr>
                <w:color w:val="000000"/>
                <w:sz w:val="20"/>
                <w:szCs w:val="20"/>
              </w:rPr>
              <w:t>00,0</w:t>
            </w:r>
          </w:p>
        </w:tc>
        <w:tc>
          <w:tcPr>
            <w:tcW w:w="992" w:type="dxa"/>
            <w:tcBorders>
              <w:top w:val="single" w:sz="4" w:space="0" w:color="auto"/>
              <w:left w:val="single" w:sz="6" w:space="0" w:color="auto"/>
              <w:bottom w:val="single" w:sz="4" w:space="0" w:color="auto"/>
              <w:right w:val="single" w:sz="4" w:space="0" w:color="auto"/>
            </w:tcBorders>
            <w:vAlign w:val="center"/>
          </w:tcPr>
          <w:p w14:paraId="7B8FF62A" w14:textId="77777777" w:rsidR="00A9179E" w:rsidRPr="00C70939" w:rsidRDefault="00A9179E" w:rsidP="00E160A2">
            <w:pPr>
              <w:jc w:val="center"/>
              <w:rPr>
                <w:color w:val="000000"/>
                <w:sz w:val="20"/>
                <w:szCs w:val="20"/>
              </w:rPr>
            </w:pPr>
            <w:r w:rsidRPr="00C70939">
              <w:rPr>
                <w:color w:val="000000"/>
                <w:sz w:val="20"/>
                <w:szCs w:val="20"/>
              </w:rPr>
              <w:t>500 000,0</w:t>
            </w:r>
          </w:p>
        </w:tc>
        <w:tc>
          <w:tcPr>
            <w:tcW w:w="850" w:type="dxa"/>
            <w:tcBorders>
              <w:top w:val="single" w:sz="4" w:space="0" w:color="auto"/>
              <w:left w:val="single" w:sz="4" w:space="0" w:color="auto"/>
              <w:bottom w:val="single" w:sz="4" w:space="0" w:color="auto"/>
              <w:right w:val="single" w:sz="4" w:space="0" w:color="auto"/>
            </w:tcBorders>
            <w:vAlign w:val="center"/>
          </w:tcPr>
          <w:p w14:paraId="5CE3B260" w14:textId="77777777" w:rsidR="00A9179E" w:rsidRPr="00350552" w:rsidRDefault="00A9179E" w:rsidP="00E160A2">
            <w:pPr>
              <w:jc w:val="center"/>
              <w:rPr>
                <w:highlight w:val="yellow"/>
              </w:rPr>
            </w:pPr>
            <w:r>
              <w:rPr>
                <w:sz w:val="20"/>
                <w:szCs w:val="20"/>
              </w:rPr>
              <w:t>700 000,0</w:t>
            </w:r>
          </w:p>
        </w:tc>
        <w:tc>
          <w:tcPr>
            <w:tcW w:w="851" w:type="dxa"/>
            <w:tcBorders>
              <w:top w:val="single" w:sz="4" w:space="0" w:color="auto"/>
              <w:left w:val="single" w:sz="4" w:space="0" w:color="auto"/>
              <w:bottom w:val="single" w:sz="4" w:space="0" w:color="auto"/>
              <w:right w:val="single" w:sz="4" w:space="0" w:color="auto"/>
            </w:tcBorders>
            <w:vAlign w:val="center"/>
          </w:tcPr>
          <w:p w14:paraId="263F048A"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5A9DD8AE"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748E6E0A" w14:textId="77777777" w:rsidR="00A9179E" w:rsidRPr="00350552" w:rsidRDefault="00A9179E" w:rsidP="00E160A2">
            <w:pPr>
              <w:autoSpaceDE w:val="0"/>
              <w:autoSpaceDN w:val="0"/>
              <w:adjustRightInd w:val="0"/>
              <w:jc w:val="center"/>
              <w:rPr>
                <w:sz w:val="20"/>
                <w:szCs w:val="20"/>
                <w:highlight w:val="yellow"/>
              </w:rPr>
            </w:pPr>
            <w:r w:rsidRPr="009262C7">
              <w:rPr>
                <w:sz w:val="20"/>
                <w:szCs w:val="20"/>
              </w:rPr>
              <w:t>1 200 000,0</w:t>
            </w:r>
          </w:p>
        </w:tc>
      </w:tr>
      <w:tr w:rsidR="00A9179E" w:rsidRPr="00C06988" w14:paraId="63D9458A" w14:textId="77777777" w:rsidTr="00300DD1">
        <w:trPr>
          <w:gridAfter w:val="5"/>
          <w:wAfter w:w="3703" w:type="dxa"/>
          <w:trHeight w:val="698"/>
        </w:trPr>
        <w:tc>
          <w:tcPr>
            <w:tcW w:w="633" w:type="dxa"/>
            <w:tcBorders>
              <w:top w:val="single" w:sz="4" w:space="0" w:color="auto"/>
              <w:left w:val="single" w:sz="6" w:space="0" w:color="auto"/>
              <w:bottom w:val="single" w:sz="4" w:space="0" w:color="auto"/>
              <w:right w:val="single" w:sz="6" w:space="0" w:color="auto"/>
            </w:tcBorders>
          </w:tcPr>
          <w:p w14:paraId="50F1201C" w14:textId="77777777" w:rsidR="00A9179E" w:rsidRPr="005F102C" w:rsidRDefault="00A9179E" w:rsidP="00E160A2">
            <w:pPr>
              <w:autoSpaceDE w:val="0"/>
              <w:autoSpaceDN w:val="0"/>
              <w:adjustRightInd w:val="0"/>
              <w:jc w:val="center"/>
              <w:rPr>
                <w:color w:val="000000"/>
                <w:sz w:val="20"/>
                <w:szCs w:val="20"/>
              </w:rPr>
            </w:pPr>
            <w:r>
              <w:rPr>
                <w:color w:val="000000"/>
                <w:sz w:val="20"/>
                <w:szCs w:val="20"/>
              </w:rPr>
              <w:t>6.3</w:t>
            </w:r>
          </w:p>
        </w:tc>
        <w:tc>
          <w:tcPr>
            <w:tcW w:w="2347" w:type="dxa"/>
            <w:tcBorders>
              <w:top w:val="single" w:sz="4" w:space="0" w:color="auto"/>
              <w:left w:val="single" w:sz="6" w:space="0" w:color="auto"/>
              <w:bottom w:val="single" w:sz="4" w:space="0" w:color="auto"/>
              <w:right w:val="single" w:sz="6" w:space="0" w:color="auto"/>
            </w:tcBorders>
          </w:tcPr>
          <w:p w14:paraId="4D69B4ED" w14:textId="77777777" w:rsidR="00A9179E" w:rsidRPr="00973AE4" w:rsidRDefault="00A9179E" w:rsidP="00E160A2">
            <w:pPr>
              <w:autoSpaceDE w:val="0"/>
              <w:autoSpaceDN w:val="0"/>
              <w:adjustRightInd w:val="0"/>
              <w:rPr>
                <w:color w:val="000000"/>
                <w:sz w:val="20"/>
                <w:szCs w:val="20"/>
              </w:rPr>
            </w:pPr>
            <w:r w:rsidRPr="00973AE4">
              <w:rPr>
                <w:sz w:val="20"/>
                <w:szCs w:val="20"/>
              </w:rPr>
              <w:t>Организация системы видеонаблюдения, в том числе предоставление доступа к сети Интернет, предоставление доступа к данным систем видеонаблюдения»</w:t>
            </w:r>
          </w:p>
        </w:tc>
        <w:tc>
          <w:tcPr>
            <w:tcW w:w="2149" w:type="dxa"/>
            <w:gridSpan w:val="2"/>
            <w:tcBorders>
              <w:top w:val="single" w:sz="4" w:space="0" w:color="auto"/>
              <w:left w:val="single" w:sz="6" w:space="0" w:color="auto"/>
              <w:bottom w:val="single" w:sz="4" w:space="0" w:color="auto"/>
              <w:right w:val="single" w:sz="6" w:space="0" w:color="auto"/>
            </w:tcBorders>
          </w:tcPr>
          <w:p w14:paraId="6B4ED15F" w14:textId="77777777" w:rsidR="00A9179E" w:rsidRPr="005F102C" w:rsidRDefault="00A9179E" w:rsidP="00E160A2">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14:paraId="49C30B38" w14:textId="77777777" w:rsidR="00A9179E" w:rsidRPr="005F102C"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5A9237C9" w14:textId="77777777" w:rsidR="00A9179E" w:rsidRPr="005F102C" w:rsidRDefault="00A9179E" w:rsidP="00E160A2">
            <w:pPr>
              <w:autoSpaceDE w:val="0"/>
              <w:autoSpaceDN w:val="0"/>
              <w:adjustRightInd w:val="0"/>
              <w:jc w:val="center"/>
              <w:rPr>
                <w:color w:val="000000"/>
                <w:sz w:val="20"/>
                <w:szCs w:val="20"/>
              </w:rPr>
            </w:pPr>
            <w:r w:rsidRPr="0097529A">
              <w:rPr>
                <w:color w:val="000000"/>
                <w:sz w:val="20"/>
                <w:szCs w:val="20"/>
              </w:rPr>
              <w:t xml:space="preserve">Администрация </w:t>
            </w:r>
            <w:proofErr w:type="spellStart"/>
            <w:r w:rsidRPr="0097529A">
              <w:rPr>
                <w:color w:val="000000"/>
                <w:sz w:val="20"/>
                <w:szCs w:val="20"/>
              </w:rPr>
              <w:t>г.о.г</w:t>
            </w:r>
            <w:proofErr w:type="spellEnd"/>
            <w:r w:rsidRPr="0097529A">
              <w:rPr>
                <w:color w:val="000000"/>
                <w:sz w:val="20"/>
                <w:szCs w:val="20"/>
              </w:rPr>
              <w:t>. Шахунья</w:t>
            </w:r>
          </w:p>
        </w:tc>
        <w:tc>
          <w:tcPr>
            <w:tcW w:w="1280" w:type="dxa"/>
            <w:tcBorders>
              <w:top w:val="single" w:sz="4" w:space="0" w:color="auto"/>
              <w:left w:val="single" w:sz="6" w:space="0" w:color="auto"/>
              <w:bottom w:val="single" w:sz="4" w:space="0" w:color="auto"/>
              <w:right w:val="single" w:sz="6" w:space="0" w:color="auto"/>
            </w:tcBorders>
            <w:vAlign w:val="center"/>
          </w:tcPr>
          <w:p w14:paraId="36730F0F" w14:textId="77777777" w:rsidR="00A9179E" w:rsidRPr="005F102C" w:rsidRDefault="00A9179E" w:rsidP="00E160A2">
            <w:pPr>
              <w:jc w:val="center"/>
              <w:rPr>
                <w:color w:val="000000"/>
                <w:sz w:val="20"/>
                <w:szCs w:val="20"/>
              </w:rPr>
            </w:pPr>
          </w:p>
        </w:tc>
        <w:tc>
          <w:tcPr>
            <w:tcW w:w="1276" w:type="dxa"/>
            <w:tcBorders>
              <w:top w:val="single" w:sz="4" w:space="0" w:color="auto"/>
              <w:left w:val="single" w:sz="6" w:space="0" w:color="auto"/>
              <w:bottom w:val="single" w:sz="4" w:space="0" w:color="auto"/>
              <w:right w:val="single" w:sz="6" w:space="0" w:color="auto"/>
            </w:tcBorders>
            <w:vAlign w:val="center"/>
          </w:tcPr>
          <w:p w14:paraId="771581A5" w14:textId="77777777" w:rsidR="00A9179E" w:rsidRPr="00350552" w:rsidRDefault="00A9179E" w:rsidP="00E160A2">
            <w:pPr>
              <w:jc w:val="center"/>
              <w:rPr>
                <w:color w:val="000000"/>
                <w:sz w:val="20"/>
                <w:szCs w:val="20"/>
                <w:highlight w:val="yellow"/>
              </w:rPr>
            </w:pPr>
            <w:r w:rsidRPr="009262C7">
              <w:rPr>
                <w:color w:val="000000"/>
                <w:sz w:val="20"/>
                <w:szCs w:val="20"/>
              </w:rPr>
              <w:t>270 000,00</w:t>
            </w:r>
          </w:p>
        </w:tc>
        <w:tc>
          <w:tcPr>
            <w:tcW w:w="992" w:type="dxa"/>
            <w:tcBorders>
              <w:top w:val="single" w:sz="4" w:space="0" w:color="auto"/>
              <w:left w:val="single" w:sz="6" w:space="0" w:color="auto"/>
              <w:bottom w:val="single" w:sz="4" w:space="0" w:color="auto"/>
              <w:right w:val="single" w:sz="4" w:space="0" w:color="auto"/>
            </w:tcBorders>
            <w:vAlign w:val="center"/>
          </w:tcPr>
          <w:p w14:paraId="0F1B96EC" w14:textId="77777777" w:rsidR="00A9179E" w:rsidRPr="00350552" w:rsidRDefault="00A9179E" w:rsidP="00E160A2">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30799881" w14:textId="77777777" w:rsidR="00A9179E" w:rsidRPr="00350552" w:rsidRDefault="00A9179E" w:rsidP="00E160A2">
            <w:pPr>
              <w:jc w:val="center"/>
              <w:rPr>
                <w:highlight w:val="yellow"/>
              </w:rPr>
            </w:pPr>
          </w:p>
        </w:tc>
        <w:tc>
          <w:tcPr>
            <w:tcW w:w="851" w:type="dxa"/>
            <w:tcBorders>
              <w:top w:val="single" w:sz="4" w:space="0" w:color="auto"/>
              <w:left w:val="single" w:sz="4" w:space="0" w:color="auto"/>
              <w:bottom w:val="single" w:sz="4" w:space="0" w:color="auto"/>
              <w:right w:val="single" w:sz="4" w:space="0" w:color="auto"/>
            </w:tcBorders>
            <w:vAlign w:val="center"/>
          </w:tcPr>
          <w:p w14:paraId="43DC4C41" w14:textId="77777777" w:rsidR="00A9179E" w:rsidRPr="00350552" w:rsidRDefault="00A9179E" w:rsidP="00E160A2">
            <w:pPr>
              <w:jc w:val="center"/>
              <w:rPr>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756626B6" w14:textId="77777777" w:rsidR="00A9179E" w:rsidRPr="00350552" w:rsidRDefault="00A9179E" w:rsidP="00E160A2">
            <w:pPr>
              <w:autoSpaceDE w:val="0"/>
              <w:autoSpaceDN w:val="0"/>
              <w:adjustRightInd w:val="0"/>
              <w:jc w:val="center"/>
              <w:rPr>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6AE810CC" w14:textId="77777777" w:rsidR="00A9179E" w:rsidRPr="00350552" w:rsidRDefault="00A9179E" w:rsidP="00E160A2">
            <w:pPr>
              <w:autoSpaceDE w:val="0"/>
              <w:autoSpaceDN w:val="0"/>
              <w:adjustRightInd w:val="0"/>
              <w:jc w:val="center"/>
              <w:rPr>
                <w:sz w:val="20"/>
                <w:szCs w:val="20"/>
                <w:highlight w:val="yellow"/>
              </w:rPr>
            </w:pPr>
            <w:r w:rsidRPr="009262C7">
              <w:rPr>
                <w:sz w:val="20"/>
                <w:szCs w:val="20"/>
              </w:rPr>
              <w:t>270000,00</w:t>
            </w:r>
          </w:p>
        </w:tc>
      </w:tr>
      <w:tr w:rsidR="00A9179E" w:rsidRPr="00C06988" w14:paraId="1609886F" w14:textId="77777777" w:rsidTr="00300DD1">
        <w:trPr>
          <w:gridAfter w:val="5"/>
          <w:wAfter w:w="3703" w:type="dxa"/>
          <w:trHeight w:val="405"/>
        </w:trPr>
        <w:tc>
          <w:tcPr>
            <w:tcW w:w="6830" w:type="dxa"/>
            <w:gridSpan w:val="6"/>
            <w:vMerge w:val="restart"/>
            <w:tcBorders>
              <w:top w:val="single" w:sz="4" w:space="0" w:color="auto"/>
              <w:left w:val="single" w:sz="6" w:space="0" w:color="auto"/>
              <w:right w:val="single" w:sz="6" w:space="0" w:color="auto"/>
            </w:tcBorders>
          </w:tcPr>
          <w:p w14:paraId="214D9A79" w14:textId="77777777" w:rsidR="00A9179E" w:rsidRDefault="00A9179E" w:rsidP="00E160A2">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14:paraId="392BD78B" w14:textId="77777777" w:rsidR="00A9179E" w:rsidRDefault="00A9179E" w:rsidP="00E160A2">
            <w:pPr>
              <w:autoSpaceDE w:val="0"/>
              <w:autoSpaceDN w:val="0"/>
              <w:adjustRightInd w:val="0"/>
              <w:jc w:val="center"/>
              <w:rPr>
                <w:b/>
                <w:bCs/>
                <w:color w:val="000000"/>
                <w:sz w:val="20"/>
                <w:szCs w:val="20"/>
              </w:rPr>
            </w:pPr>
          </w:p>
          <w:p w14:paraId="61F8C330" w14:textId="77777777" w:rsidR="00A9179E" w:rsidRDefault="00A9179E" w:rsidP="00E160A2">
            <w:pPr>
              <w:autoSpaceDE w:val="0"/>
              <w:autoSpaceDN w:val="0"/>
              <w:adjustRightInd w:val="0"/>
              <w:jc w:val="center"/>
              <w:rPr>
                <w:b/>
                <w:bCs/>
                <w:color w:val="000000"/>
                <w:sz w:val="20"/>
                <w:szCs w:val="20"/>
              </w:rPr>
            </w:pPr>
          </w:p>
          <w:p w14:paraId="1F650485" w14:textId="77777777" w:rsidR="00A9179E" w:rsidRDefault="00A9179E" w:rsidP="00E160A2">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016B345E" w14:textId="77777777" w:rsidR="00A9179E" w:rsidRDefault="00A9179E" w:rsidP="00E160A2">
            <w:pPr>
              <w:autoSpaceDE w:val="0"/>
              <w:autoSpaceDN w:val="0"/>
              <w:adjustRightInd w:val="0"/>
              <w:jc w:val="center"/>
              <w:rPr>
                <w:color w:val="000000"/>
                <w:sz w:val="20"/>
                <w:szCs w:val="20"/>
              </w:rPr>
            </w:pPr>
            <w:r w:rsidRPr="00E91688">
              <w:rPr>
                <w:b/>
                <w:color w:val="000000"/>
                <w:sz w:val="20"/>
                <w:szCs w:val="20"/>
              </w:rPr>
              <w:t>Всего</w:t>
            </w:r>
          </w:p>
        </w:tc>
        <w:tc>
          <w:tcPr>
            <w:tcW w:w="1280" w:type="dxa"/>
            <w:tcBorders>
              <w:top w:val="single" w:sz="4" w:space="0" w:color="auto"/>
              <w:left w:val="single" w:sz="6" w:space="0" w:color="auto"/>
              <w:bottom w:val="single" w:sz="4" w:space="0" w:color="auto"/>
              <w:right w:val="single" w:sz="6" w:space="0" w:color="auto"/>
            </w:tcBorders>
            <w:vAlign w:val="center"/>
          </w:tcPr>
          <w:p w14:paraId="08C4A9A8" w14:textId="77777777" w:rsidR="00A9179E" w:rsidRPr="004D2DD6" w:rsidRDefault="00A9179E" w:rsidP="00E160A2">
            <w:pPr>
              <w:jc w:val="center"/>
              <w:rPr>
                <w:color w:val="000000"/>
                <w:sz w:val="20"/>
                <w:szCs w:val="20"/>
              </w:rPr>
            </w:pPr>
            <w:r w:rsidRPr="004D2DD6">
              <w:rPr>
                <w:color w:val="000000"/>
                <w:sz w:val="20"/>
                <w:szCs w:val="20"/>
              </w:rPr>
              <w:t>731 550,48</w:t>
            </w:r>
          </w:p>
        </w:tc>
        <w:tc>
          <w:tcPr>
            <w:tcW w:w="1276" w:type="dxa"/>
            <w:tcBorders>
              <w:top w:val="single" w:sz="4" w:space="0" w:color="auto"/>
              <w:left w:val="single" w:sz="6" w:space="0" w:color="auto"/>
              <w:bottom w:val="single" w:sz="4" w:space="0" w:color="auto"/>
              <w:right w:val="single" w:sz="6" w:space="0" w:color="auto"/>
            </w:tcBorders>
            <w:vAlign w:val="center"/>
          </w:tcPr>
          <w:p w14:paraId="7BAD4BA6" w14:textId="77777777" w:rsidR="00A9179E" w:rsidRPr="003215FA" w:rsidRDefault="00A9179E" w:rsidP="00E160A2">
            <w:pPr>
              <w:jc w:val="center"/>
              <w:rPr>
                <w:color w:val="000000"/>
                <w:sz w:val="20"/>
                <w:szCs w:val="20"/>
              </w:rPr>
            </w:pPr>
            <w:r w:rsidRPr="009262C7">
              <w:rPr>
                <w:color w:val="000000"/>
                <w:sz w:val="20"/>
                <w:szCs w:val="20"/>
              </w:rPr>
              <w:t>1 229 100,00</w:t>
            </w:r>
          </w:p>
        </w:tc>
        <w:tc>
          <w:tcPr>
            <w:tcW w:w="992" w:type="dxa"/>
            <w:tcBorders>
              <w:top w:val="single" w:sz="4" w:space="0" w:color="auto"/>
              <w:left w:val="single" w:sz="6" w:space="0" w:color="auto"/>
              <w:bottom w:val="single" w:sz="4" w:space="0" w:color="auto"/>
              <w:right w:val="single" w:sz="4" w:space="0" w:color="auto"/>
            </w:tcBorders>
          </w:tcPr>
          <w:p w14:paraId="423C1ECC" w14:textId="77777777" w:rsidR="00A9179E" w:rsidRPr="003215FA" w:rsidRDefault="00A9179E" w:rsidP="00E160A2">
            <w:r w:rsidRPr="003215FA">
              <w:rPr>
                <w:color w:val="000000"/>
                <w:sz w:val="20"/>
                <w:szCs w:val="20"/>
              </w:rPr>
              <w:t>1 729 100,00</w:t>
            </w:r>
          </w:p>
        </w:tc>
        <w:tc>
          <w:tcPr>
            <w:tcW w:w="850" w:type="dxa"/>
            <w:tcBorders>
              <w:top w:val="single" w:sz="4" w:space="0" w:color="auto"/>
              <w:left w:val="single" w:sz="4" w:space="0" w:color="auto"/>
              <w:bottom w:val="single" w:sz="4" w:space="0" w:color="auto"/>
              <w:right w:val="single" w:sz="4" w:space="0" w:color="auto"/>
            </w:tcBorders>
            <w:vAlign w:val="center"/>
          </w:tcPr>
          <w:p w14:paraId="1776412B" w14:textId="77777777" w:rsidR="00A9179E" w:rsidRPr="003215FA" w:rsidRDefault="00A9179E" w:rsidP="00E160A2">
            <w:pPr>
              <w:jc w:val="center"/>
              <w:rPr>
                <w:color w:val="000000"/>
                <w:sz w:val="20"/>
                <w:szCs w:val="20"/>
              </w:rPr>
            </w:pPr>
            <w:r w:rsidRPr="003215FA">
              <w:rPr>
                <w:color w:val="000000"/>
                <w:sz w:val="20"/>
                <w:szCs w:val="20"/>
              </w:rPr>
              <w:t>1 929 100,00</w:t>
            </w:r>
          </w:p>
        </w:tc>
        <w:tc>
          <w:tcPr>
            <w:tcW w:w="851" w:type="dxa"/>
            <w:tcBorders>
              <w:top w:val="single" w:sz="4" w:space="0" w:color="auto"/>
              <w:left w:val="single" w:sz="4" w:space="0" w:color="auto"/>
              <w:bottom w:val="single" w:sz="4" w:space="0" w:color="auto"/>
              <w:right w:val="single" w:sz="4" w:space="0" w:color="auto"/>
            </w:tcBorders>
            <w:vAlign w:val="center"/>
          </w:tcPr>
          <w:p w14:paraId="2EAEC5EB" w14:textId="77777777" w:rsidR="00A9179E" w:rsidRPr="00350552" w:rsidRDefault="00A9179E" w:rsidP="00E160A2">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6" w:space="0" w:color="auto"/>
            </w:tcBorders>
            <w:vAlign w:val="center"/>
          </w:tcPr>
          <w:p w14:paraId="01EBA42A" w14:textId="77777777" w:rsidR="00A9179E" w:rsidRPr="00350552" w:rsidRDefault="00A9179E" w:rsidP="00E160A2">
            <w:pPr>
              <w:autoSpaceDE w:val="0"/>
              <w:autoSpaceDN w:val="0"/>
              <w:adjustRightInd w:val="0"/>
              <w:ind w:left="37"/>
              <w:jc w:val="center"/>
              <w:rPr>
                <w:b/>
                <w:sz w:val="20"/>
                <w:szCs w:val="20"/>
                <w:highlight w:val="yellow"/>
              </w:rPr>
            </w:pPr>
          </w:p>
        </w:tc>
        <w:tc>
          <w:tcPr>
            <w:tcW w:w="1134" w:type="dxa"/>
            <w:tcBorders>
              <w:top w:val="single" w:sz="4" w:space="0" w:color="auto"/>
              <w:left w:val="single" w:sz="4" w:space="0" w:color="auto"/>
              <w:bottom w:val="single" w:sz="4" w:space="0" w:color="auto"/>
              <w:right w:val="single" w:sz="6" w:space="0" w:color="auto"/>
            </w:tcBorders>
            <w:vAlign w:val="center"/>
          </w:tcPr>
          <w:p w14:paraId="48057FED" w14:textId="77777777" w:rsidR="00A9179E" w:rsidRPr="00A06D27" w:rsidRDefault="00A9179E" w:rsidP="00E160A2">
            <w:pPr>
              <w:autoSpaceDE w:val="0"/>
              <w:autoSpaceDN w:val="0"/>
              <w:adjustRightInd w:val="0"/>
              <w:ind w:left="37"/>
              <w:jc w:val="center"/>
              <w:rPr>
                <w:sz w:val="20"/>
                <w:szCs w:val="20"/>
              </w:rPr>
            </w:pPr>
            <w:r>
              <w:rPr>
                <w:sz w:val="20"/>
                <w:szCs w:val="20"/>
              </w:rPr>
              <w:t>5 618 850,48</w:t>
            </w:r>
          </w:p>
        </w:tc>
      </w:tr>
      <w:tr w:rsidR="00A9179E" w:rsidRPr="00C06988" w14:paraId="13428253" w14:textId="77777777" w:rsidTr="00300DD1">
        <w:trPr>
          <w:trHeight w:val="574"/>
        </w:trPr>
        <w:tc>
          <w:tcPr>
            <w:tcW w:w="6830" w:type="dxa"/>
            <w:gridSpan w:val="6"/>
            <w:vMerge/>
            <w:tcBorders>
              <w:left w:val="single" w:sz="6" w:space="0" w:color="auto"/>
              <w:right w:val="single" w:sz="6" w:space="0" w:color="auto"/>
            </w:tcBorders>
          </w:tcPr>
          <w:p w14:paraId="06C3D2EF" w14:textId="77777777" w:rsidR="00A9179E" w:rsidRPr="00E91688" w:rsidRDefault="00A9179E" w:rsidP="00E160A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217FCEAD" w14:textId="77777777" w:rsidR="00A9179E" w:rsidRPr="00544271" w:rsidRDefault="00A9179E" w:rsidP="00E160A2">
            <w:pPr>
              <w:autoSpaceDE w:val="0"/>
              <w:autoSpaceDN w:val="0"/>
              <w:adjustRightInd w:val="0"/>
              <w:jc w:val="center"/>
              <w:rPr>
                <w:color w:val="000000"/>
                <w:sz w:val="20"/>
                <w:szCs w:val="20"/>
              </w:rPr>
            </w:pPr>
            <w:proofErr w:type="gramStart"/>
            <w:r>
              <w:rPr>
                <w:color w:val="000000"/>
                <w:sz w:val="20"/>
                <w:szCs w:val="20"/>
              </w:rPr>
              <w:t xml:space="preserve">в </w:t>
            </w:r>
            <w:r w:rsidRPr="00544271">
              <w:rPr>
                <w:color w:val="000000"/>
                <w:sz w:val="20"/>
                <w:szCs w:val="20"/>
              </w:rPr>
              <w:t>.</w:t>
            </w:r>
            <w:proofErr w:type="gramEnd"/>
            <w:r w:rsidRPr="00544271">
              <w:rPr>
                <w:color w:val="000000"/>
                <w:sz w:val="20"/>
                <w:szCs w:val="20"/>
              </w:rPr>
              <w:t>т.</w:t>
            </w:r>
            <w:r>
              <w:rPr>
                <w:color w:val="000000"/>
                <w:sz w:val="20"/>
                <w:szCs w:val="20"/>
              </w:rPr>
              <w:t xml:space="preserve"> </w:t>
            </w:r>
            <w:r w:rsidRPr="00544271">
              <w:rPr>
                <w:color w:val="000000"/>
                <w:sz w:val="20"/>
                <w:szCs w:val="20"/>
              </w:rPr>
              <w:t>ч. за счет средств местного бюджета</w:t>
            </w:r>
          </w:p>
        </w:tc>
        <w:tc>
          <w:tcPr>
            <w:tcW w:w="1280" w:type="dxa"/>
            <w:tcBorders>
              <w:top w:val="single" w:sz="4" w:space="0" w:color="auto"/>
              <w:left w:val="single" w:sz="6" w:space="0" w:color="auto"/>
              <w:bottom w:val="single" w:sz="4" w:space="0" w:color="auto"/>
              <w:right w:val="single" w:sz="6" w:space="0" w:color="auto"/>
            </w:tcBorders>
          </w:tcPr>
          <w:p w14:paraId="3F289100" w14:textId="77777777" w:rsidR="00A9179E" w:rsidRPr="004D2DD6" w:rsidRDefault="00A9179E" w:rsidP="00E160A2">
            <w:pPr>
              <w:jc w:val="center"/>
              <w:rPr>
                <w:color w:val="000000"/>
                <w:sz w:val="20"/>
                <w:szCs w:val="20"/>
              </w:rPr>
            </w:pPr>
            <w:r w:rsidRPr="004D2DD6">
              <w:rPr>
                <w:color w:val="000000"/>
                <w:sz w:val="20"/>
                <w:szCs w:val="20"/>
              </w:rPr>
              <w:t>731 550,48</w:t>
            </w:r>
          </w:p>
        </w:tc>
        <w:tc>
          <w:tcPr>
            <w:tcW w:w="1276" w:type="dxa"/>
            <w:tcBorders>
              <w:top w:val="single" w:sz="4" w:space="0" w:color="auto"/>
              <w:left w:val="single" w:sz="6" w:space="0" w:color="auto"/>
              <w:bottom w:val="single" w:sz="4" w:space="0" w:color="auto"/>
              <w:right w:val="single" w:sz="6" w:space="0" w:color="auto"/>
            </w:tcBorders>
          </w:tcPr>
          <w:p w14:paraId="124F71CA" w14:textId="77777777" w:rsidR="00A9179E" w:rsidRPr="003215FA" w:rsidRDefault="00A9179E" w:rsidP="00E160A2">
            <w:pPr>
              <w:jc w:val="center"/>
              <w:rPr>
                <w:color w:val="000000"/>
                <w:sz w:val="20"/>
                <w:szCs w:val="20"/>
              </w:rPr>
            </w:pPr>
            <w:r w:rsidRPr="009262C7">
              <w:rPr>
                <w:color w:val="000000"/>
                <w:sz w:val="20"/>
                <w:szCs w:val="20"/>
              </w:rPr>
              <w:t>1 229 100,00</w:t>
            </w:r>
          </w:p>
        </w:tc>
        <w:tc>
          <w:tcPr>
            <w:tcW w:w="992" w:type="dxa"/>
            <w:tcBorders>
              <w:top w:val="single" w:sz="4" w:space="0" w:color="auto"/>
              <w:left w:val="single" w:sz="6" w:space="0" w:color="auto"/>
              <w:bottom w:val="single" w:sz="4" w:space="0" w:color="auto"/>
              <w:right w:val="single" w:sz="4" w:space="0" w:color="auto"/>
            </w:tcBorders>
          </w:tcPr>
          <w:p w14:paraId="0CCCFC1F" w14:textId="77777777" w:rsidR="00A9179E" w:rsidRPr="003215FA" w:rsidRDefault="00A9179E" w:rsidP="00E160A2">
            <w:r w:rsidRPr="003215FA">
              <w:rPr>
                <w:color w:val="000000"/>
                <w:sz w:val="20"/>
                <w:szCs w:val="20"/>
              </w:rPr>
              <w:t>1 729 100,00</w:t>
            </w:r>
          </w:p>
        </w:tc>
        <w:tc>
          <w:tcPr>
            <w:tcW w:w="850" w:type="dxa"/>
            <w:tcBorders>
              <w:top w:val="single" w:sz="4" w:space="0" w:color="auto"/>
              <w:left w:val="single" w:sz="4" w:space="0" w:color="auto"/>
              <w:bottom w:val="single" w:sz="4" w:space="0" w:color="auto"/>
              <w:right w:val="single" w:sz="4" w:space="0" w:color="auto"/>
            </w:tcBorders>
          </w:tcPr>
          <w:p w14:paraId="2EF0EB68" w14:textId="77777777" w:rsidR="00A9179E" w:rsidRPr="003215FA" w:rsidRDefault="00A9179E" w:rsidP="00E160A2">
            <w:pPr>
              <w:autoSpaceDE w:val="0"/>
              <w:autoSpaceDN w:val="0"/>
              <w:adjustRightInd w:val="0"/>
              <w:jc w:val="center"/>
              <w:rPr>
                <w:sz w:val="20"/>
                <w:szCs w:val="20"/>
              </w:rPr>
            </w:pPr>
            <w:r w:rsidRPr="003215FA">
              <w:rPr>
                <w:color w:val="000000"/>
                <w:sz w:val="20"/>
                <w:szCs w:val="20"/>
              </w:rPr>
              <w:t>1 929 100,00</w:t>
            </w:r>
          </w:p>
        </w:tc>
        <w:tc>
          <w:tcPr>
            <w:tcW w:w="851" w:type="dxa"/>
            <w:tcBorders>
              <w:top w:val="single" w:sz="4" w:space="0" w:color="auto"/>
              <w:left w:val="single" w:sz="4" w:space="0" w:color="auto"/>
              <w:bottom w:val="single" w:sz="4" w:space="0" w:color="auto"/>
              <w:right w:val="single" w:sz="4" w:space="0" w:color="auto"/>
            </w:tcBorders>
          </w:tcPr>
          <w:p w14:paraId="6B83CCD2" w14:textId="77777777" w:rsidR="00A9179E" w:rsidRPr="00350552" w:rsidRDefault="00A9179E" w:rsidP="00E160A2">
            <w:pPr>
              <w:jc w:val="center"/>
              <w:rPr>
                <w:color w:val="000000"/>
                <w:sz w:val="20"/>
                <w:szCs w:val="20"/>
                <w:highlight w:val="yellow"/>
              </w:rPr>
            </w:pPr>
          </w:p>
        </w:tc>
        <w:tc>
          <w:tcPr>
            <w:tcW w:w="850" w:type="dxa"/>
            <w:tcBorders>
              <w:top w:val="single" w:sz="4" w:space="0" w:color="auto"/>
              <w:left w:val="single" w:sz="4" w:space="0" w:color="auto"/>
              <w:bottom w:val="single" w:sz="4" w:space="0" w:color="auto"/>
              <w:right w:val="single" w:sz="6" w:space="0" w:color="auto"/>
            </w:tcBorders>
          </w:tcPr>
          <w:p w14:paraId="3A557E8A" w14:textId="77777777" w:rsidR="00A9179E" w:rsidRPr="00350552" w:rsidRDefault="00A9179E" w:rsidP="00E160A2">
            <w:pPr>
              <w:autoSpaceDE w:val="0"/>
              <w:autoSpaceDN w:val="0"/>
              <w:adjustRightInd w:val="0"/>
              <w:jc w:val="center"/>
              <w:rPr>
                <w:sz w:val="20"/>
                <w:szCs w:val="20"/>
                <w:highlight w:val="yellow"/>
              </w:rPr>
            </w:pPr>
          </w:p>
        </w:tc>
        <w:tc>
          <w:tcPr>
            <w:tcW w:w="1134" w:type="dxa"/>
            <w:tcBorders>
              <w:right w:val="single" w:sz="4" w:space="0" w:color="auto"/>
            </w:tcBorders>
          </w:tcPr>
          <w:p w14:paraId="7CE43D7C" w14:textId="77777777" w:rsidR="00A9179E" w:rsidRPr="00A06D27" w:rsidRDefault="00A9179E" w:rsidP="00E160A2">
            <w:pPr>
              <w:autoSpaceDE w:val="0"/>
              <w:autoSpaceDN w:val="0"/>
              <w:adjustRightInd w:val="0"/>
              <w:jc w:val="both"/>
              <w:rPr>
                <w:color w:val="000000"/>
                <w:sz w:val="20"/>
                <w:szCs w:val="20"/>
              </w:rPr>
            </w:pPr>
            <w:r>
              <w:rPr>
                <w:sz w:val="20"/>
                <w:szCs w:val="20"/>
              </w:rPr>
              <w:t>5 618 850,48</w:t>
            </w:r>
          </w:p>
        </w:tc>
        <w:tc>
          <w:tcPr>
            <w:tcW w:w="287" w:type="dxa"/>
            <w:tcBorders>
              <w:left w:val="single" w:sz="4" w:space="0" w:color="auto"/>
            </w:tcBorders>
          </w:tcPr>
          <w:p w14:paraId="5B17B794" w14:textId="77777777" w:rsidR="00A9179E" w:rsidRPr="003E618B" w:rsidRDefault="00A9179E" w:rsidP="00E160A2">
            <w:pPr>
              <w:autoSpaceDE w:val="0"/>
              <w:autoSpaceDN w:val="0"/>
              <w:adjustRightInd w:val="0"/>
              <w:rPr>
                <w:color w:val="000000"/>
                <w:sz w:val="20"/>
                <w:szCs w:val="20"/>
              </w:rPr>
            </w:pPr>
          </w:p>
        </w:tc>
        <w:tc>
          <w:tcPr>
            <w:tcW w:w="854" w:type="dxa"/>
          </w:tcPr>
          <w:p w14:paraId="37EA9A95" w14:textId="77777777" w:rsidR="00A9179E" w:rsidRPr="003E618B" w:rsidRDefault="00A9179E" w:rsidP="00E160A2">
            <w:pPr>
              <w:autoSpaceDE w:val="0"/>
              <w:autoSpaceDN w:val="0"/>
              <w:adjustRightInd w:val="0"/>
              <w:jc w:val="center"/>
              <w:rPr>
                <w:color w:val="000000"/>
                <w:sz w:val="20"/>
                <w:szCs w:val="20"/>
              </w:rPr>
            </w:pPr>
          </w:p>
        </w:tc>
        <w:tc>
          <w:tcPr>
            <w:tcW w:w="854" w:type="dxa"/>
          </w:tcPr>
          <w:p w14:paraId="3E391C99" w14:textId="77777777" w:rsidR="00A9179E" w:rsidRDefault="00A9179E" w:rsidP="00E160A2">
            <w:pPr>
              <w:rPr>
                <w:color w:val="000000"/>
                <w:sz w:val="20"/>
                <w:szCs w:val="20"/>
              </w:rPr>
            </w:pPr>
          </w:p>
        </w:tc>
        <w:tc>
          <w:tcPr>
            <w:tcW w:w="854" w:type="dxa"/>
          </w:tcPr>
          <w:p w14:paraId="300AE496" w14:textId="77777777" w:rsidR="00A9179E" w:rsidRDefault="00A9179E" w:rsidP="00E160A2">
            <w:pPr>
              <w:jc w:val="center"/>
              <w:rPr>
                <w:color w:val="000000"/>
                <w:sz w:val="20"/>
                <w:szCs w:val="20"/>
              </w:rPr>
            </w:pPr>
          </w:p>
        </w:tc>
        <w:tc>
          <w:tcPr>
            <w:tcW w:w="854" w:type="dxa"/>
          </w:tcPr>
          <w:p w14:paraId="2CF02184" w14:textId="77777777" w:rsidR="00A9179E" w:rsidRDefault="00A9179E" w:rsidP="00E160A2">
            <w:pPr>
              <w:jc w:val="center"/>
              <w:rPr>
                <w:color w:val="000000"/>
                <w:sz w:val="20"/>
                <w:szCs w:val="20"/>
              </w:rPr>
            </w:pPr>
          </w:p>
        </w:tc>
      </w:tr>
      <w:tr w:rsidR="00A9179E" w:rsidRPr="00C06988" w14:paraId="0010B731" w14:textId="77777777" w:rsidTr="00300DD1">
        <w:trPr>
          <w:gridAfter w:val="5"/>
          <w:wAfter w:w="3703" w:type="dxa"/>
          <w:trHeight w:val="747"/>
        </w:trPr>
        <w:tc>
          <w:tcPr>
            <w:tcW w:w="6830" w:type="dxa"/>
            <w:gridSpan w:val="6"/>
            <w:vMerge/>
            <w:tcBorders>
              <w:left w:val="single" w:sz="6" w:space="0" w:color="auto"/>
              <w:bottom w:val="single" w:sz="4" w:space="0" w:color="auto"/>
              <w:right w:val="single" w:sz="6" w:space="0" w:color="auto"/>
            </w:tcBorders>
          </w:tcPr>
          <w:p w14:paraId="798E548F" w14:textId="77777777" w:rsidR="00A9179E" w:rsidRPr="00E91688" w:rsidRDefault="00A9179E" w:rsidP="00E160A2">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14:paraId="644EEACF" w14:textId="77777777" w:rsidR="00A9179E" w:rsidRPr="00544271" w:rsidRDefault="00A9179E" w:rsidP="00E160A2">
            <w:pPr>
              <w:autoSpaceDE w:val="0"/>
              <w:autoSpaceDN w:val="0"/>
              <w:adjustRightInd w:val="0"/>
              <w:jc w:val="center"/>
              <w:rPr>
                <w:color w:val="000000"/>
                <w:sz w:val="20"/>
                <w:szCs w:val="20"/>
              </w:rPr>
            </w:pPr>
            <w:r>
              <w:rPr>
                <w:color w:val="000000"/>
                <w:sz w:val="20"/>
                <w:szCs w:val="20"/>
              </w:rPr>
              <w:t>областной бюджет</w:t>
            </w:r>
          </w:p>
        </w:tc>
        <w:tc>
          <w:tcPr>
            <w:tcW w:w="1280" w:type="dxa"/>
            <w:tcBorders>
              <w:top w:val="single" w:sz="4" w:space="0" w:color="auto"/>
              <w:left w:val="single" w:sz="6" w:space="0" w:color="auto"/>
              <w:bottom w:val="single" w:sz="4" w:space="0" w:color="auto"/>
              <w:right w:val="single" w:sz="6" w:space="0" w:color="auto"/>
            </w:tcBorders>
          </w:tcPr>
          <w:p w14:paraId="4292E097" w14:textId="77777777" w:rsidR="00A9179E" w:rsidRPr="004D2DD6" w:rsidRDefault="00A9179E" w:rsidP="00E160A2">
            <w:r w:rsidRPr="004D2DD6">
              <w:rPr>
                <w:color w:val="000000"/>
                <w:sz w:val="20"/>
                <w:szCs w:val="20"/>
              </w:rPr>
              <w:t>00,00</w:t>
            </w:r>
          </w:p>
        </w:tc>
        <w:tc>
          <w:tcPr>
            <w:tcW w:w="1276" w:type="dxa"/>
            <w:tcBorders>
              <w:top w:val="single" w:sz="4" w:space="0" w:color="auto"/>
              <w:left w:val="single" w:sz="6" w:space="0" w:color="auto"/>
              <w:bottom w:val="single" w:sz="4" w:space="0" w:color="auto"/>
              <w:right w:val="single" w:sz="6" w:space="0" w:color="auto"/>
            </w:tcBorders>
          </w:tcPr>
          <w:p w14:paraId="17BECF15" w14:textId="77777777" w:rsidR="00A9179E" w:rsidRPr="003215FA" w:rsidRDefault="00A9179E" w:rsidP="00E160A2">
            <w:r w:rsidRPr="003215FA">
              <w:rPr>
                <w:color w:val="000000"/>
                <w:sz w:val="20"/>
                <w:szCs w:val="20"/>
              </w:rPr>
              <w:t>00,00</w:t>
            </w:r>
          </w:p>
        </w:tc>
        <w:tc>
          <w:tcPr>
            <w:tcW w:w="992" w:type="dxa"/>
            <w:tcBorders>
              <w:top w:val="single" w:sz="4" w:space="0" w:color="auto"/>
              <w:left w:val="single" w:sz="6" w:space="0" w:color="auto"/>
              <w:bottom w:val="single" w:sz="4" w:space="0" w:color="auto"/>
              <w:right w:val="single" w:sz="4" w:space="0" w:color="auto"/>
            </w:tcBorders>
          </w:tcPr>
          <w:p w14:paraId="0E1B2463" w14:textId="77777777" w:rsidR="00A9179E" w:rsidRPr="003215FA" w:rsidRDefault="00A9179E" w:rsidP="00E160A2">
            <w:r w:rsidRPr="003215FA">
              <w:rPr>
                <w:color w:val="000000"/>
                <w:sz w:val="20"/>
                <w:szCs w:val="20"/>
              </w:rPr>
              <w:t>00,00</w:t>
            </w:r>
          </w:p>
        </w:tc>
        <w:tc>
          <w:tcPr>
            <w:tcW w:w="850" w:type="dxa"/>
            <w:tcBorders>
              <w:top w:val="single" w:sz="4" w:space="0" w:color="auto"/>
              <w:left w:val="single" w:sz="4" w:space="0" w:color="auto"/>
              <w:bottom w:val="single" w:sz="4" w:space="0" w:color="auto"/>
              <w:right w:val="single" w:sz="4" w:space="0" w:color="auto"/>
            </w:tcBorders>
          </w:tcPr>
          <w:p w14:paraId="424F8F94" w14:textId="77777777" w:rsidR="00A9179E" w:rsidRPr="003215FA" w:rsidRDefault="00A9179E" w:rsidP="00E160A2">
            <w:r w:rsidRPr="003215FA">
              <w:rPr>
                <w:color w:val="000000"/>
                <w:sz w:val="20"/>
                <w:szCs w:val="20"/>
              </w:rPr>
              <w:t>00,00</w:t>
            </w:r>
          </w:p>
        </w:tc>
        <w:tc>
          <w:tcPr>
            <w:tcW w:w="851" w:type="dxa"/>
            <w:tcBorders>
              <w:top w:val="single" w:sz="4" w:space="0" w:color="auto"/>
              <w:left w:val="single" w:sz="4" w:space="0" w:color="auto"/>
              <w:bottom w:val="single" w:sz="4" w:space="0" w:color="auto"/>
              <w:right w:val="single" w:sz="4" w:space="0" w:color="auto"/>
            </w:tcBorders>
          </w:tcPr>
          <w:p w14:paraId="014401A7" w14:textId="77777777" w:rsidR="00A9179E" w:rsidRPr="00350552" w:rsidRDefault="00A9179E" w:rsidP="00E160A2">
            <w:pPr>
              <w:rPr>
                <w:highlight w:val="yellow"/>
              </w:rPr>
            </w:pPr>
          </w:p>
        </w:tc>
        <w:tc>
          <w:tcPr>
            <w:tcW w:w="850" w:type="dxa"/>
            <w:tcBorders>
              <w:top w:val="single" w:sz="4" w:space="0" w:color="auto"/>
              <w:left w:val="single" w:sz="4" w:space="0" w:color="auto"/>
              <w:bottom w:val="single" w:sz="4" w:space="0" w:color="auto"/>
              <w:right w:val="single" w:sz="6" w:space="0" w:color="auto"/>
            </w:tcBorders>
          </w:tcPr>
          <w:p w14:paraId="290011D3" w14:textId="77777777" w:rsidR="00A9179E" w:rsidRPr="00350552" w:rsidRDefault="00A9179E" w:rsidP="00E160A2">
            <w:pPr>
              <w:rPr>
                <w:highlight w:val="yellow"/>
              </w:rPr>
            </w:pPr>
          </w:p>
        </w:tc>
        <w:tc>
          <w:tcPr>
            <w:tcW w:w="1134" w:type="dxa"/>
            <w:tcBorders>
              <w:top w:val="single" w:sz="4" w:space="0" w:color="auto"/>
              <w:left w:val="single" w:sz="4" w:space="0" w:color="auto"/>
              <w:bottom w:val="single" w:sz="4" w:space="0" w:color="auto"/>
              <w:right w:val="single" w:sz="6" w:space="0" w:color="auto"/>
            </w:tcBorders>
          </w:tcPr>
          <w:p w14:paraId="02B8A14D" w14:textId="77777777" w:rsidR="00A9179E" w:rsidRPr="00350552" w:rsidRDefault="00A9179E" w:rsidP="00E160A2">
            <w:pPr>
              <w:rPr>
                <w:color w:val="000000"/>
                <w:sz w:val="20"/>
                <w:szCs w:val="20"/>
                <w:highlight w:val="yellow"/>
              </w:rPr>
            </w:pPr>
            <w:r w:rsidRPr="00A06D27">
              <w:rPr>
                <w:color w:val="000000"/>
                <w:sz w:val="20"/>
                <w:szCs w:val="20"/>
              </w:rPr>
              <w:t>00,0</w:t>
            </w:r>
          </w:p>
        </w:tc>
      </w:tr>
    </w:tbl>
    <w:p w14:paraId="1C509514" w14:textId="77777777" w:rsidR="00A9179E" w:rsidRDefault="00A9179E" w:rsidP="00A9179E">
      <w:pPr>
        <w:widowControl w:val="0"/>
        <w:autoSpaceDE w:val="0"/>
        <w:autoSpaceDN w:val="0"/>
        <w:adjustRightInd w:val="0"/>
        <w:ind w:right="-454"/>
        <w:jc w:val="center"/>
        <w:outlineLvl w:val="2"/>
      </w:pPr>
    </w:p>
    <w:p w14:paraId="5A73F0EB" w14:textId="77777777" w:rsidR="00A9179E" w:rsidRDefault="00A9179E" w:rsidP="00A9179E">
      <w:pPr>
        <w:widowControl w:val="0"/>
        <w:autoSpaceDE w:val="0"/>
        <w:autoSpaceDN w:val="0"/>
        <w:adjustRightInd w:val="0"/>
        <w:ind w:right="-454"/>
        <w:jc w:val="center"/>
        <w:outlineLvl w:val="2"/>
      </w:pPr>
    </w:p>
    <w:p w14:paraId="2CEE57FD" w14:textId="77777777" w:rsidR="00A9179E" w:rsidRDefault="00A9179E" w:rsidP="00A9179E">
      <w:pPr>
        <w:widowControl w:val="0"/>
        <w:autoSpaceDE w:val="0"/>
        <w:autoSpaceDN w:val="0"/>
        <w:adjustRightInd w:val="0"/>
        <w:ind w:right="-454"/>
        <w:jc w:val="center"/>
        <w:outlineLvl w:val="2"/>
      </w:pPr>
    </w:p>
    <w:p w14:paraId="4EB25EF9" w14:textId="77777777" w:rsidR="00A9179E" w:rsidRPr="00FA2D87" w:rsidRDefault="00A9179E" w:rsidP="00A9179E">
      <w:pPr>
        <w:pStyle w:val="ad"/>
        <w:widowControl w:val="0"/>
        <w:numPr>
          <w:ilvl w:val="1"/>
          <w:numId w:val="32"/>
        </w:numPr>
        <w:autoSpaceDE w:val="0"/>
        <w:autoSpaceDN w:val="0"/>
        <w:adjustRightInd w:val="0"/>
        <w:ind w:right="-454"/>
        <w:jc w:val="center"/>
        <w:outlineLvl w:val="2"/>
        <w:rPr>
          <w:rFonts w:ascii="Times New Roman" w:hAnsi="Times New Roman" w:cs="Times New Roman"/>
        </w:rPr>
      </w:pPr>
      <w:r>
        <w:t xml:space="preserve"> </w:t>
      </w:r>
      <w:r w:rsidRPr="00FA2D87">
        <w:rPr>
          <w:rFonts w:ascii="Times New Roman" w:hAnsi="Times New Roman" w:cs="Times New Roman"/>
        </w:rPr>
        <w:t xml:space="preserve">Индикаторы достижения цели и непосредственные результаты реализации Программы                                                                                                  </w:t>
      </w:r>
    </w:p>
    <w:p w14:paraId="2BF25D09" w14:textId="77777777" w:rsidR="00A9179E" w:rsidRPr="004D3DB1" w:rsidRDefault="00A9179E" w:rsidP="00A9179E">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из:</w:t>
      </w:r>
    </w:p>
    <w:p w14:paraId="0BE7EF4D" w14:textId="77777777" w:rsidR="00A9179E" w:rsidRPr="004D3DB1" w:rsidRDefault="00A9179E" w:rsidP="00A9179E">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14:paraId="5BD405F5" w14:textId="77777777" w:rsidR="00A9179E" w:rsidRPr="004D3DB1" w:rsidRDefault="00A9179E" w:rsidP="00A9179E">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14:paraId="6FF56F8D" w14:textId="77777777" w:rsidR="00A9179E" w:rsidRPr="004D3DB1" w:rsidRDefault="00A9179E" w:rsidP="00A9179E">
      <w:pPr>
        <w:widowControl w:val="0"/>
        <w:autoSpaceDE w:val="0"/>
        <w:autoSpaceDN w:val="0"/>
        <w:adjustRightInd w:val="0"/>
        <w:ind w:right="-454" w:firstLine="709"/>
        <w:jc w:val="both"/>
      </w:pPr>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 населения  городского округа город Шахунья Нижегородской области.</w:t>
      </w:r>
    </w:p>
    <w:p w14:paraId="35C5757A" w14:textId="77777777" w:rsidR="00A9179E" w:rsidRDefault="00A9179E" w:rsidP="00A9179E">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3" w:name="Par427"/>
      <w:bookmarkEnd w:id="3"/>
    </w:p>
    <w:p w14:paraId="73388988" w14:textId="77777777" w:rsidR="00A9179E" w:rsidRDefault="00A9179E" w:rsidP="00A9179E">
      <w:pPr>
        <w:widowControl w:val="0"/>
        <w:autoSpaceDE w:val="0"/>
        <w:autoSpaceDN w:val="0"/>
        <w:adjustRightInd w:val="0"/>
        <w:ind w:right="-456" w:firstLine="709"/>
        <w:jc w:val="both"/>
      </w:pPr>
    </w:p>
    <w:p w14:paraId="5B0119CB" w14:textId="77777777" w:rsidR="00A9179E" w:rsidRPr="004D3DB1" w:rsidRDefault="00A9179E" w:rsidP="00A9179E">
      <w:pPr>
        <w:widowControl w:val="0"/>
        <w:autoSpaceDE w:val="0"/>
        <w:autoSpaceDN w:val="0"/>
        <w:adjustRightInd w:val="0"/>
        <w:ind w:right="-456" w:firstLine="709"/>
        <w:jc w:val="both"/>
      </w:pPr>
    </w:p>
    <w:p w14:paraId="54477675" w14:textId="77777777" w:rsidR="00A9179E" w:rsidRPr="00757D24" w:rsidRDefault="00A9179E" w:rsidP="00A9179E">
      <w:pPr>
        <w:widowControl w:val="0"/>
        <w:autoSpaceDE w:val="0"/>
        <w:autoSpaceDN w:val="0"/>
        <w:adjustRightInd w:val="0"/>
        <w:jc w:val="center"/>
        <w:outlineLvl w:val="3"/>
      </w:pPr>
      <w:r w:rsidRPr="00757D24">
        <w:t>Таблица 1. Сведения об индикаторах и непосредственных результатах</w:t>
      </w:r>
    </w:p>
    <w:tbl>
      <w:tblPr>
        <w:tblpPr w:leftFromText="180" w:rightFromText="180" w:vertAnchor="text" w:horzAnchor="margin" w:tblpXSpec="center" w:tblpY="271"/>
        <w:tblW w:w="15951"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1677"/>
        <w:gridCol w:w="1701"/>
      </w:tblGrid>
      <w:tr w:rsidR="00A9179E" w:rsidRPr="00810D6F" w14:paraId="267E3312" w14:textId="77777777" w:rsidTr="00300DD1">
        <w:trPr>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14:paraId="54984E0E"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N п/п</w:t>
            </w:r>
          </w:p>
        </w:tc>
        <w:tc>
          <w:tcPr>
            <w:tcW w:w="5603" w:type="dxa"/>
            <w:vMerge w:val="restart"/>
            <w:tcBorders>
              <w:top w:val="single" w:sz="4" w:space="0" w:color="auto"/>
              <w:left w:val="single" w:sz="4" w:space="0" w:color="auto"/>
              <w:bottom w:val="single" w:sz="4" w:space="0" w:color="auto"/>
              <w:right w:val="single" w:sz="4" w:space="0" w:color="auto"/>
            </w:tcBorders>
          </w:tcPr>
          <w:p w14:paraId="71F749F9"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14:paraId="36DDBBF6"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Ед. измерения</w:t>
            </w:r>
          </w:p>
        </w:tc>
        <w:tc>
          <w:tcPr>
            <w:tcW w:w="8508" w:type="dxa"/>
            <w:gridSpan w:val="11"/>
            <w:tcBorders>
              <w:top w:val="single" w:sz="4" w:space="0" w:color="auto"/>
              <w:left w:val="single" w:sz="4" w:space="0" w:color="auto"/>
              <w:bottom w:val="single" w:sz="4" w:space="0" w:color="auto"/>
              <w:right w:val="single" w:sz="4" w:space="0" w:color="auto"/>
            </w:tcBorders>
          </w:tcPr>
          <w:p w14:paraId="7380926C"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A9179E" w:rsidRPr="00810D6F" w14:paraId="0D4AFD0F" w14:textId="77777777" w:rsidTr="00300DD1">
        <w:trPr>
          <w:trHeight w:val="585"/>
          <w:tblCellSpacing w:w="5" w:type="nil"/>
        </w:trPr>
        <w:tc>
          <w:tcPr>
            <w:tcW w:w="565" w:type="dxa"/>
            <w:vMerge/>
            <w:tcBorders>
              <w:top w:val="single" w:sz="4" w:space="0" w:color="auto"/>
              <w:left w:val="single" w:sz="4" w:space="0" w:color="auto"/>
              <w:bottom w:val="single" w:sz="4" w:space="0" w:color="auto"/>
              <w:right w:val="single" w:sz="4" w:space="0" w:color="auto"/>
            </w:tcBorders>
          </w:tcPr>
          <w:p w14:paraId="5279FA80" w14:textId="77777777" w:rsidR="00A9179E" w:rsidRPr="00810D6F" w:rsidRDefault="00A9179E" w:rsidP="00E160A2">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14:paraId="2C8BECD9" w14:textId="77777777" w:rsidR="00A9179E" w:rsidRPr="00810D6F" w:rsidRDefault="00A9179E" w:rsidP="00E160A2">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14:paraId="0F0A0D56" w14:textId="77777777" w:rsidR="00A9179E" w:rsidRPr="00810D6F" w:rsidRDefault="00A9179E" w:rsidP="00E160A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AE612E" w14:textId="77777777" w:rsidR="00A9179E" w:rsidRPr="00810D6F" w:rsidRDefault="00A9179E" w:rsidP="00E160A2">
            <w:pPr>
              <w:widowControl w:val="0"/>
              <w:autoSpaceDE w:val="0"/>
              <w:autoSpaceDN w:val="0"/>
              <w:adjustRightInd w:val="0"/>
              <w:rPr>
                <w:sz w:val="20"/>
                <w:szCs w:val="20"/>
              </w:rPr>
            </w:pPr>
            <w:r w:rsidRPr="00810D6F">
              <w:rPr>
                <w:sz w:val="20"/>
                <w:szCs w:val="20"/>
              </w:rPr>
              <w:t>2022</w:t>
            </w:r>
          </w:p>
          <w:p w14:paraId="2FD2D962" w14:textId="77777777" w:rsidR="00A9179E" w:rsidRPr="00810D6F" w:rsidRDefault="00A9179E" w:rsidP="00E160A2">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46EA5CDE" w14:textId="77777777" w:rsidR="00A9179E" w:rsidRPr="00810D6F" w:rsidRDefault="00A9179E" w:rsidP="00E160A2">
            <w:pPr>
              <w:rPr>
                <w:sz w:val="20"/>
                <w:szCs w:val="20"/>
              </w:rPr>
            </w:pPr>
            <w:r w:rsidRPr="00810D6F">
              <w:rPr>
                <w:sz w:val="20"/>
                <w:szCs w:val="20"/>
              </w:rPr>
              <w:t>2023</w:t>
            </w:r>
          </w:p>
          <w:p w14:paraId="27F98971" w14:textId="77777777" w:rsidR="00A9179E" w:rsidRPr="00810D6F" w:rsidRDefault="00A9179E" w:rsidP="00E160A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1A70E5" w14:textId="77777777" w:rsidR="00A9179E" w:rsidRPr="00810D6F" w:rsidRDefault="00A9179E" w:rsidP="00E160A2">
            <w:pPr>
              <w:rPr>
                <w:sz w:val="20"/>
                <w:szCs w:val="20"/>
              </w:rPr>
            </w:pPr>
            <w:r>
              <w:rPr>
                <w:color w:val="000000"/>
                <w:sz w:val="20"/>
                <w:szCs w:val="20"/>
              </w:rPr>
              <w:t>2024 год</w:t>
            </w:r>
          </w:p>
        </w:tc>
        <w:tc>
          <w:tcPr>
            <w:tcW w:w="992" w:type="dxa"/>
            <w:tcBorders>
              <w:top w:val="single" w:sz="4" w:space="0" w:color="auto"/>
              <w:left w:val="single" w:sz="4" w:space="0" w:color="auto"/>
              <w:bottom w:val="single" w:sz="4" w:space="0" w:color="auto"/>
              <w:right w:val="single" w:sz="4" w:space="0" w:color="auto"/>
            </w:tcBorders>
          </w:tcPr>
          <w:p w14:paraId="3069C78D" w14:textId="77777777" w:rsidR="00A9179E" w:rsidRPr="00810D6F" w:rsidRDefault="00A9179E" w:rsidP="00E160A2">
            <w:pPr>
              <w:rPr>
                <w:sz w:val="20"/>
                <w:szCs w:val="20"/>
              </w:rPr>
            </w:pPr>
            <w:r w:rsidRPr="00810D6F">
              <w:rPr>
                <w:sz w:val="20"/>
                <w:szCs w:val="20"/>
              </w:rPr>
              <w:t xml:space="preserve"> </w:t>
            </w:r>
            <w:r>
              <w:rPr>
                <w:color w:val="000000"/>
                <w:sz w:val="20"/>
                <w:szCs w:val="20"/>
              </w:rPr>
              <w:t>2025 год</w:t>
            </w:r>
          </w:p>
          <w:p w14:paraId="65193533" w14:textId="77777777" w:rsidR="00A9179E" w:rsidRPr="00810D6F" w:rsidRDefault="00A9179E" w:rsidP="00E160A2">
            <w:pPr>
              <w:rPr>
                <w:sz w:val="20"/>
                <w:szCs w:val="20"/>
              </w:rPr>
            </w:pPr>
          </w:p>
          <w:p w14:paraId="131AE296" w14:textId="77777777" w:rsidR="00A9179E" w:rsidRPr="00810D6F" w:rsidRDefault="00A9179E" w:rsidP="00E160A2">
            <w:pPr>
              <w:rPr>
                <w:sz w:val="20"/>
                <w:szCs w:val="20"/>
              </w:rPr>
            </w:pPr>
            <w:r w:rsidRPr="00810D6F">
              <w:rPr>
                <w:sz w:val="20"/>
                <w:szCs w:val="20"/>
              </w:rPr>
              <w:t xml:space="preserve"> </w:t>
            </w:r>
          </w:p>
        </w:tc>
        <w:tc>
          <w:tcPr>
            <w:tcW w:w="853" w:type="dxa"/>
            <w:gridSpan w:val="2"/>
            <w:tcBorders>
              <w:top w:val="single" w:sz="4" w:space="0" w:color="auto"/>
              <w:left w:val="single" w:sz="4" w:space="0" w:color="auto"/>
              <w:bottom w:val="single" w:sz="4" w:space="0" w:color="auto"/>
              <w:right w:val="single" w:sz="4" w:space="0" w:color="auto"/>
            </w:tcBorders>
          </w:tcPr>
          <w:p w14:paraId="09734E0A" w14:textId="77777777" w:rsidR="00A9179E" w:rsidRPr="00810D6F" w:rsidRDefault="00A9179E" w:rsidP="00E160A2">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7859C4B" w14:textId="77777777" w:rsidR="00A9179E" w:rsidRPr="00810D6F" w:rsidRDefault="00A9179E" w:rsidP="00E160A2">
            <w:pPr>
              <w:widowControl w:val="0"/>
              <w:autoSpaceDE w:val="0"/>
              <w:autoSpaceDN w:val="0"/>
              <w:adjustRightInd w:val="0"/>
              <w:jc w:val="center"/>
              <w:rPr>
                <w:sz w:val="20"/>
                <w:szCs w:val="20"/>
              </w:rPr>
            </w:pPr>
          </w:p>
        </w:tc>
        <w:tc>
          <w:tcPr>
            <w:tcW w:w="1702" w:type="dxa"/>
            <w:gridSpan w:val="3"/>
            <w:tcBorders>
              <w:top w:val="single" w:sz="4" w:space="0" w:color="auto"/>
              <w:left w:val="single" w:sz="4" w:space="0" w:color="auto"/>
              <w:bottom w:val="single" w:sz="4" w:space="0" w:color="auto"/>
              <w:right w:val="single" w:sz="4" w:space="0" w:color="auto"/>
            </w:tcBorders>
          </w:tcPr>
          <w:p w14:paraId="4BC9A7BC" w14:textId="77777777" w:rsidR="00A9179E" w:rsidRPr="00810D6F" w:rsidRDefault="00A9179E" w:rsidP="00E160A2">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34C3DF" w14:textId="77777777" w:rsidR="00A9179E" w:rsidRPr="00810D6F" w:rsidRDefault="00A9179E" w:rsidP="00E160A2">
            <w:pPr>
              <w:tabs>
                <w:tab w:val="left" w:pos="1626"/>
              </w:tabs>
              <w:rPr>
                <w:sz w:val="20"/>
                <w:szCs w:val="20"/>
              </w:rPr>
            </w:pPr>
            <w:r w:rsidRPr="00810D6F">
              <w:rPr>
                <w:sz w:val="20"/>
                <w:szCs w:val="20"/>
              </w:rPr>
              <w:t>Примечание</w:t>
            </w:r>
          </w:p>
        </w:tc>
      </w:tr>
      <w:tr w:rsidR="00A9179E" w:rsidRPr="00810D6F" w14:paraId="0354FD2F" w14:textId="77777777" w:rsidTr="00300DD1">
        <w:trPr>
          <w:trHeight w:val="298"/>
          <w:tblCellSpacing w:w="5" w:type="nil"/>
        </w:trPr>
        <w:tc>
          <w:tcPr>
            <w:tcW w:w="565" w:type="dxa"/>
            <w:tcBorders>
              <w:top w:val="single" w:sz="4" w:space="0" w:color="auto"/>
              <w:left w:val="single" w:sz="4" w:space="0" w:color="auto"/>
              <w:bottom w:val="single" w:sz="4" w:space="0" w:color="auto"/>
              <w:right w:val="single" w:sz="4" w:space="0" w:color="auto"/>
            </w:tcBorders>
          </w:tcPr>
          <w:p w14:paraId="10DAE106"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14:paraId="37F75BFA"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27905386"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66E0FD04" w14:textId="77777777" w:rsidR="00A9179E" w:rsidRPr="00810D6F" w:rsidRDefault="00A9179E" w:rsidP="00E160A2">
            <w:pPr>
              <w:widowControl w:val="0"/>
              <w:autoSpaceDE w:val="0"/>
              <w:autoSpaceDN w:val="0"/>
              <w:adjustRightInd w:val="0"/>
              <w:jc w:val="center"/>
              <w:rPr>
                <w:sz w:val="20"/>
                <w:szCs w:val="20"/>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60576B47" w14:textId="77777777" w:rsidR="00A9179E" w:rsidRPr="00810D6F" w:rsidRDefault="00A9179E" w:rsidP="00E160A2">
            <w:pPr>
              <w:widowControl w:val="0"/>
              <w:autoSpaceDE w:val="0"/>
              <w:autoSpaceDN w:val="0"/>
              <w:adjustRightInd w:val="0"/>
              <w:jc w:val="cente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14BB610E" w14:textId="77777777" w:rsidR="00A9179E" w:rsidRPr="00810D6F" w:rsidRDefault="00A9179E" w:rsidP="00E160A2">
            <w:pPr>
              <w:widowControl w:val="0"/>
              <w:autoSpaceDE w:val="0"/>
              <w:autoSpaceDN w:val="0"/>
              <w:adjustRightInd w:val="0"/>
              <w:jc w:val="center"/>
              <w:rPr>
                <w:sz w:val="20"/>
                <w:szCs w:val="20"/>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73871CE4"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14:paraId="216C499F"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8</w:t>
            </w:r>
          </w:p>
        </w:tc>
        <w:tc>
          <w:tcPr>
            <w:tcW w:w="708" w:type="dxa"/>
            <w:tcBorders>
              <w:top w:val="single" w:sz="4" w:space="0" w:color="auto"/>
              <w:left w:val="single" w:sz="4" w:space="0" w:color="auto"/>
              <w:bottom w:val="single" w:sz="4" w:space="0" w:color="auto"/>
              <w:right w:val="single" w:sz="4" w:space="0" w:color="auto"/>
            </w:tcBorders>
          </w:tcPr>
          <w:p w14:paraId="525116BA"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9</w:t>
            </w:r>
          </w:p>
        </w:tc>
        <w:tc>
          <w:tcPr>
            <w:tcW w:w="1702" w:type="dxa"/>
            <w:gridSpan w:val="3"/>
            <w:tcBorders>
              <w:top w:val="single" w:sz="4" w:space="0" w:color="auto"/>
              <w:left w:val="single" w:sz="4" w:space="0" w:color="auto"/>
              <w:bottom w:val="single" w:sz="4" w:space="0" w:color="auto"/>
              <w:right w:val="single" w:sz="4" w:space="0" w:color="auto"/>
            </w:tcBorders>
          </w:tcPr>
          <w:p w14:paraId="0BE1BFBB"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14:paraId="6E851A75" w14:textId="77777777" w:rsidR="00A9179E" w:rsidRPr="00810D6F" w:rsidRDefault="00A9179E" w:rsidP="00E160A2">
            <w:pPr>
              <w:widowControl w:val="0"/>
              <w:autoSpaceDE w:val="0"/>
              <w:autoSpaceDN w:val="0"/>
              <w:adjustRightInd w:val="0"/>
              <w:jc w:val="center"/>
              <w:rPr>
                <w:sz w:val="20"/>
                <w:szCs w:val="20"/>
              </w:rPr>
            </w:pPr>
            <w:r>
              <w:rPr>
                <w:sz w:val="20"/>
                <w:szCs w:val="20"/>
              </w:rPr>
              <w:t>11</w:t>
            </w:r>
          </w:p>
        </w:tc>
      </w:tr>
      <w:tr w:rsidR="00A9179E" w:rsidRPr="00810D6F" w14:paraId="56B8F6E7" w14:textId="77777777" w:rsidTr="00300DD1">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14:paraId="6E819F28"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w:t>
            </w:r>
            <w:r>
              <w:rPr>
                <w:sz w:val="20"/>
                <w:szCs w:val="20"/>
              </w:rPr>
              <w:t>родской области на 2022 – 2025</w:t>
            </w:r>
            <w:r w:rsidRPr="00810D6F">
              <w:rPr>
                <w:sz w:val="20"/>
                <w:szCs w:val="20"/>
              </w:rPr>
              <w:t xml:space="preserve"> годы»</w:t>
            </w:r>
          </w:p>
        </w:tc>
        <w:tc>
          <w:tcPr>
            <w:tcW w:w="1701" w:type="dxa"/>
            <w:tcBorders>
              <w:top w:val="single" w:sz="4" w:space="0" w:color="auto"/>
              <w:left w:val="single" w:sz="4" w:space="0" w:color="auto"/>
              <w:bottom w:val="single" w:sz="4" w:space="0" w:color="auto"/>
              <w:right w:val="single" w:sz="4" w:space="0" w:color="auto"/>
            </w:tcBorders>
          </w:tcPr>
          <w:p w14:paraId="7DC3AC61" w14:textId="77777777" w:rsidR="00A9179E" w:rsidRPr="00810D6F" w:rsidRDefault="00A9179E" w:rsidP="00E160A2">
            <w:pPr>
              <w:widowControl w:val="0"/>
              <w:autoSpaceDE w:val="0"/>
              <w:autoSpaceDN w:val="0"/>
              <w:adjustRightInd w:val="0"/>
              <w:jc w:val="both"/>
              <w:rPr>
                <w:sz w:val="20"/>
                <w:szCs w:val="20"/>
              </w:rPr>
            </w:pPr>
          </w:p>
        </w:tc>
      </w:tr>
      <w:bookmarkStart w:id="4" w:name="Par454"/>
      <w:bookmarkEnd w:id="4"/>
      <w:tr w:rsidR="00A9179E" w:rsidRPr="00810D6F" w14:paraId="4A9F415C" w14:textId="77777777" w:rsidTr="00300DD1">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14:paraId="10E4EAE4" w14:textId="77777777" w:rsidR="00A9179E" w:rsidRPr="00810D6F" w:rsidRDefault="00A9179E" w:rsidP="00E160A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1701" w:type="dxa"/>
            <w:tcBorders>
              <w:top w:val="single" w:sz="4" w:space="0" w:color="auto"/>
              <w:left w:val="single" w:sz="4" w:space="0" w:color="auto"/>
              <w:bottom w:val="single" w:sz="4" w:space="0" w:color="auto"/>
              <w:right w:val="single" w:sz="4" w:space="0" w:color="auto"/>
            </w:tcBorders>
          </w:tcPr>
          <w:p w14:paraId="3913E0AE" w14:textId="77777777" w:rsidR="00A9179E" w:rsidRPr="00810D6F" w:rsidRDefault="00A9179E" w:rsidP="00E160A2">
            <w:pPr>
              <w:widowControl w:val="0"/>
              <w:autoSpaceDE w:val="0"/>
              <w:autoSpaceDN w:val="0"/>
              <w:adjustRightInd w:val="0"/>
              <w:jc w:val="both"/>
              <w:outlineLvl w:val="3"/>
              <w:rPr>
                <w:sz w:val="20"/>
                <w:szCs w:val="20"/>
              </w:rPr>
            </w:pPr>
          </w:p>
        </w:tc>
      </w:tr>
      <w:tr w:rsidR="00A9179E" w:rsidRPr="00810D6F" w14:paraId="7A7F33BF" w14:textId="77777777" w:rsidTr="00300DD1">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14:paraId="5A9B5191"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082" w:type="dxa"/>
            <w:gridSpan w:val="11"/>
            <w:tcBorders>
              <w:top w:val="single" w:sz="4" w:space="0" w:color="auto"/>
              <w:left w:val="single" w:sz="4" w:space="0" w:color="auto"/>
              <w:bottom w:val="single" w:sz="4" w:space="0" w:color="auto"/>
              <w:right w:val="single" w:sz="4" w:space="0" w:color="auto"/>
            </w:tcBorders>
          </w:tcPr>
          <w:p w14:paraId="13951E24"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AB20539" w14:textId="77777777" w:rsidR="00A9179E" w:rsidRPr="00810D6F" w:rsidRDefault="00A9179E" w:rsidP="00E160A2">
            <w:pPr>
              <w:widowControl w:val="0"/>
              <w:autoSpaceDE w:val="0"/>
              <w:autoSpaceDN w:val="0"/>
              <w:adjustRightInd w:val="0"/>
              <w:rPr>
                <w:sz w:val="20"/>
                <w:szCs w:val="20"/>
              </w:rPr>
            </w:pPr>
          </w:p>
        </w:tc>
      </w:tr>
      <w:tr w:rsidR="00A9179E" w:rsidRPr="00810D6F" w14:paraId="1F91B28D" w14:textId="77777777" w:rsidTr="00300DD1">
        <w:trPr>
          <w:trHeight w:val="339"/>
          <w:tblCellSpacing w:w="5" w:type="nil"/>
        </w:trPr>
        <w:tc>
          <w:tcPr>
            <w:tcW w:w="565" w:type="dxa"/>
            <w:tcBorders>
              <w:top w:val="single" w:sz="4" w:space="0" w:color="auto"/>
              <w:left w:val="single" w:sz="4" w:space="0" w:color="auto"/>
              <w:bottom w:val="single" w:sz="4" w:space="0" w:color="auto"/>
              <w:right w:val="single" w:sz="4" w:space="0" w:color="auto"/>
            </w:tcBorders>
          </w:tcPr>
          <w:p w14:paraId="7CF110A2"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14:paraId="47180692" w14:textId="77777777" w:rsidR="00A9179E" w:rsidRPr="00810D6F" w:rsidRDefault="00A9179E" w:rsidP="00E160A2">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14:paraId="7FC0E248"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25B5DCCB" w14:textId="77777777" w:rsidR="00A9179E" w:rsidRPr="00810D6F" w:rsidRDefault="00A9179E" w:rsidP="00E160A2">
            <w:pPr>
              <w:widowControl w:val="0"/>
              <w:autoSpaceDE w:val="0"/>
              <w:autoSpaceDN w:val="0"/>
              <w:adjustRightInd w:val="0"/>
              <w:jc w:val="center"/>
              <w:rPr>
                <w:sz w:val="20"/>
                <w:szCs w:val="20"/>
              </w:rPr>
            </w:pPr>
            <w:r w:rsidRPr="00C54F34">
              <w:rPr>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4CE41C4E" w14:textId="77777777" w:rsidR="00A9179E" w:rsidRPr="00D561A9" w:rsidRDefault="00A9179E" w:rsidP="00E160A2">
            <w:pPr>
              <w:widowControl w:val="0"/>
              <w:autoSpaceDE w:val="0"/>
              <w:autoSpaceDN w:val="0"/>
              <w:adjustRightInd w:val="0"/>
              <w:rPr>
                <w:sz w:val="20"/>
                <w:szCs w:val="20"/>
                <w:highlight w:val="yellow"/>
              </w:rPr>
            </w:pPr>
            <w:r w:rsidRPr="00810D6F">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661EBDE4" w14:textId="77777777" w:rsidR="00A9179E" w:rsidRPr="00810D6F" w:rsidRDefault="00A9179E" w:rsidP="00E160A2">
            <w:pPr>
              <w:widowControl w:val="0"/>
              <w:autoSpaceDE w:val="0"/>
              <w:autoSpaceDN w:val="0"/>
              <w:adjustRightInd w:val="0"/>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14:paraId="4467C0B3" w14:textId="77777777" w:rsidR="00A9179E" w:rsidRPr="00810D6F" w:rsidRDefault="00A9179E" w:rsidP="00E160A2">
            <w:pPr>
              <w:widowControl w:val="0"/>
              <w:autoSpaceDE w:val="0"/>
              <w:autoSpaceDN w:val="0"/>
              <w:adjustRightInd w:val="0"/>
              <w:rPr>
                <w:sz w:val="20"/>
                <w:szCs w:val="20"/>
              </w:rPr>
            </w:pPr>
            <w:r>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14:paraId="5B5869F1" w14:textId="77777777" w:rsidR="00A9179E" w:rsidRPr="00810D6F" w:rsidRDefault="00A9179E" w:rsidP="00E160A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14:paraId="69E5375D" w14:textId="77777777" w:rsidR="00A9179E" w:rsidRPr="00810D6F" w:rsidRDefault="00A9179E" w:rsidP="00E160A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1989CB72"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64E9407" w14:textId="77777777" w:rsidR="00A9179E" w:rsidRPr="00810D6F" w:rsidRDefault="00A9179E" w:rsidP="00E160A2">
            <w:pPr>
              <w:widowControl w:val="0"/>
              <w:autoSpaceDE w:val="0"/>
              <w:autoSpaceDN w:val="0"/>
              <w:adjustRightInd w:val="0"/>
              <w:rPr>
                <w:sz w:val="20"/>
                <w:szCs w:val="20"/>
              </w:rPr>
            </w:pPr>
          </w:p>
        </w:tc>
      </w:tr>
      <w:tr w:rsidR="00A9179E" w:rsidRPr="00810D6F" w14:paraId="48977D70" w14:textId="77777777" w:rsidTr="00300DD1">
        <w:trPr>
          <w:tblCellSpacing w:w="5" w:type="nil"/>
        </w:trPr>
        <w:tc>
          <w:tcPr>
            <w:tcW w:w="565" w:type="dxa"/>
            <w:tcBorders>
              <w:top w:val="single" w:sz="4" w:space="0" w:color="auto"/>
              <w:left w:val="single" w:sz="4" w:space="0" w:color="auto"/>
              <w:bottom w:val="single" w:sz="4" w:space="0" w:color="auto"/>
              <w:right w:val="single" w:sz="4" w:space="0" w:color="auto"/>
            </w:tcBorders>
          </w:tcPr>
          <w:p w14:paraId="337B952E"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14:paraId="2716C3E7"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14:paraId="2F66459E"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14:paraId="018989EE" w14:textId="77777777" w:rsidR="00A9179E" w:rsidRPr="00810D6F" w:rsidRDefault="00A9179E" w:rsidP="00E160A2">
            <w:pPr>
              <w:widowControl w:val="0"/>
              <w:autoSpaceDE w:val="0"/>
              <w:autoSpaceDN w:val="0"/>
              <w:adjustRightInd w:val="0"/>
              <w:jc w:val="cente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tcPr>
          <w:p w14:paraId="147D2689" w14:textId="77777777" w:rsidR="00A9179E" w:rsidRPr="00D561A9" w:rsidRDefault="00A9179E" w:rsidP="00E160A2">
            <w:pPr>
              <w:widowControl w:val="0"/>
              <w:autoSpaceDE w:val="0"/>
              <w:autoSpaceDN w:val="0"/>
              <w:adjustRightInd w:val="0"/>
              <w:rPr>
                <w:sz w:val="20"/>
                <w:szCs w:val="20"/>
                <w:highlight w:val="yellow"/>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203C1CA8" w14:textId="77777777" w:rsidR="00A9179E" w:rsidRPr="00810D6F" w:rsidRDefault="00A9179E" w:rsidP="00E160A2">
            <w:pPr>
              <w:widowControl w:val="0"/>
              <w:autoSpaceDE w:val="0"/>
              <w:autoSpaceDN w:val="0"/>
              <w:adjustRightInd w:val="0"/>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D241191" w14:textId="77777777" w:rsidR="00A9179E" w:rsidRPr="00810D6F" w:rsidRDefault="00A9179E" w:rsidP="00E160A2">
            <w:pPr>
              <w:widowControl w:val="0"/>
              <w:autoSpaceDE w:val="0"/>
              <w:autoSpaceDN w:val="0"/>
              <w:adjustRightInd w:val="0"/>
              <w:rPr>
                <w:sz w:val="20"/>
                <w:szCs w:val="20"/>
              </w:rPr>
            </w:pPr>
            <w:r>
              <w:rPr>
                <w:sz w:val="20"/>
                <w:szCs w:val="20"/>
              </w:rPr>
              <w:t>4</w:t>
            </w:r>
          </w:p>
        </w:tc>
        <w:tc>
          <w:tcPr>
            <w:tcW w:w="853" w:type="dxa"/>
            <w:gridSpan w:val="2"/>
            <w:tcBorders>
              <w:top w:val="single" w:sz="4" w:space="0" w:color="auto"/>
              <w:left w:val="single" w:sz="4" w:space="0" w:color="auto"/>
              <w:bottom w:val="single" w:sz="4" w:space="0" w:color="auto"/>
              <w:right w:val="single" w:sz="4" w:space="0" w:color="auto"/>
            </w:tcBorders>
          </w:tcPr>
          <w:p w14:paraId="2BC2B02C" w14:textId="77777777" w:rsidR="00A9179E" w:rsidRPr="00810D6F" w:rsidRDefault="00A9179E" w:rsidP="00E160A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14:paraId="66ED4486" w14:textId="77777777" w:rsidR="00A9179E" w:rsidRPr="00810D6F" w:rsidRDefault="00A9179E" w:rsidP="00E160A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76ABFE4"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50674C" w14:textId="77777777" w:rsidR="00A9179E" w:rsidRPr="00810D6F" w:rsidRDefault="00A9179E" w:rsidP="00E160A2">
            <w:pPr>
              <w:widowControl w:val="0"/>
              <w:autoSpaceDE w:val="0"/>
              <w:autoSpaceDN w:val="0"/>
              <w:adjustRightInd w:val="0"/>
              <w:rPr>
                <w:sz w:val="20"/>
                <w:szCs w:val="20"/>
              </w:rPr>
            </w:pPr>
          </w:p>
        </w:tc>
      </w:tr>
      <w:tr w:rsidR="00A9179E" w:rsidRPr="00810D6F" w14:paraId="65D7C7AE" w14:textId="77777777" w:rsidTr="00300DD1">
        <w:trPr>
          <w:tblCellSpacing w:w="5" w:type="nil"/>
        </w:trPr>
        <w:tc>
          <w:tcPr>
            <w:tcW w:w="565" w:type="dxa"/>
            <w:tcBorders>
              <w:top w:val="single" w:sz="4" w:space="0" w:color="auto"/>
              <w:left w:val="single" w:sz="4" w:space="0" w:color="auto"/>
              <w:bottom w:val="single" w:sz="4" w:space="0" w:color="auto"/>
              <w:right w:val="single" w:sz="4" w:space="0" w:color="auto"/>
            </w:tcBorders>
          </w:tcPr>
          <w:p w14:paraId="76B41FAE"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3</w:t>
            </w:r>
          </w:p>
        </w:tc>
        <w:tc>
          <w:tcPr>
            <w:tcW w:w="5603" w:type="dxa"/>
            <w:tcBorders>
              <w:top w:val="single" w:sz="4" w:space="0" w:color="auto"/>
              <w:left w:val="single" w:sz="4" w:space="0" w:color="auto"/>
              <w:bottom w:val="single" w:sz="4" w:space="0" w:color="auto"/>
              <w:right w:val="single" w:sz="4" w:space="0" w:color="auto"/>
            </w:tcBorders>
          </w:tcPr>
          <w:p w14:paraId="773048EC"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14:paraId="126A8989"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14:paraId="1C2B13BB" w14:textId="77777777" w:rsidR="00A9179E" w:rsidRPr="00810D6F" w:rsidRDefault="00A9179E" w:rsidP="00E160A2">
            <w:pPr>
              <w:widowControl w:val="0"/>
              <w:autoSpaceDE w:val="0"/>
              <w:autoSpaceDN w:val="0"/>
              <w:adjustRightInd w:val="0"/>
              <w:jc w:val="center"/>
              <w:rPr>
                <w:sz w:val="20"/>
                <w:szCs w:val="20"/>
              </w:rPr>
            </w:pPr>
            <w:r>
              <w:rPr>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3BA0A0EF" w14:textId="77777777" w:rsidR="00A9179E" w:rsidRPr="00D561A9" w:rsidRDefault="00A9179E" w:rsidP="00E160A2">
            <w:pPr>
              <w:widowControl w:val="0"/>
              <w:autoSpaceDE w:val="0"/>
              <w:autoSpaceDN w:val="0"/>
              <w:adjustRightInd w:val="0"/>
              <w:rPr>
                <w:sz w:val="20"/>
                <w:szCs w:val="20"/>
                <w:highlight w:val="yellow"/>
              </w:rPr>
            </w:pPr>
            <w:r w:rsidRPr="00810D6F">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1C4ACCEA" w14:textId="77777777" w:rsidR="00A9179E" w:rsidRPr="00810D6F" w:rsidRDefault="00A9179E" w:rsidP="00E160A2">
            <w:pPr>
              <w:widowControl w:val="0"/>
              <w:autoSpaceDE w:val="0"/>
              <w:autoSpaceDN w:val="0"/>
              <w:adjustRightInd w:val="0"/>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CA3E98C" w14:textId="77777777" w:rsidR="00A9179E" w:rsidRPr="00810D6F" w:rsidRDefault="00A9179E" w:rsidP="00E160A2">
            <w:pPr>
              <w:widowControl w:val="0"/>
              <w:autoSpaceDE w:val="0"/>
              <w:autoSpaceDN w:val="0"/>
              <w:adjustRightInd w:val="0"/>
              <w:rPr>
                <w:sz w:val="20"/>
                <w:szCs w:val="20"/>
              </w:rPr>
            </w:pPr>
            <w:r>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14:paraId="37439712" w14:textId="77777777" w:rsidR="00A9179E" w:rsidRPr="00810D6F" w:rsidRDefault="00A9179E" w:rsidP="00E160A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14:paraId="37076714" w14:textId="77777777" w:rsidR="00A9179E" w:rsidRPr="00810D6F" w:rsidRDefault="00A9179E" w:rsidP="00E160A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20A466E"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3CAD79" w14:textId="77777777" w:rsidR="00A9179E" w:rsidRPr="00810D6F" w:rsidRDefault="00A9179E" w:rsidP="00E160A2">
            <w:pPr>
              <w:widowControl w:val="0"/>
              <w:autoSpaceDE w:val="0"/>
              <w:autoSpaceDN w:val="0"/>
              <w:adjustRightInd w:val="0"/>
              <w:rPr>
                <w:sz w:val="20"/>
                <w:szCs w:val="20"/>
              </w:rPr>
            </w:pPr>
          </w:p>
        </w:tc>
      </w:tr>
      <w:bookmarkStart w:id="5" w:name="Par533"/>
      <w:bookmarkEnd w:id="5"/>
      <w:tr w:rsidR="00A9179E" w:rsidRPr="00810D6F" w14:paraId="1732203E" w14:textId="77777777" w:rsidTr="00300DD1">
        <w:trPr>
          <w:tblCellSpacing w:w="5" w:type="nil"/>
        </w:trPr>
        <w:tc>
          <w:tcPr>
            <w:tcW w:w="11840" w:type="dxa"/>
            <w:gridSpan w:val="9"/>
            <w:tcBorders>
              <w:top w:val="single" w:sz="4" w:space="0" w:color="auto"/>
              <w:left w:val="single" w:sz="4" w:space="0" w:color="auto"/>
              <w:bottom w:val="single" w:sz="4" w:space="0" w:color="auto"/>
              <w:right w:val="single" w:sz="4" w:space="0" w:color="auto"/>
            </w:tcBorders>
          </w:tcPr>
          <w:p w14:paraId="22145E6A" w14:textId="77777777" w:rsidR="00A9179E" w:rsidRPr="00810D6F" w:rsidRDefault="00A9179E" w:rsidP="00E160A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14:paraId="0276DA2F" w14:textId="77777777" w:rsidR="00A9179E" w:rsidRPr="00810D6F" w:rsidRDefault="00A9179E" w:rsidP="00E160A2">
            <w:pPr>
              <w:widowControl w:val="0"/>
              <w:autoSpaceDE w:val="0"/>
              <w:autoSpaceDN w:val="0"/>
              <w:adjustRightInd w:val="0"/>
              <w:jc w:val="both"/>
              <w:outlineLvl w:val="3"/>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249CF01A" w14:textId="77777777" w:rsidR="00A9179E" w:rsidRPr="00810D6F" w:rsidRDefault="00A9179E" w:rsidP="00E160A2">
            <w:pPr>
              <w:widowControl w:val="0"/>
              <w:autoSpaceDE w:val="0"/>
              <w:autoSpaceDN w:val="0"/>
              <w:adjustRightInd w:val="0"/>
              <w:jc w:val="both"/>
              <w:outlineLvl w:val="3"/>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3B3E3AD" w14:textId="77777777" w:rsidR="00A9179E" w:rsidRPr="00810D6F" w:rsidRDefault="00A9179E" w:rsidP="00E160A2">
            <w:pPr>
              <w:widowControl w:val="0"/>
              <w:autoSpaceDE w:val="0"/>
              <w:autoSpaceDN w:val="0"/>
              <w:adjustRightInd w:val="0"/>
              <w:jc w:val="both"/>
              <w:outlineLvl w:val="3"/>
              <w:rPr>
                <w:sz w:val="20"/>
                <w:szCs w:val="20"/>
              </w:rPr>
            </w:pPr>
          </w:p>
        </w:tc>
      </w:tr>
      <w:tr w:rsidR="00A9179E" w:rsidRPr="00810D6F" w14:paraId="64B2B81A" w14:textId="77777777" w:rsidTr="00300DD1">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14:paraId="790BAD6E"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14:paraId="50095D08" w14:textId="77777777" w:rsidR="00A9179E" w:rsidRPr="00810D6F" w:rsidRDefault="00A9179E" w:rsidP="00E160A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42D05B" w14:textId="77777777" w:rsidR="00A9179E" w:rsidRPr="00810D6F" w:rsidRDefault="00A9179E" w:rsidP="00E160A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83FDB5F" w14:textId="77777777" w:rsidR="00A9179E" w:rsidRPr="00810D6F" w:rsidRDefault="00A9179E" w:rsidP="00E160A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4CF9AB6" w14:textId="77777777" w:rsidR="00A9179E" w:rsidRPr="00810D6F" w:rsidRDefault="00A9179E" w:rsidP="00E160A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B6F11BC" w14:textId="77777777" w:rsidR="00A9179E" w:rsidRPr="00810D6F" w:rsidRDefault="00A9179E" w:rsidP="00E160A2">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14:paraId="0F081611" w14:textId="77777777" w:rsidR="00A9179E" w:rsidRPr="00810D6F" w:rsidRDefault="00A9179E" w:rsidP="00E160A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14:paraId="44434991" w14:textId="77777777" w:rsidR="00A9179E" w:rsidRPr="00810D6F" w:rsidRDefault="00A9179E" w:rsidP="00E160A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646A0CC6"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379049C" w14:textId="77777777" w:rsidR="00A9179E" w:rsidRPr="00810D6F" w:rsidRDefault="00A9179E" w:rsidP="00E160A2">
            <w:pPr>
              <w:widowControl w:val="0"/>
              <w:autoSpaceDE w:val="0"/>
              <w:autoSpaceDN w:val="0"/>
              <w:adjustRightInd w:val="0"/>
              <w:rPr>
                <w:sz w:val="20"/>
                <w:szCs w:val="20"/>
              </w:rPr>
            </w:pPr>
          </w:p>
        </w:tc>
      </w:tr>
      <w:tr w:rsidR="00A9179E" w:rsidRPr="00810D6F" w14:paraId="11AE34CE" w14:textId="77777777" w:rsidTr="00300DD1">
        <w:trPr>
          <w:tblCellSpacing w:w="5" w:type="nil"/>
        </w:trPr>
        <w:tc>
          <w:tcPr>
            <w:tcW w:w="565" w:type="dxa"/>
            <w:tcBorders>
              <w:top w:val="single" w:sz="4" w:space="0" w:color="auto"/>
              <w:left w:val="single" w:sz="4" w:space="0" w:color="auto"/>
              <w:bottom w:val="single" w:sz="4" w:space="0" w:color="auto"/>
              <w:right w:val="single" w:sz="4" w:space="0" w:color="auto"/>
            </w:tcBorders>
          </w:tcPr>
          <w:p w14:paraId="374D98B5"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14:paraId="36E83ABC" w14:textId="77777777" w:rsidR="00A9179E" w:rsidRPr="00810D6F" w:rsidRDefault="00A9179E" w:rsidP="00E160A2">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14:paraId="0622161E"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64B72BE0"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 xml:space="preserve"> </w:t>
            </w:r>
            <w:r w:rsidRPr="00C54F34">
              <w:rPr>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621B2C4E" w14:textId="77777777" w:rsidR="00A9179E" w:rsidRPr="00810D6F" w:rsidRDefault="00A9179E" w:rsidP="00E160A2">
            <w:pPr>
              <w:widowControl w:val="0"/>
              <w:autoSpaceDE w:val="0"/>
              <w:autoSpaceDN w:val="0"/>
              <w:adjustRightInd w:val="0"/>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77F96CF" w14:textId="77777777" w:rsidR="00A9179E" w:rsidRPr="00810D6F" w:rsidRDefault="00A9179E" w:rsidP="00E160A2">
            <w:pPr>
              <w:widowControl w:val="0"/>
              <w:autoSpaceDE w:val="0"/>
              <w:autoSpaceDN w:val="0"/>
              <w:adjustRightInd w:val="0"/>
              <w:rPr>
                <w:sz w:val="20"/>
                <w:szCs w:val="20"/>
              </w:rPr>
            </w:pPr>
            <w:r w:rsidRPr="00810D6F">
              <w:rPr>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04C96150" w14:textId="77777777" w:rsidR="00A9179E" w:rsidRPr="00810D6F" w:rsidRDefault="00A9179E" w:rsidP="00E160A2">
            <w:pPr>
              <w:widowControl w:val="0"/>
              <w:autoSpaceDE w:val="0"/>
              <w:autoSpaceDN w:val="0"/>
              <w:adjustRightInd w:val="0"/>
              <w:rPr>
                <w:sz w:val="20"/>
                <w:szCs w:val="20"/>
              </w:rPr>
            </w:pPr>
            <w:r>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14:paraId="3CA6F2EF" w14:textId="77777777" w:rsidR="00A9179E" w:rsidRPr="00810D6F" w:rsidRDefault="00A9179E" w:rsidP="00E160A2">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14:paraId="6BC28F7E" w14:textId="77777777" w:rsidR="00A9179E" w:rsidRPr="00810D6F" w:rsidRDefault="00A9179E" w:rsidP="00E160A2">
            <w:pPr>
              <w:widowControl w:val="0"/>
              <w:autoSpaceDE w:val="0"/>
              <w:autoSpaceDN w:val="0"/>
              <w:adjustRightInd w:val="0"/>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2207B85B"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383DF9" w14:textId="77777777" w:rsidR="00A9179E" w:rsidRPr="00810D6F" w:rsidRDefault="00A9179E" w:rsidP="00E160A2">
            <w:pPr>
              <w:widowControl w:val="0"/>
              <w:autoSpaceDE w:val="0"/>
              <w:autoSpaceDN w:val="0"/>
              <w:adjustRightInd w:val="0"/>
              <w:rPr>
                <w:sz w:val="20"/>
                <w:szCs w:val="20"/>
              </w:rPr>
            </w:pPr>
          </w:p>
        </w:tc>
      </w:tr>
      <w:bookmarkStart w:id="6" w:name="Par598"/>
      <w:bookmarkEnd w:id="6"/>
      <w:tr w:rsidR="00A9179E" w:rsidRPr="00810D6F" w14:paraId="58F8B98F" w14:textId="77777777" w:rsidTr="00300DD1">
        <w:trPr>
          <w:tblCellSpacing w:w="5" w:type="nil"/>
        </w:trPr>
        <w:tc>
          <w:tcPr>
            <w:tcW w:w="14250" w:type="dxa"/>
            <w:gridSpan w:val="13"/>
            <w:tcBorders>
              <w:top w:val="single" w:sz="4" w:space="0" w:color="auto"/>
              <w:left w:val="single" w:sz="4" w:space="0" w:color="auto"/>
              <w:bottom w:val="single" w:sz="4" w:space="0" w:color="auto"/>
              <w:right w:val="single" w:sz="4" w:space="0" w:color="auto"/>
            </w:tcBorders>
          </w:tcPr>
          <w:p w14:paraId="632C70EA" w14:textId="77777777" w:rsidR="00A9179E" w:rsidRPr="00810D6F" w:rsidRDefault="00A9179E" w:rsidP="00E160A2">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c>
          <w:tcPr>
            <w:tcW w:w="1701" w:type="dxa"/>
            <w:tcBorders>
              <w:top w:val="single" w:sz="4" w:space="0" w:color="auto"/>
              <w:left w:val="single" w:sz="4" w:space="0" w:color="auto"/>
              <w:bottom w:val="single" w:sz="4" w:space="0" w:color="auto"/>
              <w:right w:val="single" w:sz="4" w:space="0" w:color="auto"/>
            </w:tcBorders>
          </w:tcPr>
          <w:p w14:paraId="3AF4B60C" w14:textId="77777777" w:rsidR="00A9179E" w:rsidRPr="00810D6F" w:rsidRDefault="00A9179E" w:rsidP="00E160A2">
            <w:pPr>
              <w:widowControl w:val="0"/>
              <w:autoSpaceDE w:val="0"/>
              <w:autoSpaceDN w:val="0"/>
              <w:adjustRightInd w:val="0"/>
              <w:jc w:val="both"/>
              <w:outlineLvl w:val="3"/>
              <w:rPr>
                <w:sz w:val="20"/>
                <w:szCs w:val="20"/>
              </w:rPr>
            </w:pPr>
          </w:p>
        </w:tc>
      </w:tr>
      <w:tr w:rsidR="00A9179E" w:rsidRPr="00810D6F" w14:paraId="004B2CAD" w14:textId="77777777" w:rsidTr="00300DD1">
        <w:trPr>
          <w:tblCellSpacing w:w="5" w:type="nil"/>
        </w:trPr>
        <w:tc>
          <w:tcPr>
            <w:tcW w:w="6168" w:type="dxa"/>
            <w:gridSpan w:val="2"/>
            <w:tcBorders>
              <w:top w:val="single" w:sz="4" w:space="0" w:color="auto"/>
              <w:left w:val="single" w:sz="4" w:space="0" w:color="auto"/>
              <w:bottom w:val="single" w:sz="4" w:space="0" w:color="auto"/>
              <w:right w:val="single" w:sz="4" w:space="0" w:color="auto"/>
            </w:tcBorders>
          </w:tcPr>
          <w:p w14:paraId="58F37C90"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14:paraId="0FFE8372" w14:textId="77777777" w:rsidR="00A9179E" w:rsidRPr="00810D6F" w:rsidRDefault="00A9179E" w:rsidP="00E160A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056BCE" w14:textId="77777777" w:rsidR="00A9179E" w:rsidRPr="00810D6F" w:rsidRDefault="00A9179E" w:rsidP="00E160A2">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058AF1" w14:textId="77777777" w:rsidR="00A9179E" w:rsidRPr="00810D6F" w:rsidRDefault="00A9179E" w:rsidP="00E160A2">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AFEF82" w14:textId="77777777" w:rsidR="00A9179E" w:rsidRPr="00810D6F" w:rsidRDefault="00A9179E" w:rsidP="00E160A2">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8840B4B" w14:textId="77777777" w:rsidR="00A9179E" w:rsidRPr="00810D6F" w:rsidRDefault="00A9179E" w:rsidP="00E160A2">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14:paraId="0CB21783" w14:textId="77777777" w:rsidR="00A9179E" w:rsidRPr="00810D6F" w:rsidRDefault="00A9179E" w:rsidP="00E160A2">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14:paraId="273CB935" w14:textId="77777777" w:rsidR="00A9179E" w:rsidRPr="00810D6F" w:rsidRDefault="00A9179E" w:rsidP="00E160A2">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14:paraId="5F99FE11"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1B4CDE2" w14:textId="77777777" w:rsidR="00A9179E" w:rsidRPr="00810D6F" w:rsidRDefault="00A9179E" w:rsidP="00E160A2">
            <w:pPr>
              <w:widowControl w:val="0"/>
              <w:autoSpaceDE w:val="0"/>
              <w:autoSpaceDN w:val="0"/>
              <w:adjustRightInd w:val="0"/>
              <w:rPr>
                <w:sz w:val="20"/>
                <w:szCs w:val="20"/>
              </w:rPr>
            </w:pPr>
          </w:p>
        </w:tc>
      </w:tr>
      <w:tr w:rsidR="00A9179E" w:rsidRPr="00810D6F" w14:paraId="3EA77B77" w14:textId="77777777" w:rsidTr="00300DD1">
        <w:trPr>
          <w:tblCellSpacing w:w="5" w:type="nil"/>
        </w:trPr>
        <w:tc>
          <w:tcPr>
            <w:tcW w:w="565" w:type="dxa"/>
            <w:tcBorders>
              <w:top w:val="single" w:sz="4" w:space="0" w:color="auto"/>
              <w:left w:val="single" w:sz="4" w:space="0" w:color="auto"/>
              <w:bottom w:val="single" w:sz="4" w:space="0" w:color="auto"/>
              <w:right w:val="single" w:sz="4" w:space="0" w:color="auto"/>
            </w:tcBorders>
          </w:tcPr>
          <w:p w14:paraId="5EFD8698"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14:paraId="3F215355" w14:textId="77777777" w:rsidR="00A9179E" w:rsidRPr="00810D6F" w:rsidRDefault="00A9179E" w:rsidP="00E160A2">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14:paraId="7C86AB22"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55602D96" w14:textId="77777777" w:rsidR="00A9179E" w:rsidRPr="00C54F34" w:rsidRDefault="00A9179E" w:rsidP="00E160A2">
            <w:pPr>
              <w:widowControl w:val="0"/>
              <w:autoSpaceDE w:val="0"/>
              <w:autoSpaceDN w:val="0"/>
              <w:adjustRightInd w:val="0"/>
              <w:jc w:val="center"/>
              <w:rPr>
                <w:sz w:val="20"/>
                <w:szCs w:val="20"/>
              </w:rPr>
            </w:pPr>
            <w:r w:rsidRPr="00C54F34">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14:paraId="65C1C59B" w14:textId="77777777" w:rsidR="00A9179E" w:rsidRPr="00D561A9" w:rsidRDefault="00A9179E" w:rsidP="00E160A2">
            <w:pPr>
              <w:widowControl w:val="0"/>
              <w:autoSpaceDE w:val="0"/>
              <w:autoSpaceDN w:val="0"/>
              <w:adjustRightInd w:val="0"/>
              <w:rPr>
                <w:sz w:val="20"/>
                <w:szCs w:val="20"/>
                <w:highlight w:val="yellow"/>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55C6BDA6" w14:textId="77777777" w:rsidR="00A9179E" w:rsidRPr="00810D6F" w:rsidRDefault="00A9179E" w:rsidP="00E160A2">
            <w:pPr>
              <w:widowControl w:val="0"/>
              <w:autoSpaceDE w:val="0"/>
              <w:autoSpaceDN w:val="0"/>
              <w:adjustRightInd w:val="0"/>
              <w:rPr>
                <w:sz w:val="20"/>
                <w:szCs w:val="20"/>
              </w:rPr>
            </w:pPr>
            <w:r w:rsidRPr="00810D6F">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44666A30" w14:textId="77777777" w:rsidR="00A9179E" w:rsidRPr="00810D6F" w:rsidRDefault="00A9179E" w:rsidP="00E160A2">
            <w:pPr>
              <w:widowControl w:val="0"/>
              <w:autoSpaceDE w:val="0"/>
              <w:autoSpaceDN w:val="0"/>
              <w:adjustRightInd w:val="0"/>
              <w:rPr>
                <w:sz w:val="20"/>
                <w:szCs w:val="20"/>
              </w:rPr>
            </w:pPr>
            <w:r>
              <w:rPr>
                <w:sz w:val="20"/>
                <w:szCs w:val="20"/>
              </w:rPr>
              <w:t>10</w:t>
            </w:r>
          </w:p>
        </w:tc>
        <w:tc>
          <w:tcPr>
            <w:tcW w:w="813" w:type="dxa"/>
            <w:tcBorders>
              <w:top w:val="single" w:sz="4" w:space="0" w:color="auto"/>
              <w:left w:val="single" w:sz="4" w:space="0" w:color="auto"/>
              <w:bottom w:val="single" w:sz="4" w:space="0" w:color="auto"/>
              <w:right w:val="single" w:sz="4" w:space="0" w:color="auto"/>
            </w:tcBorders>
          </w:tcPr>
          <w:p w14:paraId="280487F5" w14:textId="77777777" w:rsidR="00A9179E" w:rsidRPr="00810D6F" w:rsidRDefault="00A9179E" w:rsidP="00E160A2">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14:paraId="50E097A5" w14:textId="77777777" w:rsidR="00A9179E" w:rsidRPr="00810D6F" w:rsidRDefault="00A9179E" w:rsidP="00E160A2">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14:paraId="53268662"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FE3798" w14:textId="77777777" w:rsidR="00A9179E" w:rsidRPr="00810D6F" w:rsidRDefault="00A9179E" w:rsidP="00E160A2">
            <w:pPr>
              <w:widowControl w:val="0"/>
              <w:autoSpaceDE w:val="0"/>
              <w:autoSpaceDN w:val="0"/>
              <w:adjustRightInd w:val="0"/>
              <w:rPr>
                <w:sz w:val="20"/>
                <w:szCs w:val="20"/>
              </w:rPr>
            </w:pPr>
          </w:p>
        </w:tc>
      </w:tr>
      <w:tr w:rsidR="00A9179E" w:rsidRPr="00810D6F" w14:paraId="012212FD" w14:textId="77777777" w:rsidTr="00300DD1">
        <w:trPr>
          <w:tblCellSpacing w:w="5" w:type="nil"/>
        </w:trPr>
        <w:tc>
          <w:tcPr>
            <w:tcW w:w="565" w:type="dxa"/>
            <w:tcBorders>
              <w:top w:val="single" w:sz="4" w:space="0" w:color="auto"/>
              <w:left w:val="single" w:sz="4" w:space="0" w:color="auto"/>
              <w:bottom w:val="single" w:sz="4" w:space="0" w:color="auto"/>
              <w:right w:val="single" w:sz="4" w:space="0" w:color="auto"/>
            </w:tcBorders>
          </w:tcPr>
          <w:p w14:paraId="3A385561"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14:paraId="1E303937" w14:textId="77777777" w:rsidR="00A9179E" w:rsidRPr="00810D6F" w:rsidRDefault="00A9179E" w:rsidP="00E160A2">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14:paraId="3B0FB7B1" w14:textId="77777777" w:rsidR="00A9179E" w:rsidRPr="00810D6F" w:rsidRDefault="00A9179E" w:rsidP="00E160A2">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14:paraId="6506CA6E" w14:textId="77777777" w:rsidR="00A9179E" w:rsidRPr="00C54F34" w:rsidRDefault="00A9179E" w:rsidP="00E160A2">
            <w:pPr>
              <w:widowControl w:val="0"/>
              <w:autoSpaceDE w:val="0"/>
              <w:autoSpaceDN w:val="0"/>
              <w:adjustRightInd w:val="0"/>
              <w:jc w:val="center"/>
              <w:rPr>
                <w:sz w:val="20"/>
                <w:szCs w:val="20"/>
              </w:rPr>
            </w:pPr>
            <w:r w:rsidRPr="00C54F34">
              <w:rPr>
                <w:sz w:val="20"/>
                <w:szCs w:val="20"/>
              </w:rPr>
              <w:t>6</w:t>
            </w:r>
          </w:p>
        </w:tc>
        <w:tc>
          <w:tcPr>
            <w:tcW w:w="850" w:type="dxa"/>
            <w:tcBorders>
              <w:top w:val="single" w:sz="4" w:space="0" w:color="auto"/>
              <w:left w:val="single" w:sz="4" w:space="0" w:color="auto"/>
              <w:bottom w:val="single" w:sz="4" w:space="0" w:color="auto"/>
              <w:right w:val="single" w:sz="4" w:space="0" w:color="auto"/>
            </w:tcBorders>
          </w:tcPr>
          <w:p w14:paraId="5090C297" w14:textId="77777777" w:rsidR="00A9179E" w:rsidRPr="00D561A9" w:rsidRDefault="00A9179E" w:rsidP="00E160A2">
            <w:pPr>
              <w:widowControl w:val="0"/>
              <w:autoSpaceDE w:val="0"/>
              <w:autoSpaceDN w:val="0"/>
              <w:adjustRightInd w:val="0"/>
              <w:rPr>
                <w:sz w:val="20"/>
                <w:szCs w:val="20"/>
                <w:highlight w:val="yellow"/>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14:paraId="5C85F285" w14:textId="77777777" w:rsidR="00A9179E" w:rsidRPr="00810D6F" w:rsidRDefault="00A9179E" w:rsidP="00E160A2">
            <w:pPr>
              <w:widowControl w:val="0"/>
              <w:autoSpaceDE w:val="0"/>
              <w:autoSpaceDN w:val="0"/>
              <w:adjustRightInd w:val="0"/>
              <w:rPr>
                <w:sz w:val="20"/>
                <w:szCs w:val="20"/>
              </w:rPr>
            </w:pPr>
            <w:r w:rsidRPr="00810D6F">
              <w:rPr>
                <w:sz w:val="20"/>
                <w:szCs w:val="20"/>
              </w:rPr>
              <w:t xml:space="preserve">7 </w:t>
            </w:r>
          </w:p>
        </w:tc>
        <w:tc>
          <w:tcPr>
            <w:tcW w:w="992" w:type="dxa"/>
            <w:tcBorders>
              <w:top w:val="single" w:sz="4" w:space="0" w:color="auto"/>
              <w:left w:val="single" w:sz="4" w:space="0" w:color="auto"/>
              <w:bottom w:val="single" w:sz="4" w:space="0" w:color="auto"/>
              <w:right w:val="single" w:sz="4" w:space="0" w:color="auto"/>
            </w:tcBorders>
          </w:tcPr>
          <w:p w14:paraId="19B5C617" w14:textId="77777777" w:rsidR="00A9179E" w:rsidRPr="00810D6F" w:rsidRDefault="00A9179E" w:rsidP="00E160A2">
            <w:pPr>
              <w:widowControl w:val="0"/>
              <w:autoSpaceDE w:val="0"/>
              <w:autoSpaceDN w:val="0"/>
              <w:adjustRightInd w:val="0"/>
              <w:rPr>
                <w:sz w:val="20"/>
                <w:szCs w:val="20"/>
              </w:rPr>
            </w:pPr>
            <w:r>
              <w:rPr>
                <w:sz w:val="20"/>
                <w:szCs w:val="20"/>
              </w:rPr>
              <w:t>7</w:t>
            </w:r>
            <w:r w:rsidRPr="00810D6F">
              <w:rPr>
                <w:sz w:val="20"/>
                <w:szCs w:val="20"/>
              </w:rPr>
              <w:t xml:space="preserve"> </w:t>
            </w:r>
          </w:p>
        </w:tc>
        <w:tc>
          <w:tcPr>
            <w:tcW w:w="813" w:type="dxa"/>
            <w:tcBorders>
              <w:top w:val="single" w:sz="4" w:space="0" w:color="auto"/>
              <w:left w:val="single" w:sz="4" w:space="0" w:color="auto"/>
              <w:bottom w:val="single" w:sz="4" w:space="0" w:color="auto"/>
              <w:right w:val="single" w:sz="4" w:space="0" w:color="auto"/>
            </w:tcBorders>
          </w:tcPr>
          <w:p w14:paraId="6D7D17CD" w14:textId="77777777" w:rsidR="00A9179E" w:rsidRPr="00810D6F" w:rsidRDefault="00A9179E" w:rsidP="00E160A2">
            <w:pPr>
              <w:widowControl w:val="0"/>
              <w:autoSpaceDE w:val="0"/>
              <w:autoSpaceDN w:val="0"/>
              <w:adjustRightInd w:val="0"/>
              <w:jc w:val="center"/>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14:paraId="7306FD32" w14:textId="77777777" w:rsidR="00A9179E" w:rsidRPr="00810D6F" w:rsidRDefault="00A9179E" w:rsidP="00E160A2">
            <w:pPr>
              <w:widowControl w:val="0"/>
              <w:autoSpaceDE w:val="0"/>
              <w:autoSpaceDN w:val="0"/>
              <w:adjustRightInd w:val="0"/>
              <w:rPr>
                <w:sz w:val="20"/>
                <w:szCs w:val="20"/>
              </w:rPr>
            </w:pPr>
          </w:p>
        </w:tc>
        <w:tc>
          <w:tcPr>
            <w:tcW w:w="1690" w:type="dxa"/>
            <w:gridSpan w:val="2"/>
            <w:tcBorders>
              <w:top w:val="single" w:sz="4" w:space="0" w:color="auto"/>
              <w:left w:val="single" w:sz="4" w:space="0" w:color="auto"/>
              <w:bottom w:val="single" w:sz="4" w:space="0" w:color="auto"/>
              <w:right w:val="single" w:sz="4" w:space="0" w:color="auto"/>
            </w:tcBorders>
          </w:tcPr>
          <w:p w14:paraId="6E2C4C64" w14:textId="77777777" w:rsidR="00A9179E" w:rsidRPr="00810D6F" w:rsidRDefault="00A9179E" w:rsidP="00E160A2">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47B8174" w14:textId="77777777" w:rsidR="00A9179E" w:rsidRPr="00810D6F" w:rsidRDefault="00A9179E" w:rsidP="00E160A2">
            <w:pPr>
              <w:widowControl w:val="0"/>
              <w:autoSpaceDE w:val="0"/>
              <w:autoSpaceDN w:val="0"/>
              <w:adjustRightInd w:val="0"/>
              <w:jc w:val="center"/>
              <w:rPr>
                <w:sz w:val="20"/>
                <w:szCs w:val="20"/>
              </w:rPr>
            </w:pPr>
          </w:p>
        </w:tc>
      </w:tr>
    </w:tbl>
    <w:p w14:paraId="133F3134" w14:textId="77777777" w:rsidR="00A9179E" w:rsidRDefault="00A9179E" w:rsidP="00A9179E">
      <w:pPr>
        <w:widowControl w:val="0"/>
        <w:autoSpaceDE w:val="0"/>
        <w:autoSpaceDN w:val="0"/>
        <w:adjustRightInd w:val="0"/>
        <w:rPr>
          <w:color w:val="262626"/>
        </w:rPr>
      </w:pPr>
    </w:p>
    <w:p w14:paraId="7A4F61B1" w14:textId="77777777" w:rsidR="00A9179E" w:rsidRDefault="00A9179E" w:rsidP="00A9179E">
      <w:pPr>
        <w:widowControl w:val="0"/>
        <w:autoSpaceDE w:val="0"/>
        <w:autoSpaceDN w:val="0"/>
        <w:adjustRightInd w:val="0"/>
        <w:rPr>
          <w:color w:val="262626"/>
        </w:rPr>
      </w:pPr>
    </w:p>
    <w:p w14:paraId="5263CBC8" w14:textId="77777777" w:rsidR="00A9179E" w:rsidRPr="004D3DB1" w:rsidRDefault="00A9179E" w:rsidP="00A9179E">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14:paraId="598D9F48" w14:textId="77777777" w:rsidR="00A9179E" w:rsidRPr="004D3DB1" w:rsidRDefault="00A9179E" w:rsidP="00A9179E">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14:paraId="29246F04" w14:textId="77777777" w:rsidR="00A9179E" w:rsidRPr="004D3DB1" w:rsidRDefault="00A9179E" w:rsidP="00A9179E">
      <w:pPr>
        <w:autoSpaceDE w:val="0"/>
        <w:autoSpaceDN w:val="0"/>
        <w:adjustRightInd w:val="0"/>
        <w:ind w:right="-456" w:firstLine="700"/>
        <w:jc w:val="center"/>
        <w:rPr>
          <w:color w:val="262626"/>
        </w:rPr>
      </w:pPr>
    </w:p>
    <w:tbl>
      <w:tblPr>
        <w:tblW w:w="22336" w:type="dxa"/>
        <w:tblCellSpacing w:w="5" w:type="nil"/>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559"/>
        <w:gridCol w:w="1134"/>
        <w:gridCol w:w="1134"/>
        <w:gridCol w:w="850"/>
        <w:gridCol w:w="1292"/>
        <w:gridCol w:w="1292"/>
        <w:gridCol w:w="1292"/>
        <w:gridCol w:w="1292"/>
        <w:gridCol w:w="1292"/>
      </w:tblGrid>
      <w:tr w:rsidR="00A9179E" w:rsidRPr="000C179E" w14:paraId="32C569F1" w14:textId="77777777" w:rsidTr="00300DD1">
        <w:trPr>
          <w:gridAfter w:val="5"/>
          <w:wAfter w:w="6460" w:type="dxa"/>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14:paraId="75C3A878" w14:textId="77777777" w:rsidR="00A9179E" w:rsidRPr="006B5810" w:rsidRDefault="00A9179E" w:rsidP="00E160A2">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14:paraId="6E22F063" w14:textId="77777777" w:rsidR="00A9179E" w:rsidRPr="006B5810" w:rsidRDefault="00A9179E" w:rsidP="00E160A2">
            <w:pPr>
              <w:widowControl w:val="0"/>
              <w:autoSpaceDE w:val="0"/>
              <w:autoSpaceDN w:val="0"/>
              <w:adjustRightInd w:val="0"/>
              <w:jc w:val="center"/>
              <w:rPr>
                <w:color w:val="262626"/>
                <w:sz w:val="20"/>
                <w:szCs w:val="20"/>
              </w:rPr>
            </w:pPr>
            <w:proofErr w:type="gramStart"/>
            <w:r w:rsidRPr="006B5810">
              <w:rPr>
                <w:color w:val="262626"/>
                <w:sz w:val="20"/>
                <w:szCs w:val="20"/>
              </w:rPr>
              <w:t>Подпрограмма  муниципальной</w:t>
            </w:r>
            <w:proofErr w:type="gramEnd"/>
            <w:r w:rsidRPr="006B5810">
              <w:rPr>
                <w:color w:val="262626"/>
                <w:sz w:val="20"/>
                <w:szCs w:val="20"/>
              </w:rPr>
              <w:t xml:space="preserve">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14:paraId="4D6CFC47" w14:textId="77777777" w:rsidR="00A9179E" w:rsidRPr="006B5810" w:rsidRDefault="00A9179E" w:rsidP="00E160A2">
            <w:pPr>
              <w:widowControl w:val="0"/>
              <w:autoSpaceDE w:val="0"/>
              <w:autoSpaceDN w:val="0"/>
              <w:adjustRightInd w:val="0"/>
              <w:rPr>
                <w:color w:val="262626"/>
                <w:sz w:val="20"/>
                <w:szCs w:val="20"/>
              </w:rPr>
            </w:pPr>
            <w:r w:rsidRPr="006B5810">
              <w:rPr>
                <w:color w:val="262626"/>
                <w:sz w:val="20"/>
                <w:szCs w:val="20"/>
              </w:rPr>
              <w:t xml:space="preserve">Муниципальный заказчик-   </w:t>
            </w:r>
            <w:proofErr w:type="gramStart"/>
            <w:r w:rsidRPr="006B5810">
              <w:rPr>
                <w:color w:val="262626"/>
                <w:sz w:val="20"/>
                <w:szCs w:val="20"/>
              </w:rPr>
              <w:t>координатор,  соисполнители</w:t>
            </w:r>
            <w:proofErr w:type="gramEnd"/>
            <w:r w:rsidRPr="006B5810">
              <w:rPr>
                <w:color w:val="262626"/>
                <w:sz w:val="20"/>
                <w:szCs w:val="20"/>
              </w:rPr>
              <w:t xml:space="preserve"> </w:t>
            </w:r>
          </w:p>
        </w:tc>
        <w:tc>
          <w:tcPr>
            <w:tcW w:w="10210" w:type="dxa"/>
            <w:gridSpan w:val="8"/>
            <w:tcBorders>
              <w:top w:val="single" w:sz="8" w:space="0" w:color="auto"/>
              <w:left w:val="single" w:sz="8" w:space="0" w:color="auto"/>
              <w:bottom w:val="single" w:sz="8" w:space="0" w:color="auto"/>
              <w:right w:val="single" w:sz="8" w:space="0" w:color="auto"/>
            </w:tcBorders>
          </w:tcPr>
          <w:p w14:paraId="69170270" w14:textId="77777777" w:rsidR="00A9179E" w:rsidRPr="006B5810" w:rsidRDefault="00A9179E" w:rsidP="00E160A2">
            <w:pPr>
              <w:widowControl w:val="0"/>
              <w:autoSpaceDE w:val="0"/>
              <w:autoSpaceDN w:val="0"/>
              <w:adjustRightInd w:val="0"/>
              <w:jc w:val="center"/>
              <w:rPr>
                <w:color w:val="262626"/>
                <w:sz w:val="20"/>
                <w:szCs w:val="20"/>
              </w:rPr>
            </w:pPr>
            <w:r>
              <w:rPr>
                <w:color w:val="262626"/>
                <w:sz w:val="20"/>
                <w:szCs w:val="20"/>
              </w:rPr>
              <w:t xml:space="preserve">Расходы </w:t>
            </w:r>
            <w:proofErr w:type="gramStart"/>
            <w:r>
              <w:rPr>
                <w:color w:val="262626"/>
                <w:sz w:val="20"/>
                <w:szCs w:val="20"/>
              </w:rPr>
              <w:t>(</w:t>
            </w:r>
            <w:r w:rsidRPr="006B5810">
              <w:rPr>
                <w:color w:val="262626"/>
                <w:sz w:val="20"/>
                <w:szCs w:val="20"/>
              </w:rPr>
              <w:t xml:space="preserve"> руб.</w:t>
            </w:r>
            <w:proofErr w:type="gramEnd"/>
            <w:r w:rsidRPr="006B5810">
              <w:rPr>
                <w:color w:val="262626"/>
                <w:sz w:val="20"/>
                <w:szCs w:val="20"/>
              </w:rPr>
              <w:t>), годы</w:t>
            </w:r>
          </w:p>
        </w:tc>
      </w:tr>
      <w:tr w:rsidR="00A9179E" w:rsidRPr="000C179E" w14:paraId="33FF4C1D" w14:textId="77777777" w:rsidTr="00300DD1">
        <w:trPr>
          <w:gridAfter w:val="5"/>
          <w:wAfter w:w="6460" w:type="dxa"/>
          <w:trHeight w:val="420"/>
          <w:tblCellSpacing w:w="5" w:type="nil"/>
        </w:trPr>
        <w:tc>
          <w:tcPr>
            <w:tcW w:w="1700" w:type="dxa"/>
            <w:vMerge/>
            <w:tcBorders>
              <w:left w:val="single" w:sz="8" w:space="0" w:color="auto"/>
              <w:bottom w:val="single" w:sz="8" w:space="0" w:color="auto"/>
              <w:right w:val="single" w:sz="8" w:space="0" w:color="auto"/>
            </w:tcBorders>
          </w:tcPr>
          <w:p w14:paraId="5A7E0190" w14:textId="77777777" w:rsidR="00A9179E" w:rsidRPr="006B5810" w:rsidRDefault="00A9179E" w:rsidP="00E160A2">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14:paraId="2F0EE84D" w14:textId="77777777" w:rsidR="00A9179E" w:rsidRPr="006B5810" w:rsidRDefault="00A9179E" w:rsidP="00E160A2">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14:paraId="69F29688" w14:textId="77777777" w:rsidR="00A9179E" w:rsidRPr="006B5810" w:rsidRDefault="00A9179E" w:rsidP="00E160A2">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14:paraId="1A85C0F7" w14:textId="77777777" w:rsidR="00A9179E" w:rsidRPr="006B5810" w:rsidRDefault="00A9179E" w:rsidP="00E160A2">
            <w:pPr>
              <w:widowControl w:val="0"/>
              <w:autoSpaceDE w:val="0"/>
              <w:autoSpaceDN w:val="0"/>
              <w:adjustRightInd w:val="0"/>
              <w:jc w:val="center"/>
              <w:rPr>
                <w:color w:val="262626"/>
                <w:sz w:val="20"/>
                <w:szCs w:val="20"/>
              </w:rPr>
            </w:pPr>
            <w:r>
              <w:rPr>
                <w:color w:val="262626"/>
                <w:sz w:val="20"/>
                <w:szCs w:val="20"/>
              </w:rPr>
              <w:t>2022 год</w:t>
            </w:r>
          </w:p>
        </w:tc>
        <w:tc>
          <w:tcPr>
            <w:tcW w:w="1417" w:type="dxa"/>
            <w:tcBorders>
              <w:left w:val="single" w:sz="8" w:space="0" w:color="auto"/>
              <w:bottom w:val="single" w:sz="8" w:space="0" w:color="auto"/>
              <w:right w:val="single" w:sz="8" w:space="0" w:color="auto"/>
            </w:tcBorders>
          </w:tcPr>
          <w:p w14:paraId="18488A3E" w14:textId="77777777" w:rsidR="00A9179E" w:rsidRPr="006B5810" w:rsidRDefault="00A9179E" w:rsidP="00E160A2">
            <w:pPr>
              <w:widowControl w:val="0"/>
              <w:autoSpaceDE w:val="0"/>
              <w:autoSpaceDN w:val="0"/>
              <w:adjustRightInd w:val="0"/>
              <w:jc w:val="center"/>
              <w:rPr>
                <w:color w:val="262626"/>
                <w:sz w:val="20"/>
                <w:szCs w:val="20"/>
              </w:rPr>
            </w:pPr>
            <w:r>
              <w:rPr>
                <w:color w:val="262626"/>
                <w:sz w:val="20"/>
                <w:szCs w:val="20"/>
              </w:rPr>
              <w:t>2023 год</w:t>
            </w:r>
          </w:p>
        </w:tc>
        <w:tc>
          <w:tcPr>
            <w:tcW w:w="1418" w:type="dxa"/>
            <w:tcBorders>
              <w:left w:val="single" w:sz="8" w:space="0" w:color="auto"/>
              <w:bottom w:val="single" w:sz="8" w:space="0" w:color="auto"/>
              <w:right w:val="single" w:sz="8" w:space="0" w:color="auto"/>
            </w:tcBorders>
          </w:tcPr>
          <w:p w14:paraId="31EC1D14" w14:textId="77777777" w:rsidR="00A9179E" w:rsidRPr="006B5810" w:rsidRDefault="00A9179E" w:rsidP="00E160A2">
            <w:pPr>
              <w:widowControl w:val="0"/>
              <w:autoSpaceDE w:val="0"/>
              <w:autoSpaceDN w:val="0"/>
              <w:adjustRightInd w:val="0"/>
              <w:jc w:val="center"/>
              <w:rPr>
                <w:color w:val="262626"/>
                <w:sz w:val="20"/>
                <w:szCs w:val="20"/>
              </w:rPr>
            </w:pPr>
            <w:r>
              <w:rPr>
                <w:color w:val="000000"/>
                <w:sz w:val="20"/>
                <w:szCs w:val="20"/>
              </w:rPr>
              <w:t>2024 год</w:t>
            </w:r>
          </w:p>
        </w:tc>
        <w:tc>
          <w:tcPr>
            <w:tcW w:w="1280" w:type="dxa"/>
            <w:tcBorders>
              <w:left w:val="single" w:sz="8" w:space="0" w:color="auto"/>
              <w:bottom w:val="single" w:sz="8" w:space="0" w:color="auto"/>
              <w:right w:val="single" w:sz="4" w:space="0" w:color="auto"/>
            </w:tcBorders>
          </w:tcPr>
          <w:p w14:paraId="4A2456B7" w14:textId="77777777" w:rsidR="00A9179E" w:rsidRPr="006B5810" w:rsidRDefault="00A9179E" w:rsidP="00E160A2">
            <w:pPr>
              <w:widowControl w:val="0"/>
              <w:autoSpaceDE w:val="0"/>
              <w:autoSpaceDN w:val="0"/>
              <w:adjustRightInd w:val="0"/>
              <w:ind w:left="378"/>
              <w:jc w:val="center"/>
              <w:rPr>
                <w:color w:val="262626"/>
                <w:sz w:val="20"/>
                <w:szCs w:val="20"/>
              </w:rPr>
            </w:pPr>
            <w:r>
              <w:rPr>
                <w:color w:val="000000"/>
                <w:sz w:val="20"/>
                <w:szCs w:val="20"/>
              </w:rPr>
              <w:t>2025 год</w:t>
            </w:r>
          </w:p>
        </w:tc>
        <w:tc>
          <w:tcPr>
            <w:tcW w:w="1559" w:type="dxa"/>
            <w:tcBorders>
              <w:left w:val="single" w:sz="4" w:space="0" w:color="auto"/>
              <w:bottom w:val="single" w:sz="8" w:space="0" w:color="auto"/>
              <w:right w:val="single" w:sz="4" w:space="0" w:color="auto"/>
            </w:tcBorders>
          </w:tcPr>
          <w:p w14:paraId="6F1F8B23" w14:textId="77777777" w:rsidR="00A9179E" w:rsidRPr="006B5810" w:rsidRDefault="00A9179E" w:rsidP="00E160A2">
            <w:pPr>
              <w:widowControl w:val="0"/>
              <w:autoSpaceDE w:val="0"/>
              <w:autoSpaceDN w:val="0"/>
              <w:adjustRightInd w:val="0"/>
              <w:jc w:val="center"/>
              <w:rPr>
                <w:color w:val="262626"/>
                <w:sz w:val="20"/>
                <w:szCs w:val="20"/>
              </w:rPr>
            </w:pPr>
          </w:p>
        </w:tc>
        <w:tc>
          <w:tcPr>
            <w:tcW w:w="1134" w:type="dxa"/>
            <w:tcBorders>
              <w:left w:val="single" w:sz="4" w:space="0" w:color="auto"/>
              <w:bottom w:val="single" w:sz="8" w:space="0" w:color="auto"/>
              <w:right w:val="single" w:sz="4" w:space="0" w:color="auto"/>
            </w:tcBorders>
          </w:tcPr>
          <w:p w14:paraId="2829A3B2" w14:textId="77777777" w:rsidR="00A9179E" w:rsidRPr="006B5810" w:rsidRDefault="00A9179E" w:rsidP="00E160A2">
            <w:pPr>
              <w:widowControl w:val="0"/>
              <w:autoSpaceDE w:val="0"/>
              <w:autoSpaceDN w:val="0"/>
              <w:adjustRightInd w:val="0"/>
              <w:jc w:val="center"/>
              <w:rPr>
                <w:color w:val="262626"/>
                <w:sz w:val="20"/>
                <w:szCs w:val="20"/>
              </w:rPr>
            </w:pPr>
          </w:p>
        </w:tc>
        <w:tc>
          <w:tcPr>
            <w:tcW w:w="1134" w:type="dxa"/>
            <w:tcBorders>
              <w:left w:val="single" w:sz="4" w:space="0" w:color="auto"/>
              <w:bottom w:val="single" w:sz="8" w:space="0" w:color="auto"/>
              <w:right w:val="single" w:sz="8" w:space="0" w:color="auto"/>
            </w:tcBorders>
          </w:tcPr>
          <w:p w14:paraId="60799F61" w14:textId="77777777" w:rsidR="00A9179E" w:rsidRPr="006B5810" w:rsidRDefault="00A9179E" w:rsidP="00E160A2">
            <w:pPr>
              <w:widowControl w:val="0"/>
              <w:autoSpaceDE w:val="0"/>
              <w:autoSpaceDN w:val="0"/>
              <w:adjustRightInd w:val="0"/>
              <w:ind w:left="378"/>
              <w:jc w:val="center"/>
              <w:rPr>
                <w:color w:val="262626"/>
                <w:sz w:val="20"/>
                <w:szCs w:val="20"/>
              </w:rPr>
            </w:pPr>
          </w:p>
        </w:tc>
        <w:tc>
          <w:tcPr>
            <w:tcW w:w="850" w:type="dxa"/>
            <w:tcBorders>
              <w:left w:val="single" w:sz="4" w:space="0" w:color="auto"/>
              <w:bottom w:val="single" w:sz="8" w:space="0" w:color="auto"/>
              <w:right w:val="single" w:sz="8" w:space="0" w:color="auto"/>
            </w:tcBorders>
          </w:tcPr>
          <w:p w14:paraId="34E44386" w14:textId="77777777" w:rsidR="00A9179E" w:rsidRPr="006B5810" w:rsidRDefault="00A9179E" w:rsidP="00E160A2">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A9179E" w:rsidRPr="00FB1A72" w14:paraId="51F7CA2F" w14:textId="77777777" w:rsidTr="00300DD1">
        <w:trPr>
          <w:gridAfter w:val="5"/>
          <w:wAfter w:w="6460" w:type="dxa"/>
          <w:trHeight w:val="204"/>
          <w:tblCellSpacing w:w="5" w:type="nil"/>
        </w:trPr>
        <w:tc>
          <w:tcPr>
            <w:tcW w:w="1700" w:type="dxa"/>
            <w:tcBorders>
              <w:left w:val="single" w:sz="8" w:space="0" w:color="auto"/>
              <w:bottom w:val="single" w:sz="4" w:space="0" w:color="auto"/>
              <w:right w:val="single" w:sz="8" w:space="0" w:color="auto"/>
            </w:tcBorders>
          </w:tcPr>
          <w:p w14:paraId="6417C59B"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14:paraId="7F04B9AD"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14:paraId="7354110A"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14:paraId="7B1E9BC0"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14:paraId="6049FCF9"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14:paraId="117ACFC6" w14:textId="77777777" w:rsidR="00A9179E" w:rsidRPr="00FB1A72" w:rsidRDefault="00A9179E" w:rsidP="00E160A2">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14:paraId="2F81A750" w14:textId="77777777" w:rsidR="00A9179E" w:rsidRPr="00FB1A72" w:rsidRDefault="00A9179E" w:rsidP="00E160A2">
            <w:pPr>
              <w:widowControl w:val="0"/>
              <w:autoSpaceDE w:val="0"/>
              <w:autoSpaceDN w:val="0"/>
              <w:adjustRightInd w:val="0"/>
              <w:jc w:val="center"/>
              <w:rPr>
                <w:color w:val="262626"/>
                <w:sz w:val="20"/>
                <w:szCs w:val="20"/>
              </w:rPr>
            </w:pPr>
            <w:r>
              <w:rPr>
                <w:color w:val="262626"/>
                <w:sz w:val="20"/>
                <w:szCs w:val="20"/>
              </w:rPr>
              <w:t>7</w:t>
            </w:r>
          </w:p>
        </w:tc>
        <w:tc>
          <w:tcPr>
            <w:tcW w:w="1559" w:type="dxa"/>
            <w:tcBorders>
              <w:left w:val="single" w:sz="4" w:space="0" w:color="auto"/>
              <w:bottom w:val="single" w:sz="8" w:space="0" w:color="auto"/>
              <w:right w:val="single" w:sz="4" w:space="0" w:color="auto"/>
            </w:tcBorders>
          </w:tcPr>
          <w:p w14:paraId="1BFC6D60" w14:textId="77777777" w:rsidR="00A9179E" w:rsidRPr="00FB1A72" w:rsidRDefault="00A9179E" w:rsidP="00E160A2">
            <w:pPr>
              <w:widowControl w:val="0"/>
              <w:autoSpaceDE w:val="0"/>
              <w:autoSpaceDN w:val="0"/>
              <w:adjustRightInd w:val="0"/>
              <w:jc w:val="center"/>
              <w:rPr>
                <w:color w:val="262626"/>
                <w:sz w:val="20"/>
                <w:szCs w:val="20"/>
              </w:rPr>
            </w:pPr>
            <w:r>
              <w:rPr>
                <w:color w:val="262626"/>
                <w:sz w:val="20"/>
                <w:szCs w:val="20"/>
              </w:rPr>
              <w:t>8</w:t>
            </w:r>
          </w:p>
        </w:tc>
        <w:tc>
          <w:tcPr>
            <w:tcW w:w="1134" w:type="dxa"/>
            <w:tcBorders>
              <w:left w:val="single" w:sz="4" w:space="0" w:color="auto"/>
              <w:bottom w:val="single" w:sz="8" w:space="0" w:color="auto"/>
              <w:right w:val="single" w:sz="4" w:space="0" w:color="auto"/>
            </w:tcBorders>
          </w:tcPr>
          <w:p w14:paraId="3DFCB007" w14:textId="77777777" w:rsidR="00A9179E" w:rsidRPr="00FB1A72" w:rsidRDefault="00A9179E" w:rsidP="00E160A2">
            <w:pPr>
              <w:widowControl w:val="0"/>
              <w:autoSpaceDE w:val="0"/>
              <w:autoSpaceDN w:val="0"/>
              <w:adjustRightInd w:val="0"/>
              <w:jc w:val="center"/>
              <w:rPr>
                <w:color w:val="262626"/>
                <w:sz w:val="20"/>
                <w:szCs w:val="20"/>
              </w:rPr>
            </w:pPr>
            <w:r>
              <w:rPr>
                <w:color w:val="262626"/>
                <w:sz w:val="20"/>
                <w:szCs w:val="20"/>
              </w:rPr>
              <w:t>9</w:t>
            </w:r>
          </w:p>
        </w:tc>
        <w:tc>
          <w:tcPr>
            <w:tcW w:w="1134" w:type="dxa"/>
            <w:tcBorders>
              <w:left w:val="single" w:sz="4" w:space="0" w:color="auto"/>
              <w:bottom w:val="single" w:sz="8" w:space="0" w:color="auto"/>
              <w:right w:val="single" w:sz="8" w:space="0" w:color="auto"/>
            </w:tcBorders>
          </w:tcPr>
          <w:p w14:paraId="21F9C035" w14:textId="77777777" w:rsidR="00A9179E" w:rsidRPr="00FB1A72" w:rsidRDefault="00A9179E" w:rsidP="00E160A2">
            <w:pPr>
              <w:widowControl w:val="0"/>
              <w:autoSpaceDE w:val="0"/>
              <w:autoSpaceDN w:val="0"/>
              <w:adjustRightInd w:val="0"/>
              <w:jc w:val="center"/>
              <w:rPr>
                <w:color w:val="262626"/>
                <w:sz w:val="20"/>
                <w:szCs w:val="20"/>
              </w:rPr>
            </w:pPr>
            <w:r>
              <w:rPr>
                <w:color w:val="262626"/>
                <w:sz w:val="20"/>
                <w:szCs w:val="20"/>
              </w:rPr>
              <w:t>10</w:t>
            </w:r>
          </w:p>
        </w:tc>
        <w:tc>
          <w:tcPr>
            <w:tcW w:w="850" w:type="dxa"/>
            <w:tcBorders>
              <w:left w:val="single" w:sz="4" w:space="0" w:color="auto"/>
              <w:bottom w:val="single" w:sz="8" w:space="0" w:color="auto"/>
              <w:right w:val="single" w:sz="8" w:space="0" w:color="auto"/>
            </w:tcBorders>
          </w:tcPr>
          <w:p w14:paraId="054F658F"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11</w:t>
            </w:r>
          </w:p>
        </w:tc>
      </w:tr>
      <w:tr w:rsidR="00A9179E" w:rsidRPr="00955438" w14:paraId="0ABE9D55" w14:textId="77777777" w:rsidTr="00300DD1">
        <w:trPr>
          <w:gridAfter w:val="5"/>
          <w:wAfter w:w="6460" w:type="dxa"/>
          <w:trHeight w:val="419"/>
          <w:tblCellSpacing w:w="5" w:type="nil"/>
        </w:trPr>
        <w:tc>
          <w:tcPr>
            <w:tcW w:w="1700" w:type="dxa"/>
            <w:vMerge w:val="restart"/>
            <w:tcBorders>
              <w:top w:val="single" w:sz="4" w:space="0" w:color="auto"/>
              <w:left w:val="single" w:sz="8" w:space="0" w:color="auto"/>
              <w:right w:val="single" w:sz="8" w:space="0" w:color="auto"/>
            </w:tcBorders>
          </w:tcPr>
          <w:p w14:paraId="2A143F7F"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14:paraId="65D4BD7B" w14:textId="77777777" w:rsidR="00A9179E" w:rsidRPr="00D30729" w:rsidRDefault="00A9179E" w:rsidP="00E160A2">
            <w:pPr>
              <w:widowControl w:val="0"/>
              <w:autoSpaceDE w:val="0"/>
              <w:autoSpaceDN w:val="0"/>
              <w:adjustRightInd w:val="0"/>
              <w:jc w:val="center"/>
              <w:outlineLvl w:val="3"/>
              <w:rPr>
                <w:sz w:val="16"/>
                <w:szCs w:val="20"/>
              </w:rPr>
            </w:pPr>
            <w:r w:rsidRPr="00D30729">
              <w:rPr>
                <w:sz w:val="20"/>
              </w:rPr>
              <w:t xml:space="preserve">«Обеспечение пожарной безопасности и безопасности людей на водных объектах </w:t>
            </w:r>
            <w:r w:rsidRPr="00D30729">
              <w:rPr>
                <w:sz w:val="20"/>
              </w:rPr>
              <w:lastRenderedPageBreak/>
              <w:t>городского округа город Шахунья Нижегородской области»</w:t>
            </w:r>
          </w:p>
          <w:p w14:paraId="2D76096D" w14:textId="77777777" w:rsidR="00A9179E" w:rsidRPr="00955438" w:rsidRDefault="00A9179E" w:rsidP="00E160A2">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24546A19" w14:textId="77777777" w:rsidR="00A9179E" w:rsidRPr="0063345B" w:rsidRDefault="00A9179E" w:rsidP="00E160A2">
            <w:pPr>
              <w:widowControl w:val="0"/>
              <w:autoSpaceDE w:val="0"/>
              <w:autoSpaceDN w:val="0"/>
              <w:adjustRightInd w:val="0"/>
              <w:rPr>
                <w:color w:val="262626"/>
                <w:sz w:val="20"/>
                <w:szCs w:val="20"/>
              </w:rPr>
            </w:pPr>
            <w:r w:rsidRPr="0063345B">
              <w:rPr>
                <w:color w:val="262626"/>
                <w:sz w:val="20"/>
                <w:szCs w:val="20"/>
              </w:rPr>
              <w:lastRenderedPageBreak/>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14:paraId="55771035" w14:textId="77777777" w:rsidR="00A9179E" w:rsidRPr="004422CF" w:rsidRDefault="00A9179E" w:rsidP="00E160A2">
            <w:pPr>
              <w:jc w:val="center"/>
              <w:rPr>
                <w:sz w:val="20"/>
                <w:szCs w:val="20"/>
              </w:rPr>
            </w:pPr>
            <w:r w:rsidRPr="00E0328C">
              <w:rPr>
                <w:bCs/>
                <w:color w:val="000000"/>
                <w:sz w:val="20"/>
                <w:szCs w:val="20"/>
              </w:rPr>
              <w:t>20 363 813,45</w:t>
            </w:r>
          </w:p>
        </w:tc>
        <w:tc>
          <w:tcPr>
            <w:tcW w:w="1417" w:type="dxa"/>
            <w:tcBorders>
              <w:top w:val="single" w:sz="4" w:space="0" w:color="auto"/>
              <w:left w:val="single" w:sz="8" w:space="0" w:color="auto"/>
              <w:bottom w:val="single" w:sz="4" w:space="0" w:color="auto"/>
              <w:right w:val="single" w:sz="8" w:space="0" w:color="auto"/>
            </w:tcBorders>
            <w:vAlign w:val="center"/>
          </w:tcPr>
          <w:p w14:paraId="53B593E6" w14:textId="77777777" w:rsidR="00A9179E" w:rsidRPr="00350552" w:rsidRDefault="00A9179E" w:rsidP="00E160A2">
            <w:pPr>
              <w:rPr>
                <w:sz w:val="20"/>
                <w:szCs w:val="20"/>
                <w:highlight w:val="yellow"/>
              </w:rPr>
            </w:pPr>
            <w:r w:rsidRPr="00B53242">
              <w:rPr>
                <w:bCs/>
                <w:color w:val="000000"/>
                <w:sz w:val="20"/>
                <w:szCs w:val="20"/>
              </w:rPr>
              <w:t>22 456 200,11</w:t>
            </w:r>
          </w:p>
        </w:tc>
        <w:tc>
          <w:tcPr>
            <w:tcW w:w="1418" w:type="dxa"/>
            <w:tcBorders>
              <w:top w:val="single" w:sz="4" w:space="0" w:color="auto"/>
              <w:left w:val="single" w:sz="8" w:space="0" w:color="auto"/>
              <w:bottom w:val="single" w:sz="4" w:space="0" w:color="auto"/>
              <w:right w:val="single" w:sz="8" w:space="0" w:color="auto"/>
            </w:tcBorders>
          </w:tcPr>
          <w:p w14:paraId="77F7C5CE" w14:textId="77777777" w:rsidR="00A9179E" w:rsidRPr="00350552" w:rsidRDefault="00A9179E" w:rsidP="00E160A2">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280" w:type="dxa"/>
            <w:tcBorders>
              <w:top w:val="single" w:sz="4" w:space="0" w:color="auto"/>
              <w:left w:val="single" w:sz="8" w:space="0" w:color="auto"/>
              <w:bottom w:val="single" w:sz="4" w:space="0" w:color="auto"/>
              <w:right w:val="single" w:sz="4" w:space="0" w:color="auto"/>
            </w:tcBorders>
          </w:tcPr>
          <w:p w14:paraId="776C5536" w14:textId="77777777" w:rsidR="00A9179E" w:rsidRPr="00350552" w:rsidRDefault="00A9179E" w:rsidP="00E160A2">
            <w:pPr>
              <w:ind w:left="25"/>
              <w:jc w:val="center"/>
              <w:rPr>
                <w:b/>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559" w:type="dxa"/>
            <w:tcBorders>
              <w:top w:val="single" w:sz="4" w:space="0" w:color="auto"/>
              <w:left w:val="single" w:sz="4" w:space="0" w:color="auto"/>
              <w:bottom w:val="single" w:sz="4" w:space="0" w:color="auto"/>
              <w:right w:val="single" w:sz="4" w:space="0" w:color="auto"/>
            </w:tcBorders>
            <w:vAlign w:val="center"/>
          </w:tcPr>
          <w:p w14:paraId="120DEFAE" w14:textId="77777777" w:rsidR="00A9179E" w:rsidRPr="00350552" w:rsidRDefault="00A9179E" w:rsidP="00E160A2">
            <w:pPr>
              <w:ind w:left="25"/>
              <w:jc w:val="center"/>
              <w:rPr>
                <w:b/>
                <w:bCs/>
                <w:color w:val="000000"/>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3BB0B1D0" w14:textId="77777777" w:rsidR="00A9179E" w:rsidRPr="00350552" w:rsidRDefault="00A9179E" w:rsidP="00E160A2">
            <w:pPr>
              <w:jc w:val="center"/>
              <w:rPr>
                <w:sz w:val="20"/>
                <w:szCs w:val="20"/>
                <w:highlight w:val="yellow"/>
              </w:rPr>
            </w:pPr>
          </w:p>
        </w:tc>
        <w:tc>
          <w:tcPr>
            <w:tcW w:w="1134" w:type="dxa"/>
            <w:tcBorders>
              <w:top w:val="single" w:sz="4" w:space="0" w:color="auto"/>
              <w:left w:val="single" w:sz="4" w:space="0" w:color="auto"/>
              <w:bottom w:val="single" w:sz="4" w:space="0" w:color="auto"/>
              <w:right w:val="single" w:sz="8" w:space="0" w:color="auto"/>
            </w:tcBorders>
            <w:vAlign w:val="center"/>
          </w:tcPr>
          <w:p w14:paraId="04A25CF8" w14:textId="77777777" w:rsidR="00A9179E" w:rsidRPr="00350552" w:rsidRDefault="00A9179E" w:rsidP="00E160A2">
            <w:pPr>
              <w:ind w:left="25"/>
              <w:jc w:val="center"/>
              <w:rPr>
                <w:b/>
                <w:bCs/>
                <w:color w:val="000000"/>
                <w:sz w:val="20"/>
                <w:szCs w:val="20"/>
                <w:highlight w:val="yellow"/>
              </w:rPr>
            </w:pPr>
          </w:p>
        </w:tc>
        <w:tc>
          <w:tcPr>
            <w:tcW w:w="850" w:type="dxa"/>
            <w:tcBorders>
              <w:top w:val="single" w:sz="4" w:space="0" w:color="auto"/>
              <w:left w:val="single" w:sz="4" w:space="0" w:color="auto"/>
              <w:bottom w:val="single" w:sz="4" w:space="0" w:color="auto"/>
              <w:right w:val="single" w:sz="8" w:space="0" w:color="auto"/>
            </w:tcBorders>
            <w:vAlign w:val="center"/>
          </w:tcPr>
          <w:p w14:paraId="63D558DA" w14:textId="77777777" w:rsidR="00A9179E" w:rsidRPr="00350552" w:rsidRDefault="00A9179E" w:rsidP="00E160A2">
            <w:pPr>
              <w:ind w:left="25"/>
              <w:jc w:val="center"/>
              <w:rPr>
                <w:sz w:val="20"/>
                <w:szCs w:val="20"/>
                <w:highlight w:val="yellow"/>
              </w:rPr>
            </w:pPr>
            <w:r w:rsidRPr="00650522">
              <w:rPr>
                <w:sz w:val="20"/>
                <w:szCs w:val="20"/>
              </w:rPr>
              <w:t>92 215 213,56</w:t>
            </w:r>
          </w:p>
        </w:tc>
      </w:tr>
      <w:tr w:rsidR="00A9179E" w:rsidRPr="00955438" w14:paraId="625B1723" w14:textId="77777777" w:rsidTr="00300DD1">
        <w:trPr>
          <w:trHeight w:val="315"/>
          <w:tblCellSpacing w:w="5" w:type="nil"/>
        </w:trPr>
        <w:tc>
          <w:tcPr>
            <w:tcW w:w="1700" w:type="dxa"/>
            <w:vMerge/>
            <w:tcBorders>
              <w:left w:val="single" w:sz="8" w:space="0" w:color="auto"/>
              <w:right w:val="single" w:sz="8" w:space="0" w:color="auto"/>
            </w:tcBorders>
          </w:tcPr>
          <w:p w14:paraId="4DA67C34"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14:paraId="06F7A4D2" w14:textId="77777777" w:rsidR="00A9179E" w:rsidRPr="00955438" w:rsidRDefault="00A9179E" w:rsidP="00E160A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657ABC2B" w14:textId="77777777" w:rsidR="00A9179E" w:rsidRDefault="00A9179E" w:rsidP="00E160A2">
            <w:pPr>
              <w:widowControl w:val="0"/>
              <w:autoSpaceDE w:val="0"/>
              <w:autoSpaceDN w:val="0"/>
              <w:adjustRightInd w:val="0"/>
              <w:rPr>
                <w:color w:val="262626"/>
                <w:sz w:val="20"/>
                <w:szCs w:val="20"/>
              </w:rPr>
            </w:pPr>
            <w:r>
              <w:rPr>
                <w:color w:val="262626"/>
                <w:sz w:val="20"/>
                <w:szCs w:val="20"/>
              </w:rPr>
              <w:t>Администрация городского округа город Шахунья</w:t>
            </w:r>
          </w:p>
          <w:p w14:paraId="30919A15" w14:textId="77777777" w:rsidR="00A9179E" w:rsidRPr="00955438" w:rsidRDefault="00A9179E" w:rsidP="00E160A2">
            <w:pPr>
              <w:widowControl w:val="0"/>
              <w:autoSpaceDE w:val="0"/>
              <w:autoSpaceDN w:val="0"/>
              <w:adjustRightInd w:val="0"/>
              <w:rPr>
                <w:color w:val="262626"/>
                <w:sz w:val="20"/>
                <w:szCs w:val="20"/>
              </w:rPr>
            </w:pPr>
          </w:p>
        </w:tc>
        <w:tc>
          <w:tcPr>
            <w:tcW w:w="1418" w:type="dxa"/>
            <w:tcBorders>
              <w:top w:val="single" w:sz="4" w:space="0" w:color="auto"/>
              <w:left w:val="single" w:sz="8" w:space="0" w:color="auto"/>
              <w:bottom w:val="single" w:sz="4" w:space="0" w:color="auto"/>
              <w:right w:val="single" w:sz="8" w:space="0" w:color="auto"/>
            </w:tcBorders>
          </w:tcPr>
          <w:p w14:paraId="5CD0F703" w14:textId="77777777" w:rsidR="00A9179E" w:rsidRPr="00D40E89" w:rsidRDefault="00A9179E" w:rsidP="00E160A2">
            <w:pPr>
              <w:jc w:val="center"/>
            </w:pPr>
          </w:p>
        </w:tc>
        <w:tc>
          <w:tcPr>
            <w:tcW w:w="1417" w:type="dxa"/>
            <w:tcBorders>
              <w:top w:val="single" w:sz="4" w:space="0" w:color="auto"/>
              <w:left w:val="single" w:sz="8" w:space="0" w:color="auto"/>
              <w:bottom w:val="single" w:sz="4" w:space="0" w:color="auto"/>
              <w:right w:val="single" w:sz="8" w:space="0" w:color="auto"/>
            </w:tcBorders>
          </w:tcPr>
          <w:p w14:paraId="57A110B2"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590A5800" w14:textId="77777777" w:rsidR="00A9179E" w:rsidRPr="00D40E89" w:rsidRDefault="00A9179E" w:rsidP="00E160A2">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7CDEE1F2"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D8EFAFA"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13EF840" w14:textId="77777777" w:rsidR="00A9179E" w:rsidRPr="00D40E89" w:rsidRDefault="00A9179E" w:rsidP="00E160A2">
            <w:pPr>
              <w:jc w:val="center"/>
            </w:pPr>
          </w:p>
        </w:tc>
        <w:tc>
          <w:tcPr>
            <w:tcW w:w="1134" w:type="dxa"/>
            <w:tcBorders>
              <w:top w:val="single" w:sz="4" w:space="0" w:color="auto"/>
              <w:left w:val="single" w:sz="4" w:space="0" w:color="auto"/>
              <w:bottom w:val="single" w:sz="4" w:space="0" w:color="auto"/>
              <w:right w:val="single" w:sz="8" w:space="0" w:color="auto"/>
            </w:tcBorders>
          </w:tcPr>
          <w:p w14:paraId="27C68844" w14:textId="77777777" w:rsidR="00A9179E" w:rsidRPr="00D40E89" w:rsidRDefault="00A9179E" w:rsidP="00E160A2">
            <w:pPr>
              <w:widowControl w:val="0"/>
              <w:autoSpaceDE w:val="0"/>
              <w:autoSpaceDN w:val="0"/>
              <w:adjustRightInd w:val="0"/>
              <w:jc w:val="center"/>
              <w:rPr>
                <w:color w:val="262626"/>
                <w:sz w:val="20"/>
                <w:szCs w:val="20"/>
              </w:rPr>
            </w:pPr>
          </w:p>
        </w:tc>
        <w:tc>
          <w:tcPr>
            <w:tcW w:w="850" w:type="dxa"/>
            <w:tcBorders>
              <w:right w:val="single" w:sz="4" w:space="0" w:color="auto"/>
            </w:tcBorders>
          </w:tcPr>
          <w:p w14:paraId="06666A74" w14:textId="77777777" w:rsidR="00A9179E" w:rsidRPr="00D40E89"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92" w:type="dxa"/>
            <w:tcBorders>
              <w:left w:val="single" w:sz="4" w:space="0" w:color="auto"/>
            </w:tcBorders>
          </w:tcPr>
          <w:p w14:paraId="220E9E23" w14:textId="77777777" w:rsidR="00A9179E" w:rsidRPr="00D40E89" w:rsidRDefault="00A9179E" w:rsidP="00E160A2">
            <w:pPr>
              <w:widowControl w:val="0"/>
              <w:autoSpaceDE w:val="0"/>
              <w:autoSpaceDN w:val="0"/>
              <w:adjustRightInd w:val="0"/>
              <w:jc w:val="center"/>
              <w:rPr>
                <w:color w:val="262626"/>
                <w:sz w:val="20"/>
                <w:szCs w:val="20"/>
              </w:rPr>
            </w:pPr>
          </w:p>
        </w:tc>
        <w:tc>
          <w:tcPr>
            <w:tcW w:w="1292" w:type="dxa"/>
          </w:tcPr>
          <w:p w14:paraId="25D56ED2" w14:textId="77777777" w:rsidR="00A9179E" w:rsidRDefault="00A9179E" w:rsidP="00E160A2">
            <w:pPr>
              <w:jc w:val="center"/>
            </w:pPr>
            <w:r>
              <w:rPr>
                <w:color w:val="262626"/>
                <w:sz w:val="20"/>
                <w:szCs w:val="20"/>
              </w:rPr>
              <w:t>-</w:t>
            </w:r>
          </w:p>
        </w:tc>
        <w:tc>
          <w:tcPr>
            <w:tcW w:w="1292" w:type="dxa"/>
          </w:tcPr>
          <w:p w14:paraId="08093A6C" w14:textId="77777777" w:rsidR="00A9179E" w:rsidRPr="00D40E89" w:rsidRDefault="00A9179E" w:rsidP="00E160A2">
            <w:pPr>
              <w:jc w:val="center"/>
            </w:pPr>
            <w:r w:rsidRPr="00D40E89">
              <w:rPr>
                <w:color w:val="262626"/>
                <w:sz w:val="20"/>
                <w:szCs w:val="20"/>
              </w:rPr>
              <w:t>-</w:t>
            </w:r>
          </w:p>
        </w:tc>
        <w:tc>
          <w:tcPr>
            <w:tcW w:w="1292" w:type="dxa"/>
          </w:tcPr>
          <w:p w14:paraId="6512E353" w14:textId="77777777" w:rsidR="00A9179E" w:rsidRPr="00D40E89" w:rsidRDefault="00A9179E" w:rsidP="00E160A2">
            <w:pPr>
              <w:jc w:val="center"/>
            </w:pPr>
            <w:r w:rsidRPr="00D40E89">
              <w:rPr>
                <w:color w:val="262626"/>
                <w:sz w:val="20"/>
                <w:szCs w:val="20"/>
              </w:rPr>
              <w:t>-</w:t>
            </w:r>
          </w:p>
        </w:tc>
        <w:tc>
          <w:tcPr>
            <w:tcW w:w="1292" w:type="dxa"/>
          </w:tcPr>
          <w:p w14:paraId="20A7D9CB" w14:textId="77777777" w:rsidR="00A9179E" w:rsidRPr="00D40E89" w:rsidRDefault="00A9179E" w:rsidP="00E160A2">
            <w:pPr>
              <w:jc w:val="center"/>
            </w:pPr>
            <w:r w:rsidRPr="00D40E89">
              <w:rPr>
                <w:color w:val="262626"/>
                <w:sz w:val="20"/>
                <w:szCs w:val="20"/>
              </w:rPr>
              <w:t>-</w:t>
            </w:r>
          </w:p>
        </w:tc>
      </w:tr>
      <w:tr w:rsidR="00A9179E" w:rsidRPr="00955438" w14:paraId="568DE6E5" w14:textId="77777777" w:rsidTr="00300DD1">
        <w:trPr>
          <w:gridAfter w:val="5"/>
          <w:wAfter w:w="6460" w:type="dxa"/>
          <w:trHeight w:val="751"/>
          <w:tblCellSpacing w:w="5" w:type="nil"/>
        </w:trPr>
        <w:tc>
          <w:tcPr>
            <w:tcW w:w="1700" w:type="dxa"/>
            <w:vMerge/>
            <w:tcBorders>
              <w:left w:val="single" w:sz="8" w:space="0" w:color="auto"/>
              <w:right w:val="single" w:sz="8" w:space="0" w:color="auto"/>
            </w:tcBorders>
          </w:tcPr>
          <w:p w14:paraId="5B93841D"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14:paraId="454023AD" w14:textId="77777777" w:rsidR="00A9179E" w:rsidRPr="00955438" w:rsidRDefault="00A9179E" w:rsidP="00E160A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48A58734" w14:textId="77777777" w:rsidR="00A9179E" w:rsidRPr="00955438" w:rsidRDefault="00A9179E" w:rsidP="00E160A2">
            <w:pPr>
              <w:widowControl w:val="0"/>
              <w:autoSpaceDE w:val="0"/>
              <w:autoSpaceDN w:val="0"/>
              <w:adjustRightInd w:val="0"/>
              <w:rPr>
                <w:color w:val="262626"/>
                <w:sz w:val="20"/>
                <w:szCs w:val="20"/>
              </w:rPr>
            </w:pPr>
            <w:r>
              <w:rPr>
                <w:color w:val="262626"/>
                <w:sz w:val="20"/>
                <w:szCs w:val="20"/>
              </w:rPr>
              <w:t xml:space="preserve"> Управления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14:paraId="1140AA30" w14:textId="77777777" w:rsidR="00A9179E" w:rsidRPr="00D40E89" w:rsidRDefault="00A9179E" w:rsidP="00E160A2">
            <w:pPr>
              <w:jc w:val="center"/>
            </w:pPr>
          </w:p>
        </w:tc>
        <w:tc>
          <w:tcPr>
            <w:tcW w:w="1417" w:type="dxa"/>
            <w:tcBorders>
              <w:top w:val="single" w:sz="4" w:space="0" w:color="auto"/>
              <w:left w:val="single" w:sz="8" w:space="0" w:color="auto"/>
              <w:bottom w:val="single" w:sz="4" w:space="0" w:color="auto"/>
              <w:right w:val="single" w:sz="8" w:space="0" w:color="auto"/>
            </w:tcBorders>
          </w:tcPr>
          <w:p w14:paraId="78CDB42C"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0685F9CB" w14:textId="77777777" w:rsidR="00A9179E" w:rsidRPr="00D40E89" w:rsidRDefault="00A9179E" w:rsidP="00E160A2">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5CCC9352"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2F3CA1EF"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41D0BF1" w14:textId="77777777" w:rsidR="00A9179E" w:rsidRPr="00D40E89" w:rsidRDefault="00A9179E" w:rsidP="00E160A2">
            <w:pPr>
              <w:jc w:val="center"/>
            </w:pPr>
          </w:p>
        </w:tc>
        <w:tc>
          <w:tcPr>
            <w:tcW w:w="1134" w:type="dxa"/>
            <w:tcBorders>
              <w:top w:val="single" w:sz="4" w:space="0" w:color="auto"/>
              <w:left w:val="single" w:sz="4" w:space="0" w:color="auto"/>
              <w:bottom w:val="single" w:sz="4" w:space="0" w:color="auto"/>
              <w:right w:val="single" w:sz="8" w:space="0" w:color="auto"/>
            </w:tcBorders>
          </w:tcPr>
          <w:p w14:paraId="295FE648" w14:textId="77777777" w:rsidR="00A9179E" w:rsidRPr="00D40E89"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14:paraId="5F1227CE" w14:textId="77777777" w:rsidR="00A9179E" w:rsidRPr="00D40E89"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2A7F5FB0" w14:textId="77777777" w:rsidTr="00300DD1">
        <w:trPr>
          <w:gridAfter w:val="5"/>
          <w:wAfter w:w="6460" w:type="dxa"/>
          <w:trHeight w:val="315"/>
          <w:tblCellSpacing w:w="5" w:type="nil"/>
        </w:trPr>
        <w:tc>
          <w:tcPr>
            <w:tcW w:w="1700" w:type="dxa"/>
            <w:vMerge/>
            <w:tcBorders>
              <w:left w:val="single" w:sz="8" w:space="0" w:color="auto"/>
              <w:right w:val="single" w:sz="8" w:space="0" w:color="auto"/>
            </w:tcBorders>
          </w:tcPr>
          <w:p w14:paraId="1CDFCFF6"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14:paraId="5139D201" w14:textId="77777777" w:rsidR="00A9179E" w:rsidRPr="00955438" w:rsidRDefault="00A9179E" w:rsidP="00E160A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323A4EB3" w14:textId="77777777" w:rsidR="00A9179E" w:rsidRDefault="00A9179E" w:rsidP="00E160A2">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14:paraId="01E9F6CF" w14:textId="77777777" w:rsidR="00A9179E" w:rsidRPr="00D40E89" w:rsidRDefault="00A9179E" w:rsidP="00E160A2">
            <w:pPr>
              <w:jc w:val="center"/>
            </w:pPr>
          </w:p>
        </w:tc>
        <w:tc>
          <w:tcPr>
            <w:tcW w:w="1417" w:type="dxa"/>
            <w:tcBorders>
              <w:top w:val="single" w:sz="4" w:space="0" w:color="auto"/>
              <w:left w:val="single" w:sz="8" w:space="0" w:color="auto"/>
              <w:bottom w:val="single" w:sz="4" w:space="0" w:color="auto"/>
              <w:right w:val="single" w:sz="8" w:space="0" w:color="auto"/>
            </w:tcBorders>
          </w:tcPr>
          <w:p w14:paraId="07AE0525"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3A081AC9" w14:textId="77777777" w:rsidR="00A9179E" w:rsidRPr="00D40E89" w:rsidRDefault="00A9179E" w:rsidP="00E160A2">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63F8604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A92A1D1"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56ABD5" w14:textId="77777777" w:rsidR="00A9179E" w:rsidRPr="00D40E89" w:rsidRDefault="00A9179E" w:rsidP="00E160A2">
            <w:pPr>
              <w:jc w:val="center"/>
            </w:pPr>
          </w:p>
        </w:tc>
        <w:tc>
          <w:tcPr>
            <w:tcW w:w="1134" w:type="dxa"/>
            <w:tcBorders>
              <w:top w:val="single" w:sz="4" w:space="0" w:color="auto"/>
              <w:left w:val="single" w:sz="4" w:space="0" w:color="auto"/>
              <w:bottom w:val="single" w:sz="4" w:space="0" w:color="auto"/>
              <w:right w:val="single" w:sz="8" w:space="0" w:color="auto"/>
            </w:tcBorders>
          </w:tcPr>
          <w:p w14:paraId="760B1392" w14:textId="77777777" w:rsidR="00A9179E"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14:paraId="21FAB85C"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705DB717" w14:textId="77777777" w:rsidTr="00300DD1">
        <w:trPr>
          <w:gridAfter w:val="5"/>
          <w:wAfter w:w="6460" w:type="dxa"/>
          <w:trHeight w:val="315"/>
          <w:tblCellSpacing w:w="5" w:type="nil"/>
        </w:trPr>
        <w:tc>
          <w:tcPr>
            <w:tcW w:w="1700" w:type="dxa"/>
            <w:vMerge/>
            <w:tcBorders>
              <w:left w:val="single" w:sz="8" w:space="0" w:color="auto"/>
              <w:right w:val="single" w:sz="8" w:space="0" w:color="auto"/>
            </w:tcBorders>
          </w:tcPr>
          <w:p w14:paraId="7386BA9A"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14:paraId="12B193B8" w14:textId="77777777" w:rsidR="00A9179E" w:rsidRPr="00955438" w:rsidRDefault="00A9179E" w:rsidP="00E160A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417CB15E" w14:textId="77777777" w:rsidR="00A9179E" w:rsidRDefault="00A9179E" w:rsidP="00E160A2">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14:paraId="67AD2D7A" w14:textId="77777777" w:rsidR="00A9179E" w:rsidRPr="00D40E89" w:rsidRDefault="00A9179E" w:rsidP="00E160A2">
            <w:pPr>
              <w:jc w:val="center"/>
            </w:pPr>
          </w:p>
        </w:tc>
        <w:tc>
          <w:tcPr>
            <w:tcW w:w="1417" w:type="dxa"/>
            <w:tcBorders>
              <w:top w:val="single" w:sz="4" w:space="0" w:color="auto"/>
              <w:left w:val="single" w:sz="8" w:space="0" w:color="auto"/>
              <w:bottom w:val="single" w:sz="4" w:space="0" w:color="auto"/>
              <w:right w:val="single" w:sz="8" w:space="0" w:color="auto"/>
            </w:tcBorders>
          </w:tcPr>
          <w:p w14:paraId="79B68259"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69B39926" w14:textId="77777777" w:rsidR="00A9179E" w:rsidRPr="00D40E89" w:rsidRDefault="00A9179E" w:rsidP="00E160A2">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2A073AB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2647E9B"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459F161" w14:textId="77777777" w:rsidR="00A9179E" w:rsidRPr="00D40E89" w:rsidRDefault="00A9179E" w:rsidP="00E160A2">
            <w:pPr>
              <w:jc w:val="center"/>
            </w:pPr>
          </w:p>
        </w:tc>
        <w:tc>
          <w:tcPr>
            <w:tcW w:w="1134" w:type="dxa"/>
            <w:tcBorders>
              <w:top w:val="single" w:sz="4" w:space="0" w:color="auto"/>
              <w:left w:val="single" w:sz="4" w:space="0" w:color="auto"/>
              <w:bottom w:val="single" w:sz="4" w:space="0" w:color="auto"/>
              <w:right w:val="single" w:sz="8" w:space="0" w:color="auto"/>
            </w:tcBorders>
          </w:tcPr>
          <w:p w14:paraId="598DCD76" w14:textId="77777777" w:rsidR="00A9179E"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14:paraId="300FFCB0"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34E99ABF" w14:textId="77777777" w:rsidTr="00300DD1">
        <w:trPr>
          <w:gridAfter w:val="5"/>
          <w:wAfter w:w="6460" w:type="dxa"/>
          <w:trHeight w:val="395"/>
          <w:tblCellSpacing w:w="5" w:type="nil"/>
        </w:trPr>
        <w:tc>
          <w:tcPr>
            <w:tcW w:w="1700" w:type="dxa"/>
            <w:vMerge w:val="restart"/>
            <w:tcBorders>
              <w:top w:val="single" w:sz="4" w:space="0" w:color="auto"/>
              <w:left w:val="single" w:sz="8" w:space="0" w:color="auto"/>
              <w:right w:val="single" w:sz="8" w:space="0" w:color="auto"/>
            </w:tcBorders>
          </w:tcPr>
          <w:p w14:paraId="5645CE50"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14:paraId="4F08AEB3" w14:textId="77777777" w:rsidR="00A9179E" w:rsidRPr="00955438" w:rsidRDefault="00A9179E" w:rsidP="00E160A2">
            <w:pPr>
              <w:widowControl w:val="0"/>
              <w:autoSpaceDE w:val="0"/>
              <w:autoSpaceDN w:val="0"/>
              <w:adjustRightInd w:val="0"/>
              <w:jc w:val="both"/>
              <w:outlineLvl w:val="3"/>
              <w:rPr>
                <w:sz w:val="20"/>
                <w:szCs w:val="20"/>
              </w:rPr>
            </w:pPr>
            <w:r>
              <w:rPr>
                <w:sz w:val="20"/>
                <w:szCs w:val="20"/>
              </w:rPr>
              <w:t>«</w:t>
            </w:r>
            <w:r w:rsidRPr="00955438">
              <w:rPr>
                <w:sz w:val="20"/>
                <w:szCs w:val="20"/>
              </w:rPr>
              <w:t>Противодействие терроризму и экстремиз</w:t>
            </w:r>
            <w:r>
              <w:rPr>
                <w:sz w:val="20"/>
                <w:szCs w:val="20"/>
              </w:rPr>
              <w:t xml:space="preserve">му на территории </w:t>
            </w:r>
            <w:proofErr w:type="spellStart"/>
            <w:r>
              <w:rPr>
                <w:sz w:val="20"/>
                <w:szCs w:val="20"/>
              </w:rPr>
              <w:t>г.о.г</w:t>
            </w:r>
            <w:proofErr w:type="spellEnd"/>
            <w:r>
              <w:rPr>
                <w:sz w:val="20"/>
                <w:szCs w:val="20"/>
              </w:rPr>
              <w:t>. Шахунья»</w:t>
            </w:r>
          </w:p>
          <w:p w14:paraId="1B22E87D" w14:textId="77777777" w:rsidR="00A9179E" w:rsidRPr="00955438" w:rsidRDefault="00A9179E" w:rsidP="00E160A2">
            <w:pPr>
              <w:widowControl w:val="0"/>
              <w:autoSpaceDE w:val="0"/>
              <w:autoSpaceDN w:val="0"/>
              <w:adjustRightInd w:val="0"/>
              <w:jc w:val="both"/>
              <w:outlineLvl w:val="3"/>
              <w:rPr>
                <w:color w:val="262626"/>
                <w:sz w:val="20"/>
                <w:szCs w:val="20"/>
              </w:rPr>
            </w:pPr>
            <w:r w:rsidRPr="00955438">
              <w:rPr>
                <w:sz w:val="20"/>
                <w:szCs w:val="20"/>
              </w:rPr>
              <w:t xml:space="preserve"> </w:t>
            </w:r>
          </w:p>
        </w:tc>
        <w:tc>
          <w:tcPr>
            <w:tcW w:w="2124" w:type="dxa"/>
            <w:tcBorders>
              <w:top w:val="single" w:sz="4" w:space="0" w:color="auto"/>
              <w:left w:val="single" w:sz="8" w:space="0" w:color="auto"/>
              <w:bottom w:val="single" w:sz="8" w:space="0" w:color="auto"/>
              <w:right w:val="single" w:sz="8" w:space="0" w:color="auto"/>
            </w:tcBorders>
          </w:tcPr>
          <w:p w14:paraId="253DC69F"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 xml:space="preserve">Всего </w:t>
            </w:r>
          </w:p>
          <w:p w14:paraId="4DF998FA"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14:paraId="7B6E9924" w14:textId="77777777" w:rsidR="00A9179E" w:rsidRPr="005E0B7E" w:rsidRDefault="00A9179E" w:rsidP="00E160A2">
            <w:pPr>
              <w:jc w:val="center"/>
            </w:pPr>
            <w:r w:rsidRPr="005E0B7E">
              <w:rPr>
                <w:color w:val="000000"/>
                <w:sz w:val="20"/>
                <w:szCs w:val="20"/>
              </w:rPr>
              <w:t>50 000,0</w:t>
            </w:r>
          </w:p>
        </w:tc>
        <w:tc>
          <w:tcPr>
            <w:tcW w:w="1417" w:type="dxa"/>
            <w:tcBorders>
              <w:top w:val="single" w:sz="4" w:space="0" w:color="auto"/>
              <w:left w:val="single" w:sz="8" w:space="0" w:color="auto"/>
              <w:bottom w:val="single" w:sz="8" w:space="0" w:color="auto"/>
              <w:right w:val="single" w:sz="8" w:space="0" w:color="auto"/>
            </w:tcBorders>
            <w:vAlign w:val="center"/>
          </w:tcPr>
          <w:p w14:paraId="5CF5F09D" w14:textId="77777777" w:rsidR="00A9179E" w:rsidRPr="005E0B7E" w:rsidRDefault="00A9179E" w:rsidP="00E160A2">
            <w:pPr>
              <w:jc w:val="center"/>
            </w:pPr>
            <w:r w:rsidRPr="00824359">
              <w:rPr>
                <w:color w:val="000000"/>
                <w:sz w:val="20"/>
                <w:szCs w:val="20"/>
              </w:rPr>
              <w:t>210 000,0</w:t>
            </w:r>
          </w:p>
        </w:tc>
        <w:tc>
          <w:tcPr>
            <w:tcW w:w="1418" w:type="dxa"/>
            <w:tcBorders>
              <w:top w:val="single" w:sz="4" w:space="0" w:color="auto"/>
              <w:left w:val="single" w:sz="8" w:space="0" w:color="auto"/>
              <w:bottom w:val="single" w:sz="8" w:space="0" w:color="auto"/>
              <w:right w:val="single" w:sz="8" w:space="0" w:color="auto"/>
            </w:tcBorders>
            <w:vAlign w:val="center"/>
          </w:tcPr>
          <w:p w14:paraId="621C9EA9" w14:textId="77777777" w:rsidR="00A9179E" w:rsidRPr="005E0B7E" w:rsidRDefault="00A9179E" w:rsidP="00E160A2">
            <w:pPr>
              <w:jc w:val="center"/>
            </w:pPr>
            <w:r w:rsidRPr="005E0B7E">
              <w:rPr>
                <w:color w:val="000000"/>
                <w:sz w:val="20"/>
                <w:szCs w:val="20"/>
              </w:rPr>
              <w:t>200 000,0</w:t>
            </w:r>
          </w:p>
        </w:tc>
        <w:tc>
          <w:tcPr>
            <w:tcW w:w="1280" w:type="dxa"/>
            <w:tcBorders>
              <w:top w:val="single" w:sz="4" w:space="0" w:color="auto"/>
              <w:left w:val="single" w:sz="8" w:space="0" w:color="auto"/>
              <w:bottom w:val="single" w:sz="8" w:space="0" w:color="auto"/>
              <w:right w:val="single" w:sz="4" w:space="0" w:color="auto"/>
            </w:tcBorders>
            <w:vAlign w:val="center"/>
          </w:tcPr>
          <w:p w14:paraId="7EFF9B3F" w14:textId="77777777" w:rsidR="00A9179E" w:rsidRPr="005E0B7E" w:rsidRDefault="00A9179E" w:rsidP="00E160A2">
            <w:pPr>
              <w:rPr>
                <w:color w:val="000000"/>
                <w:sz w:val="20"/>
                <w:szCs w:val="20"/>
              </w:rPr>
            </w:pPr>
            <w:r w:rsidRPr="005E0B7E">
              <w:rPr>
                <w:color w:val="000000"/>
                <w:sz w:val="20"/>
                <w:szCs w:val="20"/>
              </w:rPr>
              <w:t>200 000,0</w:t>
            </w:r>
          </w:p>
        </w:tc>
        <w:tc>
          <w:tcPr>
            <w:tcW w:w="1559" w:type="dxa"/>
            <w:tcBorders>
              <w:top w:val="single" w:sz="4" w:space="0" w:color="auto"/>
              <w:left w:val="single" w:sz="4" w:space="0" w:color="auto"/>
              <w:bottom w:val="single" w:sz="8" w:space="0" w:color="auto"/>
              <w:right w:val="single" w:sz="4" w:space="0" w:color="auto"/>
            </w:tcBorders>
            <w:vAlign w:val="center"/>
          </w:tcPr>
          <w:p w14:paraId="2EF3C8A2" w14:textId="77777777" w:rsidR="00A9179E" w:rsidRPr="005E0B7E" w:rsidRDefault="00A9179E" w:rsidP="00E160A2">
            <w:pPr>
              <w:rPr>
                <w:color w:val="000000"/>
                <w:sz w:val="20"/>
                <w:szCs w:val="20"/>
              </w:rPr>
            </w:pPr>
          </w:p>
        </w:tc>
        <w:tc>
          <w:tcPr>
            <w:tcW w:w="1134" w:type="dxa"/>
            <w:tcBorders>
              <w:top w:val="single" w:sz="4" w:space="0" w:color="auto"/>
              <w:left w:val="single" w:sz="4" w:space="0" w:color="auto"/>
              <w:bottom w:val="single" w:sz="8" w:space="0" w:color="auto"/>
              <w:right w:val="single" w:sz="4" w:space="0" w:color="auto"/>
            </w:tcBorders>
            <w:vAlign w:val="center"/>
          </w:tcPr>
          <w:p w14:paraId="5964B55C" w14:textId="77777777" w:rsidR="00A9179E" w:rsidRPr="005E0B7E" w:rsidRDefault="00A9179E" w:rsidP="00E160A2">
            <w:pPr>
              <w:jc w:val="center"/>
            </w:pPr>
          </w:p>
        </w:tc>
        <w:tc>
          <w:tcPr>
            <w:tcW w:w="1134" w:type="dxa"/>
            <w:tcBorders>
              <w:top w:val="single" w:sz="4" w:space="0" w:color="auto"/>
              <w:left w:val="single" w:sz="4" w:space="0" w:color="auto"/>
              <w:bottom w:val="single" w:sz="8" w:space="0" w:color="auto"/>
              <w:right w:val="single" w:sz="8" w:space="0" w:color="auto"/>
            </w:tcBorders>
            <w:vAlign w:val="center"/>
          </w:tcPr>
          <w:p w14:paraId="078E6158" w14:textId="77777777" w:rsidR="00A9179E" w:rsidRPr="005E0B7E" w:rsidRDefault="00A9179E" w:rsidP="00E160A2">
            <w:pPr>
              <w:rPr>
                <w:color w:val="000000"/>
                <w:sz w:val="20"/>
                <w:szCs w:val="20"/>
              </w:rPr>
            </w:pPr>
          </w:p>
        </w:tc>
        <w:tc>
          <w:tcPr>
            <w:tcW w:w="850" w:type="dxa"/>
            <w:tcBorders>
              <w:top w:val="single" w:sz="4" w:space="0" w:color="auto"/>
              <w:left w:val="single" w:sz="4" w:space="0" w:color="auto"/>
              <w:bottom w:val="single" w:sz="8" w:space="0" w:color="auto"/>
              <w:right w:val="single" w:sz="8" w:space="0" w:color="auto"/>
            </w:tcBorders>
          </w:tcPr>
          <w:p w14:paraId="7C39150D" w14:textId="77777777" w:rsidR="00A9179E" w:rsidRPr="005E0B7E" w:rsidRDefault="00A9179E" w:rsidP="00E160A2">
            <w:pPr>
              <w:rPr>
                <w:color w:val="000000"/>
                <w:sz w:val="20"/>
                <w:szCs w:val="20"/>
              </w:rPr>
            </w:pPr>
            <w:r w:rsidRPr="00824359">
              <w:rPr>
                <w:color w:val="000000"/>
                <w:sz w:val="20"/>
                <w:szCs w:val="20"/>
              </w:rPr>
              <w:t>660 000,0</w:t>
            </w:r>
          </w:p>
        </w:tc>
      </w:tr>
      <w:tr w:rsidR="00A9179E" w:rsidRPr="00955438" w14:paraId="1C81C1DC" w14:textId="77777777" w:rsidTr="00300DD1">
        <w:trPr>
          <w:gridAfter w:val="5"/>
          <w:wAfter w:w="6460" w:type="dxa"/>
          <w:trHeight w:val="240"/>
          <w:tblCellSpacing w:w="5" w:type="nil"/>
        </w:trPr>
        <w:tc>
          <w:tcPr>
            <w:tcW w:w="1700" w:type="dxa"/>
            <w:vMerge/>
            <w:tcBorders>
              <w:left w:val="single" w:sz="8" w:space="0" w:color="auto"/>
              <w:right w:val="single" w:sz="8" w:space="0" w:color="auto"/>
            </w:tcBorders>
          </w:tcPr>
          <w:p w14:paraId="00E25128" w14:textId="77777777" w:rsidR="00A9179E" w:rsidRPr="00955438" w:rsidRDefault="00A9179E" w:rsidP="00E160A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14:paraId="05500EC0" w14:textId="77777777" w:rsidR="00A9179E" w:rsidRPr="00955438" w:rsidRDefault="00A9179E" w:rsidP="00E160A2">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14:paraId="6B529D76"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tcPr>
          <w:p w14:paraId="5B6FA8AA" w14:textId="77777777" w:rsidR="00A9179E" w:rsidRPr="00955438" w:rsidRDefault="00A9179E" w:rsidP="00E160A2">
            <w:pPr>
              <w:widowControl w:val="0"/>
              <w:autoSpaceDE w:val="0"/>
              <w:autoSpaceDN w:val="0"/>
              <w:adjustRightInd w:val="0"/>
              <w:jc w:val="center"/>
              <w:rPr>
                <w:color w:val="262626"/>
                <w:sz w:val="20"/>
                <w:szCs w:val="20"/>
              </w:rPr>
            </w:pPr>
          </w:p>
        </w:tc>
        <w:tc>
          <w:tcPr>
            <w:tcW w:w="1417" w:type="dxa"/>
            <w:tcBorders>
              <w:left w:val="single" w:sz="8" w:space="0" w:color="auto"/>
              <w:bottom w:val="single" w:sz="4" w:space="0" w:color="auto"/>
              <w:right w:val="single" w:sz="8" w:space="0" w:color="auto"/>
            </w:tcBorders>
          </w:tcPr>
          <w:p w14:paraId="65A678D1"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4" w:space="0" w:color="auto"/>
              <w:right w:val="single" w:sz="8" w:space="0" w:color="auto"/>
            </w:tcBorders>
          </w:tcPr>
          <w:p w14:paraId="3E75DBD1"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14:paraId="4A7EBE5C"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559" w:type="dxa"/>
            <w:tcBorders>
              <w:left w:val="single" w:sz="4" w:space="0" w:color="auto"/>
              <w:bottom w:val="single" w:sz="4" w:space="0" w:color="auto"/>
              <w:right w:val="single" w:sz="4" w:space="0" w:color="auto"/>
            </w:tcBorders>
          </w:tcPr>
          <w:p w14:paraId="7B59BCAA"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14:paraId="3CA7BF84" w14:textId="77777777" w:rsidR="00A9179E" w:rsidRPr="00955438" w:rsidRDefault="00A9179E" w:rsidP="00E160A2">
            <w:pPr>
              <w:widowControl w:val="0"/>
              <w:autoSpaceDE w:val="0"/>
              <w:autoSpaceDN w:val="0"/>
              <w:adjustRightInd w:val="0"/>
              <w:jc w:val="center"/>
              <w:rPr>
                <w:color w:val="262626"/>
                <w:sz w:val="20"/>
                <w:szCs w:val="20"/>
              </w:rPr>
            </w:pPr>
          </w:p>
        </w:tc>
        <w:tc>
          <w:tcPr>
            <w:tcW w:w="1134" w:type="dxa"/>
            <w:tcBorders>
              <w:left w:val="single" w:sz="4" w:space="0" w:color="auto"/>
              <w:bottom w:val="single" w:sz="4" w:space="0" w:color="auto"/>
              <w:right w:val="single" w:sz="8" w:space="0" w:color="auto"/>
            </w:tcBorders>
          </w:tcPr>
          <w:p w14:paraId="0A6B0B3D" w14:textId="77777777" w:rsidR="00A9179E" w:rsidRPr="00955438" w:rsidRDefault="00A9179E" w:rsidP="00E160A2">
            <w:pPr>
              <w:widowControl w:val="0"/>
              <w:autoSpaceDE w:val="0"/>
              <w:autoSpaceDN w:val="0"/>
              <w:adjustRightInd w:val="0"/>
              <w:jc w:val="center"/>
              <w:rPr>
                <w:color w:val="262626"/>
                <w:sz w:val="20"/>
                <w:szCs w:val="20"/>
              </w:rPr>
            </w:pPr>
          </w:p>
        </w:tc>
        <w:tc>
          <w:tcPr>
            <w:tcW w:w="850" w:type="dxa"/>
            <w:tcBorders>
              <w:left w:val="single" w:sz="4" w:space="0" w:color="auto"/>
              <w:bottom w:val="single" w:sz="4" w:space="0" w:color="auto"/>
              <w:right w:val="single" w:sz="8" w:space="0" w:color="auto"/>
            </w:tcBorders>
          </w:tcPr>
          <w:p w14:paraId="479AE64C"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5C6E1657" w14:textId="77777777" w:rsidTr="00300DD1">
        <w:trPr>
          <w:gridAfter w:val="5"/>
          <w:wAfter w:w="6460" w:type="dxa"/>
          <w:trHeight w:val="623"/>
          <w:tblCellSpacing w:w="5" w:type="nil"/>
        </w:trPr>
        <w:tc>
          <w:tcPr>
            <w:tcW w:w="1700" w:type="dxa"/>
            <w:vMerge/>
            <w:tcBorders>
              <w:left w:val="single" w:sz="8" w:space="0" w:color="auto"/>
              <w:right w:val="single" w:sz="8" w:space="0" w:color="auto"/>
            </w:tcBorders>
          </w:tcPr>
          <w:p w14:paraId="38F6DD01" w14:textId="77777777" w:rsidR="00A9179E" w:rsidRPr="00955438" w:rsidRDefault="00A9179E" w:rsidP="00E160A2">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14:paraId="71893F29" w14:textId="77777777" w:rsidR="00A9179E" w:rsidRPr="00955438" w:rsidRDefault="00A9179E" w:rsidP="00E160A2">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14:paraId="3948F2E5" w14:textId="77777777" w:rsidR="00A9179E" w:rsidRPr="00955438" w:rsidRDefault="00A9179E" w:rsidP="00E160A2">
            <w:pPr>
              <w:widowControl w:val="0"/>
              <w:autoSpaceDE w:val="0"/>
              <w:autoSpaceDN w:val="0"/>
              <w:adjustRightInd w:val="0"/>
              <w:rPr>
                <w:color w:val="262626"/>
                <w:sz w:val="20"/>
                <w:szCs w:val="20"/>
              </w:rPr>
            </w:pPr>
            <w:r>
              <w:rPr>
                <w:color w:val="262626"/>
                <w:sz w:val="20"/>
                <w:szCs w:val="20"/>
              </w:rPr>
              <w:t xml:space="preserve">Управления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14:paraId="3E9AFD5A" w14:textId="77777777" w:rsidR="00A9179E" w:rsidRPr="00955438" w:rsidRDefault="00A9179E" w:rsidP="00E160A2">
            <w:pPr>
              <w:widowControl w:val="0"/>
              <w:autoSpaceDE w:val="0"/>
              <w:autoSpaceDN w:val="0"/>
              <w:adjustRightInd w:val="0"/>
              <w:jc w:val="center"/>
              <w:rPr>
                <w:color w:val="262626"/>
                <w:sz w:val="20"/>
                <w:szCs w:val="20"/>
              </w:rPr>
            </w:pPr>
          </w:p>
        </w:tc>
        <w:tc>
          <w:tcPr>
            <w:tcW w:w="1417" w:type="dxa"/>
            <w:tcBorders>
              <w:top w:val="single" w:sz="4" w:space="0" w:color="auto"/>
              <w:left w:val="single" w:sz="8" w:space="0" w:color="auto"/>
              <w:bottom w:val="single" w:sz="4" w:space="0" w:color="auto"/>
              <w:right w:val="single" w:sz="8" w:space="0" w:color="auto"/>
            </w:tcBorders>
          </w:tcPr>
          <w:p w14:paraId="5AF64E72"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362C42B5"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5B07E4AE"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8DCD9A0"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B95B6FA" w14:textId="77777777" w:rsidR="00A9179E" w:rsidRPr="00955438" w:rsidRDefault="00A9179E" w:rsidP="00E160A2">
            <w:pPr>
              <w:widowControl w:val="0"/>
              <w:autoSpaceDE w:val="0"/>
              <w:autoSpaceDN w:val="0"/>
              <w:adjustRightInd w:val="0"/>
              <w:jc w:val="center"/>
              <w:rPr>
                <w:color w:val="262626"/>
                <w:sz w:val="20"/>
                <w:szCs w:val="20"/>
              </w:rPr>
            </w:pPr>
          </w:p>
        </w:tc>
        <w:tc>
          <w:tcPr>
            <w:tcW w:w="1134" w:type="dxa"/>
            <w:tcBorders>
              <w:top w:val="single" w:sz="4" w:space="0" w:color="auto"/>
              <w:left w:val="single" w:sz="4" w:space="0" w:color="auto"/>
              <w:bottom w:val="single" w:sz="4" w:space="0" w:color="auto"/>
              <w:right w:val="single" w:sz="8" w:space="0" w:color="auto"/>
            </w:tcBorders>
          </w:tcPr>
          <w:p w14:paraId="29996538" w14:textId="77777777" w:rsidR="00A9179E" w:rsidRPr="00955438"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14:paraId="7CCCEB5C"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39EA336C" w14:textId="77777777" w:rsidTr="00300DD1">
        <w:trPr>
          <w:gridAfter w:val="5"/>
          <w:wAfter w:w="6460" w:type="dxa"/>
          <w:trHeight w:val="413"/>
          <w:tblCellSpacing w:w="5" w:type="nil"/>
        </w:trPr>
        <w:tc>
          <w:tcPr>
            <w:tcW w:w="1700" w:type="dxa"/>
            <w:vMerge/>
            <w:tcBorders>
              <w:left w:val="single" w:sz="8" w:space="0" w:color="auto"/>
              <w:bottom w:val="single" w:sz="4" w:space="0" w:color="auto"/>
              <w:right w:val="single" w:sz="8" w:space="0" w:color="auto"/>
            </w:tcBorders>
          </w:tcPr>
          <w:p w14:paraId="065BF36E"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14:paraId="1096850D" w14:textId="77777777" w:rsidR="00A9179E" w:rsidRPr="00955438" w:rsidRDefault="00A9179E" w:rsidP="00E160A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14:paraId="797AFF23" w14:textId="77777777" w:rsidR="00A9179E" w:rsidRPr="00955438" w:rsidRDefault="00A9179E" w:rsidP="00E160A2">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14:paraId="7E9AE37D" w14:textId="77777777" w:rsidR="00A9179E" w:rsidRPr="00955438" w:rsidRDefault="00A9179E" w:rsidP="00E160A2">
            <w:pPr>
              <w:widowControl w:val="0"/>
              <w:autoSpaceDE w:val="0"/>
              <w:autoSpaceDN w:val="0"/>
              <w:adjustRightInd w:val="0"/>
              <w:jc w:val="center"/>
              <w:rPr>
                <w:color w:val="262626"/>
                <w:sz w:val="20"/>
                <w:szCs w:val="20"/>
              </w:rPr>
            </w:pPr>
          </w:p>
        </w:tc>
        <w:tc>
          <w:tcPr>
            <w:tcW w:w="1417" w:type="dxa"/>
            <w:tcBorders>
              <w:top w:val="single" w:sz="4" w:space="0" w:color="auto"/>
              <w:left w:val="single" w:sz="8" w:space="0" w:color="auto"/>
              <w:bottom w:val="single" w:sz="8" w:space="0" w:color="auto"/>
              <w:right w:val="single" w:sz="8" w:space="0" w:color="auto"/>
            </w:tcBorders>
          </w:tcPr>
          <w:p w14:paraId="17162354"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14:paraId="47561D2A"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14:paraId="4DA9B151"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559" w:type="dxa"/>
            <w:tcBorders>
              <w:top w:val="single" w:sz="4" w:space="0" w:color="auto"/>
              <w:left w:val="single" w:sz="4" w:space="0" w:color="auto"/>
              <w:bottom w:val="single" w:sz="8" w:space="0" w:color="auto"/>
              <w:right w:val="single" w:sz="4" w:space="0" w:color="auto"/>
            </w:tcBorders>
          </w:tcPr>
          <w:p w14:paraId="02046132" w14:textId="77777777" w:rsidR="00A9179E" w:rsidRPr="00955438"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14:paraId="7D117CCC" w14:textId="77777777" w:rsidR="00A9179E" w:rsidRPr="00955438" w:rsidRDefault="00A9179E" w:rsidP="00E160A2">
            <w:pPr>
              <w:widowControl w:val="0"/>
              <w:autoSpaceDE w:val="0"/>
              <w:autoSpaceDN w:val="0"/>
              <w:adjustRightInd w:val="0"/>
              <w:jc w:val="center"/>
              <w:rPr>
                <w:color w:val="262626"/>
                <w:sz w:val="20"/>
                <w:szCs w:val="20"/>
              </w:rPr>
            </w:pPr>
          </w:p>
        </w:tc>
        <w:tc>
          <w:tcPr>
            <w:tcW w:w="1134" w:type="dxa"/>
            <w:tcBorders>
              <w:top w:val="single" w:sz="4" w:space="0" w:color="auto"/>
              <w:left w:val="single" w:sz="4" w:space="0" w:color="auto"/>
              <w:bottom w:val="single" w:sz="8" w:space="0" w:color="auto"/>
              <w:right w:val="single" w:sz="8" w:space="0" w:color="auto"/>
            </w:tcBorders>
          </w:tcPr>
          <w:p w14:paraId="22EDA2D0" w14:textId="77777777" w:rsidR="00A9179E" w:rsidRPr="00955438"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8" w:space="0" w:color="auto"/>
              <w:right w:val="single" w:sz="8" w:space="0" w:color="auto"/>
            </w:tcBorders>
          </w:tcPr>
          <w:p w14:paraId="118BC3FB"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44A96C97" w14:textId="77777777" w:rsidTr="00300DD1">
        <w:trPr>
          <w:gridAfter w:val="5"/>
          <w:wAfter w:w="6460" w:type="dxa"/>
          <w:trHeight w:val="580"/>
          <w:tblCellSpacing w:w="5" w:type="nil"/>
        </w:trPr>
        <w:tc>
          <w:tcPr>
            <w:tcW w:w="1700" w:type="dxa"/>
            <w:vMerge w:val="restart"/>
            <w:tcBorders>
              <w:top w:val="single" w:sz="4" w:space="0" w:color="auto"/>
              <w:left w:val="single" w:sz="4" w:space="0" w:color="auto"/>
              <w:right w:val="single" w:sz="8" w:space="0" w:color="auto"/>
            </w:tcBorders>
          </w:tcPr>
          <w:p w14:paraId="68C39BC3"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14:paraId="333B6667" w14:textId="77777777" w:rsidR="00A9179E" w:rsidRPr="00955438" w:rsidRDefault="00A9179E" w:rsidP="00E160A2">
            <w:pPr>
              <w:widowControl w:val="0"/>
              <w:autoSpaceDE w:val="0"/>
              <w:autoSpaceDN w:val="0"/>
              <w:adjustRightInd w:val="0"/>
              <w:jc w:val="both"/>
              <w:outlineLvl w:val="3"/>
              <w:rPr>
                <w:color w:val="262626"/>
                <w:sz w:val="20"/>
                <w:szCs w:val="20"/>
              </w:rPr>
            </w:pPr>
            <w:r w:rsidRPr="00955438">
              <w:rPr>
                <w:sz w:val="20"/>
                <w:szCs w:val="20"/>
              </w:rPr>
              <w:t xml:space="preserve">  «</w:t>
            </w:r>
            <w:r w:rsidRPr="006E2F89">
              <w:rPr>
                <w:color w:val="000000"/>
                <w:sz w:val="20"/>
                <w:szCs w:val="20"/>
              </w:rPr>
              <w:t>Мероприятия по мобилизационной подготовке, обеспечение</w:t>
            </w:r>
            <w:r w:rsidRPr="004D3DB1">
              <w:rPr>
                <w:b/>
                <w:color w:val="000000"/>
              </w:rPr>
              <w:t xml:space="preserve"> </w:t>
            </w:r>
            <w:r w:rsidRPr="00955438">
              <w:rPr>
                <w:sz w:val="20"/>
                <w:szCs w:val="20"/>
              </w:rPr>
              <w:t>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14:paraId="08D439BD" w14:textId="77777777" w:rsidR="00A9179E" w:rsidRPr="00141433" w:rsidRDefault="00A9179E" w:rsidP="00E160A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14:paraId="50B7C39A" w14:textId="77777777" w:rsidR="00A9179E" w:rsidRPr="0028398C" w:rsidRDefault="00A9179E" w:rsidP="00E160A2">
            <w:pPr>
              <w:rPr>
                <w:sz w:val="20"/>
                <w:szCs w:val="20"/>
              </w:rPr>
            </w:pPr>
            <w:r w:rsidRPr="000075CB">
              <w:rPr>
                <w:sz w:val="20"/>
                <w:szCs w:val="20"/>
              </w:rPr>
              <w:t xml:space="preserve">6 722 158,32  </w:t>
            </w:r>
          </w:p>
        </w:tc>
        <w:tc>
          <w:tcPr>
            <w:tcW w:w="1417" w:type="dxa"/>
            <w:tcBorders>
              <w:top w:val="single" w:sz="4" w:space="0" w:color="auto"/>
              <w:left w:val="single" w:sz="8" w:space="0" w:color="auto"/>
              <w:bottom w:val="single" w:sz="4" w:space="0" w:color="auto"/>
              <w:right w:val="single" w:sz="8" w:space="0" w:color="auto"/>
            </w:tcBorders>
          </w:tcPr>
          <w:p w14:paraId="34D7D0C6" w14:textId="77777777" w:rsidR="00A9179E" w:rsidRPr="00350552" w:rsidRDefault="00A9179E" w:rsidP="00E160A2">
            <w:pPr>
              <w:rPr>
                <w:b/>
                <w:sz w:val="20"/>
                <w:szCs w:val="20"/>
                <w:highlight w:val="yellow"/>
              </w:rPr>
            </w:pPr>
            <w:r w:rsidRPr="000075CB">
              <w:rPr>
                <w:sz w:val="20"/>
                <w:szCs w:val="20"/>
              </w:rPr>
              <w:t>7 1</w:t>
            </w:r>
            <w:r>
              <w:rPr>
                <w:sz w:val="20"/>
                <w:szCs w:val="20"/>
              </w:rPr>
              <w:t>3</w:t>
            </w:r>
            <w:r w:rsidRPr="000075CB">
              <w:rPr>
                <w:sz w:val="20"/>
                <w:szCs w:val="20"/>
              </w:rPr>
              <w:t xml:space="preserve">2 376,00  </w:t>
            </w:r>
          </w:p>
        </w:tc>
        <w:tc>
          <w:tcPr>
            <w:tcW w:w="1418" w:type="dxa"/>
            <w:tcBorders>
              <w:top w:val="single" w:sz="4" w:space="0" w:color="auto"/>
              <w:left w:val="single" w:sz="8" w:space="0" w:color="auto"/>
              <w:bottom w:val="single" w:sz="4" w:space="0" w:color="auto"/>
              <w:right w:val="single" w:sz="8" w:space="0" w:color="auto"/>
            </w:tcBorders>
          </w:tcPr>
          <w:p w14:paraId="56711000" w14:textId="77777777" w:rsidR="00A9179E" w:rsidRPr="00350552" w:rsidRDefault="00A9179E" w:rsidP="00E160A2">
            <w:pPr>
              <w:rPr>
                <w:sz w:val="20"/>
                <w:szCs w:val="20"/>
                <w:highlight w:val="yellow"/>
              </w:rPr>
            </w:pPr>
            <w:r w:rsidRPr="000075CB">
              <w:rPr>
                <w:sz w:val="20"/>
                <w:szCs w:val="20"/>
              </w:rPr>
              <w:t xml:space="preserve">7 142 376,00  </w:t>
            </w:r>
          </w:p>
        </w:tc>
        <w:tc>
          <w:tcPr>
            <w:tcW w:w="1280" w:type="dxa"/>
            <w:tcBorders>
              <w:top w:val="single" w:sz="4" w:space="0" w:color="auto"/>
              <w:left w:val="single" w:sz="8" w:space="0" w:color="auto"/>
              <w:bottom w:val="single" w:sz="4" w:space="0" w:color="auto"/>
              <w:right w:val="single" w:sz="4" w:space="0" w:color="auto"/>
            </w:tcBorders>
          </w:tcPr>
          <w:p w14:paraId="4A7FA232" w14:textId="77777777" w:rsidR="00A9179E" w:rsidRPr="00350552" w:rsidRDefault="00A9179E" w:rsidP="00E160A2">
            <w:pPr>
              <w:rPr>
                <w:sz w:val="20"/>
                <w:szCs w:val="20"/>
                <w:highlight w:val="yellow"/>
              </w:rPr>
            </w:pPr>
            <w:r w:rsidRPr="000075CB">
              <w:rPr>
                <w:sz w:val="20"/>
                <w:szCs w:val="20"/>
              </w:rPr>
              <w:t xml:space="preserve">7 552 376,00  </w:t>
            </w:r>
          </w:p>
        </w:tc>
        <w:tc>
          <w:tcPr>
            <w:tcW w:w="1559" w:type="dxa"/>
            <w:tcBorders>
              <w:top w:val="single" w:sz="4" w:space="0" w:color="auto"/>
              <w:left w:val="single" w:sz="4" w:space="0" w:color="auto"/>
              <w:bottom w:val="single" w:sz="4" w:space="0" w:color="auto"/>
              <w:right w:val="single" w:sz="4" w:space="0" w:color="auto"/>
            </w:tcBorders>
          </w:tcPr>
          <w:p w14:paraId="1D7E3BF9" w14:textId="77777777" w:rsidR="00A9179E" w:rsidRPr="00350552" w:rsidRDefault="00A9179E" w:rsidP="00E160A2">
            <w:pPr>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14:paraId="0ECF70D7" w14:textId="77777777" w:rsidR="00A9179E" w:rsidRPr="00350552" w:rsidRDefault="00A9179E" w:rsidP="00E160A2">
            <w:pPr>
              <w:rPr>
                <w:b/>
                <w:highlight w:val="yellow"/>
              </w:rPr>
            </w:pPr>
          </w:p>
        </w:tc>
        <w:tc>
          <w:tcPr>
            <w:tcW w:w="1134" w:type="dxa"/>
            <w:tcBorders>
              <w:top w:val="single" w:sz="4" w:space="0" w:color="auto"/>
              <w:left w:val="single" w:sz="4" w:space="0" w:color="auto"/>
              <w:bottom w:val="single" w:sz="4" w:space="0" w:color="auto"/>
              <w:right w:val="single" w:sz="8" w:space="0" w:color="auto"/>
            </w:tcBorders>
          </w:tcPr>
          <w:p w14:paraId="4728901E" w14:textId="77777777" w:rsidR="00A9179E" w:rsidRPr="00350552" w:rsidRDefault="00A9179E" w:rsidP="00E160A2">
            <w:pPr>
              <w:autoSpaceDE w:val="0"/>
              <w:autoSpaceDN w:val="0"/>
              <w:adjustRightInd w:val="0"/>
              <w:ind w:left="117"/>
              <w:jc w:val="center"/>
              <w:rPr>
                <w:b/>
                <w:sz w:val="20"/>
                <w:szCs w:val="20"/>
                <w:highlight w:val="yellow"/>
              </w:rPr>
            </w:pPr>
          </w:p>
        </w:tc>
        <w:tc>
          <w:tcPr>
            <w:tcW w:w="850" w:type="dxa"/>
            <w:tcBorders>
              <w:top w:val="single" w:sz="4" w:space="0" w:color="auto"/>
              <w:left w:val="single" w:sz="4" w:space="0" w:color="auto"/>
              <w:bottom w:val="single" w:sz="4" w:space="0" w:color="auto"/>
              <w:right w:val="single" w:sz="8" w:space="0" w:color="auto"/>
            </w:tcBorders>
          </w:tcPr>
          <w:p w14:paraId="7A2DA896" w14:textId="77777777" w:rsidR="00A9179E" w:rsidRPr="00350552" w:rsidRDefault="00A9179E" w:rsidP="00E160A2">
            <w:pPr>
              <w:rPr>
                <w:sz w:val="20"/>
                <w:szCs w:val="20"/>
                <w:highlight w:val="yellow"/>
              </w:rPr>
            </w:pPr>
            <w:r w:rsidRPr="00D87D05">
              <w:rPr>
                <w:sz w:val="20"/>
                <w:szCs w:val="20"/>
              </w:rPr>
              <w:t>28 5</w:t>
            </w:r>
            <w:r>
              <w:rPr>
                <w:sz w:val="20"/>
                <w:szCs w:val="20"/>
              </w:rPr>
              <w:t>4</w:t>
            </w:r>
            <w:r w:rsidRPr="00D87D05">
              <w:rPr>
                <w:sz w:val="20"/>
                <w:szCs w:val="20"/>
              </w:rPr>
              <w:t>9 286,32</w:t>
            </w:r>
          </w:p>
        </w:tc>
      </w:tr>
      <w:tr w:rsidR="00A9179E" w:rsidRPr="00955438" w14:paraId="28F35A13" w14:textId="77777777" w:rsidTr="00300DD1">
        <w:trPr>
          <w:gridAfter w:val="5"/>
          <w:wAfter w:w="6460" w:type="dxa"/>
          <w:trHeight w:val="387"/>
          <w:tblCellSpacing w:w="5" w:type="nil"/>
        </w:trPr>
        <w:tc>
          <w:tcPr>
            <w:tcW w:w="1700" w:type="dxa"/>
            <w:vMerge/>
            <w:tcBorders>
              <w:left w:val="single" w:sz="4" w:space="0" w:color="auto"/>
              <w:right w:val="single" w:sz="8" w:space="0" w:color="auto"/>
            </w:tcBorders>
          </w:tcPr>
          <w:p w14:paraId="32B7BE7D"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14:paraId="4E138EE3" w14:textId="77777777" w:rsidR="00A9179E" w:rsidRPr="00955438" w:rsidRDefault="00A9179E" w:rsidP="00E160A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14:paraId="5F5D6D42" w14:textId="77777777" w:rsidR="00A9179E" w:rsidRPr="00955438" w:rsidRDefault="00A9179E" w:rsidP="00E160A2">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14:paraId="1E35722B" w14:textId="77777777" w:rsidR="00A9179E" w:rsidRPr="00D40E89" w:rsidRDefault="00A9179E" w:rsidP="00E160A2">
            <w:pPr>
              <w:jc w:val="center"/>
            </w:pPr>
          </w:p>
        </w:tc>
        <w:tc>
          <w:tcPr>
            <w:tcW w:w="1417" w:type="dxa"/>
            <w:tcBorders>
              <w:top w:val="single" w:sz="4" w:space="0" w:color="auto"/>
              <w:left w:val="single" w:sz="8" w:space="0" w:color="auto"/>
              <w:bottom w:val="single" w:sz="4" w:space="0" w:color="auto"/>
              <w:right w:val="single" w:sz="8" w:space="0" w:color="auto"/>
            </w:tcBorders>
          </w:tcPr>
          <w:p w14:paraId="03699266"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0421FE11" w14:textId="77777777" w:rsidR="00A9179E" w:rsidRPr="00D40E89" w:rsidRDefault="00A9179E" w:rsidP="00E160A2">
            <w:pPr>
              <w:jc w:val="center"/>
            </w:pPr>
            <w:r w:rsidRPr="00D40E89">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271C8FB2"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DC15803"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D5A3558" w14:textId="77777777" w:rsidR="00A9179E" w:rsidRPr="00D40E89" w:rsidRDefault="00A9179E" w:rsidP="00E160A2">
            <w:pPr>
              <w:jc w:val="center"/>
            </w:pPr>
          </w:p>
        </w:tc>
        <w:tc>
          <w:tcPr>
            <w:tcW w:w="1134" w:type="dxa"/>
            <w:tcBorders>
              <w:top w:val="single" w:sz="4" w:space="0" w:color="auto"/>
              <w:left w:val="single" w:sz="4" w:space="0" w:color="auto"/>
              <w:bottom w:val="single" w:sz="4" w:space="0" w:color="auto"/>
              <w:right w:val="single" w:sz="8" w:space="0" w:color="auto"/>
            </w:tcBorders>
          </w:tcPr>
          <w:p w14:paraId="18BD4B09" w14:textId="77777777" w:rsidR="00A9179E" w:rsidRPr="00D40E89" w:rsidRDefault="00A9179E" w:rsidP="00E160A2">
            <w:pPr>
              <w:widowControl w:val="0"/>
              <w:autoSpaceDE w:val="0"/>
              <w:autoSpaceDN w:val="0"/>
              <w:adjustRightInd w:val="0"/>
              <w:jc w:val="center"/>
              <w:rPr>
                <w:color w:val="262626"/>
                <w:sz w:val="20"/>
                <w:szCs w:val="20"/>
              </w:rPr>
            </w:pPr>
          </w:p>
        </w:tc>
        <w:tc>
          <w:tcPr>
            <w:tcW w:w="850" w:type="dxa"/>
            <w:tcBorders>
              <w:top w:val="single" w:sz="4" w:space="0" w:color="auto"/>
              <w:left w:val="single" w:sz="4" w:space="0" w:color="auto"/>
              <w:bottom w:val="single" w:sz="4" w:space="0" w:color="auto"/>
              <w:right w:val="single" w:sz="8" w:space="0" w:color="auto"/>
            </w:tcBorders>
          </w:tcPr>
          <w:p w14:paraId="30F4587C" w14:textId="77777777" w:rsidR="00A9179E" w:rsidRPr="00D40E89"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955438" w14:paraId="51272465" w14:textId="77777777" w:rsidTr="00300DD1">
        <w:trPr>
          <w:gridAfter w:val="5"/>
          <w:wAfter w:w="6460" w:type="dxa"/>
          <w:trHeight w:val="904"/>
          <w:tblCellSpacing w:w="5" w:type="nil"/>
        </w:trPr>
        <w:tc>
          <w:tcPr>
            <w:tcW w:w="1700" w:type="dxa"/>
            <w:vMerge/>
            <w:tcBorders>
              <w:left w:val="single" w:sz="4" w:space="0" w:color="auto"/>
              <w:bottom w:val="single" w:sz="4" w:space="0" w:color="auto"/>
              <w:right w:val="single" w:sz="8" w:space="0" w:color="auto"/>
            </w:tcBorders>
          </w:tcPr>
          <w:p w14:paraId="1AD35A41" w14:textId="77777777" w:rsidR="00A9179E" w:rsidRPr="00955438"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14:paraId="393A30CD" w14:textId="77777777" w:rsidR="00A9179E" w:rsidRPr="00955438" w:rsidRDefault="00A9179E" w:rsidP="00E160A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14:paraId="086F035D" w14:textId="77777777" w:rsidR="00A9179E" w:rsidRPr="00141433" w:rsidRDefault="00A9179E" w:rsidP="00E160A2">
            <w:pPr>
              <w:widowControl w:val="0"/>
              <w:autoSpaceDE w:val="0"/>
              <w:autoSpaceDN w:val="0"/>
              <w:adjustRightInd w:val="0"/>
              <w:rPr>
                <w:color w:val="262626"/>
                <w:sz w:val="20"/>
                <w:szCs w:val="20"/>
              </w:rPr>
            </w:pPr>
            <w:r>
              <w:rPr>
                <w:color w:val="262626"/>
                <w:sz w:val="20"/>
                <w:szCs w:val="20"/>
              </w:rPr>
              <w:t xml:space="preserve">Отдел жилищной политики </w:t>
            </w:r>
          </w:p>
        </w:tc>
        <w:tc>
          <w:tcPr>
            <w:tcW w:w="1418" w:type="dxa"/>
            <w:tcBorders>
              <w:top w:val="single" w:sz="4" w:space="0" w:color="auto"/>
              <w:left w:val="single" w:sz="8" w:space="0" w:color="auto"/>
              <w:bottom w:val="single" w:sz="4" w:space="0" w:color="auto"/>
              <w:right w:val="single" w:sz="8" w:space="0" w:color="auto"/>
            </w:tcBorders>
          </w:tcPr>
          <w:p w14:paraId="25E0C6ED" w14:textId="77777777" w:rsidR="00A9179E" w:rsidRDefault="00A9179E" w:rsidP="00E160A2">
            <w:pPr>
              <w:autoSpaceDE w:val="0"/>
              <w:autoSpaceDN w:val="0"/>
              <w:adjustRightInd w:val="0"/>
              <w:spacing w:line="600" w:lineRule="auto"/>
              <w:jc w:val="center"/>
              <w:rPr>
                <w:color w:val="000000"/>
                <w:sz w:val="20"/>
                <w:szCs w:val="20"/>
              </w:rPr>
            </w:pPr>
          </w:p>
        </w:tc>
        <w:tc>
          <w:tcPr>
            <w:tcW w:w="1417" w:type="dxa"/>
            <w:tcBorders>
              <w:top w:val="single" w:sz="4" w:space="0" w:color="auto"/>
              <w:left w:val="single" w:sz="8" w:space="0" w:color="auto"/>
              <w:bottom w:val="single" w:sz="4" w:space="0" w:color="auto"/>
              <w:right w:val="single" w:sz="8" w:space="0" w:color="auto"/>
            </w:tcBorders>
          </w:tcPr>
          <w:p w14:paraId="3B3C3828" w14:textId="77777777" w:rsidR="00A9179E" w:rsidRDefault="00A9179E" w:rsidP="00E160A2">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10432A01" w14:textId="77777777" w:rsidR="00A9179E" w:rsidRDefault="00A9179E" w:rsidP="00E160A2">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14:paraId="7BAF292C" w14:textId="77777777" w:rsidR="00A9179E" w:rsidRPr="00253B79" w:rsidRDefault="00A9179E" w:rsidP="00E160A2">
            <w:pPr>
              <w:autoSpaceDE w:val="0"/>
              <w:autoSpaceDN w:val="0"/>
              <w:adjustRightInd w:val="0"/>
              <w:spacing w:line="600" w:lineRule="auto"/>
              <w:jc w:val="center"/>
              <w:rPr>
                <w:b/>
                <w:color w:val="000000"/>
                <w:sz w:val="20"/>
                <w:szCs w:val="20"/>
              </w:rPr>
            </w:pPr>
            <w:r>
              <w:rPr>
                <w:b/>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09CB81C3" w14:textId="77777777" w:rsidR="00A9179E" w:rsidRPr="00253B79" w:rsidRDefault="00A9179E" w:rsidP="00E160A2">
            <w:pPr>
              <w:autoSpaceDE w:val="0"/>
              <w:autoSpaceDN w:val="0"/>
              <w:adjustRightInd w:val="0"/>
              <w:spacing w:line="600" w:lineRule="auto"/>
              <w:jc w:val="center"/>
              <w:rPr>
                <w:b/>
                <w:color w:val="000000"/>
                <w:sz w:val="20"/>
                <w:szCs w:val="20"/>
              </w:rPr>
            </w:pPr>
            <w:r>
              <w:rPr>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F3DC438" w14:textId="77777777" w:rsidR="00A9179E" w:rsidRDefault="00A9179E" w:rsidP="00E160A2">
            <w:pPr>
              <w:autoSpaceDE w:val="0"/>
              <w:autoSpaceDN w:val="0"/>
              <w:adjustRightInd w:val="0"/>
              <w:spacing w:line="600" w:lineRule="auto"/>
              <w:jc w:val="center"/>
              <w:rPr>
                <w:color w:val="000000"/>
                <w:sz w:val="20"/>
                <w:szCs w:val="20"/>
              </w:rPr>
            </w:pPr>
          </w:p>
        </w:tc>
        <w:tc>
          <w:tcPr>
            <w:tcW w:w="1134" w:type="dxa"/>
            <w:tcBorders>
              <w:top w:val="single" w:sz="4" w:space="0" w:color="auto"/>
              <w:left w:val="single" w:sz="4" w:space="0" w:color="auto"/>
              <w:bottom w:val="single" w:sz="4" w:space="0" w:color="auto"/>
              <w:right w:val="single" w:sz="8" w:space="0" w:color="auto"/>
            </w:tcBorders>
          </w:tcPr>
          <w:p w14:paraId="5F9D82E4" w14:textId="77777777" w:rsidR="00A9179E" w:rsidRPr="00253B79" w:rsidRDefault="00A9179E" w:rsidP="00E160A2">
            <w:pPr>
              <w:autoSpaceDE w:val="0"/>
              <w:autoSpaceDN w:val="0"/>
              <w:adjustRightInd w:val="0"/>
              <w:spacing w:line="600" w:lineRule="auto"/>
              <w:jc w:val="center"/>
              <w:rPr>
                <w:b/>
                <w:color w:val="000000"/>
                <w:sz w:val="20"/>
                <w:szCs w:val="20"/>
              </w:rPr>
            </w:pPr>
          </w:p>
        </w:tc>
        <w:tc>
          <w:tcPr>
            <w:tcW w:w="850" w:type="dxa"/>
            <w:tcBorders>
              <w:top w:val="single" w:sz="4" w:space="0" w:color="auto"/>
              <w:left w:val="single" w:sz="4" w:space="0" w:color="auto"/>
              <w:bottom w:val="single" w:sz="4" w:space="0" w:color="auto"/>
              <w:right w:val="single" w:sz="8" w:space="0" w:color="auto"/>
            </w:tcBorders>
          </w:tcPr>
          <w:p w14:paraId="38B349E8" w14:textId="77777777" w:rsidR="00A9179E" w:rsidRDefault="00A9179E" w:rsidP="00E160A2">
            <w:pPr>
              <w:autoSpaceDE w:val="0"/>
              <w:autoSpaceDN w:val="0"/>
              <w:adjustRightInd w:val="0"/>
              <w:spacing w:line="600" w:lineRule="auto"/>
              <w:jc w:val="center"/>
              <w:rPr>
                <w:b/>
                <w:color w:val="000000"/>
                <w:sz w:val="20"/>
                <w:szCs w:val="20"/>
              </w:rPr>
            </w:pPr>
            <w:r>
              <w:rPr>
                <w:b/>
                <w:color w:val="000000"/>
                <w:sz w:val="20"/>
                <w:szCs w:val="20"/>
              </w:rPr>
              <w:t>-</w:t>
            </w:r>
          </w:p>
        </w:tc>
      </w:tr>
    </w:tbl>
    <w:p w14:paraId="65AC0BBC" w14:textId="77777777" w:rsidR="00A9179E" w:rsidRDefault="00A9179E" w:rsidP="00A9179E">
      <w:pPr>
        <w:widowControl w:val="0"/>
        <w:autoSpaceDE w:val="0"/>
        <w:autoSpaceDN w:val="0"/>
        <w:adjustRightInd w:val="0"/>
        <w:outlineLvl w:val="2"/>
        <w:rPr>
          <w:color w:val="262626"/>
          <w:sz w:val="28"/>
          <w:szCs w:val="28"/>
        </w:rPr>
      </w:pPr>
    </w:p>
    <w:tbl>
      <w:tblPr>
        <w:tblW w:w="16018"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8"/>
        <w:gridCol w:w="1418"/>
        <w:gridCol w:w="1279"/>
        <w:gridCol w:w="1557"/>
        <w:gridCol w:w="1136"/>
        <w:gridCol w:w="1134"/>
        <w:gridCol w:w="992"/>
      </w:tblGrid>
      <w:tr w:rsidR="00A9179E" w:rsidRPr="00CA641E" w14:paraId="59D7B2D1" w14:textId="77777777" w:rsidTr="00E160A2">
        <w:trPr>
          <w:trHeight w:val="300"/>
          <w:tblCellSpacing w:w="5" w:type="nil"/>
        </w:trPr>
        <w:tc>
          <w:tcPr>
            <w:tcW w:w="1700" w:type="dxa"/>
            <w:vMerge w:val="restart"/>
            <w:tcBorders>
              <w:top w:val="single" w:sz="4" w:space="0" w:color="auto"/>
              <w:left w:val="single" w:sz="4" w:space="0" w:color="auto"/>
              <w:right w:val="single" w:sz="8" w:space="0" w:color="auto"/>
            </w:tcBorders>
          </w:tcPr>
          <w:p w14:paraId="144B0B5C" w14:textId="77777777" w:rsidR="00A9179E" w:rsidRPr="00955438" w:rsidRDefault="00A9179E" w:rsidP="00E160A2">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14:paraId="1DFF76A8" w14:textId="77777777" w:rsidR="00A9179E" w:rsidRPr="00955438" w:rsidRDefault="00A9179E" w:rsidP="00E160A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14:paraId="6C77C147" w14:textId="77777777" w:rsidR="00A9179E" w:rsidRPr="00141433" w:rsidRDefault="00A9179E" w:rsidP="00E160A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14:paraId="493EAE1D" w14:textId="77777777" w:rsidR="00A9179E" w:rsidRPr="00D40E89" w:rsidRDefault="00A9179E" w:rsidP="00E160A2">
            <w:pPr>
              <w:rPr>
                <w:color w:val="000000"/>
              </w:rPr>
            </w:pPr>
            <w:r w:rsidRPr="004D2DD6">
              <w:rPr>
                <w:color w:val="000000"/>
                <w:sz w:val="20"/>
                <w:szCs w:val="20"/>
              </w:rPr>
              <w:t>731 550,48</w:t>
            </w:r>
          </w:p>
        </w:tc>
        <w:tc>
          <w:tcPr>
            <w:tcW w:w="1418" w:type="dxa"/>
            <w:tcBorders>
              <w:top w:val="single" w:sz="4" w:space="0" w:color="auto"/>
              <w:left w:val="single" w:sz="8" w:space="0" w:color="auto"/>
              <w:bottom w:val="single" w:sz="4" w:space="0" w:color="auto"/>
              <w:right w:val="single" w:sz="8" w:space="0" w:color="auto"/>
            </w:tcBorders>
            <w:vAlign w:val="center"/>
          </w:tcPr>
          <w:p w14:paraId="04AA68FA" w14:textId="77777777" w:rsidR="00A9179E" w:rsidRPr="00350552" w:rsidRDefault="00A9179E" w:rsidP="00E160A2">
            <w:pPr>
              <w:jc w:val="center"/>
              <w:rPr>
                <w:color w:val="000000"/>
                <w:sz w:val="20"/>
                <w:szCs w:val="20"/>
                <w:highlight w:val="yellow"/>
              </w:rPr>
            </w:pPr>
            <w:r w:rsidRPr="0047608E">
              <w:rPr>
                <w:color w:val="000000"/>
                <w:sz w:val="20"/>
                <w:szCs w:val="20"/>
              </w:rPr>
              <w:t>1 229 100,00</w:t>
            </w:r>
          </w:p>
        </w:tc>
        <w:tc>
          <w:tcPr>
            <w:tcW w:w="1418" w:type="dxa"/>
            <w:tcBorders>
              <w:top w:val="single" w:sz="4" w:space="0" w:color="auto"/>
              <w:left w:val="single" w:sz="8" w:space="0" w:color="auto"/>
              <w:bottom w:val="single" w:sz="4" w:space="0" w:color="auto"/>
              <w:right w:val="single" w:sz="8" w:space="0" w:color="auto"/>
            </w:tcBorders>
          </w:tcPr>
          <w:p w14:paraId="1889FB84" w14:textId="77777777" w:rsidR="00A9179E" w:rsidRPr="00350552" w:rsidRDefault="00A9179E" w:rsidP="00E160A2">
            <w:pPr>
              <w:jc w:val="center"/>
              <w:rPr>
                <w:color w:val="000000"/>
                <w:sz w:val="20"/>
                <w:szCs w:val="20"/>
                <w:highlight w:val="yellow"/>
              </w:rPr>
            </w:pPr>
            <w:r w:rsidRPr="003215FA">
              <w:rPr>
                <w:color w:val="000000"/>
                <w:sz w:val="20"/>
                <w:szCs w:val="20"/>
              </w:rPr>
              <w:t>1 729 100,00</w:t>
            </w:r>
          </w:p>
        </w:tc>
        <w:tc>
          <w:tcPr>
            <w:tcW w:w="1279" w:type="dxa"/>
            <w:tcBorders>
              <w:top w:val="single" w:sz="4" w:space="0" w:color="auto"/>
              <w:left w:val="single" w:sz="8" w:space="0" w:color="auto"/>
              <w:bottom w:val="single" w:sz="4" w:space="0" w:color="auto"/>
              <w:right w:val="single" w:sz="8" w:space="0" w:color="auto"/>
            </w:tcBorders>
            <w:vAlign w:val="center"/>
          </w:tcPr>
          <w:p w14:paraId="0082AF61" w14:textId="77777777" w:rsidR="00A9179E" w:rsidRPr="00350552" w:rsidRDefault="00A9179E" w:rsidP="00E160A2">
            <w:pPr>
              <w:rPr>
                <w:highlight w:val="yellow"/>
              </w:rPr>
            </w:pPr>
            <w:r w:rsidRPr="003215FA">
              <w:rPr>
                <w:color w:val="000000"/>
                <w:sz w:val="20"/>
                <w:szCs w:val="20"/>
              </w:rPr>
              <w:t>1 929 100,00</w:t>
            </w:r>
          </w:p>
        </w:tc>
        <w:tc>
          <w:tcPr>
            <w:tcW w:w="1557" w:type="dxa"/>
            <w:tcBorders>
              <w:top w:val="single" w:sz="4" w:space="0" w:color="auto"/>
              <w:left w:val="single" w:sz="8" w:space="0" w:color="auto"/>
              <w:bottom w:val="single" w:sz="4" w:space="0" w:color="auto"/>
              <w:right w:val="single" w:sz="8" w:space="0" w:color="auto"/>
            </w:tcBorders>
            <w:vAlign w:val="center"/>
          </w:tcPr>
          <w:p w14:paraId="308EC719" w14:textId="77777777" w:rsidR="00A9179E" w:rsidRPr="00350552" w:rsidRDefault="00A9179E" w:rsidP="00E160A2">
            <w:pPr>
              <w:autoSpaceDE w:val="0"/>
              <w:autoSpaceDN w:val="0"/>
              <w:adjustRightInd w:val="0"/>
              <w:jc w:val="center"/>
              <w:rPr>
                <w:color w:val="000000"/>
                <w:sz w:val="20"/>
                <w:szCs w:val="20"/>
                <w:highlight w:val="yellow"/>
              </w:rPr>
            </w:pPr>
          </w:p>
        </w:tc>
        <w:tc>
          <w:tcPr>
            <w:tcW w:w="1136" w:type="dxa"/>
            <w:tcBorders>
              <w:top w:val="single" w:sz="4" w:space="0" w:color="auto"/>
              <w:left w:val="single" w:sz="8" w:space="0" w:color="auto"/>
              <w:bottom w:val="single" w:sz="4" w:space="0" w:color="auto"/>
              <w:right w:val="single" w:sz="8" w:space="0" w:color="auto"/>
            </w:tcBorders>
            <w:vAlign w:val="center"/>
          </w:tcPr>
          <w:p w14:paraId="7078E006" w14:textId="77777777" w:rsidR="00A9179E" w:rsidRPr="00350552" w:rsidRDefault="00A9179E" w:rsidP="00E160A2">
            <w:pPr>
              <w:rPr>
                <w:highlight w:val="yellow"/>
              </w:rPr>
            </w:pPr>
          </w:p>
        </w:tc>
        <w:tc>
          <w:tcPr>
            <w:tcW w:w="1134" w:type="dxa"/>
            <w:tcBorders>
              <w:top w:val="single" w:sz="4" w:space="0" w:color="auto"/>
              <w:left w:val="single" w:sz="8" w:space="0" w:color="auto"/>
              <w:bottom w:val="single" w:sz="4" w:space="0" w:color="auto"/>
              <w:right w:val="single" w:sz="8" w:space="0" w:color="auto"/>
            </w:tcBorders>
            <w:vAlign w:val="center"/>
          </w:tcPr>
          <w:p w14:paraId="683738A1" w14:textId="77777777" w:rsidR="00A9179E" w:rsidRPr="00350552" w:rsidRDefault="00A9179E" w:rsidP="00E160A2">
            <w:pPr>
              <w:rPr>
                <w:sz w:val="20"/>
                <w:szCs w:val="20"/>
                <w:highlight w:val="yellow"/>
              </w:rPr>
            </w:pPr>
          </w:p>
        </w:tc>
        <w:tc>
          <w:tcPr>
            <w:tcW w:w="992" w:type="dxa"/>
            <w:tcBorders>
              <w:top w:val="single" w:sz="4" w:space="0" w:color="auto"/>
              <w:left w:val="single" w:sz="4" w:space="0" w:color="auto"/>
              <w:bottom w:val="single" w:sz="4" w:space="0" w:color="auto"/>
              <w:right w:val="single" w:sz="8" w:space="0" w:color="auto"/>
            </w:tcBorders>
          </w:tcPr>
          <w:p w14:paraId="2984770B" w14:textId="77777777" w:rsidR="00A9179E" w:rsidRPr="00350552" w:rsidRDefault="00A9179E" w:rsidP="00E160A2">
            <w:pPr>
              <w:rPr>
                <w:sz w:val="20"/>
                <w:szCs w:val="20"/>
                <w:highlight w:val="yellow"/>
              </w:rPr>
            </w:pPr>
            <w:r>
              <w:rPr>
                <w:sz w:val="20"/>
                <w:szCs w:val="20"/>
              </w:rPr>
              <w:t>5 618 850,48</w:t>
            </w:r>
          </w:p>
        </w:tc>
      </w:tr>
      <w:tr w:rsidR="00A9179E" w:rsidRPr="000E1CF6" w14:paraId="0E51F189" w14:textId="77777777" w:rsidTr="00E160A2">
        <w:trPr>
          <w:trHeight w:val="555"/>
          <w:tblCellSpacing w:w="5" w:type="nil"/>
        </w:trPr>
        <w:tc>
          <w:tcPr>
            <w:tcW w:w="1700" w:type="dxa"/>
            <w:vMerge/>
            <w:tcBorders>
              <w:left w:val="single" w:sz="4" w:space="0" w:color="auto"/>
              <w:bottom w:val="single" w:sz="4" w:space="0" w:color="auto"/>
              <w:right w:val="single" w:sz="8" w:space="0" w:color="auto"/>
            </w:tcBorders>
          </w:tcPr>
          <w:p w14:paraId="42F3E341" w14:textId="77777777" w:rsidR="00A9179E" w:rsidRPr="000C179E" w:rsidRDefault="00A9179E" w:rsidP="00E160A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14:paraId="2161FA99" w14:textId="77777777" w:rsidR="00A9179E" w:rsidRPr="000C179E" w:rsidRDefault="00A9179E" w:rsidP="00E160A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14:paraId="46D78C15" w14:textId="77777777" w:rsidR="00A9179E" w:rsidRPr="00955438" w:rsidRDefault="00A9179E" w:rsidP="00E160A2">
            <w:pPr>
              <w:widowControl w:val="0"/>
              <w:autoSpaceDE w:val="0"/>
              <w:autoSpaceDN w:val="0"/>
              <w:adjustRightInd w:val="0"/>
              <w:rPr>
                <w:color w:val="262626"/>
                <w:sz w:val="20"/>
                <w:szCs w:val="20"/>
              </w:rPr>
            </w:pPr>
            <w:r>
              <w:rPr>
                <w:color w:val="000000"/>
                <w:sz w:val="20"/>
                <w:szCs w:val="20"/>
              </w:rPr>
              <w:t>МКУ «Учреждения по обеспечению деятельности ОМСУ</w:t>
            </w:r>
          </w:p>
        </w:tc>
        <w:tc>
          <w:tcPr>
            <w:tcW w:w="1418" w:type="dxa"/>
            <w:tcBorders>
              <w:top w:val="single" w:sz="4" w:space="0" w:color="auto"/>
              <w:left w:val="single" w:sz="8" w:space="0" w:color="auto"/>
              <w:bottom w:val="single" w:sz="4" w:space="0" w:color="auto"/>
              <w:right w:val="single" w:sz="8" w:space="0" w:color="auto"/>
            </w:tcBorders>
          </w:tcPr>
          <w:p w14:paraId="5625ECED"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07FF1E23" w14:textId="77777777" w:rsidR="00A9179E" w:rsidRPr="00D40E89" w:rsidRDefault="00A9179E" w:rsidP="00E160A2">
            <w:pPr>
              <w:jc w:val="cente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14:paraId="6133D69E" w14:textId="77777777" w:rsidR="00A9179E" w:rsidRPr="00D40E89" w:rsidRDefault="00A9179E" w:rsidP="00E160A2">
            <w:pPr>
              <w:jc w:val="center"/>
            </w:pPr>
            <w:r w:rsidRPr="00D40E89">
              <w:rPr>
                <w:color w:val="262626"/>
                <w:sz w:val="20"/>
                <w:szCs w:val="20"/>
              </w:rPr>
              <w:t>-</w:t>
            </w:r>
          </w:p>
        </w:tc>
        <w:tc>
          <w:tcPr>
            <w:tcW w:w="1279" w:type="dxa"/>
            <w:tcBorders>
              <w:top w:val="single" w:sz="4" w:space="0" w:color="auto"/>
              <w:left w:val="single" w:sz="8" w:space="0" w:color="auto"/>
              <w:bottom w:val="single" w:sz="4" w:space="0" w:color="auto"/>
              <w:right w:val="single" w:sz="8" w:space="0" w:color="auto"/>
            </w:tcBorders>
          </w:tcPr>
          <w:p w14:paraId="1CBD4431"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557" w:type="dxa"/>
            <w:tcBorders>
              <w:top w:val="single" w:sz="4" w:space="0" w:color="auto"/>
              <w:left w:val="single" w:sz="8" w:space="0" w:color="auto"/>
              <w:bottom w:val="single" w:sz="4" w:space="0" w:color="auto"/>
              <w:right w:val="single" w:sz="8" w:space="0" w:color="auto"/>
            </w:tcBorders>
          </w:tcPr>
          <w:p w14:paraId="23EDC8A5" w14:textId="77777777" w:rsidR="00A9179E" w:rsidRPr="00D40E89" w:rsidRDefault="00A9179E" w:rsidP="00E160A2">
            <w:pPr>
              <w:widowControl w:val="0"/>
              <w:autoSpaceDE w:val="0"/>
              <w:autoSpaceDN w:val="0"/>
              <w:adjustRightInd w:val="0"/>
              <w:jc w:val="center"/>
              <w:rPr>
                <w:color w:val="262626"/>
                <w:sz w:val="20"/>
                <w:szCs w:val="20"/>
              </w:rPr>
            </w:pPr>
            <w:r w:rsidRPr="00D40E89">
              <w:rPr>
                <w:color w:val="262626"/>
                <w:sz w:val="20"/>
                <w:szCs w:val="20"/>
              </w:rPr>
              <w:t>-</w:t>
            </w:r>
          </w:p>
        </w:tc>
        <w:tc>
          <w:tcPr>
            <w:tcW w:w="1136" w:type="dxa"/>
            <w:tcBorders>
              <w:top w:val="single" w:sz="4" w:space="0" w:color="auto"/>
              <w:left w:val="single" w:sz="8" w:space="0" w:color="auto"/>
              <w:bottom w:val="single" w:sz="4" w:space="0" w:color="auto"/>
              <w:right w:val="single" w:sz="8" w:space="0" w:color="auto"/>
            </w:tcBorders>
          </w:tcPr>
          <w:p w14:paraId="7437284C" w14:textId="77777777" w:rsidR="00A9179E" w:rsidRPr="00D40E89" w:rsidRDefault="00A9179E" w:rsidP="00E160A2">
            <w:pPr>
              <w:widowControl w:val="0"/>
              <w:autoSpaceDE w:val="0"/>
              <w:autoSpaceDN w:val="0"/>
              <w:adjustRightInd w:val="0"/>
              <w:jc w:val="center"/>
              <w:rPr>
                <w:color w:val="262626"/>
                <w:sz w:val="20"/>
                <w:szCs w:val="20"/>
              </w:rPr>
            </w:pPr>
          </w:p>
        </w:tc>
        <w:tc>
          <w:tcPr>
            <w:tcW w:w="1134" w:type="dxa"/>
            <w:tcBorders>
              <w:top w:val="single" w:sz="4" w:space="0" w:color="auto"/>
              <w:left w:val="single" w:sz="8" w:space="0" w:color="auto"/>
              <w:bottom w:val="single" w:sz="4" w:space="0" w:color="auto"/>
              <w:right w:val="single" w:sz="8" w:space="0" w:color="auto"/>
            </w:tcBorders>
          </w:tcPr>
          <w:p w14:paraId="0311DAF5" w14:textId="77777777" w:rsidR="00A9179E" w:rsidRDefault="00A9179E" w:rsidP="00E160A2">
            <w:pPr>
              <w:jc w:val="center"/>
            </w:pPr>
          </w:p>
        </w:tc>
        <w:tc>
          <w:tcPr>
            <w:tcW w:w="992" w:type="dxa"/>
            <w:tcBorders>
              <w:top w:val="single" w:sz="4" w:space="0" w:color="auto"/>
              <w:left w:val="single" w:sz="4" w:space="0" w:color="auto"/>
              <w:bottom w:val="single" w:sz="4" w:space="0" w:color="auto"/>
              <w:right w:val="single" w:sz="8" w:space="0" w:color="auto"/>
            </w:tcBorders>
          </w:tcPr>
          <w:p w14:paraId="5F09997B" w14:textId="77777777" w:rsidR="00A9179E" w:rsidRPr="00D40E89" w:rsidRDefault="00A9179E" w:rsidP="00E160A2">
            <w:pPr>
              <w:widowControl w:val="0"/>
              <w:autoSpaceDE w:val="0"/>
              <w:autoSpaceDN w:val="0"/>
              <w:adjustRightInd w:val="0"/>
              <w:jc w:val="center"/>
              <w:rPr>
                <w:color w:val="262626"/>
                <w:sz w:val="20"/>
                <w:szCs w:val="20"/>
              </w:rPr>
            </w:pPr>
            <w:r>
              <w:rPr>
                <w:color w:val="262626"/>
                <w:sz w:val="20"/>
                <w:szCs w:val="20"/>
              </w:rPr>
              <w:t>-</w:t>
            </w:r>
          </w:p>
        </w:tc>
      </w:tr>
    </w:tbl>
    <w:p w14:paraId="78ABC3D2" w14:textId="77777777" w:rsidR="00A9179E" w:rsidRDefault="00A9179E" w:rsidP="00A9179E">
      <w:pPr>
        <w:widowControl w:val="0"/>
        <w:autoSpaceDE w:val="0"/>
        <w:autoSpaceDN w:val="0"/>
        <w:adjustRightInd w:val="0"/>
        <w:outlineLvl w:val="2"/>
        <w:rPr>
          <w:color w:val="262626"/>
        </w:rPr>
      </w:pPr>
    </w:p>
    <w:p w14:paraId="70845230" w14:textId="77777777" w:rsidR="00A9179E" w:rsidRDefault="00A9179E" w:rsidP="00A9179E">
      <w:pPr>
        <w:widowControl w:val="0"/>
        <w:autoSpaceDE w:val="0"/>
        <w:autoSpaceDN w:val="0"/>
        <w:adjustRightInd w:val="0"/>
        <w:outlineLvl w:val="2"/>
        <w:rPr>
          <w:color w:val="262626"/>
        </w:rPr>
      </w:pPr>
    </w:p>
    <w:p w14:paraId="1F51E1DE" w14:textId="77777777" w:rsidR="00A9179E" w:rsidRDefault="00A9179E" w:rsidP="00A9179E">
      <w:pPr>
        <w:widowControl w:val="0"/>
        <w:autoSpaceDE w:val="0"/>
        <w:autoSpaceDN w:val="0"/>
        <w:adjustRightInd w:val="0"/>
        <w:outlineLvl w:val="2"/>
        <w:rPr>
          <w:color w:val="262626"/>
        </w:rPr>
      </w:pPr>
    </w:p>
    <w:p w14:paraId="2352C0D1" w14:textId="77777777" w:rsidR="00A9179E" w:rsidRDefault="00A9179E" w:rsidP="00A9179E">
      <w:pPr>
        <w:widowControl w:val="0"/>
        <w:autoSpaceDE w:val="0"/>
        <w:autoSpaceDN w:val="0"/>
        <w:adjustRightInd w:val="0"/>
        <w:outlineLvl w:val="2"/>
        <w:rPr>
          <w:color w:val="262626"/>
        </w:rPr>
      </w:pPr>
    </w:p>
    <w:p w14:paraId="38BBCA1F" w14:textId="77777777" w:rsidR="00A9179E" w:rsidRDefault="00A9179E" w:rsidP="00A9179E">
      <w:pPr>
        <w:widowControl w:val="0"/>
        <w:autoSpaceDE w:val="0"/>
        <w:autoSpaceDN w:val="0"/>
        <w:adjustRightInd w:val="0"/>
        <w:outlineLvl w:val="2"/>
        <w:rPr>
          <w:color w:val="262626"/>
        </w:rPr>
      </w:pPr>
    </w:p>
    <w:p w14:paraId="1745E9F2" w14:textId="77777777" w:rsidR="00A9179E" w:rsidRDefault="00A9179E" w:rsidP="00A9179E">
      <w:pPr>
        <w:widowControl w:val="0"/>
        <w:autoSpaceDE w:val="0"/>
        <w:autoSpaceDN w:val="0"/>
        <w:adjustRightInd w:val="0"/>
        <w:outlineLvl w:val="2"/>
        <w:rPr>
          <w:color w:val="262626"/>
        </w:rPr>
      </w:pPr>
    </w:p>
    <w:p w14:paraId="702CA4DB" w14:textId="77777777" w:rsidR="00A9179E" w:rsidRPr="004D3DB1" w:rsidRDefault="00A9179E" w:rsidP="00A9179E">
      <w:pPr>
        <w:widowControl w:val="0"/>
        <w:autoSpaceDE w:val="0"/>
        <w:autoSpaceDN w:val="0"/>
        <w:adjustRightInd w:val="0"/>
        <w:jc w:val="center"/>
        <w:outlineLvl w:val="2"/>
        <w:rPr>
          <w:color w:val="262626"/>
        </w:rPr>
      </w:pPr>
      <w:r w:rsidRPr="004D3DB1">
        <w:rPr>
          <w:color w:val="262626"/>
        </w:rPr>
        <w:lastRenderedPageBreak/>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14:paraId="7BBD4B62" w14:textId="77777777" w:rsidR="00A9179E" w:rsidRPr="000C179E" w:rsidRDefault="00A9179E" w:rsidP="00A9179E">
      <w:pPr>
        <w:widowControl w:val="0"/>
        <w:autoSpaceDE w:val="0"/>
        <w:autoSpaceDN w:val="0"/>
        <w:adjustRightInd w:val="0"/>
        <w:jc w:val="center"/>
        <w:outlineLvl w:val="2"/>
        <w:rPr>
          <w:color w:val="262626"/>
          <w:sz w:val="28"/>
          <w:szCs w:val="28"/>
        </w:rPr>
      </w:pPr>
    </w:p>
    <w:tbl>
      <w:tblPr>
        <w:tblW w:w="15876" w:type="dxa"/>
        <w:jc w:val="center"/>
        <w:tblCellSpacing w:w="5" w:type="nil"/>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276"/>
        <w:gridCol w:w="1418"/>
        <w:gridCol w:w="1417"/>
        <w:gridCol w:w="992"/>
        <w:gridCol w:w="851"/>
        <w:gridCol w:w="1417"/>
      </w:tblGrid>
      <w:tr w:rsidR="00A9179E" w:rsidRPr="000C179E" w14:paraId="2D4F46C8" w14:textId="77777777" w:rsidTr="00300DD1">
        <w:trPr>
          <w:trHeight w:val="360"/>
          <w:tblHeader/>
          <w:tblCellSpacing w:w="5" w:type="nil"/>
          <w:jc w:val="center"/>
        </w:trPr>
        <w:tc>
          <w:tcPr>
            <w:tcW w:w="1700" w:type="dxa"/>
            <w:vMerge w:val="restart"/>
            <w:tcBorders>
              <w:top w:val="single" w:sz="8" w:space="0" w:color="auto"/>
              <w:left w:val="single" w:sz="8" w:space="0" w:color="auto"/>
              <w:bottom w:val="single" w:sz="8" w:space="0" w:color="auto"/>
              <w:right w:val="single" w:sz="8" w:space="0" w:color="auto"/>
            </w:tcBorders>
          </w:tcPr>
          <w:p w14:paraId="2801E91C"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14:paraId="6C58B069"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14:paraId="217492CC"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10210" w:type="dxa"/>
            <w:gridSpan w:val="8"/>
            <w:tcBorders>
              <w:top w:val="single" w:sz="8" w:space="0" w:color="auto"/>
              <w:left w:val="single" w:sz="8" w:space="0" w:color="auto"/>
              <w:bottom w:val="single" w:sz="8" w:space="0" w:color="auto"/>
              <w:right w:val="single" w:sz="8" w:space="0" w:color="auto"/>
            </w:tcBorders>
          </w:tcPr>
          <w:p w14:paraId="10307042"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Оценка расходов (руб.), годы</w:t>
            </w:r>
          </w:p>
        </w:tc>
      </w:tr>
      <w:tr w:rsidR="00A9179E" w:rsidRPr="000C179E" w14:paraId="603AFE77" w14:textId="77777777" w:rsidTr="00300DD1">
        <w:trPr>
          <w:trHeight w:val="540"/>
          <w:tblHeader/>
          <w:tblCellSpacing w:w="5" w:type="nil"/>
          <w:jc w:val="center"/>
        </w:trPr>
        <w:tc>
          <w:tcPr>
            <w:tcW w:w="1700" w:type="dxa"/>
            <w:vMerge/>
            <w:tcBorders>
              <w:left w:val="single" w:sz="8" w:space="0" w:color="auto"/>
              <w:bottom w:val="single" w:sz="8" w:space="0" w:color="auto"/>
              <w:right w:val="single" w:sz="8" w:space="0" w:color="auto"/>
            </w:tcBorders>
          </w:tcPr>
          <w:p w14:paraId="555B1FFA" w14:textId="77777777" w:rsidR="00A9179E" w:rsidRPr="000E1CF6" w:rsidRDefault="00A9179E" w:rsidP="00E160A2">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14:paraId="23E691F0" w14:textId="77777777" w:rsidR="00A9179E" w:rsidRPr="000E1CF6" w:rsidRDefault="00A9179E" w:rsidP="00E160A2">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14:paraId="5F796F0A" w14:textId="77777777" w:rsidR="00A9179E" w:rsidRPr="000E1CF6" w:rsidRDefault="00A9179E" w:rsidP="00E160A2">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14:paraId="50A5BE1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2022 год</w:t>
            </w:r>
          </w:p>
        </w:tc>
        <w:tc>
          <w:tcPr>
            <w:tcW w:w="1421" w:type="dxa"/>
            <w:tcBorders>
              <w:left w:val="single" w:sz="8" w:space="0" w:color="auto"/>
              <w:bottom w:val="single" w:sz="8" w:space="0" w:color="auto"/>
              <w:right w:val="single" w:sz="8" w:space="0" w:color="auto"/>
            </w:tcBorders>
          </w:tcPr>
          <w:p w14:paraId="0179F13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2023 год</w:t>
            </w:r>
          </w:p>
        </w:tc>
        <w:tc>
          <w:tcPr>
            <w:tcW w:w="1276" w:type="dxa"/>
            <w:tcBorders>
              <w:left w:val="single" w:sz="8" w:space="0" w:color="auto"/>
              <w:bottom w:val="single" w:sz="8" w:space="0" w:color="auto"/>
              <w:right w:val="single" w:sz="8" w:space="0" w:color="auto"/>
            </w:tcBorders>
          </w:tcPr>
          <w:p w14:paraId="3E28812F" w14:textId="77777777" w:rsidR="00A9179E" w:rsidRPr="000E1CF6" w:rsidRDefault="00A9179E" w:rsidP="00E160A2">
            <w:pPr>
              <w:widowControl w:val="0"/>
              <w:autoSpaceDE w:val="0"/>
              <w:autoSpaceDN w:val="0"/>
              <w:adjustRightInd w:val="0"/>
              <w:jc w:val="center"/>
              <w:rPr>
                <w:color w:val="262626"/>
                <w:sz w:val="20"/>
                <w:szCs w:val="20"/>
              </w:rPr>
            </w:pPr>
            <w:r>
              <w:rPr>
                <w:color w:val="000000"/>
                <w:sz w:val="20"/>
                <w:szCs w:val="20"/>
              </w:rPr>
              <w:t>2024 год</w:t>
            </w:r>
          </w:p>
        </w:tc>
        <w:tc>
          <w:tcPr>
            <w:tcW w:w="1418" w:type="dxa"/>
            <w:tcBorders>
              <w:left w:val="single" w:sz="8" w:space="0" w:color="auto"/>
              <w:bottom w:val="single" w:sz="8" w:space="0" w:color="auto"/>
              <w:right w:val="single" w:sz="4" w:space="0" w:color="auto"/>
            </w:tcBorders>
          </w:tcPr>
          <w:p w14:paraId="32F0C19E" w14:textId="77777777" w:rsidR="00A9179E" w:rsidRPr="000E1CF6" w:rsidRDefault="00A9179E" w:rsidP="00E160A2">
            <w:pPr>
              <w:widowControl w:val="0"/>
              <w:autoSpaceDE w:val="0"/>
              <w:autoSpaceDN w:val="0"/>
              <w:adjustRightInd w:val="0"/>
              <w:ind w:left="245"/>
              <w:jc w:val="center"/>
              <w:rPr>
                <w:color w:val="262626"/>
                <w:sz w:val="20"/>
                <w:szCs w:val="20"/>
              </w:rPr>
            </w:pPr>
            <w:r>
              <w:rPr>
                <w:color w:val="000000"/>
                <w:sz w:val="20"/>
                <w:szCs w:val="20"/>
              </w:rPr>
              <w:t>2025год</w:t>
            </w:r>
          </w:p>
        </w:tc>
        <w:tc>
          <w:tcPr>
            <w:tcW w:w="1417" w:type="dxa"/>
            <w:tcBorders>
              <w:left w:val="single" w:sz="4" w:space="0" w:color="auto"/>
              <w:bottom w:val="single" w:sz="8" w:space="0" w:color="auto"/>
              <w:right w:val="single" w:sz="4" w:space="0" w:color="auto"/>
            </w:tcBorders>
          </w:tcPr>
          <w:p w14:paraId="59408BA9" w14:textId="77777777" w:rsidR="00A9179E" w:rsidRPr="000E1CF6" w:rsidRDefault="00A9179E" w:rsidP="00E160A2">
            <w:pPr>
              <w:widowControl w:val="0"/>
              <w:autoSpaceDE w:val="0"/>
              <w:autoSpaceDN w:val="0"/>
              <w:adjustRightInd w:val="0"/>
              <w:jc w:val="center"/>
              <w:rPr>
                <w:color w:val="262626"/>
                <w:sz w:val="20"/>
                <w:szCs w:val="20"/>
              </w:rPr>
            </w:pPr>
          </w:p>
        </w:tc>
        <w:tc>
          <w:tcPr>
            <w:tcW w:w="992" w:type="dxa"/>
            <w:tcBorders>
              <w:left w:val="single" w:sz="4" w:space="0" w:color="auto"/>
              <w:bottom w:val="single" w:sz="8" w:space="0" w:color="auto"/>
              <w:right w:val="single" w:sz="4" w:space="0" w:color="auto"/>
            </w:tcBorders>
          </w:tcPr>
          <w:p w14:paraId="1C3AB441"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1321DDA2" w14:textId="77777777" w:rsidR="00A9179E" w:rsidRPr="000E1CF6" w:rsidRDefault="00A9179E" w:rsidP="00E160A2">
            <w:pPr>
              <w:widowControl w:val="0"/>
              <w:autoSpaceDE w:val="0"/>
              <w:autoSpaceDN w:val="0"/>
              <w:adjustRightInd w:val="0"/>
              <w:ind w:left="245"/>
              <w:jc w:val="center"/>
              <w:rPr>
                <w:color w:val="262626"/>
                <w:sz w:val="20"/>
                <w:szCs w:val="20"/>
              </w:rPr>
            </w:pPr>
          </w:p>
        </w:tc>
        <w:tc>
          <w:tcPr>
            <w:tcW w:w="1417" w:type="dxa"/>
            <w:tcBorders>
              <w:left w:val="single" w:sz="4" w:space="0" w:color="auto"/>
              <w:bottom w:val="single" w:sz="8" w:space="0" w:color="auto"/>
              <w:right w:val="single" w:sz="8" w:space="0" w:color="auto"/>
            </w:tcBorders>
          </w:tcPr>
          <w:p w14:paraId="15405649" w14:textId="77777777" w:rsidR="00A9179E" w:rsidRPr="000E1CF6" w:rsidRDefault="00A9179E" w:rsidP="00E160A2">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A9179E" w:rsidRPr="000C179E" w14:paraId="2ED52EC5" w14:textId="77777777" w:rsidTr="00300DD1">
        <w:trPr>
          <w:trHeight w:val="358"/>
          <w:tblCellSpacing w:w="5" w:type="nil"/>
          <w:jc w:val="center"/>
        </w:trPr>
        <w:tc>
          <w:tcPr>
            <w:tcW w:w="3542" w:type="dxa"/>
            <w:gridSpan w:val="2"/>
            <w:vMerge w:val="restart"/>
            <w:tcBorders>
              <w:left w:val="single" w:sz="8" w:space="0" w:color="auto"/>
              <w:bottom w:val="single" w:sz="8" w:space="0" w:color="auto"/>
              <w:right w:val="single" w:sz="8" w:space="0" w:color="auto"/>
            </w:tcBorders>
          </w:tcPr>
          <w:p w14:paraId="5241142A" w14:textId="77777777" w:rsidR="00A9179E" w:rsidRPr="000E1CF6" w:rsidRDefault="00A9179E" w:rsidP="00E160A2">
            <w:pPr>
              <w:widowControl w:val="0"/>
              <w:autoSpaceDE w:val="0"/>
              <w:autoSpaceDN w:val="0"/>
              <w:adjustRightInd w:val="0"/>
              <w:rPr>
                <w:color w:val="262626"/>
                <w:sz w:val="20"/>
                <w:szCs w:val="20"/>
              </w:rPr>
            </w:pPr>
            <w:r w:rsidRPr="000E1CF6">
              <w:rPr>
                <w:sz w:val="20"/>
                <w:szCs w:val="20"/>
              </w:rPr>
              <w:t xml:space="preserve">Муниципальная программа «Обеспечение безопасности жизнедеятельности населения городского округа город Шахунья Нижегородской </w:t>
            </w:r>
            <w:proofErr w:type="gramStart"/>
            <w:r w:rsidRPr="000E1CF6">
              <w:rPr>
                <w:sz w:val="20"/>
                <w:szCs w:val="20"/>
              </w:rPr>
              <w:t>области»</w:t>
            </w:r>
            <w:r w:rsidRPr="000E1CF6">
              <w:rPr>
                <w:color w:val="262626"/>
                <w:sz w:val="20"/>
                <w:szCs w:val="20"/>
              </w:rPr>
              <w:t xml:space="preserve">   </w:t>
            </w:r>
            <w:proofErr w:type="gramEnd"/>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14:paraId="25AF6F8B"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14:paraId="5656EAA1" w14:textId="77777777" w:rsidR="00A9179E" w:rsidRPr="002839C3" w:rsidRDefault="00A9179E" w:rsidP="00E160A2">
            <w:pPr>
              <w:widowControl w:val="0"/>
              <w:autoSpaceDE w:val="0"/>
              <w:autoSpaceDN w:val="0"/>
              <w:adjustRightInd w:val="0"/>
              <w:rPr>
                <w:sz w:val="20"/>
                <w:szCs w:val="20"/>
              </w:rPr>
            </w:pPr>
            <w:r w:rsidRPr="002839C3">
              <w:rPr>
                <w:sz w:val="20"/>
                <w:szCs w:val="20"/>
              </w:rPr>
              <w:t>27 867 522,25</w:t>
            </w:r>
          </w:p>
        </w:tc>
        <w:tc>
          <w:tcPr>
            <w:tcW w:w="1421" w:type="dxa"/>
            <w:tcBorders>
              <w:left w:val="single" w:sz="8" w:space="0" w:color="auto"/>
              <w:bottom w:val="single" w:sz="8" w:space="0" w:color="auto"/>
              <w:right w:val="single" w:sz="8" w:space="0" w:color="auto"/>
            </w:tcBorders>
          </w:tcPr>
          <w:p w14:paraId="5F741919" w14:textId="77777777" w:rsidR="00A9179E" w:rsidRPr="009D6B73" w:rsidRDefault="00A9179E" w:rsidP="00E160A2">
            <w:pPr>
              <w:rPr>
                <w:sz w:val="20"/>
                <w:szCs w:val="20"/>
              </w:rPr>
            </w:pPr>
            <w:r w:rsidRPr="009D6B73">
              <w:rPr>
                <w:sz w:val="20"/>
                <w:szCs w:val="20"/>
              </w:rPr>
              <w:t>31 </w:t>
            </w:r>
            <w:proofErr w:type="gramStart"/>
            <w:r w:rsidRPr="009D6B73">
              <w:rPr>
                <w:sz w:val="20"/>
                <w:szCs w:val="20"/>
              </w:rPr>
              <w:t>027  676</w:t>
            </w:r>
            <w:proofErr w:type="gramEnd"/>
            <w:r w:rsidRPr="009D6B73">
              <w:rPr>
                <w:sz w:val="20"/>
                <w:szCs w:val="20"/>
              </w:rPr>
              <w:t xml:space="preserve">,11  </w:t>
            </w:r>
          </w:p>
        </w:tc>
        <w:tc>
          <w:tcPr>
            <w:tcW w:w="1276" w:type="dxa"/>
            <w:tcBorders>
              <w:left w:val="single" w:sz="8" w:space="0" w:color="auto"/>
              <w:bottom w:val="single" w:sz="8" w:space="0" w:color="auto"/>
              <w:right w:val="single" w:sz="8" w:space="0" w:color="auto"/>
            </w:tcBorders>
          </w:tcPr>
          <w:p w14:paraId="03F3C288" w14:textId="77777777" w:rsidR="00A9179E" w:rsidRPr="002839C3" w:rsidRDefault="00A9179E" w:rsidP="00E160A2">
            <w:r w:rsidRPr="002839C3">
              <w:rPr>
                <w:sz w:val="20"/>
                <w:szCs w:val="20"/>
              </w:rPr>
              <w:t>33 769 076,00</w:t>
            </w:r>
          </w:p>
        </w:tc>
        <w:tc>
          <w:tcPr>
            <w:tcW w:w="1418" w:type="dxa"/>
            <w:tcBorders>
              <w:left w:val="single" w:sz="8" w:space="0" w:color="auto"/>
              <w:bottom w:val="single" w:sz="8" w:space="0" w:color="auto"/>
              <w:right w:val="single" w:sz="4" w:space="0" w:color="auto"/>
            </w:tcBorders>
          </w:tcPr>
          <w:p w14:paraId="397A84D8" w14:textId="77777777" w:rsidR="00A9179E" w:rsidRPr="002839C3" w:rsidRDefault="00A9179E" w:rsidP="00E160A2">
            <w:pPr>
              <w:widowControl w:val="0"/>
              <w:autoSpaceDE w:val="0"/>
              <w:autoSpaceDN w:val="0"/>
              <w:adjustRightInd w:val="0"/>
              <w:rPr>
                <w:sz w:val="20"/>
                <w:szCs w:val="20"/>
              </w:rPr>
            </w:pPr>
            <w:r w:rsidRPr="002839C3">
              <w:rPr>
                <w:sz w:val="20"/>
                <w:szCs w:val="20"/>
              </w:rPr>
              <w:t>34 379 076,00</w:t>
            </w:r>
          </w:p>
        </w:tc>
        <w:tc>
          <w:tcPr>
            <w:tcW w:w="1417" w:type="dxa"/>
            <w:tcBorders>
              <w:left w:val="single" w:sz="4" w:space="0" w:color="auto"/>
              <w:bottom w:val="single" w:sz="8" w:space="0" w:color="auto"/>
              <w:right w:val="single" w:sz="4" w:space="0" w:color="auto"/>
            </w:tcBorders>
          </w:tcPr>
          <w:p w14:paraId="2C47171B" w14:textId="77777777" w:rsidR="00A9179E" w:rsidRPr="00350552" w:rsidRDefault="00A9179E" w:rsidP="00E160A2">
            <w:pPr>
              <w:widowControl w:val="0"/>
              <w:autoSpaceDE w:val="0"/>
              <w:autoSpaceDN w:val="0"/>
              <w:adjustRightInd w:val="0"/>
              <w:rPr>
                <w:sz w:val="20"/>
                <w:szCs w:val="20"/>
                <w:highlight w:val="yellow"/>
              </w:rPr>
            </w:pPr>
          </w:p>
        </w:tc>
        <w:tc>
          <w:tcPr>
            <w:tcW w:w="992" w:type="dxa"/>
            <w:tcBorders>
              <w:left w:val="single" w:sz="4" w:space="0" w:color="auto"/>
              <w:bottom w:val="single" w:sz="8" w:space="0" w:color="auto"/>
              <w:right w:val="single" w:sz="4" w:space="0" w:color="auto"/>
            </w:tcBorders>
          </w:tcPr>
          <w:p w14:paraId="3E4E28F9" w14:textId="77777777" w:rsidR="00A9179E" w:rsidRPr="00350552" w:rsidRDefault="00A9179E" w:rsidP="00E160A2">
            <w:pPr>
              <w:rPr>
                <w:highlight w:val="yellow"/>
              </w:rPr>
            </w:pPr>
          </w:p>
        </w:tc>
        <w:tc>
          <w:tcPr>
            <w:tcW w:w="851" w:type="dxa"/>
            <w:tcBorders>
              <w:left w:val="single" w:sz="4" w:space="0" w:color="auto"/>
              <w:bottom w:val="single" w:sz="8" w:space="0" w:color="auto"/>
              <w:right w:val="single" w:sz="8" w:space="0" w:color="auto"/>
            </w:tcBorders>
          </w:tcPr>
          <w:p w14:paraId="57869AD8" w14:textId="77777777" w:rsidR="00A9179E" w:rsidRPr="00350552" w:rsidRDefault="00A9179E" w:rsidP="00E160A2">
            <w:pPr>
              <w:widowControl w:val="0"/>
              <w:autoSpaceDE w:val="0"/>
              <w:autoSpaceDN w:val="0"/>
              <w:adjustRightInd w:val="0"/>
              <w:rPr>
                <w:sz w:val="20"/>
                <w:szCs w:val="20"/>
                <w:highlight w:val="yellow"/>
              </w:rPr>
            </w:pPr>
          </w:p>
        </w:tc>
        <w:tc>
          <w:tcPr>
            <w:tcW w:w="1417" w:type="dxa"/>
            <w:tcBorders>
              <w:left w:val="single" w:sz="4" w:space="0" w:color="auto"/>
              <w:bottom w:val="single" w:sz="8" w:space="0" w:color="auto"/>
              <w:right w:val="single" w:sz="8" w:space="0" w:color="auto"/>
            </w:tcBorders>
          </w:tcPr>
          <w:p w14:paraId="61EF27C2" w14:textId="77777777" w:rsidR="00A9179E" w:rsidRPr="009D6B73" w:rsidRDefault="00A9179E" w:rsidP="00E160A2">
            <w:pPr>
              <w:rPr>
                <w:sz w:val="20"/>
                <w:szCs w:val="20"/>
                <w:highlight w:val="yellow"/>
              </w:rPr>
            </w:pPr>
            <w:r w:rsidRPr="009D6B73">
              <w:rPr>
                <w:sz w:val="20"/>
                <w:szCs w:val="20"/>
              </w:rPr>
              <w:t xml:space="preserve">127 043 350,36 </w:t>
            </w:r>
          </w:p>
        </w:tc>
      </w:tr>
      <w:tr w:rsidR="00A9179E" w:rsidRPr="000C179E" w14:paraId="4AC5D183" w14:textId="77777777" w:rsidTr="00300DD1">
        <w:trPr>
          <w:trHeight w:val="433"/>
          <w:tblCellSpacing w:w="5" w:type="nil"/>
          <w:jc w:val="center"/>
        </w:trPr>
        <w:tc>
          <w:tcPr>
            <w:tcW w:w="3542" w:type="dxa"/>
            <w:gridSpan w:val="2"/>
            <w:vMerge/>
            <w:tcBorders>
              <w:left w:val="single" w:sz="8" w:space="0" w:color="auto"/>
              <w:bottom w:val="single" w:sz="8" w:space="0" w:color="auto"/>
              <w:right w:val="single" w:sz="8" w:space="0" w:color="auto"/>
            </w:tcBorders>
          </w:tcPr>
          <w:p w14:paraId="4370079E"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3BE12040" w14:textId="77777777" w:rsidR="00A9179E" w:rsidRPr="000E1CF6" w:rsidRDefault="00A9179E" w:rsidP="00E160A2">
            <w:pPr>
              <w:widowControl w:val="0"/>
              <w:autoSpaceDE w:val="0"/>
              <w:autoSpaceDN w:val="0"/>
              <w:adjustRightInd w:val="0"/>
              <w:rPr>
                <w:color w:val="262626"/>
                <w:sz w:val="20"/>
                <w:szCs w:val="20"/>
              </w:rPr>
            </w:pPr>
            <w:proofErr w:type="gramStart"/>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w:t>
            </w:r>
            <w:proofErr w:type="gramEnd"/>
            <w:r w:rsidRPr="000E1CF6">
              <w:rPr>
                <w:color w:val="262626"/>
                <w:sz w:val="20"/>
                <w:szCs w:val="20"/>
              </w:rPr>
              <w:t xml:space="preserve"> Шахунья</w:t>
            </w:r>
          </w:p>
        </w:tc>
        <w:tc>
          <w:tcPr>
            <w:tcW w:w="1418" w:type="dxa"/>
            <w:tcBorders>
              <w:left w:val="single" w:sz="8" w:space="0" w:color="auto"/>
              <w:bottom w:val="single" w:sz="8" w:space="0" w:color="auto"/>
              <w:right w:val="single" w:sz="8" w:space="0" w:color="auto"/>
            </w:tcBorders>
          </w:tcPr>
          <w:p w14:paraId="469F07A6" w14:textId="77777777" w:rsidR="00A9179E" w:rsidRPr="002839C3" w:rsidRDefault="00A9179E" w:rsidP="00E160A2">
            <w:pPr>
              <w:widowControl w:val="0"/>
              <w:autoSpaceDE w:val="0"/>
              <w:autoSpaceDN w:val="0"/>
              <w:adjustRightInd w:val="0"/>
              <w:rPr>
                <w:sz w:val="20"/>
                <w:szCs w:val="20"/>
              </w:rPr>
            </w:pPr>
            <w:r w:rsidRPr="002839C3">
              <w:rPr>
                <w:sz w:val="20"/>
                <w:szCs w:val="20"/>
              </w:rPr>
              <w:t>27 867 522,25</w:t>
            </w:r>
          </w:p>
        </w:tc>
        <w:tc>
          <w:tcPr>
            <w:tcW w:w="1421" w:type="dxa"/>
            <w:tcBorders>
              <w:left w:val="single" w:sz="8" w:space="0" w:color="auto"/>
              <w:bottom w:val="single" w:sz="8" w:space="0" w:color="auto"/>
              <w:right w:val="single" w:sz="8" w:space="0" w:color="auto"/>
            </w:tcBorders>
          </w:tcPr>
          <w:p w14:paraId="5DF54152" w14:textId="77777777" w:rsidR="00A9179E" w:rsidRPr="009D6B73" w:rsidRDefault="00A9179E" w:rsidP="00E160A2">
            <w:r w:rsidRPr="009D6B73">
              <w:rPr>
                <w:sz w:val="20"/>
                <w:szCs w:val="20"/>
              </w:rPr>
              <w:t>31 </w:t>
            </w:r>
            <w:proofErr w:type="gramStart"/>
            <w:r w:rsidRPr="009D6B73">
              <w:rPr>
                <w:sz w:val="20"/>
                <w:szCs w:val="20"/>
              </w:rPr>
              <w:t>027  676</w:t>
            </w:r>
            <w:proofErr w:type="gramEnd"/>
            <w:r w:rsidRPr="009D6B73">
              <w:rPr>
                <w:sz w:val="20"/>
                <w:szCs w:val="20"/>
              </w:rPr>
              <w:t xml:space="preserve">,11  </w:t>
            </w:r>
          </w:p>
        </w:tc>
        <w:tc>
          <w:tcPr>
            <w:tcW w:w="1276" w:type="dxa"/>
            <w:tcBorders>
              <w:left w:val="single" w:sz="8" w:space="0" w:color="auto"/>
              <w:bottom w:val="single" w:sz="8" w:space="0" w:color="auto"/>
              <w:right w:val="single" w:sz="8" w:space="0" w:color="auto"/>
            </w:tcBorders>
          </w:tcPr>
          <w:p w14:paraId="24D7D4B6" w14:textId="77777777" w:rsidR="00A9179E" w:rsidRPr="002839C3" w:rsidRDefault="00A9179E" w:rsidP="00E160A2">
            <w:r w:rsidRPr="002839C3">
              <w:rPr>
                <w:sz w:val="20"/>
                <w:szCs w:val="20"/>
              </w:rPr>
              <w:t>33 769 076,00</w:t>
            </w:r>
          </w:p>
        </w:tc>
        <w:tc>
          <w:tcPr>
            <w:tcW w:w="1418" w:type="dxa"/>
            <w:tcBorders>
              <w:left w:val="single" w:sz="8" w:space="0" w:color="auto"/>
              <w:bottom w:val="single" w:sz="8" w:space="0" w:color="auto"/>
              <w:right w:val="single" w:sz="4" w:space="0" w:color="auto"/>
            </w:tcBorders>
          </w:tcPr>
          <w:p w14:paraId="07080F81" w14:textId="77777777" w:rsidR="00A9179E" w:rsidRPr="002839C3" w:rsidRDefault="00A9179E" w:rsidP="00E160A2">
            <w:pPr>
              <w:widowControl w:val="0"/>
              <w:autoSpaceDE w:val="0"/>
              <w:autoSpaceDN w:val="0"/>
              <w:adjustRightInd w:val="0"/>
              <w:rPr>
                <w:sz w:val="20"/>
                <w:szCs w:val="20"/>
              </w:rPr>
            </w:pPr>
            <w:r w:rsidRPr="002839C3">
              <w:rPr>
                <w:sz w:val="20"/>
                <w:szCs w:val="20"/>
              </w:rPr>
              <w:t>34 379 076,00</w:t>
            </w:r>
          </w:p>
        </w:tc>
        <w:tc>
          <w:tcPr>
            <w:tcW w:w="1417" w:type="dxa"/>
            <w:tcBorders>
              <w:left w:val="single" w:sz="4" w:space="0" w:color="auto"/>
              <w:bottom w:val="single" w:sz="8" w:space="0" w:color="auto"/>
              <w:right w:val="single" w:sz="4" w:space="0" w:color="auto"/>
            </w:tcBorders>
          </w:tcPr>
          <w:p w14:paraId="5B4782FB" w14:textId="77777777" w:rsidR="00A9179E" w:rsidRPr="00350552" w:rsidRDefault="00A9179E" w:rsidP="00E160A2">
            <w:pPr>
              <w:widowControl w:val="0"/>
              <w:autoSpaceDE w:val="0"/>
              <w:autoSpaceDN w:val="0"/>
              <w:adjustRightInd w:val="0"/>
              <w:rPr>
                <w:b/>
                <w:sz w:val="20"/>
                <w:szCs w:val="20"/>
                <w:highlight w:val="yellow"/>
              </w:rPr>
            </w:pPr>
          </w:p>
        </w:tc>
        <w:tc>
          <w:tcPr>
            <w:tcW w:w="992" w:type="dxa"/>
            <w:tcBorders>
              <w:left w:val="single" w:sz="4" w:space="0" w:color="auto"/>
              <w:bottom w:val="single" w:sz="8" w:space="0" w:color="auto"/>
              <w:right w:val="single" w:sz="4" w:space="0" w:color="auto"/>
            </w:tcBorders>
          </w:tcPr>
          <w:p w14:paraId="6178BD16" w14:textId="77777777" w:rsidR="00A9179E" w:rsidRPr="00350552" w:rsidRDefault="00A9179E" w:rsidP="00E160A2">
            <w:pPr>
              <w:rPr>
                <w:highlight w:val="yellow"/>
              </w:rPr>
            </w:pPr>
          </w:p>
        </w:tc>
        <w:tc>
          <w:tcPr>
            <w:tcW w:w="851" w:type="dxa"/>
            <w:tcBorders>
              <w:left w:val="single" w:sz="4" w:space="0" w:color="auto"/>
              <w:bottom w:val="single" w:sz="8" w:space="0" w:color="auto"/>
              <w:right w:val="single" w:sz="8" w:space="0" w:color="auto"/>
            </w:tcBorders>
          </w:tcPr>
          <w:p w14:paraId="6FFAD007" w14:textId="77777777" w:rsidR="00A9179E" w:rsidRPr="00350552" w:rsidRDefault="00A9179E" w:rsidP="00E160A2">
            <w:pPr>
              <w:widowControl w:val="0"/>
              <w:autoSpaceDE w:val="0"/>
              <w:autoSpaceDN w:val="0"/>
              <w:adjustRightInd w:val="0"/>
              <w:rPr>
                <w:sz w:val="20"/>
                <w:szCs w:val="20"/>
                <w:highlight w:val="yellow"/>
              </w:rPr>
            </w:pPr>
          </w:p>
        </w:tc>
        <w:tc>
          <w:tcPr>
            <w:tcW w:w="1417" w:type="dxa"/>
            <w:tcBorders>
              <w:left w:val="single" w:sz="4" w:space="0" w:color="auto"/>
              <w:bottom w:val="single" w:sz="8" w:space="0" w:color="auto"/>
              <w:right w:val="single" w:sz="8" w:space="0" w:color="auto"/>
            </w:tcBorders>
          </w:tcPr>
          <w:p w14:paraId="040B90FC" w14:textId="77777777" w:rsidR="00A9179E" w:rsidRPr="009D6B73" w:rsidRDefault="00A9179E" w:rsidP="00E160A2">
            <w:pPr>
              <w:rPr>
                <w:sz w:val="20"/>
                <w:szCs w:val="20"/>
                <w:highlight w:val="yellow"/>
              </w:rPr>
            </w:pPr>
            <w:r w:rsidRPr="009D6B73">
              <w:rPr>
                <w:sz w:val="20"/>
                <w:szCs w:val="20"/>
              </w:rPr>
              <w:t xml:space="preserve">127 043 350,36 </w:t>
            </w:r>
          </w:p>
        </w:tc>
      </w:tr>
      <w:tr w:rsidR="00A9179E" w:rsidRPr="000C179E" w14:paraId="29D1E1CB" w14:textId="77777777" w:rsidTr="00300DD1">
        <w:trPr>
          <w:trHeight w:val="625"/>
          <w:tblCellSpacing w:w="5" w:type="nil"/>
          <w:jc w:val="center"/>
        </w:trPr>
        <w:tc>
          <w:tcPr>
            <w:tcW w:w="3542" w:type="dxa"/>
            <w:gridSpan w:val="2"/>
            <w:vMerge/>
            <w:tcBorders>
              <w:left w:val="single" w:sz="8" w:space="0" w:color="auto"/>
              <w:bottom w:val="single" w:sz="8" w:space="0" w:color="auto"/>
              <w:right w:val="single" w:sz="8" w:space="0" w:color="auto"/>
            </w:tcBorders>
          </w:tcPr>
          <w:p w14:paraId="220370C0"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79092746"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14:paraId="6F34AB1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5294FC41" w14:textId="77777777" w:rsidR="00A9179E" w:rsidRDefault="00A9179E" w:rsidP="00E160A2">
            <w:pPr>
              <w:jc w:val="center"/>
            </w:pPr>
            <w:r>
              <w:t>-</w:t>
            </w:r>
          </w:p>
        </w:tc>
        <w:tc>
          <w:tcPr>
            <w:tcW w:w="1276" w:type="dxa"/>
            <w:tcBorders>
              <w:left w:val="single" w:sz="8" w:space="0" w:color="auto"/>
              <w:bottom w:val="single" w:sz="8" w:space="0" w:color="auto"/>
              <w:right w:val="single" w:sz="8" w:space="0" w:color="auto"/>
            </w:tcBorders>
          </w:tcPr>
          <w:p w14:paraId="389E3489"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28524D5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786D5605"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1589FB19"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6972BC88"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71B78E10"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072907D7" w14:textId="77777777" w:rsidTr="00300DD1">
        <w:trPr>
          <w:trHeight w:val="895"/>
          <w:tblCellSpacing w:w="5" w:type="nil"/>
          <w:jc w:val="center"/>
        </w:trPr>
        <w:tc>
          <w:tcPr>
            <w:tcW w:w="3542" w:type="dxa"/>
            <w:gridSpan w:val="2"/>
            <w:vMerge/>
            <w:tcBorders>
              <w:left w:val="single" w:sz="8" w:space="0" w:color="auto"/>
              <w:bottom w:val="single" w:sz="8" w:space="0" w:color="auto"/>
              <w:right w:val="single" w:sz="8" w:space="0" w:color="auto"/>
            </w:tcBorders>
          </w:tcPr>
          <w:p w14:paraId="73CFE476"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097C7A28"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14:paraId="07670A9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170E8705"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235E92D3"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7E33717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16956AC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D2F22B2"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1452F9E8"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4E49FAD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784CD397" w14:textId="77777777" w:rsidTr="00300DD1">
        <w:trPr>
          <w:trHeight w:val="397"/>
          <w:tblCellSpacing w:w="5" w:type="nil"/>
          <w:jc w:val="center"/>
        </w:trPr>
        <w:tc>
          <w:tcPr>
            <w:tcW w:w="3542" w:type="dxa"/>
            <w:gridSpan w:val="2"/>
            <w:vMerge/>
            <w:tcBorders>
              <w:left w:val="single" w:sz="8" w:space="0" w:color="auto"/>
              <w:bottom w:val="single" w:sz="8" w:space="0" w:color="auto"/>
              <w:right w:val="single" w:sz="8" w:space="0" w:color="auto"/>
            </w:tcBorders>
          </w:tcPr>
          <w:p w14:paraId="4C1E6EA3"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46875182"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14:paraId="504ED073" w14:textId="77777777" w:rsidR="00A9179E" w:rsidRPr="00403A4D" w:rsidRDefault="00A9179E" w:rsidP="00E160A2">
            <w:pPr>
              <w:jc w:val="center"/>
            </w:pPr>
            <w:r w:rsidRPr="00403A4D">
              <w:rPr>
                <w:color w:val="262626"/>
                <w:sz w:val="20"/>
                <w:szCs w:val="20"/>
              </w:rPr>
              <w:t>00,0</w:t>
            </w:r>
          </w:p>
        </w:tc>
        <w:tc>
          <w:tcPr>
            <w:tcW w:w="1421" w:type="dxa"/>
            <w:tcBorders>
              <w:left w:val="single" w:sz="8" w:space="0" w:color="auto"/>
              <w:bottom w:val="single" w:sz="8" w:space="0" w:color="auto"/>
              <w:right w:val="single" w:sz="8" w:space="0" w:color="auto"/>
            </w:tcBorders>
          </w:tcPr>
          <w:p w14:paraId="7A9FBF04" w14:textId="77777777" w:rsidR="00A9179E" w:rsidRPr="00403A4D" w:rsidRDefault="00A9179E" w:rsidP="00E160A2">
            <w:pPr>
              <w:jc w:val="center"/>
              <w:rPr>
                <w:color w:val="262626"/>
                <w:sz w:val="20"/>
                <w:szCs w:val="20"/>
              </w:rPr>
            </w:pPr>
            <w:r w:rsidRPr="00403A4D">
              <w:rPr>
                <w:color w:val="262626"/>
                <w:sz w:val="20"/>
                <w:szCs w:val="20"/>
              </w:rPr>
              <w:t>00,0</w:t>
            </w:r>
          </w:p>
        </w:tc>
        <w:tc>
          <w:tcPr>
            <w:tcW w:w="1276" w:type="dxa"/>
            <w:tcBorders>
              <w:left w:val="single" w:sz="8" w:space="0" w:color="auto"/>
              <w:bottom w:val="single" w:sz="8" w:space="0" w:color="auto"/>
              <w:right w:val="single" w:sz="8" w:space="0" w:color="auto"/>
            </w:tcBorders>
          </w:tcPr>
          <w:p w14:paraId="5D6FE43A" w14:textId="77777777" w:rsidR="00A9179E" w:rsidRPr="00403A4D" w:rsidRDefault="00A9179E" w:rsidP="00E160A2">
            <w:pPr>
              <w:jc w:val="center"/>
            </w:pPr>
            <w:r w:rsidRPr="00403A4D">
              <w:rPr>
                <w:color w:val="262626"/>
                <w:sz w:val="20"/>
                <w:szCs w:val="20"/>
              </w:rPr>
              <w:t>00,0</w:t>
            </w:r>
          </w:p>
        </w:tc>
        <w:tc>
          <w:tcPr>
            <w:tcW w:w="1418" w:type="dxa"/>
            <w:tcBorders>
              <w:left w:val="single" w:sz="8" w:space="0" w:color="auto"/>
              <w:bottom w:val="single" w:sz="8" w:space="0" w:color="auto"/>
              <w:right w:val="single" w:sz="4" w:space="0" w:color="auto"/>
            </w:tcBorders>
          </w:tcPr>
          <w:p w14:paraId="289374F1" w14:textId="77777777" w:rsidR="00A9179E" w:rsidRPr="004F0E4D" w:rsidRDefault="00A9179E" w:rsidP="00E160A2">
            <w:pPr>
              <w:jc w:val="center"/>
              <w:rPr>
                <w:color w:val="262626"/>
                <w:sz w:val="20"/>
                <w:szCs w:val="20"/>
                <w:highlight w:val="yellow"/>
              </w:rPr>
            </w:pPr>
            <w:r w:rsidRPr="00403A4D">
              <w:rPr>
                <w:color w:val="262626"/>
                <w:sz w:val="20"/>
                <w:szCs w:val="20"/>
              </w:rPr>
              <w:t>00,0</w:t>
            </w:r>
          </w:p>
        </w:tc>
        <w:tc>
          <w:tcPr>
            <w:tcW w:w="1417" w:type="dxa"/>
            <w:tcBorders>
              <w:left w:val="single" w:sz="4" w:space="0" w:color="auto"/>
              <w:bottom w:val="single" w:sz="8" w:space="0" w:color="auto"/>
              <w:right w:val="single" w:sz="4" w:space="0" w:color="auto"/>
            </w:tcBorders>
          </w:tcPr>
          <w:p w14:paraId="3BF9FC4C" w14:textId="77777777" w:rsidR="00A9179E" w:rsidRPr="004F0E4D" w:rsidRDefault="00A9179E" w:rsidP="00E160A2">
            <w:pPr>
              <w:jc w:val="center"/>
              <w:rPr>
                <w:color w:val="262626"/>
                <w:sz w:val="20"/>
                <w:szCs w:val="20"/>
                <w:highlight w:val="yellow"/>
              </w:rPr>
            </w:pPr>
          </w:p>
        </w:tc>
        <w:tc>
          <w:tcPr>
            <w:tcW w:w="992" w:type="dxa"/>
            <w:tcBorders>
              <w:left w:val="single" w:sz="4" w:space="0" w:color="auto"/>
              <w:bottom w:val="single" w:sz="8" w:space="0" w:color="auto"/>
              <w:right w:val="single" w:sz="4" w:space="0" w:color="auto"/>
            </w:tcBorders>
          </w:tcPr>
          <w:p w14:paraId="0050B2AD" w14:textId="77777777" w:rsidR="00A9179E" w:rsidRPr="00403A4D" w:rsidRDefault="00A9179E" w:rsidP="00E160A2">
            <w:pPr>
              <w:jc w:val="center"/>
            </w:pPr>
          </w:p>
        </w:tc>
        <w:tc>
          <w:tcPr>
            <w:tcW w:w="851" w:type="dxa"/>
            <w:tcBorders>
              <w:left w:val="single" w:sz="4" w:space="0" w:color="auto"/>
              <w:bottom w:val="single" w:sz="8" w:space="0" w:color="auto"/>
              <w:right w:val="single" w:sz="8" w:space="0" w:color="auto"/>
            </w:tcBorders>
          </w:tcPr>
          <w:p w14:paraId="32E339C4" w14:textId="77777777" w:rsidR="00A9179E" w:rsidRPr="004F0E4D" w:rsidRDefault="00A9179E" w:rsidP="00E160A2">
            <w:pPr>
              <w:jc w:val="center"/>
              <w:rPr>
                <w:color w:val="262626"/>
                <w:sz w:val="20"/>
                <w:szCs w:val="20"/>
                <w:highlight w:val="yellow"/>
              </w:rPr>
            </w:pPr>
          </w:p>
        </w:tc>
        <w:tc>
          <w:tcPr>
            <w:tcW w:w="1417" w:type="dxa"/>
            <w:tcBorders>
              <w:left w:val="single" w:sz="4" w:space="0" w:color="auto"/>
              <w:bottom w:val="single" w:sz="8" w:space="0" w:color="auto"/>
              <w:right w:val="single" w:sz="8" w:space="0" w:color="auto"/>
            </w:tcBorders>
          </w:tcPr>
          <w:p w14:paraId="522BE068" w14:textId="77777777" w:rsidR="00A9179E" w:rsidRDefault="00A9179E" w:rsidP="00E160A2">
            <w:pPr>
              <w:jc w:val="center"/>
              <w:rPr>
                <w:color w:val="262626"/>
                <w:sz w:val="20"/>
                <w:szCs w:val="20"/>
              </w:rPr>
            </w:pPr>
            <w:r>
              <w:rPr>
                <w:color w:val="262626"/>
                <w:sz w:val="20"/>
                <w:szCs w:val="20"/>
              </w:rPr>
              <w:t>00,0</w:t>
            </w:r>
          </w:p>
        </w:tc>
      </w:tr>
      <w:tr w:rsidR="00A9179E" w:rsidRPr="000C179E" w14:paraId="34EE288F" w14:textId="77777777" w:rsidTr="00300DD1">
        <w:trPr>
          <w:trHeight w:val="355"/>
          <w:tblCellSpacing w:w="5" w:type="nil"/>
          <w:jc w:val="center"/>
        </w:trPr>
        <w:tc>
          <w:tcPr>
            <w:tcW w:w="3542" w:type="dxa"/>
            <w:gridSpan w:val="2"/>
            <w:vMerge/>
            <w:tcBorders>
              <w:left w:val="single" w:sz="8" w:space="0" w:color="auto"/>
              <w:bottom w:val="single" w:sz="8" w:space="0" w:color="auto"/>
              <w:right w:val="single" w:sz="8" w:space="0" w:color="auto"/>
            </w:tcBorders>
          </w:tcPr>
          <w:p w14:paraId="365E3195"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56A0DFFE"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14:paraId="74BDFC52"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3785C8F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227B1986"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4" w:space="0" w:color="auto"/>
            </w:tcBorders>
          </w:tcPr>
          <w:p w14:paraId="678EFE32"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73BAC02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5E6B2310"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4F2CF6F3"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0B0AB5D3"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293B0A1A" w14:textId="77777777" w:rsidTr="00300DD1">
        <w:trPr>
          <w:trHeight w:val="403"/>
          <w:tblCellSpacing w:w="5" w:type="nil"/>
          <w:jc w:val="center"/>
        </w:trPr>
        <w:tc>
          <w:tcPr>
            <w:tcW w:w="3542" w:type="dxa"/>
            <w:gridSpan w:val="2"/>
            <w:vMerge/>
            <w:tcBorders>
              <w:left w:val="single" w:sz="8" w:space="0" w:color="auto"/>
              <w:bottom w:val="single" w:sz="8" w:space="0" w:color="auto"/>
              <w:right w:val="single" w:sz="8" w:space="0" w:color="auto"/>
            </w:tcBorders>
          </w:tcPr>
          <w:p w14:paraId="2F96C5AD"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462A3B83"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14:paraId="5D39FD3C"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14B4CF2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777CA5C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03F162A6"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5E621E32"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52D3E3A"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63B91DA5"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4FB3366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6C0CFA91" w14:textId="77777777" w:rsidTr="00300DD1">
        <w:trPr>
          <w:trHeight w:val="796"/>
          <w:tblCellSpacing w:w="5" w:type="nil"/>
          <w:jc w:val="center"/>
        </w:trPr>
        <w:tc>
          <w:tcPr>
            <w:tcW w:w="3542" w:type="dxa"/>
            <w:gridSpan w:val="2"/>
            <w:vMerge/>
            <w:tcBorders>
              <w:left w:val="single" w:sz="8" w:space="0" w:color="auto"/>
              <w:bottom w:val="single" w:sz="8" w:space="0" w:color="auto"/>
              <w:right w:val="single" w:sz="8" w:space="0" w:color="auto"/>
            </w:tcBorders>
          </w:tcPr>
          <w:p w14:paraId="58FF4483"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53F430DA"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14:paraId="5A02FE2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3FDDDC2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3D540C9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left w:val="single" w:sz="8" w:space="0" w:color="auto"/>
              <w:bottom w:val="single" w:sz="8" w:space="0" w:color="auto"/>
              <w:right w:val="single" w:sz="4" w:space="0" w:color="auto"/>
            </w:tcBorders>
          </w:tcPr>
          <w:p w14:paraId="5C744583"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739B9D0F"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33E54CEC"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7EC4D8F7"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60C476C3"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563642" w14:paraId="7CFF843A" w14:textId="77777777" w:rsidTr="00300DD1">
        <w:trPr>
          <w:trHeight w:val="400"/>
          <w:tblCellSpacing w:w="5" w:type="nil"/>
          <w:jc w:val="center"/>
        </w:trPr>
        <w:tc>
          <w:tcPr>
            <w:tcW w:w="1700" w:type="dxa"/>
            <w:vMerge w:val="restart"/>
            <w:tcBorders>
              <w:left w:val="single" w:sz="8" w:space="0" w:color="auto"/>
              <w:bottom w:val="single" w:sz="8" w:space="0" w:color="auto"/>
              <w:right w:val="single" w:sz="8" w:space="0" w:color="auto"/>
            </w:tcBorders>
          </w:tcPr>
          <w:p w14:paraId="48F583D0"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14:paraId="0DCE9536" w14:textId="77777777" w:rsidR="00A9179E" w:rsidRPr="000E1CF6" w:rsidRDefault="00A9179E" w:rsidP="00E160A2">
            <w:pPr>
              <w:widowControl w:val="0"/>
              <w:autoSpaceDE w:val="0"/>
              <w:autoSpaceDN w:val="0"/>
              <w:adjustRightInd w:val="0"/>
              <w:rPr>
                <w:color w:val="262626"/>
                <w:sz w:val="20"/>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vAlign w:val="center"/>
          </w:tcPr>
          <w:p w14:paraId="493EF981" w14:textId="77777777" w:rsidR="00A9179E" w:rsidRPr="00FA1A50" w:rsidRDefault="00A9179E" w:rsidP="00E160A2">
            <w:pPr>
              <w:jc w:val="center"/>
              <w:rPr>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14:paraId="0FF6AF3F" w14:textId="77777777" w:rsidR="00A9179E" w:rsidRPr="00FA1A50" w:rsidRDefault="00A9179E" w:rsidP="00E160A2">
            <w:pPr>
              <w:jc w:val="center"/>
              <w:rPr>
                <w:sz w:val="20"/>
                <w:szCs w:val="20"/>
              </w:rPr>
            </w:pPr>
            <w:r>
              <w:rPr>
                <w:bCs/>
                <w:color w:val="000000"/>
                <w:sz w:val="20"/>
                <w:szCs w:val="20"/>
              </w:rPr>
              <w:t>20 363 813,45</w:t>
            </w:r>
          </w:p>
        </w:tc>
        <w:tc>
          <w:tcPr>
            <w:tcW w:w="1421" w:type="dxa"/>
            <w:tcBorders>
              <w:left w:val="single" w:sz="8" w:space="0" w:color="auto"/>
              <w:bottom w:val="single" w:sz="8" w:space="0" w:color="auto"/>
              <w:right w:val="single" w:sz="8" w:space="0" w:color="auto"/>
            </w:tcBorders>
            <w:vAlign w:val="center"/>
          </w:tcPr>
          <w:p w14:paraId="05ADAE26" w14:textId="77777777" w:rsidR="00A9179E" w:rsidRPr="009A1A98" w:rsidRDefault="00A9179E" w:rsidP="00E160A2">
            <w:pPr>
              <w:jc w:val="center"/>
              <w:rPr>
                <w:sz w:val="20"/>
                <w:szCs w:val="20"/>
              </w:rPr>
            </w:pPr>
            <w:r w:rsidRPr="009A1A98">
              <w:rPr>
                <w:bCs/>
                <w:color w:val="000000"/>
                <w:sz w:val="20"/>
                <w:szCs w:val="20"/>
              </w:rPr>
              <w:t>22 456 200,11</w:t>
            </w:r>
          </w:p>
        </w:tc>
        <w:tc>
          <w:tcPr>
            <w:tcW w:w="1276" w:type="dxa"/>
            <w:tcBorders>
              <w:left w:val="single" w:sz="8" w:space="0" w:color="auto"/>
              <w:bottom w:val="single" w:sz="8" w:space="0" w:color="auto"/>
              <w:right w:val="single" w:sz="8" w:space="0" w:color="auto"/>
            </w:tcBorders>
          </w:tcPr>
          <w:p w14:paraId="72FEAC5C" w14:textId="77777777" w:rsidR="00A9179E" w:rsidRPr="00350552" w:rsidRDefault="00A9179E" w:rsidP="00E160A2">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8" w:type="dxa"/>
            <w:tcBorders>
              <w:left w:val="single" w:sz="8" w:space="0" w:color="auto"/>
              <w:bottom w:val="single" w:sz="8" w:space="0" w:color="auto"/>
              <w:right w:val="single" w:sz="4" w:space="0" w:color="auto"/>
            </w:tcBorders>
          </w:tcPr>
          <w:p w14:paraId="2F274D58" w14:textId="77777777" w:rsidR="00A9179E" w:rsidRPr="00350552" w:rsidRDefault="00A9179E" w:rsidP="00E160A2">
            <w:pPr>
              <w:ind w:left="25"/>
              <w:jc w:val="center"/>
              <w:rPr>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7" w:type="dxa"/>
            <w:tcBorders>
              <w:left w:val="single" w:sz="4" w:space="0" w:color="auto"/>
              <w:bottom w:val="single" w:sz="8" w:space="0" w:color="auto"/>
              <w:right w:val="single" w:sz="4" w:space="0" w:color="auto"/>
            </w:tcBorders>
            <w:vAlign w:val="center"/>
          </w:tcPr>
          <w:p w14:paraId="11CEEFA1" w14:textId="77777777" w:rsidR="00A9179E" w:rsidRPr="00350552" w:rsidRDefault="00A9179E" w:rsidP="00E160A2">
            <w:pPr>
              <w:ind w:left="25"/>
              <w:jc w:val="center"/>
              <w:rPr>
                <w:bCs/>
                <w:color w:val="000000"/>
                <w:sz w:val="20"/>
                <w:szCs w:val="20"/>
                <w:highlight w:val="yellow"/>
              </w:rPr>
            </w:pPr>
          </w:p>
        </w:tc>
        <w:tc>
          <w:tcPr>
            <w:tcW w:w="992" w:type="dxa"/>
            <w:tcBorders>
              <w:left w:val="single" w:sz="4" w:space="0" w:color="auto"/>
              <w:bottom w:val="single" w:sz="8" w:space="0" w:color="auto"/>
              <w:right w:val="single" w:sz="4" w:space="0" w:color="auto"/>
            </w:tcBorders>
            <w:vAlign w:val="center"/>
          </w:tcPr>
          <w:p w14:paraId="4ACBB1FA" w14:textId="77777777" w:rsidR="00A9179E" w:rsidRPr="00350552" w:rsidRDefault="00A9179E" w:rsidP="00E160A2">
            <w:pPr>
              <w:jc w:val="center"/>
              <w:rPr>
                <w:sz w:val="20"/>
                <w:szCs w:val="20"/>
                <w:highlight w:val="yellow"/>
              </w:rPr>
            </w:pPr>
          </w:p>
        </w:tc>
        <w:tc>
          <w:tcPr>
            <w:tcW w:w="851" w:type="dxa"/>
            <w:tcBorders>
              <w:left w:val="single" w:sz="4" w:space="0" w:color="auto"/>
              <w:bottom w:val="single" w:sz="8" w:space="0" w:color="auto"/>
              <w:right w:val="single" w:sz="8" w:space="0" w:color="auto"/>
            </w:tcBorders>
            <w:vAlign w:val="center"/>
          </w:tcPr>
          <w:p w14:paraId="0377B065" w14:textId="77777777" w:rsidR="00A9179E" w:rsidRPr="00350552" w:rsidRDefault="00A9179E" w:rsidP="00E160A2">
            <w:pPr>
              <w:ind w:left="25"/>
              <w:jc w:val="center"/>
              <w:rPr>
                <w:bCs/>
                <w:color w:val="000000"/>
                <w:sz w:val="20"/>
                <w:szCs w:val="20"/>
                <w:highlight w:val="yellow"/>
              </w:rPr>
            </w:pPr>
          </w:p>
        </w:tc>
        <w:tc>
          <w:tcPr>
            <w:tcW w:w="1417" w:type="dxa"/>
            <w:tcBorders>
              <w:left w:val="single" w:sz="4" w:space="0" w:color="auto"/>
              <w:bottom w:val="single" w:sz="8" w:space="0" w:color="auto"/>
              <w:right w:val="single" w:sz="8" w:space="0" w:color="auto"/>
            </w:tcBorders>
          </w:tcPr>
          <w:p w14:paraId="21B6CDBD" w14:textId="77777777" w:rsidR="00A9179E" w:rsidRPr="00D8068D" w:rsidRDefault="00A9179E" w:rsidP="00E160A2">
            <w:pPr>
              <w:rPr>
                <w:sz w:val="20"/>
                <w:szCs w:val="20"/>
                <w:highlight w:val="yellow"/>
              </w:rPr>
            </w:pPr>
            <w:r w:rsidRPr="00A71788">
              <w:rPr>
                <w:sz w:val="20"/>
                <w:szCs w:val="20"/>
              </w:rPr>
              <w:t>92 215 213,56</w:t>
            </w:r>
          </w:p>
        </w:tc>
      </w:tr>
      <w:tr w:rsidR="00A9179E" w:rsidRPr="00563642" w14:paraId="03C13A49" w14:textId="77777777" w:rsidTr="00300DD1">
        <w:trPr>
          <w:trHeight w:val="376"/>
          <w:tblCellSpacing w:w="5" w:type="nil"/>
          <w:jc w:val="center"/>
        </w:trPr>
        <w:tc>
          <w:tcPr>
            <w:tcW w:w="1700" w:type="dxa"/>
            <w:vMerge/>
            <w:tcBorders>
              <w:left w:val="single" w:sz="8" w:space="0" w:color="auto"/>
              <w:bottom w:val="single" w:sz="8" w:space="0" w:color="auto"/>
              <w:right w:val="single" w:sz="8" w:space="0" w:color="auto"/>
            </w:tcBorders>
          </w:tcPr>
          <w:p w14:paraId="7180AA97"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701D5711"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vAlign w:val="center"/>
          </w:tcPr>
          <w:p w14:paraId="30A21CE4" w14:textId="77777777" w:rsidR="00A9179E" w:rsidRPr="00FA1A50" w:rsidRDefault="00A9179E" w:rsidP="00E160A2">
            <w:pPr>
              <w:jc w:val="center"/>
              <w:rPr>
                <w:sz w:val="20"/>
                <w:szCs w:val="20"/>
              </w:rPr>
            </w:pPr>
            <w:r>
              <w:rPr>
                <w:color w:val="262626"/>
                <w:sz w:val="20"/>
                <w:szCs w:val="20"/>
              </w:rPr>
              <w:t xml:space="preserve">Расходы </w:t>
            </w:r>
            <w:proofErr w:type="gramStart"/>
            <w:r>
              <w:rPr>
                <w:color w:val="262626"/>
                <w:sz w:val="20"/>
                <w:szCs w:val="20"/>
              </w:rPr>
              <w:t>б</w:t>
            </w:r>
            <w:r w:rsidRPr="000E1CF6">
              <w:rPr>
                <w:color w:val="262626"/>
                <w:sz w:val="20"/>
                <w:szCs w:val="20"/>
              </w:rPr>
              <w:t>юджет</w:t>
            </w:r>
            <w:r>
              <w:rPr>
                <w:color w:val="262626"/>
                <w:sz w:val="20"/>
                <w:szCs w:val="20"/>
              </w:rPr>
              <w:t>а</w:t>
            </w:r>
            <w:r w:rsidRPr="000E1CF6">
              <w:rPr>
                <w:color w:val="262626"/>
                <w:sz w:val="20"/>
                <w:szCs w:val="20"/>
              </w:rPr>
              <w:t xml:space="preserve">  </w:t>
            </w:r>
            <w:proofErr w:type="spellStart"/>
            <w:r w:rsidRPr="000E1CF6">
              <w:rPr>
                <w:color w:val="262626"/>
                <w:sz w:val="20"/>
                <w:szCs w:val="20"/>
              </w:rPr>
              <w:t>г.о.г</w:t>
            </w:r>
            <w:proofErr w:type="spellEnd"/>
            <w:r w:rsidRPr="000E1CF6">
              <w:rPr>
                <w:color w:val="262626"/>
                <w:sz w:val="20"/>
                <w:szCs w:val="20"/>
              </w:rPr>
              <w:t>.</w:t>
            </w:r>
            <w:proofErr w:type="gramEnd"/>
            <w:r w:rsidRPr="000E1CF6">
              <w:rPr>
                <w:color w:val="262626"/>
                <w:sz w:val="20"/>
                <w:szCs w:val="20"/>
              </w:rPr>
              <w:t xml:space="preserve"> Шахунья</w:t>
            </w:r>
          </w:p>
        </w:tc>
        <w:tc>
          <w:tcPr>
            <w:tcW w:w="1418" w:type="dxa"/>
            <w:tcBorders>
              <w:left w:val="single" w:sz="8" w:space="0" w:color="auto"/>
              <w:bottom w:val="single" w:sz="8" w:space="0" w:color="auto"/>
              <w:right w:val="single" w:sz="8" w:space="0" w:color="auto"/>
            </w:tcBorders>
            <w:vAlign w:val="center"/>
          </w:tcPr>
          <w:p w14:paraId="563B1817" w14:textId="77777777" w:rsidR="00A9179E" w:rsidRPr="00FA1A50" w:rsidRDefault="00A9179E" w:rsidP="00E160A2">
            <w:pPr>
              <w:jc w:val="center"/>
              <w:rPr>
                <w:sz w:val="20"/>
                <w:szCs w:val="20"/>
              </w:rPr>
            </w:pPr>
            <w:r>
              <w:rPr>
                <w:bCs/>
                <w:color w:val="000000"/>
                <w:sz w:val="20"/>
                <w:szCs w:val="20"/>
              </w:rPr>
              <w:t>19 482 067,45</w:t>
            </w:r>
          </w:p>
        </w:tc>
        <w:tc>
          <w:tcPr>
            <w:tcW w:w="1421" w:type="dxa"/>
            <w:tcBorders>
              <w:left w:val="single" w:sz="8" w:space="0" w:color="auto"/>
              <w:bottom w:val="single" w:sz="8" w:space="0" w:color="auto"/>
              <w:right w:val="single" w:sz="8" w:space="0" w:color="auto"/>
            </w:tcBorders>
            <w:vAlign w:val="center"/>
          </w:tcPr>
          <w:p w14:paraId="34180C36" w14:textId="77777777" w:rsidR="00A9179E" w:rsidRPr="009A1A98" w:rsidRDefault="00A9179E" w:rsidP="00E160A2">
            <w:pPr>
              <w:jc w:val="center"/>
              <w:rPr>
                <w:sz w:val="20"/>
                <w:szCs w:val="20"/>
              </w:rPr>
            </w:pPr>
            <w:r w:rsidRPr="009A1A98">
              <w:rPr>
                <w:bCs/>
                <w:color w:val="000000"/>
                <w:sz w:val="20"/>
                <w:szCs w:val="20"/>
              </w:rPr>
              <w:t>22 456 200,11</w:t>
            </w:r>
          </w:p>
        </w:tc>
        <w:tc>
          <w:tcPr>
            <w:tcW w:w="1276" w:type="dxa"/>
            <w:tcBorders>
              <w:left w:val="single" w:sz="8" w:space="0" w:color="auto"/>
              <w:bottom w:val="single" w:sz="8" w:space="0" w:color="auto"/>
              <w:right w:val="single" w:sz="8" w:space="0" w:color="auto"/>
            </w:tcBorders>
          </w:tcPr>
          <w:p w14:paraId="19995600" w14:textId="77777777" w:rsidR="00A9179E" w:rsidRPr="00350552" w:rsidRDefault="00A9179E" w:rsidP="00E160A2">
            <w:pPr>
              <w:jc w:val="center"/>
              <w:rPr>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8" w:type="dxa"/>
            <w:tcBorders>
              <w:left w:val="single" w:sz="8" w:space="0" w:color="auto"/>
              <w:bottom w:val="single" w:sz="8" w:space="0" w:color="auto"/>
              <w:right w:val="single" w:sz="4" w:space="0" w:color="auto"/>
            </w:tcBorders>
          </w:tcPr>
          <w:p w14:paraId="2A85046F" w14:textId="77777777" w:rsidR="00A9179E" w:rsidRPr="00350552" w:rsidRDefault="00A9179E" w:rsidP="00E160A2">
            <w:pPr>
              <w:ind w:left="25"/>
              <w:jc w:val="center"/>
              <w:rPr>
                <w:bCs/>
                <w:color w:val="000000"/>
                <w:sz w:val="20"/>
                <w:szCs w:val="20"/>
                <w:highlight w:val="yellow"/>
              </w:rPr>
            </w:pPr>
            <w:r w:rsidRPr="00B37A7E">
              <w:rPr>
                <w:bCs/>
                <w:color w:val="000000"/>
                <w:sz w:val="20"/>
                <w:szCs w:val="20"/>
              </w:rPr>
              <w:t>2</w:t>
            </w:r>
            <w:r>
              <w:rPr>
                <w:bCs/>
                <w:color w:val="000000"/>
                <w:sz w:val="20"/>
                <w:szCs w:val="20"/>
              </w:rPr>
              <w:t>4</w:t>
            </w:r>
            <w:r w:rsidRPr="00B37A7E">
              <w:rPr>
                <w:bCs/>
                <w:color w:val="000000"/>
                <w:sz w:val="20"/>
                <w:szCs w:val="20"/>
              </w:rPr>
              <w:t> 697 600,00</w:t>
            </w:r>
          </w:p>
        </w:tc>
        <w:tc>
          <w:tcPr>
            <w:tcW w:w="1417" w:type="dxa"/>
            <w:tcBorders>
              <w:left w:val="single" w:sz="4" w:space="0" w:color="auto"/>
              <w:bottom w:val="single" w:sz="8" w:space="0" w:color="auto"/>
              <w:right w:val="single" w:sz="4" w:space="0" w:color="auto"/>
            </w:tcBorders>
            <w:vAlign w:val="center"/>
          </w:tcPr>
          <w:p w14:paraId="4C07E646" w14:textId="77777777" w:rsidR="00A9179E" w:rsidRPr="00350552" w:rsidRDefault="00A9179E" w:rsidP="00E160A2">
            <w:pPr>
              <w:ind w:left="25"/>
              <w:jc w:val="center"/>
              <w:rPr>
                <w:bCs/>
                <w:color w:val="000000"/>
                <w:sz w:val="20"/>
                <w:szCs w:val="20"/>
                <w:highlight w:val="yellow"/>
              </w:rPr>
            </w:pPr>
          </w:p>
        </w:tc>
        <w:tc>
          <w:tcPr>
            <w:tcW w:w="992" w:type="dxa"/>
            <w:tcBorders>
              <w:left w:val="single" w:sz="4" w:space="0" w:color="auto"/>
              <w:bottom w:val="single" w:sz="8" w:space="0" w:color="auto"/>
              <w:right w:val="single" w:sz="4" w:space="0" w:color="auto"/>
            </w:tcBorders>
            <w:vAlign w:val="center"/>
          </w:tcPr>
          <w:p w14:paraId="6619DE00" w14:textId="77777777" w:rsidR="00A9179E" w:rsidRPr="00350552" w:rsidRDefault="00A9179E" w:rsidP="00E160A2">
            <w:pPr>
              <w:jc w:val="center"/>
              <w:rPr>
                <w:sz w:val="20"/>
                <w:szCs w:val="20"/>
                <w:highlight w:val="yellow"/>
              </w:rPr>
            </w:pPr>
          </w:p>
        </w:tc>
        <w:tc>
          <w:tcPr>
            <w:tcW w:w="851" w:type="dxa"/>
            <w:tcBorders>
              <w:left w:val="single" w:sz="4" w:space="0" w:color="auto"/>
              <w:bottom w:val="single" w:sz="8" w:space="0" w:color="auto"/>
              <w:right w:val="single" w:sz="8" w:space="0" w:color="auto"/>
            </w:tcBorders>
            <w:vAlign w:val="center"/>
          </w:tcPr>
          <w:p w14:paraId="09668649" w14:textId="77777777" w:rsidR="00A9179E" w:rsidRPr="00350552" w:rsidRDefault="00A9179E" w:rsidP="00E160A2">
            <w:pPr>
              <w:ind w:left="25"/>
              <w:jc w:val="center"/>
              <w:rPr>
                <w:bCs/>
                <w:color w:val="000000"/>
                <w:sz w:val="20"/>
                <w:szCs w:val="20"/>
                <w:highlight w:val="yellow"/>
              </w:rPr>
            </w:pPr>
          </w:p>
        </w:tc>
        <w:tc>
          <w:tcPr>
            <w:tcW w:w="1417" w:type="dxa"/>
            <w:tcBorders>
              <w:left w:val="single" w:sz="4" w:space="0" w:color="auto"/>
              <w:bottom w:val="single" w:sz="8" w:space="0" w:color="auto"/>
              <w:right w:val="single" w:sz="8" w:space="0" w:color="auto"/>
            </w:tcBorders>
          </w:tcPr>
          <w:p w14:paraId="3D3A61A8" w14:textId="77777777" w:rsidR="00A9179E" w:rsidRPr="00D8068D" w:rsidRDefault="00A9179E" w:rsidP="00E160A2">
            <w:pPr>
              <w:rPr>
                <w:sz w:val="20"/>
                <w:szCs w:val="20"/>
                <w:highlight w:val="yellow"/>
              </w:rPr>
            </w:pPr>
            <w:r w:rsidRPr="00A71788">
              <w:rPr>
                <w:sz w:val="20"/>
                <w:szCs w:val="20"/>
              </w:rPr>
              <w:t>92 215 213,56</w:t>
            </w:r>
          </w:p>
        </w:tc>
      </w:tr>
      <w:tr w:rsidR="00A9179E" w:rsidRPr="000C179E" w14:paraId="02B61544" w14:textId="77777777" w:rsidTr="00300DD1">
        <w:trPr>
          <w:trHeight w:val="543"/>
          <w:tblCellSpacing w:w="5" w:type="nil"/>
          <w:jc w:val="center"/>
        </w:trPr>
        <w:tc>
          <w:tcPr>
            <w:tcW w:w="1700" w:type="dxa"/>
            <w:vMerge/>
            <w:tcBorders>
              <w:left w:val="single" w:sz="8" w:space="0" w:color="auto"/>
              <w:bottom w:val="single" w:sz="8" w:space="0" w:color="auto"/>
              <w:right w:val="single" w:sz="8" w:space="0" w:color="auto"/>
            </w:tcBorders>
          </w:tcPr>
          <w:p w14:paraId="26E5A43D"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52DA87F5"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249EAD01" w14:textId="77777777" w:rsidR="00A9179E" w:rsidRPr="000E1CF6" w:rsidRDefault="00A9179E" w:rsidP="00E160A2">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14:paraId="765FC186"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52901A6E"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8" w:space="0" w:color="auto"/>
            </w:tcBorders>
          </w:tcPr>
          <w:p w14:paraId="7D52C566"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6B6BD94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237B897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555603EE"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5FE1AFE7"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7026271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7A551522" w14:textId="77777777" w:rsidTr="00300DD1">
        <w:trPr>
          <w:trHeight w:val="821"/>
          <w:tblCellSpacing w:w="5" w:type="nil"/>
          <w:jc w:val="center"/>
        </w:trPr>
        <w:tc>
          <w:tcPr>
            <w:tcW w:w="1700" w:type="dxa"/>
            <w:vMerge/>
            <w:tcBorders>
              <w:left w:val="single" w:sz="8" w:space="0" w:color="auto"/>
              <w:bottom w:val="single" w:sz="8" w:space="0" w:color="auto"/>
              <w:right w:val="single" w:sz="8" w:space="0" w:color="auto"/>
            </w:tcBorders>
          </w:tcPr>
          <w:p w14:paraId="1E5A93DE"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13E76E0A"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30753D91"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14:paraId="1CC7A58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32266C03"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070A7082"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368ACE4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0618ED64"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0557B627"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10F398B7"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6C364DD7"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4EC5478C" w14:textId="77777777" w:rsidTr="00300DD1">
        <w:trPr>
          <w:trHeight w:val="265"/>
          <w:tblCellSpacing w:w="5" w:type="nil"/>
          <w:jc w:val="center"/>
        </w:trPr>
        <w:tc>
          <w:tcPr>
            <w:tcW w:w="1700" w:type="dxa"/>
            <w:vMerge/>
            <w:tcBorders>
              <w:left w:val="single" w:sz="8" w:space="0" w:color="auto"/>
              <w:bottom w:val="single" w:sz="8" w:space="0" w:color="auto"/>
              <w:right w:val="single" w:sz="8" w:space="0" w:color="auto"/>
            </w:tcBorders>
          </w:tcPr>
          <w:p w14:paraId="2D18A613"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25A7EFF6"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36AD67AA"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14:paraId="356EC08C"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881 746,00</w:t>
            </w:r>
          </w:p>
        </w:tc>
        <w:tc>
          <w:tcPr>
            <w:tcW w:w="1421" w:type="dxa"/>
            <w:tcBorders>
              <w:left w:val="single" w:sz="8" w:space="0" w:color="auto"/>
              <w:bottom w:val="single" w:sz="8" w:space="0" w:color="auto"/>
              <w:right w:val="single" w:sz="8" w:space="0" w:color="auto"/>
            </w:tcBorders>
          </w:tcPr>
          <w:p w14:paraId="74DD81E3"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70CCE928"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0019A1F1"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72663825"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5684D9FA"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41AB4115"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61ECA6BB"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881 746,00</w:t>
            </w:r>
          </w:p>
        </w:tc>
      </w:tr>
      <w:tr w:rsidR="00A9179E" w:rsidRPr="000C179E" w14:paraId="25852531" w14:textId="77777777" w:rsidTr="00300DD1">
        <w:trPr>
          <w:trHeight w:val="397"/>
          <w:tblCellSpacing w:w="5" w:type="nil"/>
          <w:jc w:val="center"/>
        </w:trPr>
        <w:tc>
          <w:tcPr>
            <w:tcW w:w="1700" w:type="dxa"/>
            <w:vMerge/>
            <w:tcBorders>
              <w:left w:val="single" w:sz="8" w:space="0" w:color="auto"/>
              <w:bottom w:val="single" w:sz="8" w:space="0" w:color="auto"/>
              <w:right w:val="single" w:sz="8" w:space="0" w:color="auto"/>
            </w:tcBorders>
          </w:tcPr>
          <w:p w14:paraId="0156AA1E"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74C8F5B8"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5C879638"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14:paraId="589AC9D2"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453D5135"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5C6148E0"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1B35A56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7417F739"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5674417D"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450134F2"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5A590E44"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3E325342" w14:textId="77777777" w:rsidTr="00300DD1">
        <w:trPr>
          <w:trHeight w:val="334"/>
          <w:tblCellSpacing w:w="5" w:type="nil"/>
          <w:jc w:val="center"/>
        </w:trPr>
        <w:tc>
          <w:tcPr>
            <w:tcW w:w="1700" w:type="dxa"/>
            <w:vMerge/>
            <w:tcBorders>
              <w:left w:val="single" w:sz="8" w:space="0" w:color="auto"/>
              <w:bottom w:val="single" w:sz="8" w:space="0" w:color="auto"/>
              <w:right w:val="single" w:sz="8" w:space="0" w:color="auto"/>
            </w:tcBorders>
          </w:tcPr>
          <w:p w14:paraId="7FF07E25"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48245E3B"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363FE2F6"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14:paraId="4BF2D5E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3E05C7C7"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7ECDFF98"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3FD37669"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2E726E4A"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6FDE60B"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056F3A0C"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17129031"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0DD685AB" w14:textId="77777777" w:rsidTr="00300DD1">
        <w:trPr>
          <w:trHeight w:val="1095"/>
          <w:tblCellSpacing w:w="5" w:type="nil"/>
          <w:jc w:val="center"/>
        </w:trPr>
        <w:tc>
          <w:tcPr>
            <w:tcW w:w="1700" w:type="dxa"/>
            <w:vMerge/>
            <w:tcBorders>
              <w:left w:val="single" w:sz="8" w:space="0" w:color="auto"/>
              <w:bottom w:val="single" w:sz="4" w:space="0" w:color="auto"/>
              <w:right w:val="single" w:sz="8" w:space="0" w:color="auto"/>
            </w:tcBorders>
          </w:tcPr>
          <w:p w14:paraId="2BB0F24E"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14:paraId="3E4C6052"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14:paraId="1317F64B"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w:t>
            </w:r>
            <w:proofErr w:type="gramStart"/>
            <w:r w:rsidRPr="000E1CF6">
              <w:rPr>
                <w:color w:val="262626"/>
                <w:sz w:val="20"/>
                <w:szCs w:val="20"/>
              </w:rPr>
              <w:t xml:space="preserve">населения)   </w:t>
            </w:r>
            <w:proofErr w:type="gramEnd"/>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14:paraId="1950602F"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3B86A2BF"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371E51A7"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212F4C76"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2E9507B6"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2655977A"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3CA0EC4D"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04961CAB"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3A1FCDAF" w14:textId="77777777" w:rsidTr="00300DD1">
        <w:trPr>
          <w:trHeight w:val="265"/>
          <w:tblCellSpacing w:w="5" w:type="nil"/>
          <w:jc w:val="center"/>
        </w:trPr>
        <w:tc>
          <w:tcPr>
            <w:tcW w:w="1700" w:type="dxa"/>
            <w:vMerge w:val="restart"/>
            <w:tcBorders>
              <w:top w:val="single" w:sz="4" w:space="0" w:color="auto"/>
              <w:left w:val="single" w:sz="8" w:space="0" w:color="auto"/>
              <w:bottom w:val="single" w:sz="8" w:space="0" w:color="auto"/>
              <w:right w:val="single" w:sz="8" w:space="0" w:color="auto"/>
            </w:tcBorders>
          </w:tcPr>
          <w:p w14:paraId="79D2B7C6"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Подпрограмма 2   </w:t>
            </w:r>
          </w:p>
          <w:p w14:paraId="23E13226" w14:textId="77777777" w:rsidR="00A9179E" w:rsidRPr="000E1CF6" w:rsidRDefault="00A9179E" w:rsidP="00E160A2">
            <w:pPr>
              <w:widowControl w:val="0"/>
              <w:autoSpaceDE w:val="0"/>
              <w:autoSpaceDN w:val="0"/>
              <w:adjustRightInd w:val="0"/>
              <w:rPr>
                <w:color w:val="262626"/>
                <w:sz w:val="20"/>
                <w:szCs w:val="20"/>
              </w:rPr>
            </w:pPr>
          </w:p>
          <w:p w14:paraId="114DA22A" w14:textId="77777777" w:rsidR="00A9179E" w:rsidRPr="000E1CF6" w:rsidRDefault="00A9179E" w:rsidP="00E160A2">
            <w:pPr>
              <w:widowControl w:val="0"/>
              <w:autoSpaceDE w:val="0"/>
              <w:autoSpaceDN w:val="0"/>
              <w:adjustRightInd w:val="0"/>
              <w:rPr>
                <w:color w:val="262626"/>
                <w:sz w:val="20"/>
                <w:szCs w:val="20"/>
              </w:rPr>
            </w:pPr>
          </w:p>
          <w:p w14:paraId="6A52EE3C" w14:textId="77777777" w:rsidR="00A9179E" w:rsidRPr="000E1CF6" w:rsidRDefault="00A9179E" w:rsidP="00E160A2">
            <w:pPr>
              <w:widowControl w:val="0"/>
              <w:autoSpaceDE w:val="0"/>
              <w:autoSpaceDN w:val="0"/>
              <w:adjustRightInd w:val="0"/>
              <w:rPr>
                <w:color w:val="262626"/>
                <w:sz w:val="20"/>
                <w:szCs w:val="20"/>
              </w:rPr>
            </w:pPr>
          </w:p>
          <w:p w14:paraId="0A8A70DB" w14:textId="77777777" w:rsidR="00A9179E" w:rsidRPr="000E1CF6" w:rsidRDefault="00A9179E" w:rsidP="00E160A2">
            <w:pPr>
              <w:widowControl w:val="0"/>
              <w:autoSpaceDE w:val="0"/>
              <w:autoSpaceDN w:val="0"/>
              <w:adjustRightInd w:val="0"/>
              <w:rPr>
                <w:color w:val="262626"/>
                <w:sz w:val="20"/>
                <w:szCs w:val="20"/>
              </w:rPr>
            </w:pPr>
          </w:p>
          <w:p w14:paraId="7C183B1A" w14:textId="77777777" w:rsidR="00A9179E" w:rsidRPr="000E1CF6" w:rsidRDefault="00A9179E" w:rsidP="00E160A2">
            <w:pPr>
              <w:widowControl w:val="0"/>
              <w:autoSpaceDE w:val="0"/>
              <w:autoSpaceDN w:val="0"/>
              <w:adjustRightInd w:val="0"/>
              <w:rPr>
                <w:color w:val="262626"/>
                <w:sz w:val="20"/>
                <w:szCs w:val="20"/>
              </w:rPr>
            </w:pPr>
          </w:p>
          <w:p w14:paraId="48A04177" w14:textId="77777777" w:rsidR="00A9179E" w:rsidRPr="000E1CF6" w:rsidRDefault="00A9179E" w:rsidP="00E160A2">
            <w:pPr>
              <w:widowControl w:val="0"/>
              <w:autoSpaceDE w:val="0"/>
              <w:autoSpaceDN w:val="0"/>
              <w:adjustRightInd w:val="0"/>
              <w:rPr>
                <w:color w:val="262626"/>
                <w:sz w:val="20"/>
                <w:szCs w:val="20"/>
              </w:rPr>
            </w:pPr>
          </w:p>
          <w:p w14:paraId="46FC5729"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14:paraId="59A88D12" w14:textId="77777777" w:rsidR="00A9179E" w:rsidRPr="000E1CF6" w:rsidRDefault="00A9179E" w:rsidP="00E160A2">
            <w:pPr>
              <w:widowControl w:val="0"/>
              <w:autoSpaceDE w:val="0"/>
              <w:autoSpaceDN w:val="0"/>
              <w:adjustRightInd w:val="0"/>
              <w:jc w:val="both"/>
              <w:outlineLvl w:val="3"/>
              <w:rPr>
                <w:sz w:val="20"/>
                <w:szCs w:val="20"/>
              </w:rPr>
            </w:pPr>
            <w:r>
              <w:rPr>
                <w:sz w:val="20"/>
                <w:szCs w:val="20"/>
              </w:rPr>
              <w:t xml:space="preserve"> «</w:t>
            </w:r>
            <w:r w:rsidRPr="000E1CF6">
              <w:rPr>
                <w:sz w:val="20"/>
                <w:szCs w:val="20"/>
              </w:rPr>
              <w:t>Противодействие терроризму и экстремиз</w:t>
            </w:r>
            <w:r>
              <w:rPr>
                <w:sz w:val="20"/>
                <w:szCs w:val="20"/>
              </w:rPr>
              <w:t xml:space="preserve">му на территории </w:t>
            </w:r>
            <w:proofErr w:type="spellStart"/>
            <w:r>
              <w:rPr>
                <w:sz w:val="20"/>
                <w:szCs w:val="20"/>
              </w:rPr>
              <w:t>г.о.г</w:t>
            </w:r>
            <w:proofErr w:type="spellEnd"/>
            <w:r>
              <w:rPr>
                <w:sz w:val="20"/>
                <w:szCs w:val="20"/>
              </w:rPr>
              <w:t>. Шахунья»</w:t>
            </w:r>
          </w:p>
          <w:p w14:paraId="3238C8D3" w14:textId="77777777" w:rsidR="00A9179E" w:rsidRPr="000E1CF6" w:rsidRDefault="00A9179E" w:rsidP="00E160A2">
            <w:pPr>
              <w:widowControl w:val="0"/>
              <w:autoSpaceDE w:val="0"/>
              <w:autoSpaceDN w:val="0"/>
              <w:adjustRightInd w:val="0"/>
              <w:jc w:val="both"/>
              <w:outlineLvl w:val="3"/>
              <w:rPr>
                <w:sz w:val="20"/>
                <w:szCs w:val="20"/>
              </w:rPr>
            </w:pPr>
          </w:p>
          <w:p w14:paraId="477D25F6" w14:textId="77777777" w:rsidR="00A9179E" w:rsidRPr="000E1CF6" w:rsidRDefault="00A9179E" w:rsidP="00E160A2">
            <w:pPr>
              <w:widowControl w:val="0"/>
              <w:autoSpaceDE w:val="0"/>
              <w:autoSpaceDN w:val="0"/>
              <w:adjustRightInd w:val="0"/>
              <w:jc w:val="both"/>
              <w:outlineLvl w:val="3"/>
              <w:rPr>
                <w:sz w:val="20"/>
                <w:szCs w:val="20"/>
              </w:rPr>
            </w:pPr>
          </w:p>
          <w:p w14:paraId="27262A02" w14:textId="77777777" w:rsidR="00A9179E" w:rsidRPr="000E1CF6" w:rsidRDefault="00A9179E" w:rsidP="00E160A2">
            <w:pPr>
              <w:widowControl w:val="0"/>
              <w:autoSpaceDE w:val="0"/>
              <w:autoSpaceDN w:val="0"/>
              <w:adjustRightInd w:val="0"/>
              <w:jc w:val="both"/>
              <w:outlineLvl w:val="3"/>
              <w:rPr>
                <w:sz w:val="20"/>
                <w:szCs w:val="20"/>
              </w:rPr>
            </w:pPr>
          </w:p>
          <w:p w14:paraId="7E2647D2" w14:textId="77777777" w:rsidR="00A9179E" w:rsidRPr="000E1CF6" w:rsidRDefault="00A9179E" w:rsidP="00E160A2">
            <w:pPr>
              <w:widowControl w:val="0"/>
              <w:autoSpaceDE w:val="0"/>
              <w:autoSpaceDN w:val="0"/>
              <w:adjustRightInd w:val="0"/>
              <w:jc w:val="both"/>
              <w:outlineLvl w:val="3"/>
              <w:rPr>
                <w:sz w:val="20"/>
                <w:szCs w:val="20"/>
              </w:rPr>
            </w:pPr>
          </w:p>
          <w:p w14:paraId="1D9E2CDE" w14:textId="77777777" w:rsidR="00A9179E" w:rsidRPr="000E1CF6" w:rsidRDefault="00A9179E" w:rsidP="00E160A2">
            <w:pPr>
              <w:widowControl w:val="0"/>
              <w:autoSpaceDE w:val="0"/>
              <w:autoSpaceDN w:val="0"/>
              <w:adjustRightInd w:val="0"/>
              <w:jc w:val="both"/>
              <w:outlineLvl w:val="3"/>
              <w:rPr>
                <w:sz w:val="20"/>
                <w:szCs w:val="20"/>
              </w:rPr>
            </w:pPr>
          </w:p>
          <w:p w14:paraId="582BF193" w14:textId="77777777" w:rsidR="00A9179E" w:rsidRPr="000E1CF6" w:rsidRDefault="00A9179E" w:rsidP="00E160A2">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14:paraId="28DF85B2"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14:paraId="2218C9B8" w14:textId="77777777" w:rsidR="00A9179E" w:rsidRPr="006C1A61" w:rsidRDefault="00A9179E" w:rsidP="00E160A2">
            <w:pPr>
              <w:jc w:val="center"/>
            </w:pPr>
            <w:r w:rsidRPr="006C1A61">
              <w:rPr>
                <w:color w:val="000000"/>
                <w:sz w:val="20"/>
                <w:szCs w:val="20"/>
              </w:rPr>
              <w:t>50 000,00</w:t>
            </w:r>
          </w:p>
        </w:tc>
        <w:tc>
          <w:tcPr>
            <w:tcW w:w="1421" w:type="dxa"/>
            <w:tcBorders>
              <w:left w:val="single" w:sz="8" w:space="0" w:color="auto"/>
              <w:bottom w:val="single" w:sz="8" w:space="0" w:color="auto"/>
              <w:right w:val="single" w:sz="8" w:space="0" w:color="auto"/>
            </w:tcBorders>
          </w:tcPr>
          <w:p w14:paraId="2BFF5955" w14:textId="77777777" w:rsidR="00A9179E" w:rsidRPr="006C1A61" w:rsidRDefault="00A9179E" w:rsidP="00E160A2">
            <w:r w:rsidRPr="009B40D7">
              <w:rPr>
                <w:color w:val="000000"/>
                <w:sz w:val="20"/>
                <w:szCs w:val="20"/>
              </w:rPr>
              <w:t>210 000,00</w:t>
            </w:r>
          </w:p>
        </w:tc>
        <w:tc>
          <w:tcPr>
            <w:tcW w:w="1276" w:type="dxa"/>
            <w:tcBorders>
              <w:left w:val="single" w:sz="8" w:space="0" w:color="auto"/>
              <w:bottom w:val="single" w:sz="8" w:space="0" w:color="auto"/>
              <w:right w:val="single" w:sz="8" w:space="0" w:color="auto"/>
            </w:tcBorders>
            <w:vAlign w:val="center"/>
          </w:tcPr>
          <w:p w14:paraId="7E12E246" w14:textId="77777777" w:rsidR="00A9179E" w:rsidRPr="006C1A61" w:rsidRDefault="00A9179E" w:rsidP="00E160A2">
            <w:r w:rsidRPr="006C1A61">
              <w:rPr>
                <w:color w:val="000000"/>
                <w:sz w:val="20"/>
                <w:szCs w:val="20"/>
              </w:rPr>
              <w:t>200 000,00</w:t>
            </w:r>
          </w:p>
        </w:tc>
        <w:tc>
          <w:tcPr>
            <w:tcW w:w="1418" w:type="dxa"/>
            <w:tcBorders>
              <w:left w:val="single" w:sz="8" w:space="0" w:color="auto"/>
              <w:bottom w:val="single" w:sz="8" w:space="0" w:color="auto"/>
              <w:right w:val="single" w:sz="4" w:space="0" w:color="auto"/>
            </w:tcBorders>
            <w:vAlign w:val="center"/>
          </w:tcPr>
          <w:p w14:paraId="357F93D0" w14:textId="77777777" w:rsidR="00A9179E" w:rsidRPr="006C1A61" w:rsidRDefault="00A9179E" w:rsidP="00E160A2">
            <w:pPr>
              <w:rPr>
                <w:color w:val="000000"/>
                <w:sz w:val="20"/>
                <w:szCs w:val="20"/>
              </w:rPr>
            </w:pPr>
            <w:r w:rsidRPr="006C1A61">
              <w:rPr>
                <w:color w:val="000000"/>
                <w:sz w:val="20"/>
                <w:szCs w:val="20"/>
              </w:rPr>
              <w:t>200 000,00</w:t>
            </w:r>
          </w:p>
        </w:tc>
        <w:tc>
          <w:tcPr>
            <w:tcW w:w="1417" w:type="dxa"/>
            <w:tcBorders>
              <w:left w:val="single" w:sz="4" w:space="0" w:color="auto"/>
              <w:bottom w:val="single" w:sz="8" w:space="0" w:color="auto"/>
              <w:right w:val="single" w:sz="4" w:space="0" w:color="auto"/>
            </w:tcBorders>
            <w:vAlign w:val="center"/>
          </w:tcPr>
          <w:p w14:paraId="7A565A1E" w14:textId="77777777" w:rsidR="00A9179E" w:rsidRPr="006C1A61" w:rsidRDefault="00A9179E" w:rsidP="00E160A2">
            <w:pPr>
              <w:rPr>
                <w:color w:val="000000"/>
                <w:sz w:val="20"/>
                <w:szCs w:val="20"/>
              </w:rPr>
            </w:pPr>
          </w:p>
        </w:tc>
        <w:tc>
          <w:tcPr>
            <w:tcW w:w="992" w:type="dxa"/>
            <w:tcBorders>
              <w:left w:val="single" w:sz="4" w:space="0" w:color="auto"/>
              <w:bottom w:val="single" w:sz="8" w:space="0" w:color="auto"/>
              <w:right w:val="single" w:sz="4" w:space="0" w:color="auto"/>
            </w:tcBorders>
          </w:tcPr>
          <w:p w14:paraId="5DCC1CA5" w14:textId="77777777" w:rsidR="00A9179E" w:rsidRPr="006C1A61" w:rsidRDefault="00A9179E" w:rsidP="00E160A2"/>
        </w:tc>
        <w:tc>
          <w:tcPr>
            <w:tcW w:w="851" w:type="dxa"/>
            <w:tcBorders>
              <w:left w:val="single" w:sz="4" w:space="0" w:color="auto"/>
              <w:bottom w:val="single" w:sz="8" w:space="0" w:color="auto"/>
              <w:right w:val="single" w:sz="8" w:space="0" w:color="auto"/>
            </w:tcBorders>
            <w:vAlign w:val="center"/>
          </w:tcPr>
          <w:p w14:paraId="7A73C792" w14:textId="77777777" w:rsidR="00A9179E" w:rsidRPr="006C1A61" w:rsidRDefault="00A9179E" w:rsidP="00E160A2">
            <w:pPr>
              <w:rPr>
                <w:color w:val="000000"/>
                <w:sz w:val="20"/>
                <w:szCs w:val="20"/>
              </w:rPr>
            </w:pPr>
          </w:p>
        </w:tc>
        <w:tc>
          <w:tcPr>
            <w:tcW w:w="1417" w:type="dxa"/>
            <w:tcBorders>
              <w:left w:val="single" w:sz="4" w:space="0" w:color="auto"/>
              <w:bottom w:val="single" w:sz="8" w:space="0" w:color="auto"/>
              <w:right w:val="single" w:sz="8" w:space="0" w:color="auto"/>
            </w:tcBorders>
          </w:tcPr>
          <w:p w14:paraId="46BC1FE1" w14:textId="77777777" w:rsidR="00A9179E" w:rsidRPr="006C1A61" w:rsidRDefault="00A9179E" w:rsidP="00E160A2">
            <w:pPr>
              <w:rPr>
                <w:color w:val="000000"/>
                <w:sz w:val="20"/>
                <w:szCs w:val="20"/>
              </w:rPr>
            </w:pPr>
            <w:proofErr w:type="gramStart"/>
            <w:r w:rsidRPr="009B40D7">
              <w:rPr>
                <w:color w:val="000000"/>
                <w:sz w:val="20"/>
                <w:szCs w:val="20"/>
              </w:rPr>
              <w:t>660  000</w:t>
            </w:r>
            <w:proofErr w:type="gramEnd"/>
            <w:r w:rsidRPr="009B40D7">
              <w:rPr>
                <w:color w:val="000000"/>
                <w:sz w:val="20"/>
                <w:szCs w:val="20"/>
              </w:rPr>
              <w:t>,00</w:t>
            </w:r>
          </w:p>
        </w:tc>
      </w:tr>
      <w:tr w:rsidR="00A9179E" w:rsidRPr="000C179E" w14:paraId="686F4C85" w14:textId="77777777" w:rsidTr="00300DD1">
        <w:trPr>
          <w:trHeight w:val="256"/>
          <w:tblCellSpacing w:w="5" w:type="nil"/>
          <w:jc w:val="center"/>
        </w:trPr>
        <w:tc>
          <w:tcPr>
            <w:tcW w:w="1700" w:type="dxa"/>
            <w:vMerge/>
            <w:tcBorders>
              <w:left w:val="single" w:sz="8" w:space="0" w:color="auto"/>
              <w:bottom w:val="single" w:sz="8" w:space="0" w:color="auto"/>
              <w:right w:val="single" w:sz="8" w:space="0" w:color="auto"/>
            </w:tcBorders>
          </w:tcPr>
          <w:p w14:paraId="71228F55"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55E1AB23"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4D6F2FE9" w14:textId="77777777" w:rsidR="00A9179E" w:rsidRPr="000E1CF6" w:rsidRDefault="00A9179E" w:rsidP="00E160A2">
            <w:pPr>
              <w:widowControl w:val="0"/>
              <w:autoSpaceDE w:val="0"/>
              <w:autoSpaceDN w:val="0"/>
              <w:adjustRightInd w:val="0"/>
              <w:rPr>
                <w:color w:val="262626"/>
                <w:sz w:val="20"/>
                <w:szCs w:val="20"/>
              </w:rPr>
            </w:pPr>
            <w:proofErr w:type="gramStart"/>
            <w:r w:rsidRPr="000E1CF6">
              <w:rPr>
                <w:color w:val="262626"/>
                <w:sz w:val="20"/>
                <w:szCs w:val="20"/>
              </w:rPr>
              <w:t>Расходы  бюджета</w:t>
            </w:r>
            <w:proofErr w:type="gramEnd"/>
            <w:r w:rsidRPr="000E1CF6">
              <w:rPr>
                <w:color w:val="262626"/>
                <w:sz w:val="20"/>
                <w:szCs w:val="20"/>
              </w:rPr>
              <w:t xml:space="preserve">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tcPr>
          <w:p w14:paraId="3D8DE173" w14:textId="77777777" w:rsidR="00A9179E" w:rsidRPr="006C1A61" w:rsidRDefault="00A9179E" w:rsidP="00E160A2">
            <w:pPr>
              <w:jc w:val="center"/>
            </w:pPr>
            <w:r w:rsidRPr="006C1A61">
              <w:rPr>
                <w:color w:val="000000"/>
                <w:sz w:val="20"/>
                <w:szCs w:val="20"/>
              </w:rPr>
              <w:t>50 000,00</w:t>
            </w:r>
          </w:p>
        </w:tc>
        <w:tc>
          <w:tcPr>
            <w:tcW w:w="1421" w:type="dxa"/>
            <w:tcBorders>
              <w:left w:val="single" w:sz="8" w:space="0" w:color="auto"/>
              <w:bottom w:val="single" w:sz="8" w:space="0" w:color="auto"/>
              <w:right w:val="single" w:sz="8" w:space="0" w:color="auto"/>
            </w:tcBorders>
          </w:tcPr>
          <w:p w14:paraId="070ED086" w14:textId="77777777" w:rsidR="00A9179E" w:rsidRPr="006C1A61" w:rsidRDefault="00A9179E" w:rsidP="00E160A2">
            <w:r w:rsidRPr="006C1A61">
              <w:rPr>
                <w:color w:val="000000"/>
                <w:sz w:val="20"/>
                <w:szCs w:val="20"/>
              </w:rPr>
              <w:t>2</w:t>
            </w:r>
            <w:r>
              <w:rPr>
                <w:color w:val="000000"/>
                <w:sz w:val="20"/>
                <w:szCs w:val="20"/>
              </w:rPr>
              <w:t>1</w:t>
            </w:r>
            <w:r w:rsidRPr="006C1A61">
              <w:rPr>
                <w:color w:val="000000"/>
                <w:sz w:val="20"/>
                <w:szCs w:val="20"/>
              </w:rPr>
              <w:t>0 000,00</w:t>
            </w:r>
          </w:p>
        </w:tc>
        <w:tc>
          <w:tcPr>
            <w:tcW w:w="1276" w:type="dxa"/>
            <w:tcBorders>
              <w:left w:val="single" w:sz="8" w:space="0" w:color="auto"/>
              <w:bottom w:val="single" w:sz="8" w:space="0" w:color="auto"/>
              <w:right w:val="single" w:sz="8" w:space="0" w:color="auto"/>
            </w:tcBorders>
            <w:vAlign w:val="center"/>
          </w:tcPr>
          <w:p w14:paraId="5E624CB1" w14:textId="77777777" w:rsidR="00A9179E" w:rsidRPr="006C1A61" w:rsidRDefault="00A9179E" w:rsidP="00E160A2">
            <w:r w:rsidRPr="006C1A61">
              <w:rPr>
                <w:color w:val="000000"/>
                <w:sz w:val="20"/>
                <w:szCs w:val="20"/>
              </w:rPr>
              <w:t>200 000,00</w:t>
            </w:r>
          </w:p>
        </w:tc>
        <w:tc>
          <w:tcPr>
            <w:tcW w:w="1418" w:type="dxa"/>
            <w:tcBorders>
              <w:left w:val="single" w:sz="8" w:space="0" w:color="auto"/>
              <w:bottom w:val="single" w:sz="8" w:space="0" w:color="auto"/>
              <w:right w:val="single" w:sz="4" w:space="0" w:color="auto"/>
            </w:tcBorders>
            <w:vAlign w:val="center"/>
          </w:tcPr>
          <w:p w14:paraId="7C24FBFD" w14:textId="77777777" w:rsidR="00A9179E" w:rsidRPr="006C1A61" w:rsidRDefault="00A9179E" w:rsidP="00E160A2">
            <w:pPr>
              <w:rPr>
                <w:color w:val="000000"/>
                <w:sz w:val="20"/>
                <w:szCs w:val="20"/>
              </w:rPr>
            </w:pPr>
            <w:r w:rsidRPr="006C1A61">
              <w:rPr>
                <w:color w:val="000000"/>
                <w:sz w:val="20"/>
                <w:szCs w:val="20"/>
              </w:rPr>
              <w:t>200 000,00</w:t>
            </w:r>
          </w:p>
        </w:tc>
        <w:tc>
          <w:tcPr>
            <w:tcW w:w="1417" w:type="dxa"/>
            <w:tcBorders>
              <w:left w:val="single" w:sz="4" w:space="0" w:color="auto"/>
              <w:bottom w:val="single" w:sz="8" w:space="0" w:color="auto"/>
              <w:right w:val="single" w:sz="4" w:space="0" w:color="auto"/>
            </w:tcBorders>
            <w:vAlign w:val="center"/>
          </w:tcPr>
          <w:p w14:paraId="31E40303" w14:textId="77777777" w:rsidR="00A9179E" w:rsidRPr="006C1A61" w:rsidRDefault="00A9179E" w:rsidP="00E160A2">
            <w:pPr>
              <w:rPr>
                <w:color w:val="000000"/>
                <w:sz w:val="20"/>
                <w:szCs w:val="20"/>
              </w:rPr>
            </w:pPr>
          </w:p>
        </w:tc>
        <w:tc>
          <w:tcPr>
            <w:tcW w:w="992" w:type="dxa"/>
            <w:tcBorders>
              <w:left w:val="single" w:sz="4" w:space="0" w:color="auto"/>
              <w:bottom w:val="single" w:sz="8" w:space="0" w:color="auto"/>
              <w:right w:val="single" w:sz="4" w:space="0" w:color="auto"/>
            </w:tcBorders>
          </w:tcPr>
          <w:p w14:paraId="1354455C" w14:textId="77777777" w:rsidR="00A9179E" w:rsidRPr="006C1A61" w:rsidRDefault="00A9179E" w:rsidP="00E160A2"/>
        </w:tc>
        <w:tc>
          <w:tcPr>
            <w:tcW w:w="851" w:type="dxa"/>
            <w:tcBorders>
              <w:left w:val="single" w:sz="4" w:space="0" w:color="auto"/>
              <w:bottom w:val="single" w:sz="8" w:space="0" w:color="auto"/>
              <w:right w:val="single" w:sz="8" w:space="0" w:color="auto"/>
            </w:tcBorders>
            <w:vAlign w:val="center"/>
          </w:tcPr>
          <w:p w14:paraId="22F5A7E6" w14:textId="77777777" w:rsidR="00A9179E" w:rsidRPr="006C1A61" w:rsidRDefault="00A9179E" w:rsidP="00E160A2">
            <w:pPr>
              <w:rPr>
                <w:color w:val="000000"/>
                <w:sz w:val="20"/>
                <w:szCs w:val="20"/>
              </w:rPr>
            </w:pPr>
          </w:p>
        </w:tc>
        <w:tc>
          <w:tcPr>
            <w:tcW w:w="1417" w:type="dxa"/>
            <w:tcBorders>
              <w:left w:val="single" w:sz="4" w:space="0" w:color="auto"/>
              <w:bottom w:val="single" w:sz="8" w:space="0" w:color="auto"/>
              <w:right w:val="single" w:sz="8" w:space="0" w:color="auto"/>
            </w:tcBorders>
          </w:tcPr>
          <w:p w14:paraId="4536F55A" w14:textId="77777777" w:rsidR="00A9179E" w:rsidRPr="006C1A61" w:rsidRDefault="00A9179E" w:rsidP="00E160A2">
            <w:pPr>
              <w:rPr>
                <w:color w:val="000000"/>
                <w:sz w:val="20"/>
                <w:szCs w:val="20"/>
              </w:rPr>
            </w:pPr>
            <w:proofErr w:type="gramStart"/>
            <w:r w:rsidRPr="006C1A61">
              <w:rPr>
                <w:color w:val="000000"/>
                <w:sz w:val="20"/>
                <w:szCs w:val="20"/>
              </w:rPr>
              <w:t>6</w:t>
            </w:r>
            <w:r>
              <w:rPr>
                <w:color w:val="000000"/>
                <w:sz w:val="20"/>
                <w:szCs w:val="20"/>
              </w:rPr>
              <w:t>6</w:t>
            </w:r>
            <w:r w:rsidRPr="006C1A61">
              <w:rPr>
                <w:color w:val="000000"/>
                <w:sz w:val="20"/>
                <w:szCs w:val="20"/>
              </w:rPr>
              <w:t>0  000</w:t>
            </w:r>
            <w:proofErr w:type="gramEnd"/>
            <w:r w:rsidRPr="006C1A61">
              <w:rPr>
                <w:color w:val="000000"/>
                <w:sz w:val="20"/>
                <w:szCs w:val="20"/>
              </w:rPr>
              <w:t>,00</w:t>
            </w:r>
          </w:p>
        </w:tc>
      </w:tr>
      <w:tr w:rsidR="00A9179E" w:rsidRPr="000C179E" w14:paraId="79C27F3E" w14:textId="77777777" w:rsidTr="00300DD1">
        <w:trPr>
          <w:trHeight w:val="563"/>
          <w:tblCellSpacing w:w="5" w:type="nil"/>
          <w:jc w:val="center"/>
        </w:trPr>
        <w:tc>
          <w:tcPr>
            <w:tcW w:w="1700" w:type="dxa"/>
            <w:vMerge/>
            <w:tcBorders>
              <w:left w:val="single" w:sz="8" w:space="0" w:color="auto"/>
              <w:bottom w:val="single" w:sz="8" w:space="0" w:color="auto"/>
              <w:right w:val="single" w:sz="8" w:space="0" w:color="auto"/>
            </w:tcBorders>
          </w:tcPr>
          <w:p w14:paraId="10D76775"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32A89E84"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09D5EB79"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14:paraId="6EB7394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061E2F98"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4F148DFE"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629836D1"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047BDF33"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1F2E50E4"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4EE1F87E"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4E06E66B"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26603E5C" w14:textId="77777777" w:rsidTr="00300DD1">
        <w:trPr>
          <w:trHeight w:val="890"/>
          <w:tblCellSpacing w:w="5" w:type="nil"/>
          <w:jc w:val="center"/>
        </w:trPr>
        <w:tc>
          <w:tcPr>
            <w:tcW w:w="1700" w:type="dxa"/>
            <w:vMerge/>
            <w:tcBorders>
              <w:left w:val="single" w:sz="8" w:space="0" w:color="auto"/>
              <w:bottom w:val="single" w:sz="8" w:space="0" w:color="auto"/>
              <w:right w:val="single" w:sz="8" w:space="0" w:color="auto"/>
            </w:tcBorders>
          </w:tcPr>
          <w:p w14:paraId="35986EB3"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33DBA890"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0CDE667F"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14:paraId="4B0EC2D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1056A959"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67AB87FB"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3A8CA16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40195BA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27DE61C6"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1959BAAE"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225B5F35"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222B91D9" w14:textId="77777777" w:rsidTr="00300DD1">
        <w:trPr>
          <w:trHeight w:val="314"/>
          <w:tblCellSpacing w:w="5" w:type="nil"/>
          <w:jc w:val="center"/>
        </w:trPr>
        <w:tc>
          <w:tcPr>
            <w:tcW w:w="1700" w:type="dxa"/>
            <w:vMerge/>
            <w:tcBorders>
              <w:left w:val="single" w:sz="8" w:space="0" w:color="auto"/>
              <w:bottom w:val="single" w:sz="8" w:space="0" w:color="auto"/>
              <w:right w:val="single" w:sz="8" w:space="0" w:color="auto"/>
            </w:tcBorders>
          </w:tcPr>
          <w:p w14:paraId="55451B8C"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573EB8AD"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1C3FB77E"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14:paraId="536F0CC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664AFED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66208827"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09142387"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64A39FF9"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43CFA8E"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62651764"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5B3F3044"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286A5F8E" w14:textId="77777777" w:rsidTr="00300DD1">
        <w:trPr>
          <w:trHeight w:val="262"/>
          <w:tblCellSpacing w:w="5" w:type="nil"/>
          <w:jc w:val="center"/>
        </w:trPr>
        <w:tc>
          <w:tcPr>
            <w:tcW w:w="1700" w:type="dxa"/>
            <w:vMerge/>
            <w:tcBorders>
              <w:left w:val="single" w:sz="8" w:space="0" w:color="auto"/>
              <w:bottom w:val="single" w:sz="8" w:space="0" w:color="auto"/>
              <w:right w:val="single" w:sz="8" w:space="0" w:color="auto"/>
            </w:tcBorders>
          </w:tcPr>
          <w:p w14:paraId="7C86EFF2"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5FB00701"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7F09A75F"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14:paraId="3066EAF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774FC3BD"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4A151F99"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276A06D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2994A91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47289CEB"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7C18C5F9"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5D6FE328"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4E75EB39" w14:textId="77777777" w:rsidTr="00300DD1">
        <w:trPr>
          <w:trHeight w:val="251"/>
          <w:tblCellSpacing w:w="5" w:type="nil"/>
          <w:jc w:val="center"/>
        </w:trPr>
        <w:tc>
          <w:tcPr>
            <w:tcW w:w="1700" w:type="dxa"/>
            <w:vMerge/>
            <w:tcBorders>
              <w:left w:val="single" w:sz="8" w:space="0" w:color="auto"/>
              <w:bottom w:val="single" w:sz="8" w:space="0" w:color="auto"/>
              <w:right w:val="single" w:sz="8" w:space="0" w:color="auto"/>
            </w:tcBorders>
          </w:tcPr>
          <w:p w14:paraId="13E0A541"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2C3059D9"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55F3AC41"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14:paraId="00240BF7"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01EBA7C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488F19E3"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34E0F6F7"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356F2FA8"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05841647"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375757E4"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2CD3A537"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132FD4C0" w14:textId="77777777" w:rsidTr="00300DD1">
        <w:trPr>
          <w:trHeight w:val="937"/>
          <w:tblCellSpacing w:w="5" w:type="nil"/>
          <w:jc w:val="center"/>
        </w:trPr>
        <w:tc>
          <w:tcPr>
            <w:tcW w:w="1700" w:type="dxa"/>
            <w:vMerge/>
            <w:tcBorders>
              <w:left w:val="single" w:sz="8" w:space="0" w:color="auto"/>
              <w:bottom w:val="single" w:sz="4" w:space="0" w:color="auto"/>
              <w:right w:val="single" w:sz="8" w:space="0" w:color="auto"/>
            </w:tcBorders>
          </w:tcPr>
          <w:p w14:paraId="1CCDC50C"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14:paraId="1D0D20F2"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1BB5B79D"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14:paraId="2551B16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4A0F1B6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409A07BE" w14:textId="77777777" w:rsidR="00A9179E" w:rsidRPr="000E1CF6" w:rsidRDefault="00A9179E" w:rsidP="00E160A2">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4" w:space="0" w:color="auto"/>
            </w:tcBorders>
          </w:tcPr>
          <w:p w14:paraId="7027E401"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4562EE5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F5ED36D"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73E1E98A"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3CC95788" w14:textId="77777777" w:rsidR="00A9179E" w:rsidRDefault="00A9179E" w:rsidP="00E160A2">
            <w:pPr>
              <w:widowControl w:val="0"/>
              <w:autoSpaceDE w:val="0"/>
              <w:autoSpaceDN w:val="0"/>
              <w:adjustRightInd w:val="0"/>
              <w:jc w:val="center"/>
              <w:rPr>
                <w:color w:val="262626"/>
                <w:sz w:val="20"/>
                <w:szCs w:val="20"/>
              </w:rPr>
            </w:pPr>
          </w:p>
        </w:tc>
      </w:tr>
      <w:tr w:rsidR="00A9179E" w:rsidRPr="000C179E" w14:paraId="5989DDF7" w14:textId="77777777" w:rsidTr="00300DD1">
        <w:trPr>
          <w:trHeight w:val="325"/>
          <w:tblCellSpacing w:w="5" w:type="nil"/>
          <w:jc w:val="center"/>
        </w:trPr>
        <w:tc>
          <w:tcPr>
            <w:tcW w:w="1700" w:type="dxa"/>
            <w:vMerge w:val="restart"/>
            <w:tcBorders>
              <w:top w:val="single" w:sz="4" w:space="0" w:color="auto"/>
              <w:left w:val="single" w:sz="8" w:space="0" w:color="auto"/>
              <w:bottom w:val="single" w:sz="8" w:space="0" w:color="auto"/>
              <w:right w:val="single" w:sz="8" w:space="0" w:color="auto"/>
            </w:tcBorders>
          </w:tcPr>
          <w:p w14:paraId="2D018326"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14:paraId="2E110187" w14:textId="77777777" w:rsidR="00A9179E" w:rsidRPr="000E1CF6" w:rsidRDefault="00A9179E" w:rsidP="00E160A2">
            <w:pPr>
              <w:widowControl w:val="0"/>
              <w:autoSpaceDE w:val="0"/>
              <w:autoSpaceDN w:val="0"/>
              <w:adjustRightInd w:val="0"/>
              <w:jc w:val="both"/>
              <w:outlineLvl w:val="3"/>
              <w:rPr>
                <w:sz w:val="20"/>
                <w:szCs w:val="20"/>
              </w:rPr>
            </w:pPr>
            <w:r>
              <w:rPr>
                <w:sz w:val="20"/>
                <w:szCs w:val="20"/>
              </w:rPr>
              <w:t>«</w:t>
            </w:r>
            <w:r w:rsidRPr="006E2F89">
              <w:rPr>
                <w:color w:val="000000"/>
                <w:sz w:val="20"/>
                <w:szCs w:val="20"/>
              </w:rPr>
              <w:t xml:space="preserve">Мероприятия по мобилизационной подготовке, </w:t>
            </w:r>
            <w:r w:rsidRPr="006E2F89">
              <w:rPr>
                <w:color w:val="000000"/>
                <w:sz w:val="20"/>
                <w:szCs w:val="20"/>
              </w:rPr>
              <w:lastRenderedPageBreak/>
              <w:t>обеспечение</w:t>
            </w:r>
            <w:r w:rsidRPr="004D3DB1">
              <w:rPr>
                <w:b/>
                <w:color w:val="000000"/>
              </w:rPr>
              <w:t xml:space="preserve"> </w:t>
            </w:r>
            <w:r w:rsidRPr="000E1CF6">
              <w:rPr>
                <w:sz w:val="20"/>
                <w:szCs w:val="20"/>
              </w:rPr>
              <w:t xml:space="preserve">мероприятий </w:t>
            </w:r>
            <w:proofErr w:type="gramStart"/>
            <w:r w:rsidRPr="000E1CF6">
              <w:rPr>
                <w:sz w:val="20"/>
                <w:szCs w:val="20"/>
              </w:rPr>
              <w:t>по  гражданской</w:t>
            </w:r>
            <w:proofErr w:type="gramEnd"/>
            <w:r w:rsidRPr="000E1CF6">
              <w:rPr>
                <w:sz w:val="20"/>
                <w:szCs w:val="20"/>
              </w:rPr>
              <w:t xml:space="preserve"> защите населения и территорий  г</w:t>
            </w:r>
            <w:r>
              <w:rPr>
                <w:sz w:val="20"/>
                <w:szCs w:val="20"/>
              </w:rPr>
              <w:t>ородского округа город  Шахунья»</w:t>
            </w:r>
          </w:p>
          <w:p w14:paraId="5D745EC6" w14:textId="77777777" w:rsidR="00A9179E" w:rsidRPr="000E1CF6" w:rsidRDefault="00A9179E" w:rsidP="00E160A2">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14:paraId="5464BDC0"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lastRenderedPageBreak/>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14:paraId="37D05733" w14:textId="77777777" w:rsidR="00A9179E" w:rsidRPr="00556D7C" w:rsidRDefault="00A9179E" w:rsidP="00E160A2">
            <w:r>
              <w:rPr>
                <w:sz w:val="20"/>
                <w:szCs w:val="20"/>
              </w:rPr>
              <w:t>6 722 158,32</w:t>
            </w:r>
          </w:p>
        </w:tc>
        <w:tc>
          <w:tcPr>
            <w:tcW w:w="1421" w:type="dxa"/>
            <w:tcBorders>
              <w:left w:val="single" w:sz="8" w:space="0" w:color="auto"/>
              <w:bottom w:val="single" w:sz="8" w:space="0" w:color="auto"/>
              <w:right w:val="single" w:sz="8" w:space="0" w:color="auto"/>
            </w:tcBorders>
          </w:tcPr>
          <w:p w14:paraId="4EAE214F" w14:textId="77777777" w:rsidR="00A9179E" w:rsidRPr="00350552" w:rsidRDefault="00A9179E" w:rsidP="00E160A2">
            <w:pPr>
              <w:rPr>
                <w:b/>
                <w:sz w:val="20"/>
                <w:szCs w:val="20"/>
                <w:highlight w:val="yellow"/>
              </w:rPr>
            </w:pPr>
            <w:r w:rsidRPr="000075CB">
              <w:rPr>
                <w:sz w:val="20"/>
                <w:szCs w:val="20"/>
              </w:rPr>
              <w:t>7 1</w:t>
            </w:r>
            <w:r>
              <w:rPr>
                <w:sz w:val="20"/>
                <w:szCs w:val="20"/>
              </w:rPr>
              <w:t>3</w:t>
            </w:r>
            <w:r w:rsidRPr="000075CB">
              <w:rPr>
                <w:sz w:val="20"/>
                <w:szCs w:val="20"/>
              </w:rPr>
              <w:t xml:space="preserve">2 376,00  </w:t>
            </w:r>
          </w:p>
        </w:tc>
        <w:tc>
          <w:tcPr>
            <w:tcW w:w="1276" w:type="dxa"/>
            <w:tcBorders>
              <w:left w:val="single" w:sz="8" w:space="0" w:color="auto"/>
              <w:bottom w:val="single" w:sz="8" w:space="0" w:color="auto"/>
              <w:right w:val="single" w:sz="8" w:space="0" w:color="auto"/>
            </w:tcBorders>
          </w:tcPr>
          <w:p w14:paraId="0940AF1E" w14:textId="77777777" w:rsidR="00A9179E" w:rsidRPr="00350552" w:rsidRDefault="00A9179E" w:rsidP="00E160A2">
            <w:pPr>
              <w:rPr>
                <w:sz w:val="20"/>
                <w:szCs w:val="20"/>
                <w:highlight w:val="yellow"/>
              </w:rPr>
            </w:pPr>
            <w:r w:rsidRPr="000075CB">
              <w:rPr>
                <w:sz w:val="20"/>
                <w:szCs w:val="20"/>
              </w:rPr>
              <w:t xml:space="preserve">7 142 376,00  </w:t>
            </w:r>
          </w:p>
        </w:tc>
        <w:tc>
          <w:tcPr>
            <w:tcW w:w="1418" w:type="dxa"/>
            <w:tcBorders>
              <w:left w:val="single" w:sz="8" w:space="0" w:color="auto"/>
              <w:bottom w:val="single" w:sz="8" w:space="0" w:color="auto"/>
              <w:right w:val="single" w:sz="4" w:space="0" w:color="auto"/>
            </w:tcBorders>
          </w:tcPr>
          <w:p w14:paraId="118AB618" w14:textId="77777777" w:rsidR="00A9179E" w:rsidRPr="00350552" w:rsidRDefault="00A9179E" w:rsidP="00E160A2">
            <w:pPr>
              <w:rPr>
                <w:sz w:val="20"/>
                <w:szCs w:val="20"/>
                <w:highlight w:val="yellow"/>
              </w:rPr>
            </w:pPr>
            <w:r w:rsidRPr="000075CB">
              <w:rPr>
                <w:sz w:val="20"/>
                <w:szCs w:val="20"/>
              </w:rPr>
              <w:t xml:space="preserve">7 552 376,00  </w:t>
            </w:r>
          </w:p>
        </w:tc>
        <w:tc>
          <w:tcPr>
            <w:tcW w:w="1417" w:type="dxa"/>
            <w:tcBorders>
              <w:left w:val="single" w:sz="4" w:space="0" w:color="auto"/>
              <w:bottom w:val="single" w:sz="8" w:space="0" w:color="auto"/>
              <w:right w:val="single" w:sz="4" w:space="0" w:color="auto"/>
            </w:tcBorders>
          </w:tcPr>
          <w:p w14:paraId="11785FEF" w14:textId="77777777" w:rsidR="00A9179E" w:rsidRPr="00350552" w:rsidRDefault="00A9179E" w:rsidP="00E160A2">
            <w:pPr>
              <w:rPr>
                <w:sz w:val="20"/>
                <w:szCs w:val="20"/>
                <w:highlight w:val="yellow"/>
              </w:rPr>
            </w:pPr>
          </w:p>
        </w:tc>
        <w:tc>
          <w:tcPr>
            <w:tcW w:w="992" w:type="dxa"/>
            <w:tcBorders>
              <w:left w:val="single" w:sz="4" w:space="0" w:color="auto"/>
              <w:bottom w:val="single" w:sz="8" w:space="0" w:color="auto"/>
              <w:right w:val="single" w:sz="4" w:space="0" w:color="auto"/>
            </w:tcBorders>
          </w:tcPr>
          <w:p w14:paraId="5205038E" w14:textId="77777777" w:rsidR="00A9179E" w:rsidRPr="00350552" w:rsidRDefault="00A9179E" w:rsidP="00E160A2">
            <w:pPr>
              <w:rPr>
                <w:b/>
                <w:highlight w:val="yellow"/>
              </w:rPr>
            </w:pPr>
          </w:p>
        </w:tc>
        <w:tc>
          <w:tcPr>
            <w:tcW w:w="851" w:type="dxa"/>
            <w:tcBorders>
              <w:left w:val="single" w:sz="4" w:space="0" w:color="auto"/>
              <w:bottom w:val="single" w:sz="8" w:space="0" w:color="auto"/>
              <w:right w:val="single" w:sz="8" w:space="0" w:color="auto"/>
            </w:tcBorders>
          </w:tcPr>
          <w:p w14:paraId="25662D1D" w14:textId="77777777" w:rsidR="00A9179E" w:rsidRPr="00350552" w:rsidRDefault="00A9179E" w:rsidP="00E160A2">
            <w:pPr>
              <w:autoSpaceDE w:val="0"/>
              <w:autoSpaceDN w:val="0"/>
              <w:adjustRightInd w:val="0"/>
              <w:ind w:left="117"/>
              <w:jc w:val="center"/>
              <w:rPr>
                <w:b/>
                <w:sz w:val="20"/>
                <w:szCs w:val="20"/>
                <w:highlight w:val="yellow"/>
              </w:rPr>
            </w:pPr>
          </w:p>
        </w:tc>
        <w:tc>
          <w:tcPr>
            <w:tcW w:w="1417" w:type="dxa"/>
            <w:tcBorders>
              <w:left w:val="single" w:sz="4" w:space="0" w:color="auto"/>
              <w:bottom w:val="single" w:sz="8" w:space="0" w:color="auto"/>
              <w:right w:val="single" w:sz="8" w:space="0" w:color="auto"/>
            </w:tcBorders>
          </w:tcPr>
          <w:p w14:paraId="5BDD72CC" w14:textId="77777777" w:rsidR="00A9179E" w:rsidRPr="00507FDB" w:rsidRDefault="00A9179E" w:rsidP="00E160A2">
            <w:pPr>
              <w:rPr>
                <w:sz w:val="20"/>
                <w:szCs w:val="20"/>
              </w:rPr>
            </w:pPr>
            <w:r w:rsidRPr="00507FDB">
              <w:rPr>
                <w:sz w:val="20"/>
                <w:szCs w:val="20"/>
              </w:rPr>
              <w:t>28</w:t>
            </w:r>
            <w:r>
              <w:rPr>
                <w:sz w:val="20"/>
                <w:szCs w:val="20"/>
              </w:rPr>
              <w:t> 549 286,32</w:t>
            </w:r>
          </w:p>
        </w:tc>
      </w:tr>
      <w:tr w:rsidR="00A9179E" w:rsidRPr="000C179E" w14:paraId="23D35B3D" w14:textId="77777777" w:rsidTr="00300DD1">
        <w:trPr>
          <w:trHeight w:val="389"/>
          <w:tblCellSpacing w:w="5" w:type="nil"/>
          <w:jc w:val="center"/>
        </w:trPr>
        <w:tc>
          <w:tcPr>
            <w:tcW w:w="1700" w:type="dxa"/>
            <w:vMerge/>
            <w:tcBorders>
              <w:left w:val="single" w:sz="8" w:space="0" w:color="auto"/>
              <w:bottom w:val="single" w:sz="8" w:space="0" w:color="auto"/>
              <w:right w:val="single" w:sz="8" w:space="0" w:color="auto"/>
            </w:tcBorders>
          </w:tcPr>
          <w:p w14:paraId="19152F1D"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5CBD31F7"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6132C70A" w14:textId="77777777" w:rsidR="00A9179E" w:rsidRPr="000E1CF6" w:rsidRDefault="00A9179E" w:rsidP="00E160A2">
            <w:pPr>
              <w:widowControl w:val="0"/>
              <w:autoSpaceDE w:val="0"/>
              <w:autoSpaceDN w:val="0"/>
              <w:adjustRightInd w:val="0"/>
              <w:rPr>
                <w:color w:val="262626"/>
                <w:sz w:val="20"/>
                <w:szCs w:val="20"/>
              </w:rPr>
            </w:pPr>
            <w:proofErr w:type="gramStart"/>
            <w:r w:rsidRPr="000E1CF6">
              <w:rPr>
                <w:color w:val="262626"/>
                <w:sz w:val="20"/>
                <w:szCs w:val="20"/>
              </w:rPr>
              <w:t>расходы  бюджета</w:t>
            </w:r>
            <w:proofErr w:type="gramEnd"/>
            <w:r w:rsidRPr="000E1CF6">
              <w:rPr>
                <w:color w:val="262626"/>
                <w:sz w:val="20"/>
                <w:szCs w:val="20"/>
              </w:rPr>
              <w:t xml:space="preserve"> </w:t>
            </w:r>
            <w:proofErr w:type="spellStart"/>
            <w:r w:rsidRPr="000E1CF6">
              <w:rPr>
                <w:color w:val="262626"/>
                <w:sz w:val="20"/>
                <w:szCs w:val="20"/>
              </w:rPr>
              <w:t>г.о.г</w:t>
            </w:r>
            <w:proofErr w:type="spellEnd"/>
            <w:r w:rsidRPr="000E1CF6">
              <w:rPr>
                <w:color w:val="262626"/>
                <w:sz w:val="20"/>
                <w:szCs w:val="20"/>
              </w:rPr>
              <w:t>.</w:t>
            </w:r>
            <w:r>
              <w:rPr>
                <w:color w:val="262626"/>
                <w:sz w:val="20"/>
                <w:szCs w:val="20"/>
              </w:rPr>
              <w:t xml:space="preserve"> </w:t>
            </w:r>
            <w:r w:rsidRPr="000E1CF6">
              <w:rPr>
                <w:color w:val="262626"/>
                <w:sz w:val="20"/>
                <w:szCs w:val="20"/>
              </w:rPr>
              <w:t xml:space="preserve">Шахунья   </w:t>
            </w:r>
          </w:p>
        </w:tc>
        <w:tc>
          <w:tcPr>
            <w:tcW w:w="1418" w:type="dxa"/>
            <w:tcBorders>
              <w:left w:val="single" w:sz="8" w:space="0" w:color="auto"/>
              <w:bottom w:val="single" w:sz="8" w:space="0" w:color="auto"/>
              <w:right w:val="single" w:sz="8" w:space="0" w:color="auto"/>
            </w:tcBorders>
          </w:tcPr>
          <w:p w14:paraId="740AC390" w14:textId="77777777" w:rsidR="00A9179E" w:rsidRPr="00556D7C" w:rsidRDefault="00A9179E" w:rsidP="00E160A2">
            <w:r>
              <w:rPr>
                <w:sz w:val="20"/>
                <w:szCs w:val="20"/>
              </w:rPr>
              <w:t>6 517 758,32</w:t>
            </w:r>
            <w:r w:rsidRPr="000075CB">
              <w:rPr>
                <w:sz w:val="20"/>
                <w:szCs w:val="20"/>
              </w:rPr>
              <w:t xml:space="preserve">  </w:t>
            </w:r>
          </w:p>
        </w:tc>
        <w:tc>
          <w:tcPr>
            <w:tcW w:w="1421" w:type="dxa"/>
            <w:tcBorders>
              <w:left w:val="single" w:sz="8" w:space="0" w:color="auto"/>
              <w:bottom w:val="single" w:sz="8" w:space="0" w:color="auto"/>
              <w:right w:val="single" w:sz="8" w:space="0" w:color="auto"/>
            </w:tcBorders>
          </w:tcPr>
          <w:p w14:paraId="5BFD71F5" w14:textId="77777777" w:rsidR="00A9179E" w:rsidRPr="00350552" w:rsidRDefault="00A9179E" w:rsidP="00E160A2">
            <w:pPr>
              <w:rPr>
                <w:b/>
                <w:sz w:val="20"/>
                <w:szCs w:val="20"/>
                <w:highlight w:val="yellow"/>
              </w:rPr>
            </w:pPr>
            <w:r w:rsidRPr="000075CB">
              <w:rPr>
                <w:sz w:val="20"/>
                <w:szCs w:val="20"/>
              </w:rPr>
              <w:t>7 1</w:t>
            </w:r>
            <w:r>
              <w:rPr>
                <w:sz w:val="20"/>
                <w:szCs w:val="20"/>
              </w:rPr>
              <w:t>3</w:t>
            </w:r>
            <w:r w:rsidRPr="000075CB">
              <w:rPr>
                <w:sz w:val="20"/>
                <w:szCs w:val="20"/>
              </w:rPr>
              <w:t xml:space="preserve">2 376,00  </w:t>
            </w:r>
          </w:p>
        </w:tc>
        <w:tc>
          <w:tcPr>
            <w:tcW w:w="1276" w:type="dxa"/>
            <w:tcBorders>
              <w:left w:val="single" w:sz="8" w:space="0" w:color="auto"/>
              <w:bottom w:val="single" w:sz="8" w:space="0" w:color="auto"/>
              <w:right w:val="single" w:sz="8" w:space="0" w:color="auto"/>
            </w:tcBorders>
          </w:tcPr>
          <w:p w14:paraId="2509AD94" w14:textId="77777777" w:rsidR="00A9179E" w:rsidRPr="00350552" w:rsidRDefault="00A9179E" w:rsidP="00E160A2">
            <w:pPr>
              <w:rPr>
                <w:sz w:val="20"/>
                <w:szCs w:val="20"/>
                <w:highlight w:val="yellow"/>
              </w:rPr>
            </w:pPr>
            <w:r w:rsidRPr="000075CB">
              <w:rPr>
                <w:sz w:val="20"/>
                <w:szCs w:val="20"/>
              </w:rPr>
              <w:t xml:space="preserve">7 142 376,00  </w:t>
            </w:r>
          </w:p>
        </w:tc>
        <w:tc>
          <w:tcPr>
            <w:tcW w:w="1418" w:type="dxa"/>
            <w:tcBorders>
              <w:left w:val="single" w:sz="8" w:space="0" w:color="auto"/>
              <w:bottom w:val="single" w:sz="8" w:space="0" w:color="auto"/>
              <w:right w:val="single" w:sz="4" w:space="0" w:color="auto"/>
            </w:tcBorders>
          </w:tcPr>
          <w:p w14:paraId="7F54DDFB" w14:textId="77777777" w:rsidR="00A9179E" w:rsidRPr="00350552" w:rsidRDefault="00A9179E" w:rsidP="00E160A2">
            <w:pPr>
              <w:rPr>
                <w:sz w:val="20"/>
                <w:szCs w:val="20"/>
                <w:highlight w:val="yellow"/>
              </w:rPr>
            </w:pPr>
            <w:r w:rsidRPr="000075CB">
              <w:rPr>
                <w:sz w:val="20"/>
                <w:szCs w:val="20"/>
              </w:rPr>
              <w:t xml:space="preserve">7 552 376,00  </w:t>
            </w:r>
          </w:p>
        </w:tc>
        <w:tc>
          <w:tcPr>
            <w:tcW w:w="1417" w:type="dxa"/>
            <w:tcBorders>
              <w:left w:val="single" w:sz="4" w:space="0" w:color="auto"/>
              <w:bottom w:val="single" w:sz="8" w:space="0" w:color="auto"/>
              <w:right w:val="single" w:sz="4" w:space="0" w:color="auto"/>
            </w:tcBorders>
          </w:tcPr>
          <w:p w14:paraId="75D4D081" w14:textId="77777777" w:rsidR="00A9179E" w:rsidRPr="00350552" w:rsidRDefault="00A9179E" w:rsidP="00E160A2">
            <w:pPr>
              <w:rPr>
                <w:sz w:val="20"/>
                <w:szCs w:val="20"/>
                <w:highlight w:val="yellow"/>
              </w:rPr>
            </w:pPr>
          </w:p>
        </w:tc>
        <w:tc>
          <w:tcPr>
            <w:tcW w:w="992" w:type="dxa"/>
            <w:tcBorders>
              <w:left w:val="single" w:sz="4" w:space="0" w:color="auto"/>
              <w:bottom w:val="single" w:sz="8" w:space="0" w:color="auto"/>
              <w:right w:val="single" w:sz="4" w:space="0" w:color="auto"/>
            </w:tcBorders>
          </w:tcPr>
          <w:p w14:paraId="004FDB7B" w14:textId="77777777" w:rsidR="00A9179E" w:rsidRPr="00350552" w:rsidRDefault="00A9179E" w:rsidP="00E160A2">
            <w:pPr>
              <w:rPr>
                <w:highlight w:val="yellow"/>
              </w:rPr>
            </w:pPr>
          </w:p>
        </w:tc>
        <w:tc>
          <w:tcPr>
            <w:tcW w:w="851" w:type="dxa"/>
            <w:tcBorders>
              <w:left w:val="single" w:sz="4" w:space="0" w:color="auto"/>
              <w:bottom w:val="single" w:sz="8" w:space="0" w:color="auto"/>
              <w:right w:val="single" w:sz="8" w:space="0" w:color="auto"/>
            </w:tcBorders>
          </w:tcPr>
          <w:p w14:paraId="12A39F7B" w14:textId="77777777" w:rsidR="00A9179E" w:rsidRPr="00350552" w:rsidRDefault="00A9179E" w:rsidP="00E160A2">
            <w:pPr>
              <w:autoSpaceDE w:val="0"/>
              <w:autoSpaceDN w:val="0"/>
              <w:adjustRightInd w:val="0"/>
              <w:ind w:left="117"/>
              <w:jc w:val="center"/>
              <w:rPr>
                <w:b/>
                <w:sz w:val="20"/>
                <w:szCs w:val="20"/>
                <w:highlight w:val="yellow"/>
              </w:rPr>
            </w:pPr>
          </w:p>
        </w:tc>
        <w:tc>
          <w:tcPr>
            <w:tcW w:w="1417" w:type="dxa"/>
            <w:tcBorders>
              <w:left w:val="single" w:sz="4" w:space="0" w:color="auto"/>
              <w:bottom w:val="single" w:sz="8" w:space="0" w:color="auto"/>
              <w:right w:val="single" w:sz="8" w:space="0" w:color="auto"/>
            </w:tcBorders>
          </w:tcPr>
          <w:p w14:paraId="2A29E217" w14:textId="77777777" w:rsidR="00A9179E" w:rsidRPr="00507FDB" w:rsidRDefault="00A9179E" w:rsidP="00E160A2">
            <w:pPr>
              <w:rPr>
                <w:sz w:val="20"/>
                <w:szCs w:val="20"/>
              </w:rPr>
            </w:pPr>
            <w:r w:rsidRPr="00507FDB">
              <w:rPr>
                <w:sz w:val="20"/>
                <w:szCs w:val="20"/>
              </w:rPr>
              <w:t>28 3</w:t>
            </w:r>
            <w:r>
              <w:rPr>
                <w:sz w:val="20"/>
                <w:szCs w:val="20"/>
              </w:rPr>
              <w:t>4</w:t>
            </w:r>
            <w:r w:rsidRPr="00507FDB">
              <w:rPr>
                <w:sz w:val="20"/>
                <w:szCs w:val="20"/>
              </w:rPr>
              <w:t>4 886,32</w:t>
            </w:r>
          </w:p>
        </w:tc>
      </w:tr>
      <w:tr w:rsidR="00A9179E" w:rsidRPr="000C179E" w14:paraId="026D1119" w14:textId="77777777" w:rsidTr="00300DD1">
        <w:trPr>
          <w:trHeight w:val="543"/>
          <w:tblCellSpacing w:w="5" w:type="nil"/>
          <w:jc w:val="center"/>
        </w:trPr>
        <w:tc>
          <w:tcPr>
            <w:tcW w:w="1700" w:type="dxa"/>
            <w:vMerge/>
            <w:tcBorders>
              <w:left w:val="single" w:sz="8" w:space="0" w:color="auto"/>
              <w:bottom w:val="single" w:sz="8" w:space="0" w:color="auto"/>
              <w:right w:val="single" w:sz="8" w:space="0" w:color="auto"/>
            </w:tcBorders>
          </w:tcPr>
          <w:p w14:paraId="7E5FF8C4"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42D76D97"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14:paraId="5D941365"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14:paraId="14B8E5D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top w:val="single" w:sz="4" w:space="0" w:color="auto"/>
              <w:left w:val="single" w:sz="8" w:space="0" w:color="auto"/>
              <w:bottom w:val="single" w:sz="8" w:space="0" w:color="auto"/>
              <w:right w:val="single" w:sz="8" w:space="0" w:color="auto"/>
            </w:tcBorders>
          </w:tcPr>
          <w:p w14:paraId="1456C612"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top w:val="single" w:sz="4" w:space="0" w:color="auto"/>
              <w:left w:val="single" w:sz="8" w:space="0" w:color="auto"/>
              <w:bottom w:val="single" w:sz="8" w:space="0" w:color="auto"/>
              <w:right w:val="single" w:sz="8" w:space="0" w:color="auto"/>
            </w:tcBorders>
          </w:tcPr>
          <w:p w14:paraId="5FF96D4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4" w:space="0" w:color="auto"/>
            </w:tcBorders>
          </w:tcPr>
          <w:p w14:paraId="7EE1A38A"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4" w:space="0" w:color="auto"/>
              <w:bottom w:val="single" w:sz="8" w:space="0" w:color="auto"/>
              <w:right w:val="single" w:sz="4" w:space="0" w:color="auto"/>
            </w:tcBorders>
          </w:tcPr>
          <w:p w14:paraId="314BDD2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4" w:space="0" w:color="auto"/>
              <w:left w:val="single" w:sz="4" w:space="0" w:color="auto"/>
              <w:bottom w:val="single" w:sz="8" w:space="0" w:color="auto"/>
              <w:right w:val="single" w:sz="4" w:space="0" w:color="auto"/>
            </w:tcBorders>
          </w:tcPr>
          <w:p w14:paraId="46709429"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top w:val="single" w:sz="4" w:space="0" w:color="auto"/>
              <w:left w:val="single" w:sz="4" w:space="0" w:color="auto"/>
              <w:bottom w:val="single" w:sz="8" w:space="0" w:color="auto"/>
              <w:right w:val="single" w:sz="8" w:space="0" w:color="auto"/>
            </w:tcBorders>
          </w:tcPr>
          <w:p w14:paraId="67F0C50E"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top w:val="single" w:sz="4" w:space="0" w:color="auto"/>
              <w:left w:val="single" w:sz="4" w:space="0" w:color="auto"/>
              <w:bottom w:val="single" w:sz="8" w:space="0" w:color="auto"/>
              <w:right w:val="single" w:sz="8" w:space="0" w:color="auto"/>
            </w:tcBorders>
          </w:tcPr>
          <w:p w14:paraId="1AC493F6"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5D89C8B1" w14:textId="77777777" w:rsidTr="00300DD1">
        <w:trPr>
          <w:trHeight w:val="890"/>
          <w:tblCellSpacing w:w="5" w:type="nil"/>
          <w:jc w:val="center"/>
        </w:trPr>
        <w:tc>
          <w:tcPr>
            <w:tcW w:w="1700" w:type="dxa"/>
            <w:vMerge/>
            <w:tcBorders>
              <w:left w:val="single" w:sz="8" w:space="0" w:color="auto"/>
              <w:bottom w:val="single" w:sz="8" w:space="0" w:color="auto"/>
              <w:right w:val="single" w:sz="8" w:space="0" w:color="auto"/>
            </w:tcBorders>
          </w:tcPr>
          <w:p w14:paraId="2D359F8F"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7D37029F"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426C7E28"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14:paraId="573089B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7C1F17E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4FE3DEA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73E1139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1CB88149"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6D449EAA"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7C87D518"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0206E4F2"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323440CF" w14:textId="77777777" w:rsidTr="00300DD1">
        <w:trPr>
          <w:trHeight w:val="337"/>
          <w:tblCellSpacing w:w="5" w:type="nil"/>
          <w:jc w:val="center"/>
        </w:trPr>
        <w:tc>
          <w:tcPr>
            <w:tcW w:w="1700" w:type="dxa"/>
            <w:vMerge/>
            <w:tcBorders>
              <w:left w:val="single" w:sz="8" w:space="0" w:color="auto"/>
              <w:bottom w:val="single" w:sz="8" w:space="0" w:color="auto"/>
              <w:right w:val="single" w:sz="8" w:space="0" w:color="auto"/>
            </w:tcBorders>
          </w:tcPr>
          <w:p w14:paraId="09E511A9"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33E34554"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30E7858D"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14:paraId="3CFB4A7D" w14:textId="77777777" w:rsidR="00A9179E" w:rsidRPr="005E0B7E" w:rsidRDefault="00A9179E" w:rsidP="00E160A2">
            <w:pPr>
              <w:widowControl w:val="0"/>
              <w:autoSpaceDE w:val="0"/>
              <w:autoSpaceDN w:val="0"/>
              <w:adjustRightInd w:val="0"/>
              <w:jc w:val="center"/>
              <w:rPr>
                <w:color w:val="262626"/>
                <w:sz w:val="20"/>
                <w:szCs w:val="20"/>
              </w:rPr>
            </w:pPr>
            <w:r>
              <w:rPr>
                <w:color w:val="262626"/>
                <w:sz w:val="20"/>
                <w:szCs w:val="20"/>
              </w:rPr>
              <w:t>204 400,0</w:t>
            </w:r>
          </w:p>
        </w:tc>
        <w:tc>
          <w:tcPr>
            <w:tcW w:w="1421" w:type="dxa"/>
            <w:tcBorders>
              <w:left w:val="single" w:sz="8" w:space="0" w:color="auto"/>
              <w:bottom w:val="single" w:sz="8" w:space="0" w:color="auto"/>
              <w:right w:val="single" w:sz="8" w:space="0" w:color="auto"/>
            </w:tcBorders>
          </w:tcPr>
          <w:p w14:paraId="0F657634"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276" w:type="dxa"/>
            <w:tcBorders>
              <w:left w:val="single" w:sz="8" w:space="0" w:color="auto"/>
              <w:bottom w:val="single" w:sz="8" w:space="0" w:color="auto"/>
              <w:right w:val="single" w:sz="8" w:space="0" w:color="auto"/>
            </w:tcBorders>
          </w:tcPr>
          <w:p w14:paraId="427465BC"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418" w:type="dxa"/>
            <w:tcBorders>
              <w:left w:val="single" w:sz="8" w:space="0" w:color="auto"/>
              <w:bottom w:val="single" w:sz="8" w:space="0" w:color="auto"/>
              <w:right w:val="single" w:sz="4" w:space="0" w:color="auto"/>
            </w:tcBorders>
          </w:tcPr>
          <w:p w14:paraId="066FA3A9"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417" w:type="dxa"/>
            <w:tcBorders>
              <w:left w:val="single" w:sz="4" w:space="0" w:color="auto"/>
              <w:bottom w:val="single" w:sz="8" w:space="0" w:color="auto"/>
              <w:right w:val="single" w:sz="4" w:space="0" w:color="auto"/>
            </w:tcBorders>
          </w:tcPr>
          <w:p w14:paraId="03E62D04" w14:textId="77777777" w:rsidR="00A9179E" w:rsidRPr="005E0B7E" w:rsidRDefault="00A9179E" w:rsidP="00E160A2">
            <w:pPr>
              <w:widowControl w:val="0"/>
              <w:autoSpaceDE w:val="0"/>
              <w:autoSpaceDN w:val="0"/>
              <w:adjustRightInd w:val="0"/>
              <w:jc w:val="center"/>
              <w:rPr>
                <w:color w:val="262626"/>
                <w:sz w:val="20"/>
                <w:szCs w:val="20"/>
              </w:rPr>
            </w:pPr>
          </w:p>
        </w:tc>
        <w:tc>
          <w:tcPr>
            <w:tcW w:w="992" w:type="dxa"/>
            <w:tcBorders>
              <w:left w:val="single" w:sz="4" w:space="0" w:color="auto"/>
              <w:bottom w:val="single" w:sz="8" w:space="0" w:color="auto"/>
              <w:right w:val="single" w:sz="4" w:space="0" w:color="auto"/>
            </w:tcBorders>
          </w:tcPr>
          <w:p w14:paraId="3059A2C8" w14:textId="77777777" w:rsidR="00A9179E" w:rsidRPr="005E0B7E"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79C6B290" w14:textId="77777777" w:rsidR="00A9179E" w:rsidRPr="005E0B7E"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56BD2B55" w14:textId="77777777" w:rsidR="00A9179E" w:rsidRPr="005E0B7E" w:rsidRDefault="00A9179E" w:rsidP="00E160A2">
            <w:pPr>
              <w:widowControl w:val="0"/>
              <w:autoSpaceDE w:val="0"/>
              <w:autoSpaceDN w:val="0"/>
              <w:adjustRightInd w:val="0"/>
              <w:jc w:val="center"/>
              <w:rPr>
                <w:color w:val="262626"/>
                <w:sz w:val="20"/>
                <w:szCs w:val="20"/>
              </w:rPr>
            </w:pPr>
            <w:r>
              <w:rPr>
                <w:color w:val="262626"/>
                <w:sz w:val="20"/>
                <w:szCs w:val="20"/>
              </w:rPr>
              <w:t>204 400,0</w:t>
            </w:r>
          </w:p>
        </w:tc>
      </w:tr>
      <w:tr w:rsidR="00A9179E" w:rsidRPr="000C179E" w14:paraId="6CB15F0C" w14:textId="77777777" w:rsidTr="00300DD1">
        <w:trPr>
          <w:trHeight w:val="272"/>
          <w:tblCellSpacing w:w="5" w:type="nil"/>
          <w:jc w:val="center"/>
        </w:trPr>
        <w:tc>
          <w:tcPr>
            <w:tcW w:w="1700" w:type="dxa"/>
            <w:vMerge/>
            <w:tcBorders>
              <w:left w:val="single" w:sz="8" w:space="0" w:color="auto"/>
              <w:bottom w:val="single" w:sz="8" w:space="0" w:color="auto"/>
              <w:right w:val="single" w:sz="8" w:space="0" w:color="auto"/>
            </w:tcBorders>
          </w:tcPr>
          <w:p w14:paraId="19A71261"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3978CA29"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69F06633"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14:paraId="468DB487"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45537E80"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2F28DE13"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4DDC561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18E0A739"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7D7C05E0"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19FA7038"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37AFC1FA"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4A303DD9" w14:textId="77777777" w:rsidTr="00300DD1">
        <w:trPr>
          <w:trHeight w:val="403"/>
          <w:tblCellSpacing w:w="5" w:type="nil"/>
          <w:jc w:val="center"/>
        </w:trPr>
        <w:tc>
          <w:tcPr>
            <w:tcW w:w="1700" w:type="dxa"/>
            <w:vMerge/>
            <w:tcBorders>
              <w:left w:val="single" w:sz="8" w:space="0" w:color="auto"/>
              <w:bottom w:val="single" w:sz="8" w:space="0" w:color="auto"/>
              <w:right w:val="single" w:sz="8" w:space="0" w:color="auto"/>
            </w:tcBorders>
          </w:tcPr>
          <w:p w14:paraId="6B983748"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498DC2F6"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14:paraId="5E7D304E"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14:paraId="03B3117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14:paraId="07B259CE"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8" w:space="0" w:color="auto"/>
            </w:tcBorders>
          </w:tcPr>
          <w:p w14:paraId="602BD733"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4" w:space="0" w:color="auto"/>
            </w:tcBorders>
          </w:tcPr>
          <w:p w14:paraId="0CEBB58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left w:val="single" w:sz="4" w:space="0" w:color="auto"/>
              <w:bottom w:val="single" w:sz="8" w:space="0" w:color="auto"/>
              <w:right w:val="single" w:sz="4" w:space="0" w:color="auto"/>
            </w:tcBorders>
          </w:tcPr>
          <w:p w14:paraId="49A04C32"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left w:val="single" w:sz="4" w:space="0" w:color="auto"/>
              <w:bottom w:val="single" w:sz="8" w:space="0" w:color="auto"/>
              <w:right w:val="single" w:sz="4" w:space="0" w:color="auto"/>
            </w:tcBorders>
          </w:tcPr>
          <w:p w14:paraId="2597E492"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left w:val="single" w:sz="4" w:space="0" w:color="auto"/>
              <w:bottom w:val="single" w:sz="8" w:space="0" w:color="auto"/>
              <w:right w:val="single" w:sz="8" w:space="0" w:color="auto"/>
            </w:tcBorders>
          </w:tcPr>
          <w:p w14:paraId="4F2876AD"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left w:val="single" w:sz="4" w:space="0" w:color="auto"/>
              <w:bottom w:val="single" w:sz="8" w:space="0" w:color="auto"/>
              <w:right w:val="single" w:sz="8" w:space="0" w:color="auto"/>
            </w:tcBorders>
          </w:tcPr>
          <w:p w14:paraId="5E5DA92E"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0C179E" w14:paraId="093E416A" w14:textId="77777777" w:rsidTr="00300DD1">
        <w:trPr>
          <w:trHeight w:val="797"/>
          <w:tblCellSpacing w:w="5" w:type="nil"/>
          <w:jc w:val="center"/>
        </w:trPr>
        <w:tc>
          <w:tcPr>
            <w:tcW w:w="1700" w:type="dxa"/>
            <w:vMerge/>
            <w:tcBorders>
              <w:left w:val="single" w:sz="8" w:space="0" w:color="auto"/>
              <w:bottom w:val="single" w:sz="8" w:space="0" w:color="auto"/>
              <w:right w:val="single" w:sz="8" w:space="0" w:color="auto"/>
            </w:tcBorders>
          </w:tcPr>
          <w:p w14:paraId="37C19C80" w14:textId="77777777" w:rsidR="00A9179E" w:rsidRPr="000E1CF6" w:rsidRDefault="00A9179E" w:rsidP="00E160A2">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14:paraId="199DBF35" w14:textId="77777777" w:rsidR="00A9179E" w:rsidRPr="000E1CF6" w:rsidRDefault="00A9179E" w:rsidP="00E160A2">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14:paraId="53BD0C86" w14:textId="77777777" w:rsidR="00A9179E" w:rsidRPr="000E1CF6" w:rsidRDefault="00A9179E" w:rsidP="00E160A2">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w:t>
            </w:r>
            <w:proofErr w:type="gramStart"/>
            <w:r w:rsidRPr="000E1CF6">
              <w:rPr>
                <w:color w:val="262626"/>
                <w:sz w:val="20"/>
                <w:szCs w:val="20"/>
              </w:rPr>
              <w:t xml:space="preserve">населения)   </w:t>
            </w:r>
            <w:proofErr w:type="gramEnd"/>
            <w:r w:rsidRPr="000E1CF6">
              <w:rPr>
                <w:color w:val="262626"/>
                <w:sz w:val="20"/>
                <w:szCs w:val="20"/>
              </w:rPr>
              <w:t xml:space="preserve">  </w:t>
            </w:r>
          </w:p>
        </w:tc>
        <w:tc>
          <w:tcPr>
            <w:tcW w:w="1418" w:type="dxa"/>
            <w:tcBorders>
              <w:top w:val="single" w:sz="8" w:space="0" w:color="auto"/>
              <w:left w:val="single" w:sz="8" w:space="0" w:color="auto"/>
              <w:bottom w:val="single" w:sz="4" w:space="0" w:color="auto"/>
              <w:right w:val="single" w:sz="8" w:space="0" w:color="auto"/>
            </w:tcBorders>
          </w:tcPr>
          <w:p w14:paraId="16965A55"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21" w:type="dxa"/>
            <w:tcBorders>
              <w:top w:val="single" w:sz="8" w:space="0" w:color="auto"/>
              <w:left w:val="single" w:sz="8" w:space="0" w:color="auto"/>
              <w:bottom w:val="single" w:sz="4" w:space="0" w:color="auto"/>
              <w:right w:val="single" w:sz="8" w:space="0" w:color="auto"/>
            </w:tcBorders>
          </w:tcPr>
          <w:p w14:paraId="211426B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276" w:type="dxa"/>
            <w:tcBorders>
              <w:top w:val="single" w:sz="8" w:space="0" w:color="auto"/>
              <w:left w:val="single" w:sz="8" w:space="0" w:color="auto"/>
              <w:bottom w:val="single" w:sz="4" w:space="0" w:color="auto"/>
              <w:right w:val="single" w:sz="8" w:space="0" w:color="auto"/>
            </w:tcBorders>
          </w:tcPr>
          <w:p w14:paraId="1D1D873B"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top w:val="single" w:sz="8" w:space="0" w:color="auto"/>
              <w:left w:val="single" w:sz="8" w:space="0" w:color="auto"/>
              <w:bottom w:val="single" w:sz="4" w:space="0" w:color="auto"/>
              <w:right w:val="single" w:sz="4" w:space="0" w:color="auto"/>
            </w:tcBorders>
          </w:tcPr>
          <w:p w14:paraId="10D9B2FC"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8" w:space="0" w:color="auto"/>
              <w:left w:val="single" w:sz="4" w:space="0" w:color="auto"/>
              <w:bottom w:val="single" w:sz="4" w:space="0" w:color="auto"/>
              <w:right w:val="single" w:sz="4" w:space="0" w:color="auto"/>
            </w:tcBorders>
          </w:tcPr>
          <w:p w14:paraId="0AB42B24" w14:textId="77777777" w:rsidR="00A9179E" w:rsidRPr="000E1CF6" w:rsidRDefault="00A9179E" w:rsidP="00E160A2">
            <w:pPr>
              <w:widowControl w:val="0"/>
              <w:autoSpaceDE w:val="0"/>
              <w:autoSpaceDN w:val="0"/>
              <w:adjustRightInd w:val="0"/>
              <w:jc w:val="center"/>
              <w:rPr>
                <w:color w:val="262626"/>
                <w:sz w:val="20"/>
                <w:szCs w:val="20"/>
              </w:rPr>
            </w:pPr>
            <w:r>
              <w:rPr>
                <w:color w:val="262626"/>
                <w:sz w:val="20"/>
                <w:szCs w:val="20"/>
              </w:rPr>
              <w:t>-</w:t>
            </w:r>
          </w:p>
        </w:tc>
        <w:tc>
          <w:tcPr>
            <w:tcW w:w="992" w:type="dxa"/>
            <w:tcBorders>
              <w:top w:val="single" w:sz="8" w:space="0" w:color="auto"/>
              <w:left w:val="single" w:sz="4" w:space="0" w:color="auto"/>
              <w:bottom w:val="single" w:sz="4" w:space="0" w:color="auto"/>
              <w:right w:val="single" w:sz="4" w:space="0" w:color="auto"/>
            </w:tcBorders>
          </w:tcPr>
          <w:p w14:paraId="3CE7C365" w14:textId="77777777" w:rsidR="00A9179E" w:rsidRPr="000E1CF6" w:rsidRDefault="00A9179E" w:rsidP="00E160A2">
            <w:pPr>
              <w:widowControl w:val="0"/>
              <w:autoSpaceDE w:val="0"/>
              <w:autoSpaceDN w:val="0"/>
              <w:adjustRightInd w:val="0"/>
              <w:jc w:val="center"/>
              <w:rPr>
                <w:color w:val="262626"/>
                <w:sz w:val="20"/>
                <w:szCs w:val="20"/>
              </w:rPr>
            </w:pPr>
          </w:p>
        </w:tc>
        <w:tc>
          <w:tcPr>
            <w:tcW w:w="851" w:type="dxa"/>
            <w:tcBorders>
              <w:top w:val="single" w:sz="8" w:space="0" w:color="auto"/>
              <w:left w:val="single" w:sz="4" w:space="0" w:color="auto"/>
              <w:bottom w:val="single" w:sz="4" w:space="0" w:color="auto"/>
              <w:right w:val="single" w:sz="8" w:space="0" w:color="auto"/>
            </w:tcBorders>
          </w:tcPr>
          <w:p w14:paraId="223FBFD4" w14:textId="77777777" w:rsidR="00A9179E" w:rsidRPr="000E1CF6" w:rsidRDefault="00A9179E" w:rsidP="00E160A2">
            <w:pPr>
              <w:widowControl w:val="0"/>
              <w:autoSpaceDE w:val="0"/>
              <w:autoSpaceDN w:val="0"/>
              <w:adjustRightInd w:val="0"/>
              <w:jc w:val="center"/>
              <w:rPr>
                <w:color w:val="262626"/>
                <w:sz w:val="20"/>
                <w:szCs w:val="20"/>
              </w:rPr>
            </w:pPr>
          </w:p>
        </w:tc>
        <w:tc>
          <w:tcPr>
            <w:tcW w:w="1417" w:type="dxa"/>
            <w:tcBorders>
              <w:top w:val="single" w:sz="8" w:space="0" w:color="auto"/>
              <w:left w:val="single" w:sz="4" w:space="0" w:color="auto"/>
              <w:bottom w:val="single" w:sz="4" w:space="0" w:color="auto"/>
              <w:right w:val="single" w:sz="8" w:space="0" w:color="auto"/>
            </w:tcBorders>
          </w:tcPr>
          <w:p w14:paraId="02AEDC18" w14:textId="77777777" w:rsidR="00A9179E" w:rsidRDefault="00A9179E" w:rsidP="00E160A2">
            <w:pPr>
              <w:widowControl w:val="0"/>
              <w:autoSpaceDE w:val="0"/>
              <w:autoSpaceDN w:val="0"/>
              <w:adjustRightInd w:val="0"/>
              <w:jc w:val="center"/>
              <w:rPr>
                <w:color w:val="262626"/>
                <w:sz w:val="20"/>
                <w:szCs w:val="20"/>
              </w:rPr>
            </w:pPr>
            <w:r>
              <w:rPr>
                <w:color w:val="262626"/>
                <w:sz w:val="20"/>
                <w:szCs w:val="20"/>
              </w:rPr>
              <w:t>-</w:t>
            </w:r>
          </w:p>
        </w:tc>
      </w:tr>
      <w:tr w:rsidR="00A9179E" w:rsidRPr="00CA641E" w14:paraId="6F2E2CF4" w14:textId="77777777" w:rsidTr="00300DD1">
        <w:trPr>
          <w:trHeight w:val="300"/>
          <w:tblCellSpacing w:w="5" w:type="nil"/>
          <w:jc w:val="center"/>
        </w:trPr>
        <w:tc>
          <w:tcPr>
            <w:tcW w:w="1700" w:type="dxa"/>
            <w:vMerge w:val="restart"/>
            <w:tcBorders>
              <w:top w:val="single" w:sz="4" w:space="0" w:color="auto"/>
              <w:left w:val="single" w:sz="4" w:space="0" w:color="auto"/>
              <w:right w:val="single" w:sz="8" w:space="0" w:color="auto"/>
            </w:tcBorders>
          </w:tcPr>
          <w:p w14:paraId="346037EF" w14:textId="77777777" w:rsidR="00A9179E" w:rsidRPr="00955438" w:rsidRDefault="00A9179E" w:rsidP="00E160A2">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14:paraId="6A4E8DAD" w14:textId="77777777" w:rsidR="00A9179E" w:rsidRPr="00955438" w:rsidRDefault="00A9179E" w:rsidP="00E160A2">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14:paraId="629E09D6" w14:textId="77777777" w:rsidR="00A9179E" w:rsidRPr="00141433" w:rsidRDefault="00A9179E" w:rsidP="00E160A2">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vAlign w:val="center"/>
          </w:tcPr>
          <w:p w14:paraId="63EC531F" w14:textId="77777777" w:rsidR="00A9179E" w:rsidRPr="00C06E68" w:rsidRDefault="00A9179E" w:rsidP="00E160A2">
            <w:pPr>
              <w:jc w:val="center"/>
              <w:rPr>
                <w:color w:val="000000"/>
                <w:sz w:val="20"/>
                <w:szCs w:val="20"/>
              </w:rPr>
            </w:pPr>
            <w:r w:rsidRPr="004D2DD6">
              <w:rPr>
                <w:color w:val="000000"/>
                <w:sz w:val="20"/>
                <w:szCs w:val="20"/>
              </w:rPr>
              <w:t>731 550,48</w:t>
            </w:r>
          </w:p>
        </w:tc>
        <w:tc>
          <w:tcPr>
            <w:tcW w:w="1421" w:type="dxa"/>
            <w:tcBorders>
              <w:top w:val="single" w:sz="4" w:space="0" w:color="auto"/>
              <w:left w:val="single" w:sz="8" w:space="0" w:color="auto"/>
              <w:bottom w:val="single" w:sz="4" w:space="0" w:color="auto"/>
              <w:right w:val="single" w:sz="8" w:space="0" w:color="auto"/>
            </w:tcBorders>
            <w:vAlign w:val="center"/>
          </w:tcPr>
          <w:p w14:paraId="7C3DBA2E" w14:textId="77777777" w:rsidR="00A9179E" w:rsidRPr="00350552" w:rsidRDefault="00A9179E" w:rsidP="00E160A2">
            <w:pPr>
              <w:jc w:val="center"/>
              <w:rPr>
                <w:sz w:val="20"/>
                <w:szCs w:val="20"/>
                <w:highlight w:val="yellow"/>
              </w:rPr>
            </w:pPr>
            <w:r w:rsidRPr="0047608E">
              <w:rPr>
                <w:color w:val="000000"/>
                <w:sz w:val="20"/>
                <w:szCs w:val="20"/>
              </w:rPr>
              <w:t>1 229 100,00</w:t>
            </w:r>
          </w:p>
        </w:tc>
        <w:tc>
          <w:tcPr>
            <w:tcW w:w="1276" w:type="dxa"/>
            <w:tcBorders>
              <w:top w:val="single" w:sz="4" w:space="0" w:color="auto"/>
              <w:left w:val="single" w:sz="8" w:space="0" w:color="auto"/>
              <w:bottom w:val="single" w:sz="4" w:space="0" w:color="auto"/>
              <w:right w:val="single" w:sz="8" w:space="0" w:color="auto"/>
            </w:tcBorders>
          </w:tcPr>
          <w:p w14:paraId="671C6275" w14:textId="77777777" w:rsidR="00A9179E" w:rsidRPr="00350552" w:rsidRDefault="00A9179E" w:rsidP="00E160A2">
            <w:pPr>
              <w:rPr>
                <w:highlight w:val="yellow"/>
              </w:rPr>
            </w:pPr>
            <w:r w:rsidRPr="003215FA">
              <w:rPr>
                <w:color w:val="000000"/>
                <w:sz w:val="20"/>
                <w:szCs w:val="20"/>
              </w:rPr>
              <w:t>1 729 100,00</w:t>
            </w:r>
          </w:p>
        </w:tc>
        <w:tc>
          <w:tcPr>
            <w:tcW w:w="1418" w:type="dxa"/>
            <w:tcBorders>
              <w:top w:val="single" w:sz="4" w:space="0" w:color="auto"/>
              <w:left w:val="single" w:sz="8" w:space="0" w:color="auto"/>
              <w:bottom w:val="single" w:sz="4" w:space="0" w:color="auto"/>
              <w:right w:val="single" w:sz="4" w:space="0" w:color="auto"/>
            </w:tcBorders>
            <w:vAlign w:val="center"/>
          </w:tcPr>
          <w:p w14:paraId="46FA0423" w14:textId="77777777" w:rsidR="00A9179E" w:rsidRPr="00350552" w:rsidRDefault="00A9179E" w:rsidP="00E160A2">
            <w:pPr>
              <w:rPr>
                <w:highlight w:val="yellow"/>
              </w:rPr>
            </w:pPr>
            <w:r w:rsidRPr="003215FA">
              <w:rPr>
                <w:color w:val="000000"/>
                <w:sz w:val="20"/>
                <w:szCs w:val="20"/>
              </w:rPr>
              <w:t>1 929 100,00</w:t>
            </w:r>
          </w:p>
        </w:tc>
        <w:tc>
          <w:tcPr>
            <w:tcW w:w="1417" w:type="dxa"/>
            <w:tcBorders>
              <w:top w:val="single" w:sz="4" w:space="0" w:color="auto"/>
              <w:left w:val="single" w:sz="4" w:space="0" w:color="auto"/>
              <w:bottom w:val="single" w:sz="4" w:space="0" w:color="auto"/>
              <w:right w:val="single" w:sz="4" w:space="0" w:color="auto"/>
            </w:tcBorders>
            <w:vAlign w:val="center"/>
          </w:tcPr>
          <w:p w14:paraId="007D8032" w14:textId="77777777" w:rsidR="00A9179E" w:rsidRPr="00350552" w:rsidRDefault="00A9179E" w:rsidP="00E160A2">
            <w:pPr>
              <w:autoSpaceDE w:val="0"/>
              <w:autoSpaceDN w:val="0"/>
              <w:adjustRightInd w:val="0"/>
              <w:ind w:left="37"/>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69ABAA98" w14:textId="77777777" w:rsidR="00A9179E" w:rsidRPr="00350552" w:rsidRDefault="00A9179E" w:rsidP="00E160A2">
            <w:pPr>
              <w:jc w:val="center"/>
              <w:rPr>
                <w:sz w:val="20"/>
                <w:szCs w:val="20"/>
                <w:highlight w:val="yellow"/>
              </w:rPr>
            </w:pPr>
          </w:p>
        </w:tc>
        <w:tc>
          <w:tcPr>
            <w:tcW w:w="851" w:type="dxa"/>
            <w:tcBorders>
              <w:top w:val="single" w:sz="4" w:space="0" w:color="auto"/>
              <w:left w:val="single" w:sz="4" w:space="0" w:color="auto"/>
              <w:bottom w:val="single" w:sz="4" w:space="0" w:color="auto"/>
              <w:right w:val="single" w:sz="8" w:space="0" w:color="auto"/>
            </w:tcBorders>
            <w:vAlign w:val="center"/>
          </w:tcPr>
          <w:p w14:paraId="79BC7E68" w14:textId="77777777" w:rsidR="00A9179E" w:rsidRPr="00350552" w:rsidRDefault="00A9179E" w:rsidP="00E160A2">
            <w:pPr>
              <w:autoSpaceDE w:val="0"/>
              <w:autoSpaceDN w:val="0"/>
              <w:adjustRightInd w:val="0"/>
              <w:ind w:left="37"/>
              <w:jc w:val="center"/>
              <w:rPr>
                <w:sz w:val="20"/>
                <w:szCs w:val="20"/>
                <w:highlight w:val="yellow"/>
              </w:rPr>
            </w:pPr>
          </w:p>
        </w:tc>
        <w:tc>
          <w:tcPr>
            <w:tcW w:w="1417" w:type="dxa"/>
            <w:tcBorders>
              <w:top w:val="single" w:sz="4" w:space="0" w:color="auto"/>
              <w:left w:val="single" w:sz="4" w:space="0" w:color="auto"/>
              <w:bottom w:val="single" w:sz="4" w:space="0" w:color="auto"/>
              <w:right w:val="single" w:sz="8" w:space="0" w:color="auto"/>
            </w:tcBorders>
          </w:tcPr>
          <w:p w14:paraId="4F4A4461" w14:textId="77777777" w:rsidR="00A9179E" w:rsidRPr="00350552" w:rsidRDefault="00A9179E" w:rsidP="00E160A2">
            <w:pPr>
              <w:rPr>
                <w:highlight w:val="yellow"/>
              </w:rPr>
            </w:pPr>
            <w:r>
              <w:rPr>
                <w:sz w:val="20"/>
                <w:szCs w:val="20"/>
              </w:rPr>
              <w:t>5 618 850,48</w:t>
            </w:r>
          </w:p>
        </w:tc>
      </w:tr>
      <w:tr w:rsidR="00A9179E" w:rsidRPr="00CA641E" w14:paraId="52489384" w14:textId="77777777" w:rsidTr="00300DD1">
        <w:trPr>
          <w:trHeight w:val="654"/>
          <w:tblCellSpacing w:w="5" w:type="nil"/>
          <w:jc w:val="center"/>
        </w:trPr>
        <w:tc>
          <w:tcPr>
            <w:tcW w:w="1700" w:type="dxa"/>
            <w:vMerge/>
            <w:tcBorders>
              <w:left w:val="single" w:sz="4" w:space="0" w:color="auto"/>
              <w:right w:val="single" w:sz="8" w:space="0" w:color="auto"/>
            </w:tcBorders>
          </w:tcPr>
          <w:p w14:paraId="597F862C" w14:textId="77777777" w:rsidR="00A9179E" w:rsidRPr="00955438" w:rsidRDefault="00A9179E" w:rsidP="00E160A2">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14:paraId="0C4B37CE" w14:textId="77777777" w:rsidR="00A9179E" w:rsidRPr="00955438" w:rsidRDefault="00A9179E" w:rsidP="00E160A2">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14:paraId="3CA889F1" w14:textId="77777777" w:rsidR="00A9179E" w:rsidRPr="00141433" w:rsidRDefault="00A9179E" w:rsidP="00E160A2">
            <w:pPr>
              <w:widowControl w:val="0"/>
              <w:autoSpaceDE w:val="0"/>
              <w:autoSpaceDN w:val="0"/>
              <w:adjustRightInd w:val="0"/>
              <w:rPr>
                <w:color w:val="262626"/>
                <w:sz w:val="20"/>
                <w:szCs w:val="20"/>
              </w:rPr>
            </w:pPr>
            <w:proofErr w:type="gramStart"/>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w:t>
            </w:r>
            <w:proofErr w:type="gramEnd"/>
            <w:r>
              <w:rPr>
                <w:color w:val="262626"/>
                <w:sz w:val="20"/>
                <w:szCs w:val="20"/>
              </w:rPr>
              <w:t xml:space="preserve">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vAlign w:val="center"/>
          </w:tcPr>
          <w:p w14:paraId="28C0AD8E" w14:textId="77777777" w:rsidR="00A9179E" w:rsidRPr="00C06E68" w:rsidRDefault="00A9179E" w:rsidP="00E160A2">
            <w:pPr>
              <w:jc w:val="center"/>
              <w:rPr>
                <w:color w:val="000000"/>
                <w:sz w:val="20"/>
                <w:szCs w:val="20"/>
              </w:rPr>
            </w:pPr>
            <w:r w:rsidRPr="004D2DD6">
              <w:rPr>
                <w:color w:val="000000"/>
                <w:sz w:val="20"/>
                <w:szCs w:val="20"/>
              </w:rPr>
              <w:t>731 550,48</w:t>
            </w:r>
          </w:p>
        </w:tc>
        <w:tc>
          <w:tcPr>
            <w:tcW w:w="1421" w:type="dxa"/>
            <w:tcBorders>
              <w:top w:val="single" w:sz="4" w:space="0" w:color="auto"/>
              <w:left w:val="single" w:sz="8" w:space="0" w:color="auto"/>
              <w:bottom w:val="single" w:sz="4" w:space="0" w:color="auto"/>
              <w:right w:val="single" w:sz="8" w:space="0" w:color="auto"/>
            </w:tcBorders>
            <w:vAlign w:val="center"/>
          </w:tcPr>
          <w:p w14:paraId="02CEF39C" w14:textId="77777777" w:rsidR="00A9179E" w:rsidRPr="00350552" w:rsidRDefault="00A9179E" w:rsidP="00E160A2">
            <w:pPr>
              <w:jc w:val="center"/>
              <w:rPr>
                <w:sz w:val="20"/>
                <w:szCs w:val="20"/>
                <w:highlight w:val="yellow"/>
              </w:rPr>
            </w:pPr>
            <w:r w:rsidRPr="003215FA">
              <w:rPr>
                <w:color w:val="000000"/>
                <w:sz w:val="20"/>
                <w:szCs w:val="20"/>
              </w:rPr>
              <w:t>1 729 100,00</w:t>
            </w:r>
          </w:p>
        </w:tc>
        <w:tc>
          <w:tcPr>
            <w:tcW w:w="1276" w:type="dxa"/>
            <w:tcBorders>
              <w:top w:val="single" w:sz="4" w:space="0" w:color="auto"/>
              <w:left w:val="single" w:sz="8" w:space="0" w:color="auto"/>
              <w:bottom w:val="single" w:sz="4" w:space="0" w:color="auto"/>
              <w:right w:val="single" w:sz="8" w:space="0" w:color="auto"/>
            </w:tcBorders>
          </w:tcPr>
          <w:p w14:paraId="58646509" w14:textId="77777777" w:rsidR="00A9179E" w:rsidRPr="00350552" w:rsidRDefault="00A9179E" w:rsidP="00E160A2">
            <w:pPr>
              <w:rPr>
                <w:highlight w:val="yellow"/>
              </w:rPr>
            </w:pPr>
            <w:r w:rsidRPr="003215FA">
              <w:rPr>
                <w:color w:val="000000"/>
                <w:sz w:val="20"/>
                <w:szCs w:val="20"/>
              </w:rPr>
              <w:t>1 729 100,00</w:t>
            </w:r>
          </w:p>
        </w:tc>
        <w:tc>
          <w:tcPr>
            <w:tcW w:w="1418" w:type="dxa"/>
            <w:tcBorders>
              <w:top w:val="single" w:sz="4" w:space="0" w:color="auto"/>
              <w:left w:val="single" w:sz="8" w:space="0" w:color="auto"/>
              <w:bottom w:val="single" w:sz="4" w:space="0" w:color="auto"/>
              <w:right w:val="single" w:sz="4" w:space="0" w:color="auto"/>
            </w:tcBorders>
            <w:vAlign w:val="center"/>
          </w:tcPr>
          <w:p w14:paraId="1E850169" w14:textId="77777777" w:rsidR="00A9179E" w:rsidRPr="00350552" w:rsidRDefault="00A9179E" w:rsidP="00E160A2">
            <w:pPr>
              <w:rPr>
                <w:highlight w:val="yellow"/>
              </w:rPr>
            </w:pPr>
            <w:r w:rsidRPr="003215FA">
              <w:rPr>
                <w:color w:val="000000"/>
                <w:sz w:val="20"/>
                <w:szCs w:val="20"/>
              </w:rPr>
              <w:t>1 929 100,00</w:t>
            </w:r>
          </w:p>
        </w:tc>
        <w:tc>
          <w:tcPr>
            <w:tcW w:w="1417" w:type="dxa"/>
            <w:tcBorders>
              <w:top w:val="single" w:sz="4" w:space="0" w:color="auto"/>
              <w:left w:val="single" w:sz="4" w:space="0" w:color="auto"/>
              <w:bottom w:val="single" w:sz="4" w:space="0" w:color="auto"/>
              <w:right w:val="single" w:sz="4" w:space="0" w:color="auto"/>
            </w:tcBorders>
            <w:vAlign w:val="center"/>
          </w:tcPr>
          <w:p w14:paraId="6F93DC47" w14:textId="77777777" w:rsidR="00A9179E" w:rsidRPr="00350552" w:rsidRDefault="00A9179E" w:rsidP="00E160A2">
            <w:pPr>
              <w:autoSpaceDE w:val="0"/>
              <w:autoSpaceDN w:val="0"/>
              <w:adjustRightInd w:val="0"/>
              <w:ind w:left="37"/>
              <w:jc w:val="center"/>
              <w:rPr>
                <w:b/>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16768668" w14:textId="77777777" w:rsidR="00A9179E" w:rsidRPr="00350552" w:rsidRDefault="00A9179E" w:rsidP="00E160A2">
            <w:pPr>
              <w:jc w:val="center"/>
              <w:rPr>
                <w:sz w:val="20"/>
                <w:szCs w:val="20"/>
                <w:highlight w:val="yellow"/>
              </w:rPr>
            </w:pPr>
          </w:p>
        </w:tc>
        <w:tc>
          <w:tcPr>
            <w:tcW w:w="851" w:type="dxa"/>
            <w:tcBorders>
              <w:top w:val="single" w:sz="4" w:space="0" w:color="auto"/>
              <w:left w:val="single" w:sz="4" w:space="0" w:color="auto"/>
              <w:bottom w:val="single" w:sz="4" w:space="0" w:color="auto"/>
              <w:right w:val="single" w:sz="8" w:space="0" w:color="auto"/>
            </w:tcBorders>
            <w:vAlign w:val="center"/>
          </w:tcPr>
          <w:p w14:paraId="5C0F0BF0" w14:textId="77777777" w:rsidR="00A9179E" w:rsidRPr="00350552" w:rsidRDefault="00A9179E" w:rsidP="00E160A2">
            <w:pPr>
              <w:autoSpaceDE w:val="0"/>
              <w:autoSpaceDN w:val="0"/>
              <w:adjustRightInd w:val="0"/>
              <w:ind w:left="37"/>
              <w:jc w:val="center"/>
              <w:rPr>
                <w:b/>
                <w:sz w:val="20"/>
                <w:szCs w:val="20"/>
                <w:highlight w:val="yellow"/>
              </w:rPr>
            </w:pPr>
          </w:p>
        </w:tc>
        <w:tc>
          <w:tcPr>
            <w:tcW w:w="1417" w:type="dxa"/>
            <w:tcBorders>
              <w:top w:val="single" w:sz="4" w:space="0" w:color="auto"/>
              <w:left w:val="single" w:sz="4" w:space="0" w:color="auto"/>
              <w:bottom w:val="single" w:sz="4" w:space="0" w:color="auto"/>
              <w:right w:val="single" w:sz="8" w:space="0" w:color="auto"/>
            </w:tcBorders>
          </w:tcPr>
          <w:p w14:paraId="4849CCF4" w14:textId="77777777" w:rsidR="00A9179E" w:rsidRPr="00350552" w:rsidRDefault="00A9179E" w:rsidP="00E160A2">
            <w:pPr>
              <w:rPr>
                <w:highlight w:val="yellow"/>
              </w:rPr>
            </w:pPr>
            <w:r w:rsidRPr="00A06D27">
              <w:rPr>
                <w:sz w:val="20"/>
                <w:szCs w:val="20"/>
              </w:rPr>
              <w:t>6 118 850,48</w:t>
            </w:r>
          </w:p>
        </w:tc>
      </w:tr>
      <w:tr w:rsidR="00A9179E" w:rsidRPr="000E1CF6" w14:paraId="28533F63" w14:textId="77777777" w:rsidTr="00300DD1">
        <w:trPr>
          <w:trHeight w:val="486"/>
          <w:tblCellSpacing w:w="5" w:type="nil"/>
          <w:jc w:val="center"/>
        </w:trPr>
        <w:tc>
          <w:tcPr>
            <w:tcW w:w="1700" w:type="dxa"/>
            <w:vMerge/>
            <w:tcBorders>
              <w:left w:val="single" w:sz="4" w:space="0" w:color="auto"/>
              <w:bottom w:val="single" w:sz="4" w:space="0" w:color="auto"/>
              <w:right w:val="single" w:sz="8" w:space="0" w:color="auto"/>
            </w:tcBorders>
          </w:tcPr>
          <w:p w14:paraId="455017DA" w14:textId="77777777" w:rsidR="00A9179E" w:rsidRPr="000C179E" w:rsidRDefault="00A9179E" w:rsidP="00E160A2">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14:paraId="2CAFEB6D" w14:textId="77777777" w:rsidR="00A9179E" w:rsidRPr="000C179E" w:rsidRDefault="00A9179E" w:rsidP="00E160A2">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14:paraId="73E77748" w14:textId="77777777" w:rsidR="00A9179E" w:rsidRPr="00141433" w:rsidRDefault="00A9179E" w:rsidP="00E160A2">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vAlign w:val="center"/>
          </w:tcPr>
          <w:p w14:paraId="11D7F853"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421" w:type="dxa"/>
            <w:tcBorders>
              <w:top w:val="single" w:sz="4" w:space="0" w:color="auto"/>
              <w:left w:val="single" w:sz="8" w:space="0" w:color="auto"/>
              <w:bottom w:val="single" w:sz="4" w:space="0" w:color="auto"/>
              <w:right w:val="single" w:sz="8" w:space="0" w:color="auto"/>
            </w:tcBorders>
            <w:vAlign w:val="center"/>
          </w:tcPr>
          <w:p w14:paraId="255E42AC"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276" w:type="dxa"/>
            <w:tcBorders>
              <w:top w:val="single" w:sz="4" w:space="0" w:color="auto"/>
              <w:left w:val="single" w:sz="8" w:space="0" w:color="auto"/>
              <w:bottom w:val="single" w:sz="4" w:space="0" w:color="auto"/>
              <w:right w:val="single" w:sz="8" w:space="0" w:color="auto"/>
            </w:tcBorders>
            <w:vAlign w:val="center"/>
          </w:tcPr>
          <w:p w14:paraId="2C309501"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418" w:type="dxa"/>
            <w:tcBorders>
              <w:top w:val="single" w:sz="4" w:space="0" w:color="auto"/>
              <w:left w:val="single" w:sz="8" w:space="0" w:color="auto"/>
              <w:bottom w:val="single" w:sz="4" w:space="0" w:color="auto"/>
              <w:right w:val="single" w:sz="4" w:space="0" w:color="auto"/>
            </w:tcBorders>
            <w:vAlign w:val="center"/>
          </w:tcPr>
          <w:p w14:paraId="5ED11D01"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752A0CF" w14:textId="77777777" w:rsidR="00A9179E" w:rsidRPr="005E0B7E" w:rsidRDefault="00A9179E" w:rsidP="00E160A2">
            <w:pPr>
              <w:widowControl w:val="0"/>
              <w:autoSpaceDE w:val="0"/>
              <w:autoSpaceDN w:val="0"/>
              <w:adjustRightInd w:val="0"/>
              <w:jc w:val="center"/>
              <w:rPr>
                <w:color w:val="262626"/>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EFD8D3" w14:textId="77777777" w:rsidR="00A9179E" w:rsidRPr="005E0B7E" w:rsidRDefault="00A9179E" w:rsidP="00E160A2">
            <w:pPr>
              <w:widowControl w:val="0"/>
              <w:autoSpaceDE w:val="0"/>
              <w:autoSpaceDN w:val="0"/>
              <w:adjustRightInd w:val="0"/>
              <w:jc w:val="center"/>
              <w:rPr>
                <w:color w:val="262626"/>
                <w:sz w:val="20"/>
                <w:szCs w:val="20"/>
              </w:rPr>
            </w:pPr>
          </w:p>
        </w:tc>
        <w:tc>
          <w:tcPr>
            <w:tcW w:w="851" w:type="dxa"/>
            <w:tcBorders>
              <w:top w:val="single" w:sz="4" w:space="0" w:color="auto"/>
              <w:left w:val="single" w:sz="4" w:space="0" w:color="auto"/>
              <w:bottom w:val="single" w:sz="4" w:space="0" w:color="auto"/>
              <w:right w:val="single" w:sz="8" w:space="0" w:color="auto"/>
            </w:tcBorders>
            <w:vAlign w:val="center"/>
          </w:tcPr>
          <w:p w14:paraId="275DF643" w14:textId="77777777" w:rsidR="00A9179E" w:rsidRPr="005E0B7E" w:rsidRDefault="00A9179E" w:rsidP="00E160A2">
            <w:pPr>
              <w:widowControl w:val="0"/>
              <w:autoSpaceDE w:val="0"/>
              <w:autoSpaceDN w:val="0"/>
              <w:adjustRightInd w:val="0"/>
              <w:jc w:val="center"/>
              <w:rPr>
                <w:color w:val="262626"/>
                <w:sz w:val="20"/>
                <w:szCs w:val="20"/>
              </w:rPr>
            </w:pPr>
          </w:p>
        </w:tc>
        <w:tc>
          <w:tcPr>
            <w:tcW w:w="1417" w:type="dxa"/>
            <w:tcBorders>
              <w:top w:val="single" w:sz="4" w:space="0" w:color="auto"/>
              <w:left w:val="single" w:sz="4" w:space="0" w:color="auto"/>
              <w:bottom w:val="single" w:sz="4" w:space="0" w:color="auto"/>
              <w:right w:val="single" w:sz="8" w:space="0" w:color="auto"/>
            </w:tcBorders>
            <w:vAlign w:val="center"/>
          </w:tcPr>
          <w:p w14:paraId="5ABD397C" w14:textId="77777777" w:rsidR="00A9179E" w:rsidRPr="005E0B7E" w:rsidRDefault="00A9179E" w:rsidP="00E160A2">
            <w:pPr>
              <w:widowControl w:val="0"/>
              <w:autoSpaceDE w:val="0"/>
              <w:autoSpaceDN w:val="0"/>
              <w:adjustRightInd w:val="0"/>
              <w:jc w:val="center"/>
              <w:rPr>
                <w:color w:val="262626"/>
                <w:sz w:val="20"/>
                <w:szCs w:val="20"/>
              </w:rPr>
            </w:pPr>
            <w:r w:rsidRPr="005E0B7E">
              <w:rPr>
                <w:color w:val="262626"/>
                <w:sz w:val="20"/>
                <w:szCs w:val="20"/>
              </w:rPr>
              <w:t>00,0</w:t>
            </w:r>
          </w:p>
        </w:tc>
      </w:tr>
    </w:tbl>
    <w:p w14:paraId="1CB37DAD" w14:textId="77777777" w:rsidR="00A9179E" w:rsidRDefault="00A9179E" w:rsidP="00A9179E">
      <w:pPr>
        <w:widowControl w:val="0"/>
        <w:autoSpaceDE w:val="0"/>
        <w:autoSpaceDN w:val="0"/>
        <w:adjustRightInd w:val="0"/>
        <w:jc w:val="center"/>
        <w:outlineLvl w:val="2"/>
        <w:rPr>
          <w:color w:val="262626"/>
        </w:rPr>
      </w:pPr>
    </w:p>
    <w:p w14:paraId="2CE91EFB" w14:textId="77777777" w:rsidR="00A9179E" w:rsidRDefault="00A9179E" w:rsidP="00A9179E">
      <w:pPr>
        <w:widowControl w:val="0"/>
        <w:autoSpaceDE w:val="0"/>
        <w:autoSpaceDN w:val="0"/>
        <w:adjustRightInd w:val="0"/>
        <w:ind w:firstLine="300"/>
        <w:jc w:val="center"/>
        <w:rPr>
          <w:color w:val="262626"/>
        </w:rPr>
      </w:pPr>
      <w:r w:rsidRPr="004D3DB1">
        <w:rPr>
          <w:color w:val="262626"/>
        </w:rPr>
        <w:t>2.7. Анализ рисков реализации муниципальной программы</w:t>
      </w:r>
    </w:p>
    <w:p w14:paraId="3619B072" w14:textId="77777777" w:rsidR="00A9179E" w:rsidRPr="004D3DB1" w:rsidRDefault="00A9179E" w:rsidP="00A9179E">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14:paraId="1292CCD3" w14:textId="77777777" w:rsidR="00A9179E" w:rsidRPr="004D3DB1" w:rsidRDefault="00A9179E" w:rsidP="00A9179E">
      <w:pPr>
        <w:widowControl w:val="0"/>
        <w:autoSpaceDE w:val="0"/>
        <w:autoSpaceDN w:val="0"/>
        <w:adjustRightInd w:val="0"/>
        <w:ind w:right="-456" w:firstLine="709"/>
        <w:jc w:val="both"/>
        <w:rPr>
          <w:color w:val="262626"/>
        </w:rPr>
      </w:pPr>
      <w:r w:rsidRPr="004D3DB1">
        <w:rPr>
          <w:color w:val="262626"/>
        </w:rPr>
        <w:t>- существенное (по сравнению с запрашиваемым) сокращение объемов финансирования муниципальной программы;</w:t>
      </w:r>
    </w:p>
    <w:p w14:paraId="24C8721A" w14:textId="77777777" w:rsidR="00A9179E" w:rsidRPr="004D3DB1" w:rsidRDefault="00A9179E" w:rsidP="00A9179E">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14:paraId="38CE12CE" w14:textId="77777777" w:rsidR="00A9179E" w:rsidRPr="004D3DB1" w:rsidRDefault="00A9179E" w:rsidP="00A9179E">
      <w:pPr>
        <w:widowControl w:val="0"/>
        <w:autoSpaceDE w:val="0"/>
        <w:autoSpaceDN w:val="0"/>
        <w:adjustRightInd w:val="0"/>
        <w:ind w:right="-456" w:firstLine="709"/>
        <w:jc w:val="both"/>
        <w:rPr>
          <w:color w:val="262626"/>
        </w:rPr>
      </w:pPr>
      <w:r w:rsidRPr="004D3DB1">
        <w:rPr>
          <w:color w:val="262626"/>
        </w:rPr>
        <w:t>2. Организационные риски:</w:t>
      </w:r>
    </w:p>
    <w:p w14:paraId="54B44DFD"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14:paraId="2420C4FE"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t>3. Социально-экономические риски:</w:t>
      </w:r>
    </w:p>
    <w:p w14:paraId="18321533"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t>- замедление экономического роста в стране в целом и Нижегородской области в частности;</w:t>
      </w:r>
    </w:p>
    <w:p w14:paraId="5463FF99"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lastRenderedPageBreak/>
        <w:t>- рост инфляции, существенно выходящий за пределы прогнозных оценок.</w:t>
      </w:r>
    </w:p>
    <w:p w14:paraId="1B5161A8"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t>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на:</w:t>
      </w:r>
    </w:p>
    <w:p w14:paraId="1C1C320A" w14:textId="77777777" w:rsidR="00A9179E" w:rsidRPr="004D3DB1" w:rsidRDefault="00A9179E" w:rsidP="00A9179E">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14:paraId="00B87278" w14:textId="77777777" w:rsidR="00A9179E" w:rsidRDefault="00A9179E" w:rsidP="00A9179E">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14:paraId="3F0C07FC" w14:textId="77777777" w:rsidR="00A9179E" w:rsidRPr="00300DD1" w:rsidRDefault="00A9179E" w:rsidP="00A9179E">
      <w:pPr>
        <w:widowControl w:val="0"/>
        <w:autoSpaceDE w:val="0"/>
        <w:autoSpaceDN w:val="0"/>
        <w:adjustRightInd w:val="0"/>
        <w:ind w:firstLine="709"/>
        <w:jc w:val="both"/>
        <w:rPr>
          <w:color w:val="262626"/>
          <w:sz w:val="10"/>
          <w:szCs w:val="10"/>
        </w:rPr>
      </w:pPr>
    </w:p>
    <w:p w14:paraId="189626F0" w14:textId="77777777" w:rsidR="00A9179E" w:rsidRPr="004D3DB1" w:rsidRDefault="00A9179E" w:rsidP="00A9179E">
      <w:pPr>
        <w:autoSpaceDE w:val="0"/>
        <w:autoSpaceDN w:val="0"/>
        <w:adjustRightInd w:val="0"/>
        <w:ind w:firstLine="851"/>
        <w:jc w:val="center"/>
        <w:rPr>
          <w:color w:val="262626"/>
        </w:rPr>
      </w:pPr>
      <w:r w:rsidRPr="004D3DB1">
        <w:rPr>
          <w:color w:val="262626"/>
        </w:rPr>
        <w:t>2.8. О</w:t>
      </w:r>
      <w:r w:rsidRPr="004D3DB1">
        <w:rPr>
          <w:rFonts w:cs="Arial"/>
          <w:bCs/>
          <w:color w:val="262626"/>
        </w:rPr>
        <w:t xml:space="preserve">ценка эффективности  </w:t>
      </w:r>
      <w:r w:rsidRPr="004D3DB1">
        <w:rPr>
          <w:color w:val="262626"/>
        </w:rPr>
        <w:t xml:space="preserve"> </w:t>
      </w:r>
      <w:proofErr w:type="gramStart"/>
      <w:r w:rsidRPr="004D3DB1">
        <w:rPr>
          <w:color w:val="262626"/>
        </w:rPr>
        <w:t>реализации  Программы</w:t>
      </w:r>
      <w:proofErr w:type="gramEnd"/>
      <w:r w:rsidRPr="004D3DB1">
        <w:rPr>
          <w:color w:val="262626"/>
        </w:rPr>
        <w:t>.</w:t>
      </w:r>
    </w:p>
    <w:p w14:paraId="53607D88" w14:textId="77777777" w:rsidR="00A9179E" w:rsidRPr="00300DD1" w:rsidRDefault="00A9179E" w:rsidP="00A9179E">
      <w:pPr>
        <w:widowControl w:val="0"/>
        <w:autoSpaceDE w:val="0"/>
        <w:autoSpaceDN w:val="0"/>
        <w:adjustRightInd w:val="0"/>
        <w:ind w:firstLine="851"/>
        <w:jc w:val="both"/>
        <w:rPr>
          <w:color w:val="262626"/>
          <w:sz w:val="10"/>
          <w:szCs w:val="10"/>
        </w:rPr>
      </w:pPr>
    </w:p>
    <w:p w14:paraId="37BCBB06" w14:textId="77777777" w:rsidR="00A9179E" w:rsidRPr="004D3DB1" w:rsidRDefault="00A9179E" w:rsidP="00A9179E">
      <w:pPr>
        <w:autoSpaceDE w:val="0"/>
        <w:autoSpaceDN w:val="0"/>
        <w:adjustRightInd w:val="0"/>
        <w:ind w:firstLine="709"/>
        <w:jc w:val="both"/>
        <w:outlineLvl w:val="1"/>
        <w:rPr>
          <w:color w:val="262626"/>
        </w:rPr>
      </w:pPr>
      <w:r w:rsidRPr="004D3DB1">
        <w:rPr>
          <w:color w:val="262626"/>
        </w:rPr>
        <w:t xml:space="preserve">  </w:t>
      </w:r>
      <w:proofErr w:type="gramStart"/>
      <w:r w:rsidRPr="004D3DB1">
        <w:rPr>
          <w:color w:val="262626"/>
        </w:rPr>
        <w:t>Эффектив</w:t>
      </w:r>
      <w:r>
        <w:rPr>
          <w:color w:val="262626"/>
        </w:rPr>
        <w:t>ность  муниципальной</w:t>
      </w:r>
      <w:proofErr w:type="gramEnd"/>
      <w:r>
        <w:rPr>
          <w:color w:val="262626"/>
        </w:rPr>
        <w:t xml:space="preserve"> Программы </w:t>
      </w:r>
      <w:r w:rsidRPr="004D3DB1">
        <w:rPr>
          <w:color w:val="262626"/>
        </w:rPr>
        <w:t>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14:paraId="5E5FAF3E" w14:textId="77777777" w:rsidR="00A9179E" w:rsidRPr="004D3DB1" w:rsidRDefault="00A9179E" w:rsidP="00A9179E">
      <w:pPr>
        <w:widowControl w:val="0"/>
        <w:autoSpaceDE w:val="0"/>
        <w:autoSpaceDN w:val="0"/>
        <w:adjustRightInd w:val="0"/>
        <w:ind w:firstLine="851"/>
        <w:jc w:val="both"/>
        <w:rPr>
          <w:color w:val="262626"/>
        </w:rPr>
      </w:pPr>
      <w:r w:rsidRPr="004D3DB1">
        <w:rPr>
          <w:color w:val="262626"/>
        </w:rPr>
        <w:t xml:space="preserve">При оценке эффективности учитываются сроки </w:t>
      </w:r>
      <w:proofErr w:type="gramStart"/>
      <w:r w:rsidRPr="004D3DB1">
        <w:rPr>
          <w:color w:val="262626"/>
        </w:rPr>
        <w:t>исполнения  мероприятий</w:t>
      </w:r>
      <w:proofErr w:type="gramEnd"/>
      <w:r w:rsidRPr="004D3DB1">
        <w:rPr>
          <w:color w:val="262626"/>
        </w:rPr>
        <w:t xml:space="preserve"> Программы.</w:t>
      </w:r>
    </w:p>
    <w:p w14:paraId="17D2C41A" w14:textId="77777777" w:rsidR="00A9179E" w:rsidRPr="004D3DB1" w:rsidRDefault="00A9179E" w:rsidP="00A9179E">
      <w:pPr>
        <w:widowControl w:val="0"/>
        <w:autoSpaceDE w:val="0"/>
        <w:autoSpaceDN w:val="0"/>
        <w:adjustRightInd w:val="0"/>
        <w:ind w:firstLine="851"/>
        <w:jc w:val="both"/>
        <w:rPr>
          <w:color w:val="262626"/>
        </w:rPr>
      </w:pPr>
      <w:proofErr w:type="gramStart"/>
      <w:r w:rsidRPr="004D3DB1">
        <w:rPr>
          <w:color w:val="262626"/>
        </w:rPr>
        <w:t>Исполнение  мероприятий</w:t>
      </w:r>
      <w:proofErr w:type="gramEnd"/>
      <w:r w:rsidRPr="004D3DB1">
        <w:rPr>
          <w:color w:val="262626"/>
        </w:rPr>
        <w:t xml:space="preserve"> программы позволит получить:</w:t>
      </w:r>
    </w:p>
    <w:p w14:paraId="0BB9E67A" w14:textId="77777777" w:rsidR="00A9179E" w:rsidRPr="004D3DB1" w:rsidRDefault="00A9179E" w:rsidP="00A9179E">
      <w:pPr>
        <w:widowControl w:val="0"/>
        <w:autoSpaceDE w:val="0"/>
        <w:autoSpaceDN w:val="0"/>
        <w:adjustRightInd w:val="0"/>
        <w:ind w:firstLine="851"/>
        <w:jc w:val="both"/>
        <w:rPr>
          <w:color w:val="262626"/>
        </w:rPr>
      </w:pPr>
      <w:r w:rsidRPr="004D3DB1">
        <w:rPr>
          <w:color w:val="262626"/>
        </w:rPr>
        <w:t xml:space="preserve">экономический эффект </w:t>
      </w:r>
      <w:proofErr w:type="gramStart"/>
      <w:r w:rsidRPr="004D3DB1">
        <w:rPr>
          <w:color w:val="262626"/>
        </w:rPr>
        <w:t>-  снижение</w:t>
      </w:r>
      <w:proofErr w:type="gramEnd"/>
      <w:r w:rsidRPr="004D3DB1">
        <w:rPr>
          <w:color w:val="262626"/>
        </w:rPr>
        <w:t xml:space="preserve"> размера материального вреда, причиняемого различными неблагоприятными факторами как населению, так и реальным секторам экономики  городского округа город Шахунья.</w:t>
      </w:r>
    </w:p>
    <w:p w14:paraId="75CB7F4E" w14:textId="77777777" w:rsidR="00A9179E" w:rsidRPr="004D3DB1" w:rsidRDefault="00A9179E" w:rsidP="00A9179E">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14:paraId="1ADFBAE4" w14:textId="77777777" w:rsidR="00A9179E" w:rsidRPr="004D3DB1" w:rsidRDefault="00A9179E" w:rsidP="00A9179E">
      <w:pPr>
        <w:widowControl w:val="0"/>
        <w:autoSpaceDE w:val="0"/>
        <w:autoSpaceDN w:val="0"/>
        <w:adjustRightInd w:val="0"/>
        <w:ind w:firstLine="851"/>
        <w:rPr>
          <w:color w:val="262626"/>
        </w:rPr>
      </w:pPr>
    </w:p>
    <w:p w14:paraId="14117181" w14:textId="77777777" w:rsidR="00A9179E" w:rsidRPr="004D3DB1" w:rsidRDefault="00A9179E" w:rsidP="00A9179E">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14:paraId="7C3C2FEF" w14:textId="77777777" w:rsidR="00A9179E" w:rsidRPr="004D3DB1" w:rsidRDefault="00A9179E" w:rsidP="00A9179E">
      <w:pPr>
        <w:widowControl w:val="0"/>
        <w:autoSpaceDE w:val="0"/>
        <w:autoSpaceDN w:val="0"/>
        <w:adjustRightInd w:val="0"/>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14:paraId="2C07EE5E" w14:textId="77777777" w:rsidR="00A9179E" w:rsidRPr="004D3DB1" w:rsidRDefault="00A9179E" w:rsidP="00A9179E">
      <w:pPr>
        <w:widowControl w:val="0"/>
        <w:autoSpaceDE w:val="0"/>
        <w:autoSpaceDN w:val="0"/>
        <w:adjustRightInd w:val="0"/>
        <w:rPr>
          <w:color w:val="262626"/>
        </w:rPr>
      </w:pPr>
      <w:r w:rsidRPr="004D3DB1">
        <w:rPr>
          <w:color w:val="262626"/>
        </w:rPr>
        <w:t>Оценка эффективности осуществляется следующим путем:</w:t>
      </w:r>
    </w:p>
    <w:p w14:paraId="47506071" w14:textId="77777777" w:rsidR="00A9179E" w:rsidRPr="004D3DB1" w:rsidRDefault="00A9179E" w:rsidP="00A9179E">
      <w:pPr>
        <w:widowControl w:val="0"/>
        <w:numPr>
          <w:ilvl w:val="0"/>
          <w:numId w:val="30"/>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14:paraId="7190B626" w14:textId="77777777" w:rsidR="00A9179E" w:rsidRPr="004D3DB1" w:rsidRDefault="00A9179E" w:rsidP="00A9179E">
      <w:pPr>
        <w:widowControl w:val="0"/>
        <w:autoSpaceDE w:val="0"/>
        <w:autoSpaceDN w:val="0"/>
        <w:adjustRightInd w:val="0"/>
        <w:jc w:val="center"/>
        <w:rPr>
          <w:color w:val="262626"/>
        </w:rPr>
      </w:pPr>
      <w:r w:rsidRPr="004D3DB1">
        <w:rPr>
          <w:color w:val="262626"/>
        </w:rPr>
        <w:t>Значение индикатора</w:t>
      </w:r>
    </w:p>
    <w:p w14:paraId="57A8CD9C" w14:textId="77777777" w:rsidR="00A9179E" w:rsidRPr="004D3DB1" w:rsidRDefault="00A9179E" w:rsidP="00A9179E">
      <w:pPr>
        <w:widowControl w:val="0"/>
        <w:autoSpaceDE w:val="0"/>
        <w:autoSpaceDN w:val="0"/>
        <w:adjustRightInd w:val="0"/>
        <w:rPr>
          <w:color w:val="262626"/>
        </w:rPr>
      </w:pPr>
      <w:r w:rsidRPr="004D3DB1">
        <w:rPr>
          <w:color w:val="262626"/>
        </w:rPr>
        <w:t xml:space="preserve">                                                               Достижение индикатора =   ____________________ факт</w:t>
      </w:r>
    </w:p>
    <w:p w14:paraId="01E4B29E" w14:textId="77777777" w:rsidR="00A9179E" w:rsidRPr="004D3DB1" w:rsidRDefault="00A9179E" w:rsidP="00A9179E">
      <w:pPr>
        <w:widowControl w:val="0"/>
        <w:autoSpaceDE w:val="0"/>
        <w:autoSpaceDN w:val="0"/>
        <w:adjustRightInd w:val="0"/>
        <w:jc w:val="center"/>
        <w:rPr>
          <w:color w:val="262626"/>
        </w:rPr>
      </w:pPr>
      <w:r w:rsidRPr="004D3DB1">
        <w:rPr>
          <w:color w:val="262626"/>
        </w:rPr>
        <w:t xml:space="preserve">                    Значение индикатора   </w:t>
      </w:r>
      <w:proofErr w:type="gramStart"/>
      <w:r w:rsidRPr="004D3DB1">
        <w:rPr>
          <w:color w:val="262626"/>
        </w:rPr>
        <w:t>х  100</w:t>
      </w:r>
      <w:proofErr w:type="gramEnd"/>
      <w:r w:rsidRPr="004D3DB1">
        <w:rPr>
          <w:color w:val="262626"/>
        </w:rPr>
        <w:t xml:space="preserve"> %</w:t>
      </w:r>
    </w:p>
    <w:p w14:paraId="3DA4FBD0" w14:textId="77777777" w:rsidR="00A9179E" w:rsidRPr="004D3DB1" w:rsidRDefault="00A9179E" w:rsidP="00A9179E">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w:t>
      </w:r>
      <w:proofErr w:type="gramStart"/>
      <w:r w:rsidRPr="004D3DB1">
        <w:rPr>
          <w:color w:val="262626"/>
        </w:rPr>
        <w:t>План  (</w:t>
      </w:r>
      <w:proofErr w:type="gramEnd"/>
      <w:r w:rsidRPr="004D3DB1">
        <w:rPr>
          <w:color w:val="262626"/>
        </w:rPr>
        <w:t>утвержденное программой)</w:t>
      </w:r>
    </w:p>
    <w:p w14:paraId="7D5D3F0A" w14:textId="77777777" w:rsidR="00A9179E" w:rsidRPr="004D3DB1" w:rsidRDefault="00A9179E" w:rsidP="00A9179E">
      <w:pPr>
        <w:widowControl w:val="0"/>
        <w:autoSpaceDE w:val="0"/>
        <w:autoSpaceDN w:val="0"/>
        <w:adjustRightInd w:val="0"/>
        <w:rPr>
          <w:color w:val="262626"/>
        </w:rPr>
      </w:pPr>
      <w:r w:rsidRPr="004D3DB1">
        <w:rPr>
          <w:color w:val="262626"/>
        </w:rPr>
        <w:t xml:space="preserve">Рассчитывается степень достижения индикаторов в среднем по </w:t>
      </w:r>
      <w:proofErr w:type="gramStart"/>
      <w:r w:rsidRPr="004D3DB1">
        <w:rPr>
          <w:color w:val="262626"/>
        </w:rPr>
        <w:t xml:space="preserve">Программе: </w:t>
      </w:r>
      <w:r>
        <w:rPr>
          <w:color w:val="262626"/>
        </w:rPr>
        <w:t xml:space="preserve">  </w:t>
      </w:r>
      <w:proofErr w:type="gramEnd"/>
      <w:r>
        <w:rPr>
          <w:color w:val="262626"/>
        </w:rPr>
        <w:t xml:space="preserve">                                                                                                                                                                                                                 </w:t>
      </w:r>
      <w:r w:rsidRPr="004D3DB1">
        <w:rPr>
          <w:color w:val="262626"/>
        </w:rPr>
        <w:t>достижение + достижение +  …</w:t>
      </w:r>
    </w:p>
    <w:p w14:paraId="7D4869BA" w14:textId="77777777" w:rsidR="00A9179E" w:rsidRPr="004D3DB1" w:rsidRDefault="00A9179E" w:rsidP="00A9179E">
      <w:pPr>
        <w:widowControl w:val="0"/>
        <w:numPr>
          <w:ilvl w:val="0"/>
          <w:numId w:val="30"/>
        </w:numPr>
        <w:tabs>
          <w:tab w:val="clear" w:pos="1920"/>
          <w:tab w:val="num" w:pos="993"/>
        </w:tabs>
        <w:autoSpaceDE w:val="0"/>
        <w:autoSpaceDN w:val="0"/>
        <w:adjustRightInd w:val="0"/>
        <w:ind w:left="0" w:firstLine="709"/>
        <w:rPr>
          <w:color w:val="262626"/>
        </w:rPr>
      </w:pPr>
      <w:r w:rsidRPr="004D3DB1">
        <w:rPr>
          <w:color w:val="262626"/>
        </w:rPr>
        <w:t>Степень достижения =   ________________________________ х 100%</w:t>
      </w:r>
    </w:p>
    <w:p w14:paraId="5E0CF197" w14:textId="77777777" w:rsidR="00A9179E" w:rsidRPr="004D3DB1" w:rsidRDefault="00A9179E" w:rsidP="00A9179E">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14:paraId="319D12C9" w14:textId="77777777" w:rsidR="00A9179E" w:rsidRPr="004D3DB1" w:rsidRDefault="00A9179E" w:rsidP="00A9179E">
      <w:pPr>
        <w:widowControl w:val="0"/>
        <w:autoSpaceDE w:val="0"/>
        <w:autoSpaceDN w:val="0"/>
        <w:adjustRightInd w:val="0"/>
        <w:jc w:val="center"/>
        <w:rPr>
          <w:color w:val="262626"/>
        </w:rPr>
      </w:pPr>
    </w:p>
    <w:p w14:paraId="71E67631" w14:textId="77777777" w:rsidR="00A9179E" w:rsidRPr="004D3DB1" w:rsidRDefault="00A9179E" w:rsidP="00A9179E">
      <w:pPr>
        <w:widowControl w:val="0"/>
        <w:numPr>
          <w:ilvl w:val="0"/>
          <w:numId w:val="30"/>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14:paraId="31513973" w14:textId="77777777" w:rsidR="00A9179E" w:rsidRPr="004D3DB1" w:rsidRDefault="00A9179E" w:rsidP="00A9179E">
      <w:pPr>
        <w:widowControl w:val="0"/>
        <w:autoSpaceDE w:val="0"/>
        <w:autoSpaceDN w:val="0"/>
        <w:adjustRightInd w:val="0"/>
        <w:rPr>
          <w:color w:val="262626"/>
        </w:rPr>
      </w:pPr>
    </w:p>
    <w:p w14:paraId="1415D02A" w14:textId="77777777" w:rsidR="00A9179E" w:rsidRPr="004D3DB1" w:rsidRDefault="00A9179E" w:rsidP="00A9179E">
      <w:pPr>
        <w:widowControl w:val="0"/>
        <w:autoSpaceDE w:val="0"/>
        <w:autoSpaceDN w:val="0"/>
        <w:adjustRightInd w:val="0"/>
        <w:rPr>
          <w:color w:val="262626"/>
        </w:rPr>
      </w:pPr>
      <w:r w:rsidRPr="004D3DB1">
        <w:rPr>
          <w:color w:val="262626"/>
        </w:rPr>
        <w:t xml:space="preserve">                                                                                         </w:t>
      </w:r>
      <w:r>
        <w:rPr>
          <w:color w:val="262626"/>
        </w:rPr>
        <w:t xml:space="preserve">   </w:t>
      </w:r>
      <w:r w:rsidRPr="004D3DB1">
        <w:rPr>
          <w:color w:val="262626"/>
        </w:rPr>
        <w:t xml:space="preserve"> Фактическое финансирование</w:t>
      </w:r>
    </w:p>
    <w:p w14:paraId="23DF9781" w14:textId="77777777" w:rsidR="00A9179E" w:rsidRPr="004D3DB1" w:rsidRDefault="00A9179E" w:rsidP="00A9179E">
      <w:pPr>
        <w:widowControl w:val="0"/>
        <w:autoSpaceDE w:val="0"/>
        <w:autoSpaceDN w:val="0"/>
        <w:adjustRightInd w:val="0"/>
        <w:rPr>
          <w:color w:val="262626"/>
        </w:rPr>
      </w:pPr>
      <w:r>
        <w:rPr>
          <w:color w:val="262626"/>
        </w:rPr>
        <w:t xml:space="preserve">                                              </w:t>
      </w:r>
      <w:r w:rsidRPr="004D3DB1">
        <w:rPr>
          <w:color w:val="262626"/>
        </w:rPr>
        <w:t xml:space="preserve">Степень достижения </w:t>
      </w:r>
      <w:proofErr w:type="gramStart"/>
      <w:r w:rsidRPr="004D3DB1">
        <w:rPr>
          <w:color w:val="262626"/>
        </w:rPr>
        <w:t>=  _</w:t>
      </w:r>
      <w:proofErr w:type="gramEnd"/>
      <w:r w:rsidRPr="004D3DB1">
        <w:rPr>
          <w:color w:val="262626"/>
        </w:rPr>
        <w:t>_______________________________ х 100%</w:t>
      </w:r>
    </w:p>
    <w:p w14:paraId="53C3E4D6" w14:textId="77777777" w:rsidR="00A9179E" w:rsidRPr="004D3DB1" w:rsidRDefault="00A9179E" w:rsidP="00A9179E">
      <w:pPr>
        <w:widowControl w:val="0"/>
        <w:autoSpaceDE w:val="0"/>
        <w:autoSpaceDN w:val="0"/>
        <w:adjustRightInd w:val="0"/>
        <w:jc w:val="center"/>
        <w:rPr>
          <w:color w:val="262626"/>
        </w:rPr>
      </w:pPr>
      <w:r w:rsidRPr="004D3DB1">
        <w:rPr>
          <w:color w:val="262626"/>
        </w:rPr>
        <w:t>Плановое финансирование</w:t>
      </w:r>
    </w:p>
    <w:p w14:paraId="1D2ECFB1" w14:textId="77777777" w:rsidR="00A9179E" w:rsidRDefault="00A9179E" w:rsidP="00A9179E">
      <w:pPr>
        <w:widowControl w:val="0"/>
        <w:autoSpaceDE w:val="0"/>
        <w:autoSpaceDN w:val="0"/>
        <w:adjustRightInd w:val="0"/>
        <w:jc w:val="center"/>
        <w:rPr>
          <w:color w:val="262626"/>
        </w:rPr>
      </w:pPr>
      <w:r w:rsidRPr="004D3DB1">
        <w:rPr>
          <w:color w:val="262626"/>
        </w:rPr>
        <w:t xml:space="preserve"> (утвержденное Программой)</w:t>
      </w:r>
    </w:p>
    <w:p w14:paraId="27E28CFF" w14:textId="77777777" w:rsidR="00A9179E" w:rsidRPr="004D3DB1" w:rsidRDefault="00A9179E" w:rsidP="00A9179E">
      <w:pPr>
        <w:widowControl w:val="0"/>
        <w:autoSpaceDE w:val="0"/>
        <w:autoSpaceDN w:val="0"/>
        <w:adjustRightInd w:val="0"/>
        <w:jc w:val="center"/>
        <w:rPr>
          <w:color w:val="262626"/>
        </w:rPr>
      </w:pPr>
    </w:p>
    <w:p w14:paraId="3947E85B" w14:textId="77777777" w:rsidR="00A9179E" w:rsidRPr="004D3DB1" w:rsidRDefault="00A9179E" w:rsidP="00A9179E">
      <w:pPr>
        <w:widowControl w:val="0"/>
        <w:autoSpaceDE w:val="0"/>
        <w:autoSpaceDN w:val="0"/>
        <w:adjustRightInd w:val="0"/>
        <w:rPr>
          <w:color w:val="262626"/>
        </w:rPr>
      </w:pPr>
      <w:r w:rsidRPr="004D3DB1">
        <w:rPr>
          <w:color w:val="262626"/>
        </w:rPr>
        <w:t xml:space="preserve">На </w:t>
      </w:r>
      <w:proofErr w:type="gramStart"/>
      <w:r w:rsidRPr="004D3DB1">
        <w:rPr>
          <w:color w:val="262626"/>
        </w:rPr>
        <w:t>основании  проведенных</w:t>
      </w:r>
      <w:proofErr w:type="gramEnd"/>
      <w:r w:rsidRPr="004D3DB1">
        <w:rPr>
          <w:color w:val="262626"/>
        </w:rPr>
        <w:t xml:space="preserve"> расчетов могут быть сделаны следующие выводы об эффективности реализации программы:</w:t>
      </w:r>
    </w:p>
    <w:p w14:paraId="16A9BD1C" w14:textId="77777777" w:rsidR="00A9179E" w:rsidRPr="004D3DB1" w:rsidRDefault="00A9179E" w:rsidP="00A9179E">
      <w:pPr>
        <w:widowControl w:val="0"/>
        <w:autoSpaceDE w:val="0"/>
        <w:autoSpaceDN w:val="0"/>
        <w:adjustRightInd w:val="0"/>
        <w:rPr>
          <w:color w:val="262626"/>
        </w:rPr>
      </w:pPr>
      <w:r w:rsidRPr="004D3DB1">
        <w:rPr>
          <w:color w:val="262626"/>
        </w:rPr>
        <w:t xml:space="preserve"> Программа реализуется эффективно, если степень достижения индикаторов Программы = уровню финансирования.</w:t>
      </w:r>
    </w:p>
    <w:p w14:paraId="08C88AAE" w14:textId="77777777" w:rsidR="00A9179E" w:rsidRDefault="00A9179E" w:rsidP="00A9179E">
      <w:pPr>
        <w:jc w:val="both"/>
        <w:rPr>
          <w:sz w:val="22"/>
          <w:szCs w:val="22"/>
        </w:rPr>
      </w:pPr>
    </w:p>
    <w:p w14:paraId="107CEED6" w14:textId="77777777" w:rsidR="00A9179E" w:rsidRPr="00BE61FD" w:rsidRDefault="00A9179E" w:rsidP="00A9179E">
      <w:pPr>
        <w:jc w:val="center"/>
        <w:rPr>
          <w:sz w:val="22"/>
          <w:szCs w:val="22"/>
        </w:rPr>
      </w:pPr>
      <w:r>
        <w:rPr>
          <w:sz w:val="22"/>
          <w:szCs w:val="22"/>
        </w:rPr>
        <w:t>_____________________________</w:t>
      </w:r>
    </w:p>
    <w:p w14:paraId="2D01682B" w14:textId="1B3165C3" w:rsidR="0065183C" w:rsidRDefault="0065183C" w:rsidP="004D2212">
      <w:pPr>
        <w:jc w:val="both"/>
        <w:rPr>
          <w:sz w:val="22"/>
          <w:szCs w:val="22"/>
        </w:rPr>
      </w:pPr>
    </w:p>
    <w:sectPr w:rsidR="0065183C" w:rsidSect="00BE61FD">
      <w:headerReference w:type="even" r:id="rId10"/>
      <w:footerReference w:type="even" r:id="rId11"/>
      <w:footerReference w:type="default" r:id="rId12"/>
      <w:pgSz w:w="16838" w:h="11906" w:orient="landscape"/>
      <w:pgMar w:top="1134" w:right="720" w:bottom="851" w:left="720"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9690" w14:textId="77777777" w:rsidR="00BC5D5C" w:rsidRDefault="00BC5D5C">
      <w:r>
        <w:separator/>
      </w:r>
    </w:p>
  </w:endnote>
  <w:endnote w:type="continuationSeparator" w:id="0">
    <w:p w14:paraId="6FD0F0C2" w14:textId="77777777" w:rsidR="00BC5D5C" w:rsidRDefault="00B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AD7" w14:textId="51BF5685"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sidR="00A9179E">
      <w:rPr>
        <w:rStyle w:val="a8"/>
      </w:rPr>
      <w:fldChar w:fldCharType="separate"/>
    </w:r>
    <w:r w:rsidR="00A9179E">
      <w:rPr>
        <w:rStyle w:val="a8"/>
        <w:noProof/>
      </w:rPr>
      <w:t>11</w:t>
    </w:r>
    <w:r>
      <w:rPr>
        <w:rStyle w:val="a8"/>
      </w:rPr>
      <w:fldChar w:fldCharType="end"/>
    </w:r>
  </w:p>
  <w:p w14:paraId="5ED0D9D4" w14:textId="77777777" w:rsidR="005065F3" w:rsidRDefault="005065F3" w:rsidP="005065F3">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12A4" w14:textId="77777777" w:rsidR="00D47D4A" w:rsidRDefault="00000000" w:rsidP="0098373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420E45" w14:textId="77777777" w:rsidR="00D47D4A" w:rsidRDefault="00000000" w:rsidP="0098373F">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F789" w14:textId="77777777" w:rsidR="00D47D4A" w:rsidRPr="00A9179E" w:rsidRDefault="00000000" w:rsidP="00A917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EF7C" w14:textId="77777777" w:rsidR="00BC5D5C" w:rsidRDefault="00BC5D5C">
      <w:r>
        <w:separator/>
      </w:r>
    </w:p>
  </w:footnote>
  <w:footnote w:type="continuationSeparator" w:id="0">
    <w:p w14:paraId="5B288D0F" w14:textId="77777777" w:rsidR="00BC5D5C" w:rsidRDefault="00BC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2F02" w14:textId="77777777" w:rsidR="00D47D4A" w:rsidRDefault="00000000" w:rsidP="0098373F">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14:paraId="5D8F1A18" w14:textId="77777777" w:rsidR="00D47D4A" w:rsidRDefault="0000000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15:restartNumberingAfterBreak="0">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15:restartNumberingAfterBreak="0">
    <w:nsid w:val="28811E25"/>
    <w:multiLevelType w:val="multilevel"/>
    <w:tmpl w:val="42D08F6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64476"/>
    <w:multiLevelType w:val="hybridMultilevel"/>
    <w:tmpl w:val="8E60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7"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9"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0" w15:restartNumberingAfterBreak="0">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2" w15:restartNumberingAfterBreak="0">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8"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632C75"/>
    <w:multiLevelType w:val="hybridMultilevel"/>
    <w:tmpl w:val="6E86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63087519">
    <w:abstractNumId w:val="1"/>
  </w:num>
  <w:num w:numId="2" w16cid:durableId="2116896257">
    <w:abstractNumId w:val="17"/>
  </w:num>
  <w:num w:numId="3" w16cid:durableId="59181742">
    <w:abstractNumId w:val="30"/>
  </w:num>
  <w:num w:numId="4" w16cid:durableId="929898686">
    <w:abstractNumId w:val="28"/>
  </w:num>
  <w:num w:numId="5" w16cid:durableId="2035568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2068744">
    <w:abstractNumId w:val="26"/>
  </w:num>
  <w:num w:numId="7" w16cid:durableId="1819613658">
    <w:abstractNumId w:val="21"/>
  </w:num>
  <w:num w:numId="8" w16cid:durableId="1654675810">
    <w:abstractNumId w:val="23"/>
  </w:num>
  <w:num w:numId="9" w16cid:durableId="1837768271">
    <w:abstractNumId w:val="2"/>
  </w:num>
  <w:num w:numId="10" w16cid:durableId="810833151">
    <w:abstractNumId w:val="29"/>
  </w:num>
  <w:num w:numId="11" w16cid:durableId="1495219221">
    <w:abstractNumId w:val="0"/>
  </w:num>
  <w:num w:numId="12" w16cid:durableId="20404233">
    <w:abstractNumId w:val="16"/>
  </w:num>
  <w:num w:numId="13" w16cid:durableId="1878814689">
    <w:abstractNumId w:val="21"/>
  </w:num>
  <w:num w:numId="14" w16cid:durableId="1891116159">
    <w:abstractNumId w:val="3"/>
  </w:num>
  <w:num w:numId="15" w16cid:durableId="89131913">
    <w:abstractNumId w:val="24"/>
  </w:num>
  <w:num w:numId="16" w16cid:durableId="1806385069">
    <w:abstractNumId w:val="19"/>
  </w:num>
  <w:num w:numId="17" w16cid:durableId="800810188">
    <w:abstractNumId w:val="9"/>
  </w:num>
  <w:num w:numId="18" w16cid:durableId="17394050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892868">
    <w:abstractNumId w:val="14"/>
  </w:num>
  <w:num w:numId="20" w16cid:durableId="1595628692">
    <w:abstractNumId w:val="6"/>
  </w:num>
  <w:num w:numId="21" w16cid:durableId="1039427693">
    <w:abstractNumId w:val="25"/>
  </w:num>
  <w:num w:numId="22" w16cid:durableId="511647839">
    <w:abstractNumId w:val="27"/>
  </w:num>
  <w:num w:numId="23" w16cid:durableId="260719175">
    <w:abstractNumId w:val="18"/>
  </w:num>
  <w:num w:numId="24" w16cid:durableId="55209232">
    <w:abstractNumId w:val="10"/>
  </w:num>
  <w:num w:numId="25" w16cid:durableId="1227257918">
    <w:abstractNumId w:val="11"/>
  </w:num>
  <w:num w:numId="26" w16cid:durableId="1007900625">
    <w:abstractNumId w:val="20"/>
  </w:num>
  <w:num w:numId="27" w16cid:durableId="241837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71329229">
    <w:abstractNumId w:val="4"/>
  </w:num>
  <w:num w:numId="29" w16cid:durableId="1587299206">
    <w:abstractNumId w:val="7"/>
  </w:num>
  <w:num w:numId="30" w16cid:durableId="1022902650">
    <w:abstractNumId w:val="22"/>
  </w:num>
  <w:num w:numId="31" w16cid:durableId="806356981">
    <w:abstractNumId w:val="31"/>
  </w:num>
  <w:num w:numId="32" w16cid:durableId="2138375205">
    <w:abstractNumId w:val="12"/>
  </w:num>
  <w:num w:numId="33" w16cid:durableId="9278104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95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4E"/>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3D4"/>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C2A"/>
    <w:rsid w:val="000E6F4C"/>
    <w:rsid w:val="000E72B3"/>
    <w:rsid w:val="000E765A"/>
    <w:rsid w:val="000E7FFB"/>
    <w:rsid w:val="000F15EF"/>
    <w:rsid w:val="000F1F19"/>
    <w:rsid w:val="000F207B"/>
    <w:rsid w:val="000F3FAF"/>
    <w:rsid w:val="000F5607"/>
    <w:rsid w:val="000F587D"/>
    <w:rsid w:val="000F6E63"/>
    <w:rsid w:val="000F739D"/>
    <w:rsid w:val="00102E76"/>
    <w:rsid w:val="00103E24"/>
    <w:rsid w:val="00107DD5"/>
    <w:rsid w:val="0011192D"/>
    <w:rsid w:val="00111FE8"/>
    <w:rsid w:val="001127D1"/>
    <w:rsid w:val="00112D73"/>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32DD"/>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0142"/>
    <w:rsid w:val="001E172A"/>
    <w:rsid w:val="001E546D"/>
    <w:rsid w:val="001E5AFA"/>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3BC0"/>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50A"/>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0DD1"/>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027"/>
    <w:rsid w:val="003551DB"/>
    <w:rsid w:val="00356B3E"/>
    <w:rsid w:val="00356F6D"/>
    <w:rsid w:val="00362CB4"/>
    <w:rsid w:val="00363CC1"/>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5286"/>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480E"/>
    <w:rsid w:val="004962DD"/>
    <w:rsid w:val="0049790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643F"/>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362C"/>
    <w:rsid w:val="005147A8"/>
    <w:rsid w:val="00514810"/>
    <w:rsid w:val="00514AF9"/>
    <w:rsid w:val="00515FA3"/>
    <w:rsid w:val="0051668B"/>
    <w:rsid w:val="00521969"/>
    <w:rsid w:val="00522A6C"/>
    <w:rsid w:val="00522AAD"/>
    <w:rsid w:val="00523810"/>
    <w:rsid w:val="00523CFF"/>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0A7"/>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382C"/>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2F7"/>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1944"/>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48DC"/>
    <w:rsid w:val="008B5A1D"/>
    <w:rsid w:val="008B5F2E"/>
    <w:rsid w:val="008B6D8E"/>
    <w:rsid w:val="008B7A5C"/>
    <w:rsid w:val="008B7DA1"/>
    <w:rsid w:val="008C06BE"/>
    <w:rsid w:val="008C20FF"/>
    <w:rsid w:val="008C268D"/>
    <w:rsid w:val="008C3022"/>
    <w:rsid w:val="008C4835"/>
    <w:rsid w:val="008C4BBF"/>
    <w:rsid w:val="008C6DDE"/>
    <w:rsid w:val="008C7CD6"/>
    <w:rsid w:val="008D126A"/>
    <w:rsid w:val="008D2157"/>
    <w:rsid w:val="008D2A0B"/>
    <w:rsid w:val="008D3DDC"/>
    <w:rsid w:val="008D739E"/>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19C5"/>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44A3"/>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C77C8"/>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179E"/>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3FC"/>
    <w:rsid w:val="00B20797"/>
    <w:rsid w:val="00B21BA5"/>
    <w:rsid w:val="00B21C88"/>
    <w:rsid w:val="00B21EBF"/>
    <w:rsid w:val="00B22088"/>
    <w:rsid w:val="00B22146"/>
    <w:rsid w:val="00B22BFA"/>
    <w:rsid w:val="00B24511"/>
    <w:rsid w:val="00B2526E"/>
    <w:rsid w:val="00B26AC3"/>
    <w:rsid w:val="00B30012"/>
    <w:rsid w:val="00B30203"/>
    <w:rsid w:val="00B30ECB"/>
    <w:rsid w:val="00B30FB1"/>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5D5C"/>
    <w:rsid w:val="00BC7F5D"/>
    <w:rsid w:val="00BD12E4"/>
    <w:rsid w:val="00BD2267"/>
    <w:rsid w:val="00BD3EA6"/>
    <w:rsid w:val="00BD4A4D"/>
    <w:rsid w:val="00BD7D09"/>
    <w:rsid w:val="00BE0181"/>
    <w:rsid w:val="00BE0EC4"/>
    <w:rsid w:val="00BE12F6"/>
    <w:rsid w:val="00BE4570"/>
    <w:rsid w:val="00BE5A3A"/>
    <w:rsid w:val="00BF0601"/>
    <w:rsid w:val="00BF5319"/>
    <w:rsid w:val="00BF6213"/>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373CD"/>
    <w:rsid w:val="00C440D6"/>
    <w:rsid w:val="00C457FC"/>
    <w:rsid w:val="00C47F05"/>
    <w:rsid w:val="00C5117A"/>
    <w:rsid w:val="00C52D0E"/>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5E5"/>
    <w:rsid w:val="00C75B9D"/>
    <w:rsid w:val="00C76F9C"/>
    <w:rsid w:val="00C80B80"/>
    <w:rsid w:val="00C927F7"/>
    <w:rsid w:val="00C95654"/>
    <w:rsid w:val="00C963D3"/>
    <w:rsid w:val="00CA3473"/>
    <w:rsid w:val="00CA7F41"/>
    <w:rsid w:val="00CB01DC"/>
    <w:rsid w:val="00CB1A37"/>
    <w:rsid w:val="00CB3B55"/>
    <w:rsid w:val="00CB3DDC"/>
    <w:rsid w:val="00CB42A7"/>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0F2D"/>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2DD3"/>
    <w:rsid w:val="00D93962"/>
    <w:rsid w:val="00D953D3"/>
    <w:rsid w:val="00D961CA"/>
    <w:rsid w:val="00D96571"/>
    <w:rsid w:val="00D96D38"/>
    <w:rsid w:val="00D971D0"/>
    <w:rsid w:val="00D976CB"/>
    <w:rsid w:val="00D978EE"/>
    <w:rsid w:val="00DA0BA0"/>
    <w:rsid w:val="00DA21CB"/>
    <w:rsid w:val="00DA2ADC"/>
    <w:rsid w:val="00DA3562"/>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27093"/>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8"/>
    <w:rsid w:val="00E7181C"/>
    <w:rsid w:val="00E72EE1"/>
    <w:rsid w:val="00E72FAF"/>
    <w:rsid w:val="00E75722"/>
    <w:rsid w:val="00E75B68"/>
    <w:rsid w:val="00E7783B"/>
    <w:rsid w:val="00E7784D"/>
    <w:rsid w:val="00E77F7C"/>
    <w:rsid w:val="00E802F9"/>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E209D"/>
    <w:rsid w:val="00FE2122"/>
    <w:rsid w:val="00FE3294"/>
    <w:rsid w:val="00FE35AA"/>
    <w:rsid w:val="00FE36BE"/>
    <w:rsid w:val="00FE4796"/>
    <w:rsid w:val="00FE4801"/>
    <w:rsid w:val="00FE4B38"/>
    <w:rsid w:val="00FE6F95"/>
    <w:rsid w:val="00FE7FBB"/>
    <w:rsid w:val="00FF3138"/>
    <w:rsid w:val="00FF38E7"/>
    <w:rsid w:val="00FF3A7D"/>
    <w:rsid w:val="00FF3D28"/>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33274"/>
  <w15:docId w15:val="{372620FA-F80F-4BE0-A0CA-0F73F7FE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link w:val="af4"/>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13">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Заголовок Знак"/>
    <w:basedOn w:val="a0"/>
    <w:link w:val="afd"/>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4">
    <w:name w:val="Без интервала Знак"/>
    <w:link w:val="af3"/>
    <w:uiPriority w:val="1"/>
    <w:locked/>
    <w:rsid w:val="0008424E"/>
    <w:rPr>
      <w:rFonts w:ascii="Calibri" w:eastAsia="Calibri" w:hAnsi="Calibri"/>
      <w:sz w:val="22"/>
      <w:szCs w:val="22"/>
      <w:lang w:eastAsia="en-US"/>
    </w:rPr>
  </w:style>
  <w:style w:type="character" w:customStyle="1" w:styleId="10">
    <w:name w:val="Заголовок 1 Знак"/>
    <w:link w:val="1"/>
    <w:uiPriority w:val="9"/>
    <w:rsid w:val="00A9179E"/>
    <w:rPr>
      <w:rFonts w:ascii="Arial" w:hAnsi="Arial" w:cs="Arial"/>
      <w:b/>
      <w:bCs/>
      <w:kern w:val="32"/>
      <w:sz w:val="32"/>
      <w:szCs w:val="32"/>
    </w:rPr>
  </w:style>
  <w:style w:type="numbering" w:customStyle="1" w:styleId="16">
    <w:name w:val="Нет списка1"/>
    <w:next w:val="a2"/>
    <w:uiPriority w:val="99"/>
    <w:semiHidden/>
    <w:unhideWhenUsed/>
    <w:rsid w:val="00A9179E"/>
  </w:style>
  <w:style w:type="paragraph" w:customStyle="1" w:styleId="ConsPlusNonformat">
    <w:name w:val="ConsPlusNonformat"/>
    <w:uiPriority w:val="99"/>
    <w:rsid w:val="00A9179E"/>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9179E"/>
    <w:pPr>
      <w:widowControl w:val="0"/>
      <w:autoSpaceDE w:val="0"/>
      <w:autoSpaceDN w:val="0"/>
      <w:adjustRightInd w:val="0"/>
    </w:pPr>
    <w:rPr>
      <w:rFonts w:ascii="Courier New" w:hAnsi="Courier New" w:cs="Courier New"/>
    </w:rPr>
  </w:style>
  <w:style w:type="character" w:customStyle="1" w:styleId="apple-style-span">
    <w:name w:val="apple-style-span"/>
    <w:rsid w:val="00A9179E"/>
    <w:rPr>
      <w:rFonts w:cs="Times New Roman"/>
    </w:rPr>
  </w:style>
  <w:style w:type="character" w:customStyle="1" w:styleId="short">
    <w:name w:val="short"/>
    <w:rsid w:val="00A9179E"/>
    <w:rPr>
      <w:rFonts w:cs="Times New Roman"/>
    </w:rPr>
  </w:style>
  <w:style w:type="paragraph" w:styleId="aff">
    <w:name w:val="TOC Heading"/>
    <w:basedOn w:val="1"/>
    <w:next w:val="a"/>
    <w:uiPriority w:val="39"/>
    <w:qFormat/>
    <w:rsid w:val="00A9179E"/>
    <w:pPr>
      <w:keepLines/>
      <w:spacing w:before="480" w:after="0" w:line="276" w:lineRule="auto"/>
      <w:outlineLvl w:val="9"/>
    </w:pPr>
    <w:rPr>
      <w:rFonts w:ascii="Cambria" w:hAnsi="Cambria" w:cs="Times New Roman"/>
      <w:color w:val="365F91"/>
      <w:kern w:val="0"/>
      <w:sz w:val="28"/>
      <w:szCs w:val="28"/>
      <w:lang w:val="x-none" w:eastAsia="en-US"/>
    </w:rPr>
  </w:style>
  <w:style w:type="paragraph" w:styleId="17">
    <w:name w:val="toc 1"/>
    <w:basedOn w:val="a"/>
    <w:next w:val="a"/>
    <w:autoRedefine/>
    <w:uiPriority w:val="39"/>
    <w:unhideWhenUsed/>
    <w:rsid w:val="00A9179E"/>
    <w:pPr>
      <w:tabs>
        <w:tab w:val="right" w:leader="dot" w:pos="10337"/>
      </w:tabs>
    </w:pPr>
    <w:rPr>
      <w:rFonts w:ascii="Calibri" w:hAnsi="Calibri"/>
      <w:b/>
      <w:noProof/>
      <w:sz w:val="22"/>
      <w:szCs w:val="22"/>
    </w:rPr>
  </w:style>
  <w:style w:type="paragraph" w:styleId="28">
    <w:name w:val="toc 2"/>
    <w:basedOn w:val="a"/>
    <w:next w:val="a"/>
    <w:autoRedefine/>
    <w:uiPriority w:val="39"/>
    <w:unhideWhenUsed/>
    <w:rsid w:val="00A9179E"/>
    <w:pPr>
      <w:spacing w:after="200" w:line="276" w:lineRule="auto"/>
      <w:ind w:left="220"/>
    </w:pPr>
    <w:rPr>
      <w:rFonts w:ascii="Calibri" w:hAnsi="Calibri"/>
      <w:sz w:val="22"/>
      <w:szCs w:val="22"/>
    </w:rPr>
  </w:style>
  <w:style w:type="paragraph" w:styleId="33">
    <w:name w:val="toc 3"/>
    <w:basedOn w:val="a"/>
    <w:next w:val="a"/>
    <w:autoRedefine/>
    <w:uiPriority w:val="39"/>
    <w:unhideWhenUsed/>
    <w:rsid w:val="00A9179E"/>
    <w:pPr>
      <w:spacing w:after="200" w:line="276" w:lineRule="auto"/>
      <w:ind w:left="440"/>
    </w:pPr>
    <w:rPr>
      <w:rFonts w:ascii="Calibri" w:hAnsi="Calibri"/>
      <w:sz w:val="22"/>
      <w:szCs w:val="22"/>
    </w:rPr>
  </w:style>
  <w:style w:type="character" w:customStyle="1" w:styleId="aff0">
    <w:name w:val="Цветовое выделение"/>
    <w:rsid w:val="00A9179E"/>
    <w:rPr>
      <w:b/>
      <w:color w:val="000080"/>
      <w:sz w:val="22"/>
    </w:rPr>
  </w:style>
  <w:style w:type="paragraph" w:customStyle="1" w:styleId="aff1">
    <w:name w:val="Прижатый влево"/>
    <w:basedOn w:val="a"/>
    <w:next w:val="a"/>
    <w:rsid w:val="00A9179E"/>
    <w:pPr>
      <w:autoSpaceDE w:val="0"/>
      <w:autoSpaceDN w:val="0"/>
      <w:adjustRightInd w:val="0"/>
    </w:pPr>
    <w:rPr>
      <w:rFonts w:ascii="Arial" w:hAnsi="Arial"/>
    </w:rPr>
  </w:style>
  <w:style w:type="paragraph" w:styleId="34">
    <w:name w:val="Body Text 3"/>
    <w:basedOn w:val="a"/>
    <w:link w:val="35"/>
    <w:rsid w:val="00A9179E"/>
    <w:pPr>
      <w:spacing w:after="120"/>
    </w:pPr>
    <w:rPr>
      <w:sz w:val="16"/>
      <w:szCs w:val="16"/>
      <w:lang w:val="x-none"/>
    </w:rPr>
  </w:style>
  <w:style w:type="character" w:customStyle="1" w:styleId="35">
    <w:name w:val="Основной текст 3 Знак"/>
    <w:basedOn w:val="a0"/>
    <w:link w:val="34"/>
    <w:rsid w:val="00A9179E"/>
    <w:rPr>
      <w:sz w:val="16"/>
      <w:szCs w:val="16"/>
      <w:lang w:val="x-none"/>
    </w:rPr>
  </w:style>
  <w:style w:type="table" w:customStyle="1" w:styleId="18">
    <w:name w:val="Сетка таблицы1"/>
    <w:basedOn w:val="a1"/>
    <w:next w:val="a4"/>
    <w:rsid w:val="00A9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Знак Знак Знак Знак Знак Знак Знак Знак Знак Знак Знак"/>
    <w:basedOn w:val="a"/>
    <w:uiPriority w:val="99"/>
    <w:rsid w:val="00A9179E"/>
    <w:pPr>
      <w:widowControl w:val="0"/>
      <w:adjustRightInd w:val="0"/>
      <w:spacing w:after="160" w:line="240" w:lineRule="exact"/>
      <w:jc w:val="right"/>
    </w:pPr>
    <w:rPr>
      <w:sz w:val="20"/>
      <w:szCs w:val="20"/>
      <w:lang w:val="en-GB" w:eastAsia="en-US"/>
    </w:rPr>
  </w:style>
  <w:style w:type="paragraph" w:customStyle="1" w:styleId="29">
    <w:name w:val="Знак2 Знак Знак"/>
    <w:basedOn w:val="a"/>
    <w:rsid w:val="00A9179E"/>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A9179E"/>
  </w:style>
  <w:style w:type="table" w:customStyle="1" w:styleId="2a">
    <w:name w:val="Сетка таблицы2"/>
    <w:basedOn w:val="a1"/>
    <w:next w:val="a4"/>
    <w:rsid w:val="00A9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Знак Знак Знак Знак"/>
    <w:basedOn w:val="a"/>
    <w:rsid w:val="00A9179E"/>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3DFA2-2AA2-44A1-8B92-9784B5B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Трушкова Анна Сергеевна</cp:lastModifiedBy>
  <cp:revision>2</cp:revision>
  <cp:lastPrinted>2023-05-23T10:29:00Z</cp:lastPrinted>
  <dcterms:created xsi:type="dcterms:W3CDTF">2023-05-23T10:29:00Z</dcterms:created>
  <dcterms:modified xsi:type="dcterms:W3CDTF">2023-05-23T10:29:00Z</dcterms:modified>
</cp:coreProperties>
</file>