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5DA3A4E3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5C78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B5C78">
        <w:rPr>
          <w:sz w:val="26"/>
          <w:szCs w:val="26"/>
          <w:u w:val="single"/>
        </w:rPr>
        <w:t>508</w:t>
      </w:r>
    </w:p>
    <w:p w14:paraId="567C405B" w14:textId="77777777" w:rsidR="001F346A" w:rsidRDefault="001F346A" w:rsidP="00CB5C78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CB5C78">
      <w:pPr>
        <w:jc w:val="both"/>
        <w:rPr>
          <w:sz w:val="26"/>
          <w:szCs w:val="26"/>
        </w:rPr>
      </w:pPr>
    </w:p>
    <w:p w14:paraId="4D4E13F4" w14:textId="01768762" w:rsidR="00CB5C78" w:rsidRPr="00CB5C78" w:rsidRDefault="00CB5C78" w:rsidP="00CB5C78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B5C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административного регламента по предоставлению муниципальной услуги «Выдача выписок из домовых и </w:t>
      </w:r>
      <w:proofErr w:type="spellStart"/>
      <w:r w:rsidRPr="00CB5C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похозяйственных</w:t>
      </w:r>
      <w:proofErr w:type="spellEnd"/>
      <w:r w:rsidRPr="00CB5C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книг, выписок из поквартирных карточек, справок на территории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</w:r>
      <w:r w:rsidRPr="00CB5C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городского округа город Шахунья Нижегородской области»</w:t>
      </w:r>
    </w:p>
    <w:p w14:paraId="476055AD" w14:textId="77777777" w:rsidR="00CB5C78" w:rsidRDefault="00CB5C78" w:rsidP="00CB5C78">
      <w:pPr>
        <w:pStyle w:val="ConsPlusNormal"/>
        <w:tabs>
          <w:tab w:val="left" w:pos="696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7A404D" w14:textId="77777777" w:rsidR="00CB5C78" w:rsidRPr="00C46196" w:rsidRDefault="00CB5C78" w:rsidP="00CB5C78">
      <w:pPr>
        <w:pStyle w:val="ConsPlusNormal"/>
        <w:tabs>
          <w:tab w:val="left" w:pos="696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5C3A61D" w14:textId="597A2AB3" w:rsidR="00CB5C78" w:rsidRPr="00CB5C78" w:rsidRDefault="00CB5C78" w:rsidP="00CB5C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В целях повышения качества исполнения и доступности муниципальных услуг,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07.07.2003 № 112-ФЗ «О личном подсобном хозяйстве», Федеральным законом от 27.07.2010 № 210-ФЗ «Об организации предоставления государственных и муниципальных услуг», Уставом городского округа город Шахунья Нижегородской области, администрация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5C78">
        <w:rPr>
          <w:rFonts w:ascii="Times New Roman" w:hAnsi="Times New Roman" w:cs="Times New Roman"/>
          <w:b/>
          <w:bCs/>
          <w:sz w:val="26"/>
          <w:szCs w:val="26"/>
        </w:rPr>
        <w:t>п о с т а н о в л я е т :</w:t>
      </w:r>
    </w:p>
    <w:p w14:paraId="1FC9765C" w14:textId="77777777" w:rsidR="00CB5C78" w:rsidRPr="00CB5C78" w:rsidRDefault="00CB5C78" w:rsidP="00CB5C7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1.</w:t>
      </w:r>
      <w:r w:rsidRPr="00CB5C78">
        <w:rPr>
          <w:rFonts w:ascii="Times New Roman" w:hAnsi="Times New Roman" w:cs="Times New Roman"/>
          <w:sz w:val="26"/>
          <w:szCs w:val="26"/>
        </w:rPr>
        <w:tab/>
        <w:t xml:space="preserve">Утвердить прилагаемый административный регламент по предоставлению муниципальной услуги «Выдача выписок из домовых и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книг, выписок из поквартирных карточек, справок на территории городского округа город Шахунья Нижегородской области».</w:t>
      </w:r>
    </w:p>
    <w:p w14:paraId="0ECE6DC8" w14:textId="77777777" w:rsidR="00CB5C78" w:rsidRPr="00CB5C78" w:rsidRDefault="00CB5C78" w:rsidP="00CB5C7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</w:t>
      </w:r>
      <w:r w:rsidRPr="00CB5C78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14:paraId="20565AA3" w14:textId="77777777" w:rsidR="00CB5C78" w:rsidRPr="00CB5C78" w:rsidRDefault="00CB5C78" w:rsidP="00CB5C7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3.</w:t>
      </w:r>
      <w:r w:rsidRPr="00CB5C78">
        <w:rPr>
          <w:rFonts w:ascii="Times New Roman" w:hAnsi="Times New Roman" w:cs="Times New Roman"/>
          <w:sz w:val="26"/>
          <w:szCs w:val="26"/>
        </w:rPr>
        <w:tab/>
        <w:t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14:paraId="2BDFF5E9" w14:textId="77777777" w:rsidR="00CB5C78" w:rsidRPr="00CB5C78" w:rsidRDefault="00CB5C78" w:rsidP="00CB5C7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4.</w:t>
      </w:r>
      <w:r w:rsidRPr="00CB5C78">
        <w:rPr>
          <w:rFonts w:ascii="Times New Roman" w:hAnsi="Times New Roman" w:cs="Times New Roman"/>
          <w:sz w:val="26"/>
          <w:szCs w:val="26"/>
        </w:rPr>
        <w:tab/>
        <w:t xml:space="preserve">Со дня вступления в силу настоящего постановления признать утратившими силу: </w:t>
      </w:r>
    </w:p>
    <w:p w14:paraId="49E9A530" w14:textId="77777777" w:rsidR="00CB5C78" w:rsidRPr="00CB5C78" w:rsidRDefault="00CB5C78" w:rsidP="00CB5C78">
      <w:pPr>
        <w:pStyle w:val="ConsPlusNormal"/>
        <w:numPr>
          <w:ilvl w:val="1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от 2 февраля 2016 года № 148 «Об утверждении </w:t>
      </w:r>
      <w:r w:rsidRPr="00CB5C78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административного регламента администрации городского округа город Шахунья по предоставлению муниципальной услуги «Выдача выписок из домовых и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книг, справок на территории городского округа город Шахунья Нижегородской области».</w:t>
      </w:r>
    </w:p>
    <w:p w14:paraId="23730F76" w14:textId="77777777" w:rsidR="00CB5C78" w:rsidRPr="00CB5C78" w:rsidRDefault="00CB5C78" w:rsidP="00CB5C78">
      <w:pPr>
        <w:pStyle w:val="ConsPlusNormal"/>
        <w:numPr>
          <w:ilvl w:val="1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от 13 сентября 2016 года № 1096 «О внесении изменений в постановление администрации городского округа город Шахунья Нижегородской области от 02.02.2016 № 148 «Об утверждении административного регламента администрации городского округа город Шахунья по предоставлению муниципальной услуги «Выдача выписок из домовых и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книг, справок на территории городского округа город Шахунья Нижегородской области».</w:t>
      </w:r>
    </w:p>
    <w:p w14:paraId="1024E05C" w14:textId="77777777" w:rsidR="00CB5C78" w:rsidRPr="00CB5C78" w:rsidRDefault="00CB5C78" w:rsidP="00CB5C78">
      <w:pPr>
        <w:pStyle w:val="ConsPlusNormal"/>
        <w:numPr>
          <w:ilvl w:val="1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от 9 января 2017 года № 3 «О внесении изменений в постановление администрации городского округа город Шахунья Нижегородской области от 02.02.2016 № 148 «Об утверждении административного регламента администрации городского округа город Шахунья по предоставлению муниципальной услуги «Выдача выписок из домовых и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книг, справок на территории городского округа город Шахунья Нижегородской области».</w:t>
      </w:r>
    </w:p>
    <w:p w14:paraId="71BFEFA1" w14:textId="77777777" w:rsidR="00CB5C78" w:rsidRPr="00CB5C78" w:rsidRDefault="00CB5C78" w:rsidP="00CB5C78">
      <w:pPr>
        <w:pStyle w:val="ConsPlusNormal"/>
        <w:numPr>
          <w:ilvl w:val="1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от 10 декабря 2018 года № 1602 «О внесении изменений в постановление администрации городского округа город Шахунья Нижегородской области от 02.02.2016 № 148 «Об утверждении административного регламента администрации городского округа город Шахунья по предоставлению муниципальной услуги «Выдача выписок из домовых и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книг, справок на территории городского округа город Шахунья Нижегородской области».</w:t>
      </w:r>
    </w:p>
    <w:p w14:paraId="6B58D4E5" w14:textId="77777777" w:rsidR="00CB5C78" w:rsidRPr="00CB5C78" w:rsidRDefault="00CB5C78" w:rsidP="00CB5C78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5.</w:t>
      </w:r>
      <w:r w:rsidRPr="00CB5C78">
        <w:rPr>
          <w:sz w:val="26"/>
          <w:szCs w:val="26"/>
        </w:rPr>
        <w:tab/>
        <w:t xml:space="preserve">Контроль за исполнением настоящего постановления возложить на </w:t>
      </w:r>
      <w:bookmarkStart w:id="0" w:name="_Hlk131640459"/>
      <w:r w:rsidRPr="00CB5C78">
        <w:rPr>
          <w:sz w:val="26"/>
          <w:szCs w:val="26"/>
        </w:rPr>
        <w:t xml:space="preserve">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</w:t>
      </w:r>
      <w:bookmarkEnd w:id="0"/>
      <w:r w:rsidRPr="00CB5C78">
        <w:rPr>
          <w:sz w:val="26"/>
          <w:szCs w:val="26"/>
        </w:rPr>
        <w:t>Софронова Ю.А.</w:t>
      </w:r>
    </w:p>
    <w:p w14:paraId="46634573" w14:textId="77777777" w:rsidR="009619C5" w:rsidRPr="00CB5C78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1527FE74" w:rsidR="00CB5C78" w:rsidRDefault="00CB5C7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DB7E840" w14:textId="77777777" w:rsidR="00CB5C78" w:rsidRPr="00CB5C78" w:rsidRDefault="00CB5C78" w:rsidP="00CB5C78">
      <w:pPr>
        <w:tabs>
          <w:tab w:val="center" w:pos="8221"/>
          <w:tab w:val="right" w:pos="10064"/>
        </w:tabs>
        <w:ind w:left="5812"/>
        <w:jc w:val="center"/>
        <w:rPr>
          <w:sz w:val="26"/>
          <w:szCs w:val="26"/>
        </w:rPr>
      </w:pPr>
      <w:r w:rsidRPr="00CB5C78">
        <w:rPr>
          <w:sz w:val="26"/>
          <w:szCs w:val="26"/>
        </w:rPr>
        <w:lastRenderedPageBreak/>
        <w:t>Утвержден</w:t>
      </w:r>
    </w:p>
    <w:p w14:paraId="1355D81D" w14:textId="77777777" w:rsidR="00CB5C78" w:rsidRPr="00CB5C78" w:rsidRDefault="00CB5C78" w:rsidP="00CB5C78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14:paraId="5F50838F" w14:textId="77777777" w:rsidR="00CB5C78" w:rsidRPr="00CB5C78" w:rsidRDefault="00CB5C78" w:rsidP="00CB5C78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от 22.05.2023 г. № 508</w:t>
      </w:r>
    </w:p>
    <w:p w14:paraId="2ED3F98A" w14:textId="77777777" w:rsidR="00CB5C78" w:rsidRPr="00CB5C78" w:rsidRDefault="00CB5C78" w:rsidP="00CB5C7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518EEE3" w14:textId="77777777" w:rsidR="00CB5C78" w:rsidRPr="00CB5C78" w:rsidRDefault="00CB5C78" w:rsidP="00CB5C7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8914670" w14:textId="77777777" w:rsidR="00CB5C78" w:rsidRPr="00CB5C78" w:rsidRDefault="00CB5C78" w:rsidP="00CB5C78">
      <w:pPr>
        <w:pStyle w:val="ConsPlusNormal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B5C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Административный регламент по предоставлению муниципальной услуги «Выдача выписок из домовых и </w:t>
      </w:r>
      <w:proofErr w:type="spellStart"/>
      <w:r w:rsidRPr="00CB5C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похозяйственных</w:t>
      </w:r>
      <w:proofErr w:type="spellEnd"/>
      <w:r w:rsidRPr="00CB5C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книг, выписок из поквартирных карточек, справок на территории городского округа город Шахунья Нижегородской области»</w:t>
      </w:r>
    </w:p>
    <w:p w14:paraId="78483DEE" w14:textId="77777777" w:rsidR="00CB5C78" w:rsidRPr="00CB5C78" w:rsidRDefault="00CB5C78" w:rsidP="00CB5C78">
      <w:pPr>
        <w:pStyle w:val="ConsPlusNormal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67CCE6C" w14:textId="77777777" w:rsidR="00CB5C78" w:rsidRPr="00CB5C78" w:rsidRDefault="00CB5C78" w:rsidP="00CB5C78">
      <w:pPr>
        <w:pStyle w:val="ConsPlusNormal"/>
        <w:numPr>
          <w:ilvl w:val="0"/>
          <w:numId w:val="3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7D07BB8E" w14:textId="77777777" w:rsidR="00CB5C78" w:rsidRPr="00CB5C78" w:rsidRDefault="00CB5C78" w:rsidP="00CB5C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CB32AE0" w14:textId="77777777" w:rsidR="00CB5C78" w:rsidRPr="00CB5C78" w:rsidRDefault="00CB5C78" w:rsidP="00CB5C78">
      <w:pPr>
        <w:pStyle w:val="ConsPlusNormal"/>
        <w:numPr>
          <w:ilvl w:val="1"/>
          <w:numId w:val="3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по предоставлению муниципальной услуги «Выдача выписок из домовых и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книг, выписок из поквартирных карточек, справок на территории городского округа город Шахунья Нижегородской области» (далее - Административный регламент)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услуги, а также формы контроля за исполнением Административного регламента и досудебный (внесудебный) порядок обжалования решений и действий (бездействия) органа, предоставляющего муниципальную услугу, должностных лиц.</w:t>
      </w:r>
    </w:p>
    <w:p w14:paraId="7080A99D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F7EEDD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1.2.</w:t>
      </w:r>
      <w:r w:rsidRPr="00CB5C78">
        <w:rPr>
          <w:rFonts w:ascii="Times New Roman" w:hAnsi="Times New Roman" w:cs="Times New Roman"/>
          <w:sz w:val="26"/>
          <w:szCs w:val="26"/>
        </w:rPr>
        <w:tab/>
        <w:t xml:space="preserve">Получателями муниципальной услуги «Выдача выписок из домовых и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книг, выписок из поквартирных карточек, справок на территории городского округа город Шахунья Нижегородской области» (далее - Муниципальная услуга) являются физические лица, индивидуальные предприниматели, юридические лица.</w:t>
      </w:r>
    </w:p>
    <w:p w14:paraId="4C934D7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От имени физических лиц с заявлением о предоставлении муниципальной услуги имеет право обратиться его законный представитель, действующий в силу полномочий, на основании доверенности, оформленной в соответствии с законодательством Российской Федерации.</w:t>
      </w:r>
    </w:p>
    <w:p w14:paraId="4A0F4BA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От имени индивидуального предпринимателя с заявлением о предоставлении муниципальной услуги имеет право обратиться его законный представитель, действующий в силу полномочий, основанных на доверенности или договоре.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</w:t>
      </w:r>
    </w:p>
    <w:p w14:paraId="47D74BA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14:paraId="297EC9D2" w14:textId="77777777" w:rsidR="00CB5C78" w:rsidRPr="00CB5C78" w:rsidRDefault="00CB5C78" w:rsidP="00CB5C78">
      <w:pPr>
        <w:pStyle w:val="ConsPlusNormal"/>
        <w:tabs>
          <w:tab w:val="left" w:pos="65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ab/>
      </w:r>
    </w:p>
    <w:p w14:paraId="001149F2" w14:textId="77777777" w:rsidR="00CB5C78" w:rsidRPr="00CB5C78" w:rsidRDefault="00CB5C78" w:rsidP="00CB5C78">
      <w:pPr>
        <w:pStyle w:val="ConsPlusNormal"/>
        <w:numPr>
          <w:ilvl w:val="1"/>
          <w:numId w:val="3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Управлением по работе с </w:t>
      </w:r>
      <w:r w:rsidRPr="00CB5C78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территориями и благоустройству администрации городского округа город Шахунья Нижегородской области (далее – Управление), территориальными отделами по месту нахождения жилого дома, отделом ГБУ НО «УМФЦ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. Шахунья», в случае отсутствия соглашения собственника (собственников) жилого дома с управляющей жилищным фондом организацией на осуществление действий по регистрации граждан по месту жительства.</w:t>
      </w:r>
    </w:p>
    <w:p w14:paraId="324E756C" w14:textId="77777777" w:rsidR="00CB5C78" w:rsidRPr="00CB5C78" w:rsidRDefault="00CB5C78" w:rsidP="00CB5C78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6FB8608" w14:textId="77777777" w:rsidR="00CB5C78" w:rsidRPr="00CB5C78" w:rsidRDefault="00CB5C78" w:rsidP="00CB5C78">
      <w:pPr>
        <w:pStyle w:val="ConsPlusNormal"/>
        <w:numPr>
          <w:ilvl w:val="1"/>
          <w:numId w:val="3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услуги.</w:t>
      </w:r>
    </w:p>
    <w:p w14:paraId="7A51A131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(https://shahadm.52gov.ru),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 области (http://gu.№№ov.ru) и на информационных стендах в помещении, предназначенном для приема документов, необходимых для предоставления муниципальной услуги.</w:t>
      </w:r>
    </w:p>
    <w:p w14:paraId="28A1CF2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Информирование граждан о предоставлении муниципальной услуги проводится:</w:t>
      </w:r>
    </w:p>
    <w:p w14:paraId="62952332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Управлением по работе с территориями и благоустройству администрации городского округа город Шахунья Нижегородской области производится по адресам:</w:t>
      </w:r>
    </w:p>
    <w:p w14:paraId="0E74241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89826B3" w14:textId="77777777" w:rsidR="00CB5C78" w:rsidRPr="00CB5C78" w:rsidRDefault="00CB5C78" w:rsidP="00CB5C7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</w:t>
      </w:r>
      <w:r w:rsidRPr="00CB5C78">
        <w:rPr>
          <w:rFonts w:ascii="Times New Roman" w:hAnsi="Times New Roman" w:cs="Times New Roman"/>
          <w:sz w:val="26"/>
          <w:szCs w:val="26"/>
        </w:rPr>
        <w:tab/>
        <w:t>606910, Нижегородская область, г. Шахунья, пл. Советская, д. 1;</w:t>
      </w:r>
    </w:p>
    <w:p w14:paraId="20114CF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Телефон: (83152) 2-13-90</w:t>
      </w:r>
    </w:p>
    <w:p w14:paraId="52C1579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Электронная почта: i№sp2016shah@ya№dex.ru</w:t>
      </w:r>
    </w:p>
    <w:p w14:paraId="5E4A5C33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Часы работы: с понедельника по четверг с 8.00 до 17.00, пятница с 8.00 до 16.00</w:t>
      </w:r>
    </w:p>
    <w:p w14:paraId="65C005A3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перерыв на обед с 12.00 до 12.48</w:t>
      </w:r>
    </w:p>
    <w:p w14:paraId="12A53AC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суббота - воскресенье: выходные дни.</w:t>
      </w:r>
    </w:p>
    <w:p w14:paraId="67CB86E1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02493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- 606910, Нижегородская область, г. Шахунья, д. Акаты, ул. Новая, д. 10</w:t>
      </w:r>
    </w:p>
    <w:p w14:paraId="20C0B1C2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Телефон - (83152) 34-2-32</w:t>
      </w:r>
    </w:p>
    <w:p w14:paraId="1B7017FA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shahoo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№_</w:t>
      </w:r>
      <w:proofErr w:type="spellStart"/>
      <w:r w:rsidRPr="00CB5C78">
        <w:rPr>
          <w:rFonts w:ascii="Times New Roman" w:hAnsi="Times New Roman" w:cs="Times New Roman"/>
          <w:sz w:val="26"/>
          <w:szCs w:val="26"/>
          <w:lang w:val="en-US"/>
        </w:rPr>
        <w:t>akaty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CB5C7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№</w:t>
      </w:r>
      <w:proofErr w:type="spellStart"/>
      <w:r w:rsidRPr="00CB5C78">
        <w:rPr>
          <w:rFonts w:ascii="Times New Roman" w:hAnsi="Times New Roman" w:cs="Times New Roman"/>
          <w:sz w:val="26"/>
          <w:szCs w:val="26"/>
          <w:lang w:val="en-US"/>
        </w:rPr>
        <w:t>ter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№</w:t>
      </w:r>
      <w:r w:rsidRPr="00CB5C78">
        <w:rPr>
          <w:rFonts w:ascii="Times New Roman" w:hAnsi="Times New Roman" w:cs="Times New Roman"/>
          <w:sz w:val="26"/>
          <w:szCs w:val="26"/>
          <w:lang w:val="en-US"/>
        </w:rPr>
        <w:t>et</w:t>
      </w:r>
      <w:r w:rsidRPr="00CB5C7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ru</w:t>
      </w:r>
      <w:proofErr w:type="spellEnd"/>
    </w:p>
    <w:p w14:paraId="365483A6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Режим работы:</w:t>
      </w:r>
    </w:p>
    <w:p w14:paraId="634B492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понедельник – четверг 8.00 - 16.30</w:t>
      </w:r>
    </w:p>
    <w:p w14:paraId="5A4137F3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пятница 8.00- 15.00</w:t>
      </w:r>
    </w:p>
    <w:p w14:paraId="130C51A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перерыв 12.00 - 13.00</w:t>
      </w:r>
    </w:p>
    <w:p w14:paraId="5AA433A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суббота - воскресенье выходные дни</w:t>
      </w:r>
    </w:p>
    <w:p w14:paraId="685D6C6C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315494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- 606910, Нижегородская область, г. Шахунья, д.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Красногор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, ул. Центральная, д. 24</w:t>
      </w:r>
    </w:p>
    <w:p w14:paraId="42A8B455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Телефон –(83152) 48-1-48</w:t>
      </w:r>
    </w:p>
    <w:p w14:paraId="5D1AF9A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Адрес электронной почты: shahoo№_kras@mail.ru</w:t>
      </w:r>
    </w:p>
    <w:p w14:paraId="6EE8F853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Режим работы:</w:t>
      </w:r>
    </w:p>
    <w:p w14:paraId="7A8B74D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понедельник – четверг 8.00 - 16.30</w:t>
      </w:r>
    </w:p>
    <w:p w14:paraId="530F7E6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пятница 8.00- 15.00</w:t>
      </w:r>
    </w:p>
    <w:p w14:paraId="14721FB3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перерыв 12.00 - 13.00</w:t>
      </w:r>
    </w:p>
    <w:p w14:paraId="7936D26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суббота - воскресенье выходные дни</w:t>
      </w:r>
    </w:p>
    <w:p w14:paraId="47333C25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397393A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- 606910, Нижегородская область, г. Шахунья, п. Лужайки, ул. Школьная, д. 16</w:t>
      </w:r>
    </w:p>
    <w:p w14:paraId="2B7B1B1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Телефон –(83152) 38-1-22</w:t>
      </w:r>
    </w:p>
    <w:p w14:paraId="2CCC3ED1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lastRenderedPageBreak/>
        <w:t>Адрес электронной почты: shahoo№_luzh@mail.ru</w:t>
      </w:r>
    </w:p>
    <w:p w14:paraId="3292A78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Режим работы:</w:t>
      </w:r>
    </w:p>
    <w:p w14:paraId="3F30AF98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понедельник – четверг 8.00 - 16.30</w:t>
      </w:r>
    </w:p>
    <w:p w14:paraId="49CD28B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пятница 8.00- 15.00</w:t>
      </w:r>
    </w:p>
    <w:p w14:paraId="5EA0E8A6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перерыв 12.00 - 13.00</w:t>
      </w:r>
    </w:p>
    <w:p w14:paraId="5E0A0A2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суббота - воскресенье выходные дни</w:t>
      </w:r>
    </w:p>
    <w:p w14:paraId="4234A947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4ECF3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- 606910, Нижегородская область, г. Шахунья, д.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Туманино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, ул. Молодежная, д. 17</w:t>
      </w:r>
    </w:p>
    <w:p w14:paraId="5F70B40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Телефон – (83152) 32-4-21</w:t>
      </w:r>
    </w:p>
    <w:p w14:paraId="01B6F677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Адрес электронной почты: shahoo№_tum@mail.ru</w:t>
      </w:r>
    </w:p>
    <w:p w14:paraId="6319F41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Режим работы:</w:t>
      </w:r>
    </w:p>
    <w:p w14:paraId="75B70847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понедельник – четверг 8.00 - 16.30</w:t>
      </w:r>
    </w:p>
    <w:p w14:paraId="09C5736C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пятница 8.00- 15.00</w:t>
      </w:r>
    </w:p>
    <w:p w14:paraId="76E9B1CD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перерыв 12.00 - 13.00</w:t>
      </w:r>
    </w:p>
    <w:p w14:paraId="7E56EED2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суббота - воскресенье выходные дни</w:t>
      </w:r>
    </w:p>
    <w:p w14:paraId="6814D71D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8D51E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- 606910, Нижегородская область, г. Шахунья, с. Хмелевицы, ул. Центральная, д. 42</w:t>
      </w:r>
    </w:p>
    <w:p w14:paraId="028AA5C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Телефон – (83152) 66-1-97</w:t>
      </w:r>
    </w:p>
    <w:p w14:paraId="1C06FEB2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CB5C78">
        <w:rPr>
          <w:rFonts w:ascii="Times New Roman" w:hAnsi="Times New Roman" w:cs="Times New Roman"/>
          <w:sz w:val="26"/>
          <w:szCs w:val="26"/>
          <w:lang w:val="en-US"/>
        </w:rPr>
        <w:t>mari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№</w:t>
      </w:r>
      <w:r w:rsidRPr="00CB5C7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CB5C78">
        <w:rPr>
          <w:rFonts w:ascii="Times New Roman" w:hAnsi="Times New Roman" w:cs="Times New Roman"/>
          <w:sz w:val="26"/>
          <w:szCs w:val="26"/>
        </w:rPr>
        <w:t>2022</w:t>
      </w:r>
      <w:proofErr w:type="spellStart"/>
      <w:r w:rsidRPr="00CB5C78">
        <w:rPr>
          <w:rFonts w:ascii="Times New Roman" w:hAnsi="Times New Roman" w:cs="Times New Roman"/>
          <w:sz w:val="26"/>
          <w:szCs w:val="26"/>
          <w:lang w:val="en-US"/>
        </w:rPr>
        <w:t>shihova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CB5C78">
        <w:rPr>
          <w:rFonts w:ascii="Times New Roman" w:hAnsi="Times New Roman" w:cs="Times New Roman"/>
          <w:sz w:val="26"/>
          <w:szCs w:val="26"/>
          <w:lang w:val="en-US"/>
        </w:rPr>
        <w:t>ya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№</w:t>
      </w:r>
      <w:proofErr w:type="spellStart"/>
      <w:r w:rsidRPr="00CB5C78">
        <w:rPr>
          <w:rFonts w:ascii="Times New Roman" w:hAnsi="Times New Roman" w:cs="Times New Roman"/>
          <w:sz w:val="26"/>
          <w:szCs w:val="26"/>
          <w:lang w:val="en-US"/>
        </w:rPr>
        <w:t>dex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ru</w:t>
      </w:r>
      <w:proofErr w:type="spellEnd"/>
    </w:p>
    <w:p w14:paraId="5365A1A3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Режим работы:</w:t>
      </w:r>
    </w:p>
    <w:p w14:paraId="7CF6DE8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понедельник – четверг 8.00 - 16.30</w:t>
      </w:r>
    </w:p>
    <w:p w14:paraId="25C2D11C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пятница 8.00- 15.00</w:t>
      </w:r>
    </w:p>
    <w:p w14:paraId="3DDCD558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перерыв 12.00 - 13.00</w:t>
      </w:r>
    </w:p>
    <w:p w14:paraId="5BF17752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суббота - воскресенье выходные дни</w:t>
      </w:r>
    </w:p>
    <w:p w14:paraId="597B6346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D9C502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Вахтанским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территориальным отделом администрации городского округа город Шахунья Нижегородской области (далее – Территориальный отдел) производится по адресу: 606900, Нижегородская область,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Вахтан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ул. Ленина, д. 20.</w:t>
      </w:r>
    </w:p>
    <w:p w14:paraId="20BB5B82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Телефон: (83152) 30-6-81</w:t>
      </w:r>
    </w:p>
    <w:p w14:paraId="4EB2496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Электронная почта: shahoo№_r.</w:t>
      </w:r>
      <w:proofErr w:type="gramStart"/>
      <w:r w:rsidRPr="00CB5C78">
        <w:rPr>
          <w:rFonts w:ascii="Times New Roman" w:hAnsi="Times New Roman" w:cs="Times New Roman"/>
          <w:sz w:val="26"/>
          <w:szCs w:val="26"/>
        </w:rPr>
        <w:t>p.vahta</w:t>
      </w:r>
      <w:proofErr w:type="gramEnd"/>
      <w:r w:rsidRPr="00CB5C78">
        <w:rPr>
          <w:rFonts w:ascii="Times New Roman" w:hAnsi="Times New Roman" w:cs="Times New Roman"/>
          <w:sz w:val="26"/>
          <w:szCs w:val="26"/>
        </w:rPr>
        <w:t>№@mail.ru</w:t>
      </w:r>
    </w:p>
    <w:p w14:paraId="28B65FE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Часы работы: с понедельника по четверг с 8.00 до 17.00, пятница с 8.00 до 16.00</w:t>
      </w:r>
    </w:p>
    <w:p w14:paraId="77896A2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перерыв на обед с 12.00 до 12.48</w:t>
      </w:r>
    </w:p>
    <w:p w14:paraId="6DB9EFB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суббота - воскресенье: выходные дни.</w:t>
      </w:r>
    </w:p>
    <w:p w14:paraId="112F5838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0580A2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Сявским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территориальным отделом администрации городского округа город Шахунья Нижегородской области (далее –Территориальный отдел) производится по адресу: 606903, Нижегородская обл., г. Шахунья,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. Сява, ул. Кирова, д. 22.</w:t>
      </w:r>
    </w:p>
    <w:p w14:paraId="2C8946C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Телефон: 8(83152) 36-5-67</w:t>
      </w:r>
    </w:p>
    <w:p w14:paraId="296D9311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Электронная почта: syavafo@mail.ru</w:t>
      </w:r>
    </w:p>
    <w:p w14:paraId="6BAFCB4A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Часы работы: с понедельника по четверг с 8.00 до 17.00, пятница с 8.00 до 16.00</w:t>
      </w:r>
    </w:p>
    <w:p w14:paraId="5216C71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перерыв на обед с 12.00 до 12.48</w:t>
      </w:r>
    </w:p>
    <w:p w14:paraId="4EE0F59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суббота - воскресенье: выходные дни.</w:t>
      </w:r>
    </w:p>
    <w:p w14:paraId="273B07E3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EAA5B5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- Отделом 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Шахунья» (далее – Отдел ГБУ НО «УМФЦ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. Шахунья») производится по адресу: 606910, Нижегородская область, </w:t>
      </w:r>
    </w:p>
    <w:p w14:paraId="087FFF11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lastRenderedPageBreak/>
        <w:t>г. Шахунья, ул. Революционная, д. 18.</w:t>
      </w:r>
    </w:p>
    <w:p w14:paraId="3168E17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Телефон: (83152) 2-52-64, 2-50-74</w:t>
      </w:r>
    </w:p>
    <w:p w14:paraId="1F9DF46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Адрес электронной почты: mfc.shаh@mail.ru</w:t>
      </w:r>
    </w:p>
    <w:p w14:paraId="09B62EB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Режим работы: Понедельник, вторник, четверг, пятница: 08.00 - 18.00;</w:t>
      </w:r>
    </w:p>
    <w:p w14:paraId="2D2C1D9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Среда: 08.00 - 20.00; Суббота: 08.00 - 12.00;</w:t>
      </w:r>
    </w:p>
    <w:p w14:paraId="10791423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Без перерыва на обед</w:t>
      </w:r>
    </w:p>
    <w:p w14:paraId="10063F1C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Воскресенье – выходной день.</w:t>
      </w:r>
    </w:p>
    <w:p w14:paraId="5AAFD815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017F56" w14:textId="77777777" w:rsidR="00CB5C78" w:rsidRPr="00CB5C78" w:rsidRDefault="00CB5C78" w:rsidP="00CB5C78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 Консультации по вопросам предоставления муниципальной услуги, принятие заявлений об оказании муниципальной услуги осуществляются сотрудниками Управления, территориального отдела, отдела ГБУ НО «УМФЦ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. Шахунья».</w:t>
      </w:r>
    </w:p>
    <w:p w14:paraId="7F7EDAA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Информирование по процедуре предоставления муниципальной услуги производится:</w:t>
      </w:r>
    </w:p>
    <w:p w14:paraId="4098609D" w14:textId="77777777" w:rsidR="00CB5C78" w:rsidRPr="00CB5C78" w:rsidRDefault="00CB5C78" w:rsidP="00CB5C7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</w:t>
      </w:r>
      <w:r w:rsidRPr="00CB5C78">
        <w:rPr>
          <w:rFonts w:ascii="Times New Roman" w:hAnsi="Times New Roman" w:cs="Times New Roman"/>
          <w:sz w:val="26"/>
          <w:szCs w:val="26"/>
        </w:rPr>
        <w:tab/>
        <w:t>в устной форме по телефонам, указанным в п. 1.4. настоящего Административного регламента;</w:t>
      </w:r>
    </w:p>
    <w:p w14:paraId="30BF3663" w14:textId="77777777" w:rsidR="00CB5C78" w:rsidRPr="00CB5C78" w:rsidRDefault="00CB5C78" w:rsidP="00CB5C7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</w:t>
      </w:r>
      <w:r w:rsidRPr="00CB5C78">
        <w:rPr>
          <w:rFonts w:ascii="Times New Roman" w:hAnsi="Times New Roman" w:cs="Times New Roman"/>
          <w:sz w:val="26"/>
          <w:szCs w:val="26"/>
        </w:rPr>
        <w:tab/>
        <w:t xml:space="preserve">на основании письменных обращений в Управление, в территориальный отдел, отдел ГБУ НО «УМФЦ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. Шахунья» по адресам указанным в п. 1.4. настоящего Административного регламента;</w:t>
      </w:r>
    </w:p>
    <w:p w14:paraId="32963527" w14:textId="77777777" w:rsidR="00CB5C78" w:rsidRPr="00CB5C78" w:rsidRDefault="00CB5C78" w:rsidP="00CB5C7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</w:t>
      </w:r>
      <w:r w:rsidRPr="00CB5C78">
        <w:rPr>
          <w:rFonts w:ascii="Times New Roman" w:hAnsi="Times New Roman" w:cs="Times New Roman"/>
          <w:sz w:val="26"/>
          <w:szCs w:val="26"/>
        </w:rPr>
        <w:tab/>
        <w:t xml:space="preserve">при личном обращении в Управление, территориальный отдел, в отдел ГБУ НО «УМФЦ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. Шахунья» в приемные часы по адресам, указанным в п. 1.4. настоящего Административного регламента;</w:t>
      </w:r>
    </w:p>
    <w:p w14:paraId="4781F40E" w14:textId="77777777" w:rsidR="00CB5C78" w:rsidRPr="00CB5C78" w:rsidRDefault="00CB5C78" w:rsidP="00CB5C7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</w:t>
      </w:r>
      <w:r w:rsidRPr="00CB5C78">
        <w:rPr>
          <w:rFonts w:ascii="Times New Roman" w:hAnsi="Times New Roman" w:cs="Times New Roman"/>
          <w:sz w:val="26"/>
          <w:szCs w:val="26"/>
        </w:rPr>
        <w:tab/>
        <w:t>при обращении по адресам электронной почты, указанным в п. 1.4. настоящего Административного регламента.</w:t>
      </w:r>
    </w:p>
    <w:p w14:paraId="5F7CA396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Информирование осуществляется немедленно в случае обращения заявителя в устной форме по телефону либо в письменной форме в течение 10 дней с момента регистрации письменного или электронного обращения.</w:t>
      </w:r>
    </w:p>
    <w:p w14:paraId="4B9C9DEA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262ED7A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сотрудник Управления, территориального отдела, отдела ГБУ НО «УМФЦ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. Шахунья» подробно информирует обратившихся по вопросу процедуры предоставления муниципальной услуги. Ответ на телефонный звонок должен содержать информацию о фамилии, имени, отчестве и должности сотрудника, принявшего звонок. Сотрудник должен перечислить заявителю действия, которые необходимо совершить для получения муниципальной услуги, и их последовательность.</w:t>
      </w:r>
    </w:p>
    <w:p w14:paraId="383D487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130E8C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При информировании при личном обращении в Управление, территориальный отдел, отдел ГБУ НО «УМФЦ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. Шахунья» сотрудник принимает заявителя в соответствии с графиком работы и предоставляет устные разъяснения по вопросу предоставления муниципальной услуги. Устные разъяснения должны содержать информацию о перечне действий, которые должен осуществить заявитель для получения муниципальной услуги, а также о последовательности их совершения.</w:t>
      </w:r>
    </w:p>
    <w:p w14:paraId="5021E59A" w14:textId="77777777" w:rsidR="00CB5C78" w:rsidRPr="00CB5C78" w:rsidRDefault="00CB5C78" w:rsidP="00CB5C7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F722F7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При информировании на основании письменных или электронных обращений ответ направляется в виде почтового или электронного отправления на почтовый или электронный адрес заявителя. Ответ в письменном или электронном виде должен содержать указание на перечень действий, которые необходимо осуществить заявителю для получения муниципальной услуги, а также их последовательность. Ответ должен содержать указание на фамилию, номер телефона исполнителя. Ответ подписывается </w:t>
      </w:r>
      <w:r w:rsidRPr="00CB5C78">
        <w:rPr>
          <w:rFonts w:ascii="Times New Roman" w:hAnsi="Times New Roman" w:cs="Times New Roman"/>
          <w:sz w:val="26"/>
          <w:szCs w:val="26"/>
        </w:rPr>
        <w:lastRenderedPageBreak/>
        <w:t xml:space="preserve">начальником Управления, начальником территориального отдела, начальником отдела ГБУ НО «УМФЦ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. Шахунья».</w:t>
      </w:r>
    </w:p>
    <w:p w14:paraId="1A94D9DB" w14:textId="77777777" w:rsidR="00CB5C78" w:rsidRPr="00CB5C78" w:rsidRDefault="00CB5C78" w:rsidP="00CB5C7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B765B4F" w14:textId="77777777" w:rsidR="00CB5C78" w:rsidRPr="00CB5C78" w:rsidRDefault="00CB5C78" w:rsidP="00CB5C7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14:paraId="6699BAB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9DEB15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– выдача выписок из домовых и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книг, выписок из поквартирных карточек, справок на территории городского округа город Шахунья Нижегородской области.</w:t>
      </w:r>
    </w:p>
    <w:p w14:paraId="6F505938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услугу:</w:t>
      </w:r>
    </w:p>
    <w:p w14:paraId="787BBC51" w14:textId="77777777" w:rsidR="00CB5C78" w:rsidRPr="00CB5C78" w:rsidRDefault="00CB5C78" w:rsidP="00CB5C7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</w:t>
      </w:r>
      <w:r w:rsidRPr="00CB5C78">
        <w:rPr>
          <w:rFonts w:ascii="Times New Roman" w:hAnsi="Times New Roman" w:cs="Times New Roman"/>
          <w:sz w:val="26"/>
          <w:szCs w:val="26"/>
        </w:rPr>
        <w:tab/>
        <w:t>Управление по работе с территориями и благоустройству администрации городского округа город Шахунья Нижегородской области;</w:t>
      </w:r>
    </w:p>
    <w:p w14:paraId="3DF45CBF" w14:textId="77777777" w:rsidR="00CB5C78" w:rsidRPr="00CB5C78" w:rsidRDefault="00CB5C78" w:rsidP="00CB5C7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</w:t>
      </w:r>
      <w:r w:rsidRPr="00CB5C7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Вахтанский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территориальный отдел администрации городского округа город Шахунья Нижегородской области;</w:t>
      </w:r>
    </w:p>
    <w:p w14:paraId="6296E5D3" w14:textId="77777777" w:rsidR="00CB5C78" w:rsidRPr="00CB5C78" w:rsidRDefault="00CB5C78" w:rsidP="00CB5C7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</w:t>
      </w:r>
      <w:r w:rsidRPr="00CB5C7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Сявский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территориальный отдел администрации городского округа город Шахунья Нижегородской области;</w:t>
      </w:r>
    </w:p>
    <w:p w14:paraId="51FBB2B5" w14:textId="77777777" w:rsidR="00CB5C78" w:rsidRPr="00CB5C78" w:rsidRDefault="00CB5C78" w:rsidP="00CB5C7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</w:t>
      </w:r>
      <w:r w:rsidRPr="00CB5C78">
        <w:rPr>
          <w:rFonts w:ascii="Times New Roman" w:hAnsi="Times New Roman" w:cs="Times New Roman"/>
          <w:sz w:val="26"/>
          <w:szCs w:val="26"/>
        </w:rPr>
        <w:tab/>
        <w:t>Отдел 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Шахунья».</w:t>
      </w:r>
    </w:p>
    <w:p w14:paraId="4003A88A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65875A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 w14:paraId="3D06840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Конечным результатом предоставления муниципальной услуги является получение заявителем надлежащим образом оформленного документа, либо получение мотивированного отказа в его предоставлении.</w:t>
      </w:r>
    </w:p>
    <w:p w14:paraId="3E02DAF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E968C26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услуги.</w:t>
      </w:r>
    </w:p>
    <w:p w14:paraId="408B488C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без взимания платы в течение 15 рабочих дней, следующих за днем обращения заявителя, при условии предоставления документов, необходимых для предоставления муниципальной услуги в соответствии с настоящим Административным регламентом.</w:t>
      </w:r>
    </w:p>
    <w:p w14:paraId="3A6B0C4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C315CD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14:paraId="522825AD" w14:textId="77777777" w:rsidR="00CB5C78" w:rsidRPr="00CB5C78" w:rsidRDefault="00CB5C78" w:rsidP="00CB5C78">
      <w:pPr>
        <w:widowControl w:val="0"/>
        <w:numPr>
          <w:ilvl w:val="0"/>
          <w:numId w:val="33"/>
        </w:numPr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Конституция Российской Федерации принята всенародным голосованием 12 декабря 1993 года. Источник публикации: Официальный текст Конституции РФ с внесенными поправками от 14.03.2020 опубликован на Официальном интернет-портале правовой информации http://www.pravo.gov.ru, 04.07.2020;</w:t>
      </w:r>
    </w:p>
    <w:p w14:paraId="693A2D45" w14:textId="77777777" w:rsidR="00CB5C78" w:rsidRPr="00CB5C78" w:rsidRDefault="00CB5C78" w:rsidP="00CB5C78">
      <w:pPr>
        <w:widowControl w:val="0"/>
        <w:numPr>
          <w:ilvl w:val="0"/>
          <w:numId w:val="33"/>
        </w:numPr>
        <w:tabs>
          <w:tab w:val="left" w:pos="1134"/>
        </w:tabs>
        <w:spacing w:after="240"/>
        <w:ind w:left="0"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Федерации». Источник публикации: "Собрание законодательства РФ", 06.10.2003, № 40, ст. 3822, "Парламентская газета", № 186, 08.10.2003, "Российская газета", № 202, 08.10.2003;</w:t>
      </w:r>
    </w:p>
    <w:p w14:paraId="77E79E95" w14:textId="77777777" w:rsidR="00CB5C78" w:rsidRPr="00CB5C78" w:rsidRDefault="00CB5C78" w:rsidP="00CB5C78">
      <w:pPr>
        <w:widowControl w:val="0"/>
        <w:numPr>
          <w:ilvl w:val="0"/>
          <w:numId w:val="33"/>
        </w:numPr>
        <w:tabs>
          <w:tab w:val="left" w:pos="1134"/>
        </w:tabs>
        <w:spacing w:after="240"/>
        <w:ind w:left="0"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Федеральный закон от 27 июля 2010 года № 210-ФЗ «Об организации предоставления государственных и муниципальных услуг». Источник публикации: «Российская газета» № 168 от 30.07.2010 г., «Собрание законодательства Российской Федерации» № 31 от 02.08.2010 г.;</w:t>
      </w:r>
    </w:p>
    <w:p w14:paraId="0BBBB743" w14:textId="77777777" w:rsidR="00CB5C78" w:rsidRPr="00CB5C78" w:rsidRDefault="00CB5C78" w:rsidP="00CB5C78">
      <w:pPr>
        <w:widowControl w:val="0"/>
        <w:numPr>
          <w:ilvl w:val="0"/>
          <w:numId w:val="33"/>
        </w:numPr>
        <w:tabs>
          <w:tab w:val="left" w:pos="1134"/>
        </w:tabs>
        <w:spacing w:after="240"/>
        <w:ind w:left="0"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 xml:space="preserve">Федеральный закон от 09.02.2009 № 8-ФЗ «Об обеспечении доступа к </w:t>
      </w:r>
      <w:r w:rsidRPr="00CB5C78">
        <w:rPr>
          <w:sz w:val="26"/>
          <w:szCs w:val="26"/>
        </w:rPr>
        <w:lastRenderedPageBreak/>
        <w:t>информации о деятельности государственных органов и органов местного самоуправления». Источник публикации: "Парламентская газета" от 13 февраля 2009 г. № 8, "Российская газета" от 13 февраля 2009 г. № 25, Собрание законодательства Российской Федерации от 16 февраля 2009 г. № 7 ст. 776;</w:t>
      </w:r>
    </w:p>
    <w:p w14:paraId="3B724601" w14:textId="77777777" w:rsidR="00CB5C78" w:rsidRPr="00CB5C78" w:rsidRDefault="00CB5C78" w:rsidP="00CB5C78">
      <w:pPr>
        <w:widowControl w:val="0"/>
        <w:numPr>
          <w:ilvl w:val="0"/>
          <w:numId w:val="33"/>
        </w:numPr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 xml:space="preserve">Приказ Минсельхоза России от 11.10.2010 № 345 (ред. от 08.05.2015) «Об утверждении формы и порядка ведения </w:t>
      </w:r>
      <w:proofErr w:type="spellStart"/>
      <w:r w:rsidRPr="00CB5C78">
        <w:rPr>
          <w:sz w:val="26"/>
          <w:szCs w:val="26"/>
        </w:rPr>
        <w:t>похозяйственных</w:t>
      </w:r>
      <w:proofErr w:type="spellEnd"/>
      <w:r w:rsidRPr="00CB5C78">
        <w:rPr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округов» Источник публикации: "Бюллетень нормативных актов федеральных органов исполнительной власти", № 50, 13.12.2010;</w:t>
      </w:r>
    </w:p>
    <w:p w14:paraId="29F464D7" w14:textId="77777777" w:rsidR="00CB5C78" w:rsidRPr="00CB5C78" w:rsidRDefault="00CB5C78" w:rsidP="00CB5C78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Федеральный закон от 07.07.2003 № 112-ФЗ (ред. от 28.06.2021) «О личном подсобном хозяйстве». Источник публикации: "Парламентская газета", № 124-125, 10.07.2003, "Российская газета", № 135, 10.07.2003, "Собрание законодательства РФ", 14.07.2003, № 28, ст. 2881.</w:t>
      </w:r>
    </w:p>
    <w:p w14:paraId="1FCD42B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085C35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услуги.</w:t>
      </w:r>
    </w:p>
    <w:p w14:paraId="46A4D945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300A07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2.6.1. Для получения справок согласно приложениям к настоящему регламенту:</w:t>
      </w:r>
    </w:p>
    <w:p w14:paraId="76FD7FD6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документ, удостоверяющий личность;</w:t>
      </w:r>
    </w:p>
    <w:p w14:paraId="761E3803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заявление установленного образца (приложение 1 к Административному регламенту);</w:t>
      </w:r>
    </w:p>
    <w:p w14:paraId="0057D44A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домовая книга на домовладение (для выписок из домовой книги).</w:t>
      </w:r>
    </w:p>
    <w:p w14:paraId="4477BE7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D30C83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2.6.2. Для получения выписки из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книги:</w:t>
      </w:r>
    </w:p>
    <w:p w14:paraId="7B93DCAC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документ, удостоверяющий личность;</w:t>
      </w:r>
    </w:p>
    <w:p w14:paraId="72859F9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заявление установленного образца (приложение 1 к Административному регламенту).</w:t>
      </w:r>
    </w:p>
    <w:p w14:paraId="0B47DC97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EE64F0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2.6.3. Для получения выписки из домовой книги:</w:t>
      </w:r>
    </w:p>
    <w:p w14:paraId="4472353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документ, удостоверяющий личность;</w:t>
      </w:r>
    </w:p>
    <w:p w14:paraId="6C6FE32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домовая (поквартирная) книга;</w:t>
      </w:r>
    </w:p>
    <w:p w14:paraId="1B6B4D01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заявление установленного образца (приложение 1 к Административному регламенту).</w:t>
      </w:r>
    </w:p>
    <w:p w14:paraId="7E75EB6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Перечень документов, необходимых для получения выписки из домовой (поквартирной) книги, которые находятся в распоряжении иных органов и организаций, участвующих в предоставлении муниципальных услуг, и которые заявитель вправе представить:</w:t>
      </w:r>
    </w:p>
    <w:p w14:paraId="0CD5295D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- правоустанавливающие или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правоподтверждающие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документы на жилой дом.</w:t>
      </w:r>
    </w:p>
    <w:p w14:paraId="68A07EF8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033D40C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2.6.4. Для получения выписки из поквартирной карточки:</w:t>
      </w:r>
    </w:p>
    <w:p w14:paraId="0F5AB60A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документ, удостоверяющий личность;</w:t>
      </w:r>
    </w:p>
    <w:p w14:paraId="260663D8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заявление установленного образца (приложение 1 к Административному регламенту).</w:t>
      </w:r>
    </w:p>
    <w:p w14:paraId="5E311083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Перечень документов, необходимых для получения выписки из поквартирной карточки, которые находятся в распоряжении иных органов и организаций, участвующих в предоставлении муниципальных услуг, и которые заявитель вправе представить:</w:t>
      </w:r>
    </w:p>
    <w:p w14:paraId="1B535087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lastRenderedPageBreak/>
        <w:t xml:space="preserve">- правоустанавливающие или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правоподтверждающие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документы на квартиру.</w:t>
      </w:r>
    </w:p>
    <w:p w14:paraId="664503D6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B11CC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2.7. Сотрудники Управления, территориального отдела, отдела ГБУ НО «УМФЦ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. Шахунья» не вправе требовать от заявителя:</w:t>
      </w:r>
    </w:p>
    <w:p w14:paraId="25AAF28A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275A9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42CB62F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A10CA5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2.7.2.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иных органов и организаций, участвующих в предоставлении муниципальных услуг, за исключением документов, указанных в части 6 статьи 7 Федерального закона № 210-ФЗ.</w:t>
      </w:r>
    </w:p>
    <w:p w14:paraId="306EBC75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4095E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2.8. Перечень оснований для отказа в приеме документов, необходимых для предоставления муниципальной услуги:</w:t>
      </w:r>
    </w:p>
    <w:p w14:paraId="7FC421CC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отсутствие заявления, предусмотренного приложением 1 к Административному регламенту;</w:t>
      </w:r>
    </w:p>
    <w:p w14:paraId="22518F9D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наличие в документах неоговоренных исправлений, повреждений, ошибок, описок, не позволяющих однозначно установить их содержание;</w:t>
      </w:r>
    </w:p>
    <w:p w14:paraId="2DFF414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наличие в документах текста либо отдельных слов, не поддающихся прочтению, либо исполненных карандашом.</w:t>
      </w:r>
    </w:p>
    <w:p w14:paraId="3478AA1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2332D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2.9. Перечень оснований для отказа в предоставлении муниципальной услуги.</w:t>
      </w:r>
    </w:p>
    <w:p w14:paraId="25632CB1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Основанием для отказа в предоставлении муниципальной услуги является отсутствие документов, указанных в п. 2.6 настоящего Административного регламента.</w:t>
      </w:r>
    </w:p>
    <w:p w14:paraId="68B6450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844A95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2.10. Муниципальная услуга предоставляется бесплатно.</w:t>
      </w:r>
    </w:p>
    <w:p w14:paraId="752E12D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394A9D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2.11. Срок ожидания заявителя в очереди при подаче заявления не должен превышать 15 (пятнадцать) минут.</w:t>
      </w:r>
    </w:p>
    <w:p w14:paraId="7944E66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3493326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2.12. Срок ожидания заявителя в очереди при получении результата предоставления муниципальной услуги не должен превышать 15 (пятнадцать) минут.</w:t>
      </w:r>
    </w:p>
    <w:p w14:paraId="0A3C1858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7E8BC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14:paraId="17C5711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91503D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2.13.1. Помещения для предоставления муниципальную услугу, места ожидания и приема заявителей оборудованы средствами пожарной сигнализации.</w:t>
      </w:r>
    </w:p>
    <w:p w14:paraId="3DBFDA73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2.13.2. Места для ожидания оборудованы стульями или кресельными секциями, либо скамьями (банкетками), столами и канцелярскими принадлежностями, необходимыми для оформления заявления.</w:t>
      </w:r>
    </w:p>
    <w:p w14:paraId="042C40A7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2.13.3. Прием заявителей осуществляется в служебных кабинетах сотрудников, </w:t>
      </w:r>
      <w:r w:rsidRPr="00CB5C78">
        <w:rPr>
          <w:rFonts w:ascii="Times New Roman" w:hAnsi="Times New Roman" w:cs="Times New Roman"/>
          <w:sz w:val="26"/>
          <w:szCs w:val="26"/>
        </w:rPr>
        <w:lastRenderedPageBreak/>
        <w:t>ведущих прием.</w:t>
      </w:r>
    </w:p>
    <w:p w14:paraId="30B8F61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2.14.4. Кабинеты приема заявителей оборудованы информационными табличками с указанием номера кабинета и наименованием Управления, территориального отдела, отдела ГБУ НО «УМФЦ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. Шахунья», сотрудники которых осуществляют прием заявителей.</w:t>
      </w:r>
    </w:p>
    <w:p w14:paraId="42C5F61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2.13.5. В целях обеспечения конфиденциальности сведений о заявителе, одним сотрудником Управления, территориального отдела, отдела ГБУ НО «УМФЦ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. Шахунья» одновременно ведется прием только одного заявителя. Одновременный прием двух и более заявителей не допускается.</w:t>
      </w:r>
    </w:p>
    <w:p w14:paraId="3F7EEED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2.13.6. Информационный стенд, содержащий информацию о порядке предоставления муниципальной услуги (перечне документов, форм и образцов документов, необходимых для ее предоставления), размещается возле кабинета приема заявителей.</w:t>
      </w:r>
    </w:p>
    <w:p w14:paraId="039D1B61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2.14.7. Каждое рабочее место сотрудника отдела оборудовано персональным компьютером с возможностью доступа к информационным базам данных, печатающим устройством.</w:t>
      </w:r>
    </w:p>
    <w:p w14:paraId="3D2FFBF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2.13.8.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14:paraId="74E2984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2.13.9.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</w:t>
      </w:r>
    </w:p>
    <w:p w14:paraId="33F9FD85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1) условия для беспрепятственного доступа к объекту (зданию, помещению), в котором предоставляется муниципальная (государственная) услуга;</w:t>
      </w:r>
    </w:p>
    <w:p w14:paraId="187FA3AC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3B6B47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14:paraId="4336B8F6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</w:t>
      </w:r>
    </w:p>
    <w:p w14:paraId="25628CF6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0C679C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6) допуск сурдопереводчика и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;</w:t>
      </w:r>
    </w:p>
    <w:p w14:paraId="693BB5C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7) 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</w:p>
    <w:p w14:paraId="32B9098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8) оказание инвалидам помощи в преодолении барьеров, мешающих получению ими муниципальной (государственной) услуги наравне с другими лицами.</w:t>
      </w:r>
    </w:p>
    <w:p w14:paraId="7FB04EE5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2.13.10. В случае невозможности полностью приспособить объект с учетом потребности инвалида собственник данного объекта обеспечивает инвалиду доступ к </w:t>
      </w:r>
      <w:r w:rsidRPr="00CB5C78">
        <w:rPr>
          <w:rFonts w:ascii="Times New Roman" w:hAnsi="Times New Roman" w:cs="Times New Roman"/>
          <w:sz w:val="26"/>
          <w:szCs w:val="26"/>
        </w:rPr>
        <w:lastRenderedPageBreak/>
        <w:t>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режиме.</w:t>
      </w:r>
    </w:p>
    <w:p w14:paraId="29CF9DE1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CE88FCA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2.14. Показатели оценки доступности муниципальной услуги:</w:t>
      </w:r>
    </w:p>
    <w:p w14:paraId="20E1041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14:paraId="73659ED2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14:paraId="1C8AC34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3) получение информации о результате предоставления муниципальной услуги;</w:t>
      </w:r>
    </w:p>
    <w:p w14:paraId="1272E865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Управления;</w:t>
      </w:r>
    </w:p>
    <w:p w14:paraId="5D4A1D7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5) транспортная доступность к местам предоставления муниципальной услуги;</w:t>
      </w:r>
    </w:p>
    <w:p w14:paraId="7F5A4A7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6) обеспечение возможности направления запроса по электронной почте;</w:t>
      </w:r>
    </w:p>
    <w:p w14:paraId="45E7429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7)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информационно-телекоммуникационной сети «Интернет»;</w:t>
      </w:r>
    </w:p>
    <w:p w14:paraId="53F3989D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8) обеспечение беспрепятственного доступа к местам предоставления муниципальной услуги для инвалидов.</w:t>
      </w:r>
    </w:p>
    <w:p w14:paraId="4332AA7C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C31CA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2.15. Показателями доступности и качества муниципальной услуги являются:</w:t>
      </w:r>
    </w:p>
    <w:p w14:paraId="1D2F290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широкий доступ к информации о предоставлении муниципальной услуги;</w:t>
      </w:r>
    </w:p>
    <w:p w14:paraId="3546D7A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услуга:</w:t>
      </w:r>
    </w:p>
    <w:p w14:paraId="79CAF14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соблюдение сроков приема и рассмотрения документов;</w:t>
      </w:r>
    </w:p>
    <w:p w14:paraId="7997676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к местам предоставления муниципальной услуги для инвалидов;</w:t>
      </w:r>
    </w:p>
    <w:p w14:paraId="40665A7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степень квалификации сотрудников, участвующих в предоставлении муниципальной услуги;</w:t>
      </w:r>
    </w:p>
    <w:p w14:paraId="31AA74A8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14:paraId="734A258C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8F67DD" w14:textId="77777777" w:rsidR="00CB5C78" w:rsidRPr="00CB5C78" w:rsidRDefault="00CB5C78" w:rsidP="00CB5C7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14:paraId="5E907ACD" w14:textId="77777777" w:rsidR="00CB5C78" w:rsidRPr="00CB5C78" w:rsidRDefault="00CB5C78" w:rsidP="00CB5C7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</w:t>
      </w:r>
    </w:p>
    <w:p w14:paraId="67C3EB81" w14:textId="77777777" w:rsidR="00CB5C78" w:rsidRPr="00CB5C78" w:rsidRDefault="00CB5C78" w:rsidP="00CB5C7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ИХ ОФОРМЛЕНИЯ</w:t>
      </w:r>
    </w:p>
    <w:p w14:paraId="622E9651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499531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3.1. Административная процедура «Выдача выписок из домовых и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книг, выписок из поквартирных карточек, справок на территории городского округа город Шахунья Нижегородской области» включает в себя следующие административные действия:</w:t>
      </w:r>
    </w:p>
    <w:p w14:paraId="11ED44A2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3.1.1.</w:t>
      </w:r>
      <w:r w:rsidRPr="00CB5C78">
        <w:rPr>
          <w:rFonts w:ascii="Times New Roman" w:hAnsi="Times New Roman" w:cs="Times New Roman"/>
          <w:sz w:val="26"/>
          <w:szCs w:val="26"/>
        </w:rPr>
        <w:tab/>
        <w:t>Прием и регистрация заявления и документов, необходимых для предоставления муниципальной услуги;</w:t>
      </w:r>
    </w:p>
    <w:p w14:paraId="566EA76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3.1.2.</w:t>
      </w:r>
      <w:r w:rsidRPr="00CB5C78">
        <w:rPr>
          <w:rFonts w:ascii="Times New Roman" w:hAnsi="Times New Roman" w:cs="Times New Roman"/>
          <w:sz w:val="26"/>
          <w:szCs w:val="26"/>
        </w:rPr>
        <w:tab/>
        <w:t>Выдача заявителю:</w:t>
      </w:r>
    </w:p>
    <w:p w14:paraId="6E1A2A15" w14:textId="77777777" w:rsidR="00CB5C78" w:rsidRPr="00CB5C78" w:rsidRDefault="00CB5C78" w:rsidP="00CB5C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выписки из поквартирной карточки (приложение 2 к Административному регламенту);</w:t>
      </w:r>
    </w:p>
    <w:p w14:paraId="7CCD62E2" w14:textId="77777777" w:rsidR="00CB5C78" w:rsidRPr="00CB5C78" w:rsidRDefault="00CB5C78" w:rsidP="00CB5C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5C78">
        <w:rPr>
          <w:sz w:val="26"/>
          <w:szCs w:val="26"/>
        </w:rPr>
        <w:lastRenderedPageBreak/>
        <w:t xml:space="preserve">выписки из </w:t>
      </w:r>
      <w:proofErr w:type="spellStart"/>
      <w:r w:rsidRPr="00CB5C78">
        <w:rPr>
          <w:sz w:val="26"/>
          <w:szCs w:val="26"/>
        </w:rPr>
        <w:t>похозяйственной</w:t>
      </w:r>
      <w:proofErr w:type="spellEnd"/>
      <w:r w:rsidRPr="00CB5C78">
        <w:rPr>
          <w:sz w:val="26"/>
          <w:szCs w:val="26"/>
        </w:rPr>
        <w:t xml:space="preserve"> книги (приложение 3 к Административному регламенту);</w:t>
      </w:r>
    </w:p>
    <w:p w14:paraId="6E5770A9" w14:textId="77777777" w:rsidR="00CB5C78" w:rsidRPr="00CB5C78" w:rsidRDefault="00CB5C78" w:rsidP="00CB5C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справки о составе семьи (приложение 4 к Административному регламенту);</w:t>
      </w:r>
    </w:p>
    <w:p w14:paraId="2B89E747" w14:textId="77777777" w:rsidR="00CB5C78" w:rsidRPr="00CB5C78" w:rsidRDefault="00CB5C78" w:rsidP="00CB5C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справки с места регистрации граждан (приложение 5 к Административному регламенту);</w:t>
      </w:r>
    </w:p>
    <w:p w14:paraId="647A4736" w14:textId="77777777" w:rsidR="00CB5C78" w:rsidRPr="00CB5C78" w:rsidRDefault="00CB5C78" w:rsidP="00CB5C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справки о количестве зарегистрированных граждан в домовладении (приложение 6 к Административному регламенту);</w:t>
      </w:r>
    </w:p>
    <w:p w14:paraId="420ADA34" w14:textId="77777777" w:rsidR="00CB5C78" w:rsidRPr="00CB5C78" w:rsidRDefault="00CB5C78" w:rsidP="00CB5C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справки об отсутствии центрального отопления либо наличии печного отопления (приложение 7 к Административному регламенту);</w:t>
      </w:r>
    </w:p>
    <w:p w14:paraId="3561D2D6" w14:textId="77777777" w:rsidR="00CB5C78" w:rsidRPr="00CB5C78" w:rsidRDefault="00CB5C78" w:rsidP="00CB5C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справки о наличии личного подсобного хозяйства (приложение 8 к Административному регламенту);</w:t>
      </w:r>
    </w:p>
    <w:p w14:paraId="04E21C56" w14:textId="77777777" w:rsidR="00CB5C78" w:rsidRPr="00CB5C78" w:rsidRDefault="00CB5C78" w:rsidP="00CB5C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справки</w:t>
      </w:r>
      <w:hyperlink w:anchor="Par1331" w:history="1"/>
      <w:r w:rsidRPr="00CB5C78">
        <w:rPr>
          <w:sz w:val="26"/>
          <w:szCs w:val="26"/>
        </w:rPr>
        <w:t xml:space="preserve"> о регистрации и проживании на день смерти (приложение 9 к Административному регламенту);</w:t>
      </w:r>
    </w:p>
    <w:p w14:paraId="7165B262" w14:textId="77777777" w:rsidR="00CB5C78" w:rsidRPr="00CB5C78" w:rsidRDefault="00CB5C78" w:rsidP="00CB5C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справки об иждивении (приложение 10 к Административному регламенту).</w:t>
      </w:r>
    </w:p>
    <w:p w14:paraId="65793AB5" w14:textId="77777777" w:rsidR="00CB5C78" w:rsidRPr="00CB5C78" w:rsidRDefault="00CB5C78" w:rsidP="00CB5C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3.1.3</w:t>
      </w:r>
      <w:r w:rsidRPr="00CB5C78">
        <w:rPr>
          <w:rFonts w:ascii="Times New Roman" w:hAnsi="Times New Roman" w:cs="Times New Roman"/>
          <w:sz w:val="26"/>
          <w:szCs w:val="26"/>
        </w:rPr>
        <w:tab/>
        <w:t>Выдача письменного мотивированного отказа в предоставлении муниципальной услуги (приложение 11 к Административному регламенту).</w:t>
      </w:r>
    </w:p>
    <w:p w14:paraId="76CE1B2D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Порядок предоставления муниципальной услуги описан в блок-схеме (приложение 12 к Административному регламенту).</w:t>
      </w:r>
    </w:p>
    <w:p w14:paraId="5BF57CFD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3C8E89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3.2. Прием и регистрация заявления и необходимых документов.</w:t>
      </w:r>
    </w:p>
    <w:p w14:paraId="7D911F7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Основанием начала административной процедуры является письменное заявление, составленное по форме согласно приложению 1 к Административному регламенту, представленное в Управление, территориальный отдел, отдел ГБУ НО «УМФЦ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. Шахунья» по адресу, указанному в п. 1.4. настоящего Административного регламента, а также документов, указанных в п. 2.6. настоящего Административного регламента.</w:t>
      </w:r>
    </w:p>
    <w:p w14:paraId="4371BE79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DA50D7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Сотрудник, ответственный за предоставление муниципальной услуги, проверяет документы, прилагаемые к заявлению, на предмет отсутствия оснований, предусмотренных п. 2.8. настоящего Административного регламента.</w:t>
      </w:r>
    </w:p>
    <w:p w14:paraId="40032C9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В случае наличия оснований, предусмотренных п. 2.8. настоящего Административного регламента, сотрудник, ответственный за предоставление муниципальной услуги, возвращает Заявителю представленные документы вместе с заявлением без регистрации с указанием в устной форме причин возврата.</w:t>
      </w:r>
    </w:p>
    <w:p w14:paraId="54D31923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ab/>
      </w:r>
      <w:r w:rsidRPr="00CB5C78">
        <w:rPr>
          <w:rFonts w:ascii="Times New Roman" w:hAnsi="Times New Roman" w:cs="Times New Roman"/>
          <w:sz w:val="26"/>
          <w:szCs w:val="26"/>
        </w:rPr>
        <w:tab/>
      </w:r>
    </w:p>
    <w:p w14:paraId="417843F5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В случае отсутствия оснований, предусмотренных п. 2.8. настоящего Административного регламента, заявление с прилагающимися к нему документами подлежит обязательной регистрации в журнале регистрации заявлений о предоставлении муниципальной услуги и выдает заявителю второй экземпляр заявления с отметкой о принятии документов.</w:t>
      </w:r>
    </w:p>
    <w:p w14:paraId="3DD3EB97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принятое заявление с приложением документов либо возвращенное Заявителю заявление с приложением документов с указанием причин возврата.</w:t>
      </w:r>
    </w:p>
    <w:p w14:paraId="0601D4A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48BC01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3.3. Выдача выписок из домовых и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книг, выписок из поквартирных карточек, справок</w:t>
      </w:r>
    </w:p>
    <w:p w14:paraId="74612CF4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При наличии документов, указанных в п. 2.6. настоящего Административного регламента, сотрудник Управления, территориального отдела, отдела ГБУ НО «УМФЦ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. Шахунья» выдает выписки из домовых и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книг, выписки из </w:t>
      </w:r>
      <w:r w:rsidRPr="00CB5C78">
        <w:rPr>
          <w:rFonts w:ascii="Times New Roman" w:hAnsi="Times New Roman" w:cs="Times New Roman"/>
          <w:sz w:val="26"/>
          <w:szCs w:val="26"/>
        </w:rPr>
        <w:lastRenderedPageBreak/>
        <w:t>поквартирных карточек, справки.</w:t>
      </w:r>
    </w:p>
    <w:p w14:paraId="4F068E7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Получение выписок из домовых и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 книг, выписок из поквартирных карточек, справок, заверяется подписью заявителя в журнале регистрации заявлений о предоставлении муниципальной услуги.</w:t>
      </w:r>
    </w:p>
    <w:p w14:paraId="4995495F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Максимальный срок административного действия составляет 15 рабочих дней.</w:t>
      </w:r>
    </w:p>
    <w:p w14:paraId="7F2C93E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340A2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3.4. Выдача письменного мотивированного отказа в предоставлении муниципальной услуги.</w:t>
      </w:r>
    </w:p>
    <w:p w14:paraId="2377057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предоставлении муниципальной услуги, указанных в п. 2.9. настоящего Административного регламента, сотрудник Управления, территориального отдела, отдела ГБУ НО «УМФЦ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 xml:space="preserve">. Шахунья» готовит письменный мотивированный отказ за подписью начальника Управления, начальника территориального отдела, начальника отдела ГБУ НО «УМФЦ </w:t>
      </w:r>
      <w:proofErr w:type="spellStart"/>
      <w:r w:rsidRPr="00CB5C78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CB5C78">
        <w:rPr>
          <w:rFonts w:ascii="Times New Roman" w:hAnsi="Times New Roman" w:cs="Times New Roman"/>
          <w:sz w:val="26"/>
          <w:szCs w:val="26"/>
        </w:rPr>
        <w:t>. Шахунья».</w:t>
      </w:r>
    </w:p>
    <w:p w14:paraId="2818703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965968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Получение отказа в предоставлении муниципальной услуги заверяется подписью заявителя в журнале регистрации заявлений о предоставлении муниципальной услуги.</w:t>
      </w:r>
    </w:p>
    <w:p w14:paraId="3EF0B9AE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Максимальный срок административного действия 5 рабочих дней.</w:t>
      </w:r>
    </w:p>
    <w:p w14:paraId="34102C51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В случае отказа заявителя от получения мотивированного отказа в предоставлении муниципальной услуги сотрудник, ответственный за предоставление муниципальной услуги, делает в журнале регистрации заявлений о предоставлении муниципальной услуги запись "от получения отказался" и направляет мотивированный отказ в предоставлении муниципальной услуги в адрес заявителя почтовым отправлением не позднее следующего рабочего дня.</w:t>
      </w:r>
    </w:p>
    <w:p w14:paraId="6B80ECAD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048D1A" w14:textId="77777777" w:rsidR="00CB5C78" w:rsidRPr="00CB5C78" w:rsidRDefault="00CB5C78" w:rsidP="00CB5C7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4. ФОРМЫ КОНТРОЛЯ ЗА ИСПОЛНЕНИЕМ</w:t>
      </w:r>
    </w:p>
    <w:p w14:paraId="65A5F9C8" w14:textId="77777777" w:rsidR="00CB5C78" w:rsidRPr="00CB5C78" w:rsidRDefault="00CB5C78" w:rsidP="00CB5C7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14:paraId="2B6C579B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669A90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4.1. Текущий контроль за предоставлением муниципальной услуги осуществляется заместителем главы администрации, начальником Управления по работе с территориями и благоустройству администрации городского округа город Шахунья Нижегородской области, начальником территориального отдела.</w:t>
      </w:r>
    </w:p>
    <w:p w14:paraId="4E856115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DEA34AC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4.2. Текущий контроль за предоставлением муниципальной услуги включает в себя проведение внеплановых проверок полноты и качества предоставления муниципальной услуги,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сотрудников, ответственных за предоставление муниципальной услуги.</w:t>
      </w:r>
    </w:p>
    <w:p w14:paraId="4CF3A6B7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Внеплановые проверки назначаются приказом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и проводятся в случае поступления обращений (жалоб) на решения, действия (бездействие) сотрудников, ответственных за предоставление муниципальной услуги, от заявителей.</w:t>
      </w:r>
    </w:p>
    <w:p w14:paraId="3A4F9A9D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EB549A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14:paraId="51194A12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23B823C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lastRenderedPageBreak/>
        <w:t>4.4. Персональная ответственность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области, начальника территориального отдела, ответственных за организацию предоставления муниципальной услуги, закреплена в должностных инструкциях в соответствии с требованиями законодательства.</w:t>
      </w:r>
    </w:p>
    <w:p w14:paraId="50000EA3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3E7110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4.5. Текущий контроль за предоставлением муниципальной услуги со стороны должностных лиц, ответственных за организацию предоставления муниципальной услуги, должен быть постоянным, всесторонним и объективным.</w:t>
      </w:r>
    </w:p>
    <w:p w14:paraId="4F84313A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D6163AD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5C78">
        <w:rPr>
          <w:rFonts w:ascii="Times New Roman" w:hAnsi="Times New Roman" w:cs="Times New Roman"/>
          <w:sz w:val="26"/>
          <w:szCs w:val="26"/>
        </w:rPr>
        <w:t>4.6. Контроль за предоставлением муниципальной услуги со стороны граждан осуществляется путем получения информации о наличии в действиях (бездействии) сотрудников, ответственных за предоставление данной муниципальной услуги, а также принимаемых ими решениях нарушений положений Административного регламента и иных нормативных правовых актов Российской Федерации и Нижегородской области, устанавливающих требования к предоставлению муниципальной услуги.</w:t>
      </w:r>
    </w:p>
    <w:p w14:paraId="3C39A303" w14:textId="77777777" w:rsidR="00CB5C78" w:rsidRP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2F88A7" w14:textId="77777777" w:rsidR="00CB5C78" w:rsidRPr="00CB5C78" w:rsidRDefault="00CB5C78" w:rsidP="00CB5C78">
      <w:pPr>
        <w:adjustRightInd w:val="0"/>
        <w:jc w:val="center"/>
        <w:rPr>
          <w:b/>
          <w:bCs/>
          <w:sz w:val="26"/>
          <w:szCs w:val="26"/>
        </w:rPr>
      </w:pPr>
      <w:r w:rsidRPr="00CB5C78">
        <w:rPr>
          <w:b/>
          <w:bCs/>
          <w:sz w:val="26"/>
          <w:szCs w:val="2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14:paraId="5C9A2AFC" w14:textId="77777777" w:rsidR="00CB5C78" w:rsidRPr="00CB5C78" w:rsidRDefault="00CB5C78" w:rsidP="00CB5C78">
      <w:pPr>
        <w:adjustRightInd w:val="0"/>
        <w:ind w:firstLine="720"/>
        <w:jc w:val="both"/>
        <w:rPr>
          <w:sz w:val="26"/>
          <w:szCs w:val="26"/>
        </w:rPr>
      </w:pPr>
    </w:p>
    <w:p w14:paraId="216FE7DB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5.1. Право на обжалование решений и действий (бездействия) органа, предоставляющего муниципальную услугу, должностных лиц, муниципальных служащих Заявители имеют право на досудебное (внесудебное) обжалование решений и действий (бездействия) сотрудников администрации городского округа город Шахунья в ходе предоставления муниципальной услуги далее - досудебное (внесудебное) обжалование.</w:t>
      </w:r>
    </w:p>
    <w:p w14:paraId="5D1E7C05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</w:t>
      </w:r>
    </w:p>
    <w:p w14:paraId="7588C63F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Досудебный (внесудебный) порядок обжалования не является для заявителей обязательным. Заявитель может направить обращение (жалобу) на имя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области.</w:t>
      </w:r>
    </w:p>
    <w:p w14:paraId="1B2A5773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</w:p>
    <w:p w14:paraId="4269944B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5.2.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служащих, Предметом досудебного (внесудебного) обжалования являются:</w:t>
      </w:r>
    </w:p>
    <w:p w14:paraId="676ADFF4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14:paraId="0A1E8443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нарушение срока предоставления муниципальной услуги;</w:t>
      </w:r>
    </w:p>
    <w:p w14:paraId="4FC4B20A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14:paraId="47EF1036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14:paraId="394DB4A5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517ED4A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1F7176F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14:paraId="6F4AD85C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</w:p>
    <w:p w14:paraId="255B35DD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14:paraId="372E1D40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городского округа город Шахунья на имя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области.</w:t>
      </w:r>
    </w:p>
    <w:p w14:paraId="7F250267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</w:p>
    <w:p w14:paraId="49DA27AC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5.4. Порядок рассмотрения обращений (жалобы).</w:t>
      </w:r>
    </w:p>
    <w:p w14:paraId="5130CDDF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 xml:space="preserve">Обращения (жалобы), поступившие в администрацию городского округа город Шахунья на имя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подлежат рассмотрению в порядке, установленном действующим законодательством Российской Федерации. </w:t>
      </w:r>
    </w:p>
    <w:p w14:paraId="5856BC6D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</w:p>
    <w:p w14:paraId="12878854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5.5. Требования к содержанию обращения (жалобы).</w:t>
      </w:r>
    </w:p>
    <w:p w14:paraId="7485B31D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 xml:space="preserve">В письменном обращении (жалобе) заявителем в обязательном порядке указываются: </w:t>
      </w:r>
    </w:p>
    <w:p w14:paraId="48354D01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должность, фамилия, имя, отчество, ответственного за предоставление муниципальной услуги, либо должность, фамилия, имя, отчество главы местного самоуправления городского округа город Шахунья;</w:t>
      </w:r>
    </w:p>
    <w:p w14:paraId="3FD807BD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фамилия, имя, отчество заявителя, составляющего обращение (жалобу);</w:t>
      </w:r>
    </w:p>
    <w:p w14:paraId="5DADB879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</w:t>
      </w:r>
    </w:p>
    <w:p w14:paraId="6C8AD97D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текст обращения (жалобы);</w:t>
      </w:r>
    </w:p>
    <w:p w14:paraId="25C680F4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- личная подпись заявителя и дата составления обращения (жалобы).</w:t>
      </w:r>
    </w:p>
    <w:p w14:paraId="4B4DE3E3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14:paraId="6CAF1011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lastRenderedPageBreak/>
        <w:t>5.6. Право на получение информации о рассмотрении обращения (жалобы).</w:t>
      </w:r>
    </w:p>
    <w:p w14:paraId="13085629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Заявители имеют право на получение информации и документов, необходимых для обоснования и рассмотрения обращения (жалобы).</w:t>
      </w:r>
    </w:p>
    <w:p w14:paraId="41DE31A5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Муниципальные служащие администрации городского округа город Шахунья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14:paraId="04235D1D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При этом документы, ранее поданные заявителями в администрацию городского округа город Шахунья, и (или) иные организации, участвующие в предоставлении муниципальной услуги, выдаются по их просьбе в виде копии.</w:t>
      </w:r>
    </w:p>
    <w:p w14:paraId="5BB7D0AA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</w:p>
    <w:p w14:paraId="35CCED43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5.7. Срок рассмотрения обращения (жалобы).</w:t>
      </w:r>
    </w:p>
    <w:p w14:paraId="11B70593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Письменное обращение (жалоба),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14:paraId="355D90E6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</w:p>
    <w:p w14:paraId="618C9FBE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5.8.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14:paraId="6AD93435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является:</w:t>
      </w:r>
    </w:p>
    <w:p w14:paraId="29B4BC95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 xml:space="preserve">1) признание обращения (жалобы) обоснованным. В этом случае заявитель информируется о результате рассмотрения обращения (жалобы). Управления по работе с территориями и благоустройству администрации городского округа город Шахунья Нижегородской области обязано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</w:t>
      </w:r>
      <w:proofErr w:type="gramStart"/>
      <w:r w:rsidRPr="00CB5C78">
        <w:rPr>
          <w:sz w:val="26"/>
          <w:szCs w:val="26"/>
        </w:rPr>
        <w:t>муниципальной услуги</w:t>
      </w:r>
      <w:proofErr w:type="gramEnd"/>
      <w:r w:rsidRPr="00CB5C78">
        <w:rPr>
          <w:sz w:val="26"/>
          <w:szCs w:val="26"/>
        </w:rPr>
        <w:t xml:space="preserve"> привлекаются к дисциплинарной или административной ответственности в соответствии с нормативными правовыми актами Российской Федерации;</w:t>
      </w:r>
    </w:p>
    <w:p w14:paraId="15B36631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2) 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области, если причины, по которым ответ по существу поставленных в обращении (жалобе) вопросов не мог быть дан, в последующем были устранены.</w:t>
      </w:r>
    </w:p>
    <w:p w14:paraId="1E6412E9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</w:p>
    <w:p w14:paraId="00363576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lastRenderedPageBreak/>
        <w:t>5.9. Не позднее дня, следующего за днем принятия решения, указанного в п. 5.8.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AADA7EA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</w:p>
    <w:p w14:paraId="330F90C1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7310EAE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</w:p>
    <w:p w14:paraId="300D2FDC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5.11.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14:paraId="04F1CE23" w14:textId="77777777" w:rsidR="00CB5C78" w:rsidRPr="00CB5C78" w:rsidRDefault="00CB5C78" w:rsidP="00CB5C78">
      <w:pPr>
        <w:autoSpaceDE w:val="0"/>
        <w:ind w:firstLine="709"/>
        <w:jc w:val="both"/>
        <w:rPr>
          <w:sz w:val="26"/>
          <w:szCs w:val="26"/>
        </w:rPr>
      </w:pPr>
      <w:r w:rsidRPr="00CB5C78">
        <w:rPr>
          <w:sz w:val="26"/>
          <w:szCs w:val="26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14:paraId="4B7DC591" w14:textId="77777777" w:rsidR="00CB5C78" w:rsidRPr="00CB5C78" w:rsidRDefault="00CB5C78" w:rsidP="00CB5C78">
      <w:pPr>
        <w:ind w:firstLine="709"/>
        <w:jc w:val="both"/>
        <w:rPr>
          <w:sz w:val="26"/>
          <w:szCs w:val="26"/>
        </w:rPr>
      </w:pPr>
      <w:bookmarkStart w:id="1" w:name="_GoBack"/>
      <w:bookmarkEnd w:id="1"/>
      <w:r w:rsidRPr="00CB5C78">
        <w:rPr>
          <w:sz w:val="26"/>
          <w:szCs w:val="26"/>
        </w:rPr>
        <w:t>Исковые заявления подаются в суд в сроки, установленные гражданско-процессуальным законодательством Российской Федерации.</w:t>
      </w:r>
    </w:p>
    <w:p w14:paraId="33113600" w14:textId="77777777" w:rsidR="00CB5C78" w:rsidRPr="00CB5C78" w:rsidRDefault="00CB5C78" w:rsidP="00CB5C78">
      <w:pPr>
        <w:ind w:firstLine="709"/>
        <w:jc w:val="both"/>
        <w:rPr>
          <w:sz w:val="26"/>
          <w:szCs w:val="26"/>
        </w:rPr>
      </w:pPr>
    </w:p>
    <w:p w14:paraId="36516E2D" w14:textId="77777777" w:rsidR="00CB5C78" w:rsidRPr="008B1052" w:rsidRDefault="00CB5C78" w:rsidP="00CB5C78">
      <w:pPr>
        <w:ind w:firstLine="709"/>
        <w:jc w:val="both"/>
      </w:pPr>
    </w:p>
    <w:p w14:paraId="6CFC7575" w14:textId="77777777" w:rsidR="00CB5C78" w:rsidRDefault="00CB5C78" w:rsidP="00CB5C78">
      <w:pPr>
        <w:jc w:val="center"/>
        <w:rPr>
          <w:sz w:val="26"/>
          <w:szCs w:val="26"/>
        </w:rPr>
      </w:pPr>
      <w:r>
        <w:t>____________________________</w:t>
      </w:r>
    </w:p>
    <w:p w14:paraId="2C3303CA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3C2520A5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77621F9F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0A64141F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3C649864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7A3717D4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2E9A289C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6B14C79B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173A6478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362D1D72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7BCF6DAF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5FAFD985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7838A266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2FBB1027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36676DA1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38E57B93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56C2982F" w14:textId="77777777" w:rsidR="00CB5C78" w:rsidRDefault="00CB5C78" w:rsidP="00CB5C78">
      <w:pPr>
        <w:ind w:firstLine="709"/>
        <w:jc w:val="both"/>
        <w:rPr>
          <w:sz w:val="26"/>
          <w:szCs w:val="26"/>
        </w:rPr>
      </w:pPr>
    </w:p>
    <w:p w14:paraId="02551E7E" w14:textId="2AB28BA4" w:rsidR="003D5EB1" w:rsidRDefault="003D5EB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E3BF1AE" w14:textId="77777777" w:rsidR="00CB5C78" w:rsidRPr="00B630EB" w:rsidRDefault="00CB5C78" w:rsidP="00CB5C78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 w:rsidRPr="00B630EB">
        <w:rPr>
          <w:sz w:val="26"/>
          <w:szCs w:val="26"/>
        </w:rPr>
        <w:lastRenderedPageBreak/>
        <w:t>Приложение 1</w:t>
      </w:r>
    </w:p>
    <w:p w14:paraId="6CB38C41" w14:textId="77777777" w:rsidR="00CB5C78" w:rsidRPr="00B630EB" w:rsidRDefault="00CB5C78" w:rsidP="00CB5C78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bookmarkStart w:id="2" w:name="_Hlk131642857"/>
      <w:r w:rsidRPr="00B630EB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0F0FA7">
        <w:rPr>
          <w:sz w:val="26"/>
          <w:szCs w:val="26"/>
        </w:rPr>
        <w:t>дминистративн</w:t>
      </w:r>
      <w:r>
        <w:rPr>
          <w:sz w:val="26"/>
          <w:szCs w:val="26"/>
        </w:rPr>
        <w:t xml:space="preserve">ому </w:t>
      </w:r>
      <w:r w:rsidRPr="000F0FA7">
        <w:rPr>
          <w:sz w:val="26"/>
          <w:szCs w:val="26"/>
        </w:rPr>
        <w:t>регламент</w:t>
      </w:r>
      <w:r>
        <w:rPr>
          <w:sz w:val="26"/>
          <w:szCs w:val="26"/>
        </w:rPr>
        <w:t>у</w:t>
      </w:r>
      <w:r w:rsidRPr="000F0FA7">
        <w:rPr>
          <w:sz w:val="26"/>
          <w:szCs w:val="26"/>
        </w:rPr>
        <w:t xml:space="preserve"> по предоставлению муниципальной услуги «Выдача выписок из домовых и </w:t>
      </w:r>
      <w:proofErr w:type="spellStart"/>
      <w:r w:rsidRPr="000F0FA7">
        <w:rPr>
          <w:sz w:val="26"/>
          <w:szCs w:val="26"/>
        </w:rPr>
        <w:t>похозяйственных</w:t>
      </w:r>
      <w:proofErr w:type="spellEnd"/>
      <w:r w:rsidRPr="000F0FA7">
        <w:rPr>
          <w:sz w:val="26"/>
          <w:szCs w:val="26"/>
        </w:rPr>
        <w:t xml:space="preserve"> книг, выписок из поквартирных карточек, справок на территории городского округа город Шахунья Нижегородской области»</w:t>
      </w:r>
    </w:p>
    <w:bookmarkEnd w:id="2"/>
    <w:p w14:paraId="3F1896F8" w14:textId="77777777" w:rsidR="00CB5C78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14:paraId="2D647D97" w14:textId="77777777" w:rsidR="00CB5C78" w:rsidRPr="00B630EB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630EB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332C700" w14:textId="77777777" w:rsidR="00CB5C78" w:rsidRPr="00B630EB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</w:t>
      </w:r>
    </w:p>
    <w:p w14:paraId="4E0906DE" w14:textId="77777777" w:rsidR="00CB5C78" w:rsidRPr="00B630EB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4B595182" w14:textId="77777777" w:rsidR="00CB5C78" w:rsidRPr="00B630EB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14:paraId="3C98D76C" w14:textId="77777777" w:rsidR="00CB5C78" w:rsidRPr="00B630EB" w:rsidRDefault="00CB5C78" w:rsidP="00CB5C78">
      <w:pPr>
        <w:pStyle w:val="ConsPlusNonformat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>(Ф.И.О.)</w:t>
      </w:r>
    </w:p>
    <w:p w14:paraId="4E8D12FD" w14:textId="77777777" w:rsidR="00CB5C78" w:rsidRPr="00B630EB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 xml:space="preserve">                                         Документ, удостоверяющий личность:</w:t>
      </w:r>
    </w:p>
    <w:p w14:paraId="151E5C10" w14:textId="77777777" w:rsidR="00CB5C78" w:rsidRPr="00B630EB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</w:t>
      </w:r>
    </w:p>
    <w:p w14:paraId="48BE97B8" w14:textId="77777777" w:rsidR="00CB5C78" w:rsidRPr="00B630EB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52CF59BD" w14:textId="77777777" w:rsidR="00CB5C78" w:rsidRPr="00B630EB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</w:t>
      </w:r>
    </w:p>
    <w:p w14:paraId="77B29713" w14:textId="77777777" w:rsidR="00CB5C78" w:rsidRPr="00B630EB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</w:t>
      </w:r>
    </w:p>
    <w:p w14:paraId="195AB7EE" w14:textId="77777777" w:rsidR="00CB5C78" w:rsidRPr="00B630EB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 xml:space="preserve">                                        Адрес: ____________________________</w:t>
      </w:r>
    </w:p>
    <w:p w14:paraId="484EDB09" w14:textId="77777777" w:rsidR="00CB5C78" w:rsidRPr="00B630EB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</w:t>
      </w:r>
    </w:p>
    <w:p w14:paraId="1435BD3E" w14:textId="77777777" w:rsidR="00CB5C78" w:rsidRPr="00B630EB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</w:t>
      </w:r>
    </w:p>
    <w:p w14:paraId="6CA9A63F" w14:textId="77777777" w:rsidR="00CB5C78" w:rsidRPr="00B630EB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 _______________________</w:t>
      </w:r>
    </w:p>
    <w:p w14:paraId="435BBDF7" w14:textId="77777777" w:rsidR="00CB5C78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14:paraId="319388F8" w14:textId="77777777" w:rsidR="00CB5C78" w:rsidRPr="00B630EB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>Согласен(</w:t>
      </w:r>
      <w:proofErr w:type="gramStart"/>
      <w:r w:rsidRPr="00B630EB">
        <w:rPr>
          <w:rFonts w:ascii="Times New Roman" w:hAnsi="Times New Roman" w:cs="Times New Roman"/>
          <w:sz w:val="26"/>
          <w:szCs w:val="26"/>
        </w:rPr>
        <w:t>на)  на</w:t>
      </w:r>
      <w:proofErr w:type="gramEnd"/>
      <w:r w:rsidRPr="00B630EB">
        <w:rPr>
          <w:rFonts w:ascii="Times New Roman" w:hAnsi="Times New Roman" w:cs="Times New Roman"/>
          <w:sz w:val="26"/>
          <w:szCs w:val="26"/>
        </w:rPr>
        <w:t xml:space="preserve">   обработку</w:t>
      </w:r>
    </w:p>
    <w:p w14:paraId="03FA5C94" w14:textId="77777777" w:rsidR="00CB5C78" w:rsidRPr="00B630EB" w:rsidRDefault="00CB5C78" w:rsidP="00CB5C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 xml:space="preserve">                                               персональных данных</w:t>
      </w:r>
    </w:p>
    <w:p w14:paraId="36BE3C02" w14:textId="77777777" w:rsidR="00CB5C78" w:rsidRPr="00B630EB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B10F2F1" w14:textId="77777777" w:rsidR="00CB5C78" w:rsidRDefault="00CB5C78" w:rsidP="00CB5C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99"/>
      <w:bookmarkEnd w:id="3"/>
      <w:r w:rsidRPr="00B630E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1444D5B4" w14:textId="77777777" w:rsidR="00CB5C78" w:rsidRPr="00B630EB" w:rsidRDefault="00CB5C78" w:rsidP="00CB5C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>Заявление</w:t>
      </w:r>
    </w:p>
    <w:p w14:paraId="2FC71F2D" w14:textId="77777777" w:rsidR="00CB5C78" w:rsidRPr="00B630EB" w:rsidRDefault="00CB5C78" w:rsidP="00CB5C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503D173" w14:textId="77777777" w:rsidR="00CB5C78" w:rsidRDefault="00CB5C78" w:rsidP="00CB5C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 xml:space="preserve">Прошу выдать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 </w:t>
      </w:r>
      <w:r w:rsidRPr="00B630EB">
        <w:rPr>
          <w:rFonts w:ascii="Times New Roman" w:hAnsi="Times New Roman" w:cs="Times New Roman"/>
          <w:sz w:val="26"/>
          <w:szCs w:val="26"/>
        </w:rPr>
        <w:t>для целей:</w:t>
      </w:r>
    </w:p>
    <w:p w14:paraId="7E86E2EB" w14:textId="77777777" w:rsidR="00CB5C78" w:rsidRPr="001D7756" w:rsidRDefault="00CB5C78" w:rsidP="00CB5C78">
      <w:pPr>
        <w:pStyle w:val="ConsPlusNonformat"/>
        <w:ind w:left="3828"/>
        <w:jc w:val="both"/>
        <w:rPr>
          <w:rFonts w:ascii="Times New Roman" w:hAnsi="Times New Roman" w:cs="Times New Roman"/>
          <w:i/>
          <w:iCs/>
        </w:rPr>
      </w:pPr>
      <w:r w:rsidRPr="001D7756">
        <w:rPr>
          <w:rFonts w:ascii="Times New Roman" w:hAnsi="Times New Roman" w:cs="Times New Roman"/>
          <w:i/>
          <w:iCs/>
        </w:rPr>
        <w:t>(указать вид документа)</w:t>
      </w:r>
    </w:p>
    <w:p w14:paraId="17BC4FC7" w14:textId="77777777" w:rsidR="00CB5C78" w:rsidRPr="00B630EB" w:rsidRDefault="00CB5C78" w:rsidP="00CB5C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E4D4941" w14:textId="77777777" w:rsidR="00CB5C78" w:rsidRPr="00B630EB" w:rsidRDefault="00CB5C78" w:rsidP="00CB5C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660012C9" w14:textId="77777777" w:rsidR="00CB5C78" w:rsidRPr="00B630EB" w:rsidRDefault="00CB5C78" w:rsidP="00CB5C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BDD907F" w14:textId="77777777" w:rsidR="00CB5C78" w:rsidRPr="00B630EB" w:rsidRDefault="00CB5C78" w:rsidP="00CB5C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>Заявитель: ________________________________              __________________</w:t>
      </w:r>
    </w:p>
    <w:p w14:paraId="6DFD2C0E" w14:textId="77777777" w:rsidR="00CB5C78" w:rsidRPr="00B630EB" w:rsidRDefault="00CB5C78" w:rsidP="00CB5C78">
      <w:pPr>
        <w:pStyle w:val="ConsPlusNonforma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 xml:space="preserve">                       (Ф.И.О.)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630EB">
        <w:rPr>
          <w:rFonts w:ascii="Times New Roman" w:hAnsi="Times New Roman" w:cs="Times New Roman"/>
          <w:sz w:val="26"/>
          <w:szCs w:val="26"/>
        </w:rPr>
        <w:t xml:space="preserve">    (подпись)</w:t>
      </w:r>
    </w:p>
    <w:p w14:paraId="248FFFB6" w14:textId="77777777" w:rsidR="00CB5C78" w:rsidRPr="00B630EB" w:rsidRDefault="00CB5C78" w:rsidP="00CB5C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351AEE0" w14:textId="77777777" w:rsidR="00CB5C78" w:rsidRPr="00B630EB" w:rsidRDefault="00CB5C78" w:rsidP="00CB5C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30EB">
        <w:rPr>
          <w:rFonts w:ascii="Times New Roman" w:hAnsi="Times New Roman" w:cs="Times New Roman"/>
          <w:sz w:val="26"/>
          <w:szCs w:val="26"/>
        </w:rPr>
        <w:t>"__" ___________ 20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630EB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FAEA556" w14:textId="77777777" w:rsidR="00CB5C78" w:rsidRPr="00B630EB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A09A58A" w14:textId="77777777" w:rsidR="00CB5C78" w:rsidRPr="00B630EB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4" w:name="Par315"/>
      <w:bookmarkEnd w:id="4"/>
    </w:p>
    <w:p w14:paraId="3F207C0B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5C4394D3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27B152E6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58C5F8C7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3DE5BF1D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31E186B0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33F8EEE5" w14:textId="0DFA215A" w:rsidR="003D5EB1" w:rsidRDefault="003D5EB1">
      <w:pPr>
        <w:rPr>
          <w:rFonts w:cs="Calibri"/>
        </w:rPr>
      </w:pPr>
      <w:r>
        <w:rPr>
          <w:rFonts w:cs="Calibri"/>
        </w:rPr>
        <w:br w:type="page"/>
      </w:r>
    </w:p>
    <w:p w14:paraId="6FF1A2AD" w14:textId="77777777" w:rsidR="00CB5C78" w:rsidRPr="005B49DB" w:rsidRDefault="00CB5C78" w:rsidP="00CB5C78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cs="Calibri"/>
        </w:rPr>
      </w:pPr>
      <w:r w:rsidRPr="005B49DB">
        <w:rPr>
          <w:rFonts w:cs="Calibri"/>
        </w:rPr>
        <w:lastRenderedPageBreak/>
        <w:t>Приложение 2</w:t>
      </w:r>
    </w:p>
    <w:p w14:paraId="23FABEBC" w14:textId="77777777" w:rsidR="00CB5C78" w:rsidRDefault="00CB5C78" w:rsidP="00CB5C78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cs="Calibri"/>
        </w:rPr>
      </w:pPr>
      <w:r w:rsidRPr="005B49DB">
        <w:rPr>
          <w:rFonts w:cs="Calibri"/>
        </w:rPr>
        <w:t xml:space="preserve">к административному регламенту по предоставлению муниципальной услуги «Выдача выписок из домовых и </w:t>
      </w:r>
      <w:proofErr w:type="spellStart"/>
      <w:r w:rsidRPr="005B49DB">
        <w:rPr>
          <w:rFonts w:cs="Calibri"/>
        </w:rPr>
        <w:t>похозяйственных</w:t>
      </w:r>
      <w:proofErr w:type="spellEnd"/>
      <w:r w:rsidRPr="005B49DB">
        <w:rPr>
          <w:rFonts w:cs="Calibri"/>
        </w:rPr>
        <w:t xml:space="preserve"> книг, выписок из поквартирных карточек, справок на территории городского округа город Шахунья Нижегородской области»</w:t>
      </w:r>
    </w:p>
    <w:p w14:paraId="6573FDBF" w14:textId="77777777" w:rsidR="00CB5C78" w:rsidRDefault="00CB5C78" w:rsidP="00CB5C78">
      <w:pPr>
        <w:pStyle w:val="ConsPlusNonformat"/>
        <w:jc w:val="both"/>
      </w:pPr>
    </w:p>
    <w:p w14:paraId="2DDA8538" w14:textId="77777777" w:rsidR="00CB5C78" w:rsidRDefault="00CB5C78" w:rsidP="00CB5C78">
      <w:pPr>
        <w:pStyle w:val="ConsPlusNonformat"/>
        <w:jc w:val="both"/>
      </w:pPr>
    </w:p>
    <w:p w14:paraId="33358059" w14:textId="77777777" w:rsidR="00CB5C78" w:rsidRDefault="00CB5C78" w:rsidP="00CB5C78">
      <w:pPr>
        <w:pStyle w:val="ConsPlusNonformat"/>
        <w:jc w:val="both"/>
      </w:pPr>
    </w:p>
    <w:p w14:paraId="2689A95B" w14:textId="77777777" w:rsidR="00CB5C78" w:rsidRDefault="00CB5C78" w:rsidP="00CB5C78">
      <w:pPr>
        <w:pStyle w:val="ConsPlusNonformat"/>
        <w:jc w:val="center"/>
      </w:pPr>
      <w:r>
        <w:t>ВЫПИСКА</w:t>
      </w:r>
    </w:p>
    <w:p w14:paraId="0A32C56E" w14:textId="77777777" w:rsidR="00CB5C78" w:rsidRDefault="00CB5C78" w:rsidP="00CB5C78">
      <w:pPr>
        <w:pStyle w:val="ConsPlusNonformat"/>
        <w:jc w:val="center"/>
      </w:pPr>
      <w:r>
        <w:t>ИЗ ПОКВАРТИРНОЙ КАРТОЧКИ</w:t>
      </w:r>
    </w:p>
    <w:p w14:paraId="58CCB75F" w14:textId="77777777" w:rsidR="00CB5C78" w:rsidRDefault="00CB5C78" w:rsidP="00CB5C78">
      <w:pPr>
        <w:pStyle w:val="ConsPlusNonformat"/>
        <w:jc w:val="both"/>
      </w:pPr>
    </w:p>
    <w:p w14:paraId="40A38A02" w14:textId="77777777" w:rsidR="00CB5C78" w:rsidRDefault="00CB5C78" w:rsidP="00CB5C78">
      <w:pPr>
        <w:pStyle w:val="ConsPlusNonformat"/>
        <w:jc w:val="both"/>
      </w:pPr>
      <w:r>
        <w:t>Нижегородская область, город Шахунья,</w:t>
      </w:r>
    </w:p>
    <w:p w14:paraId="5CF2480A" w14:textId="77777777" w:rsidR="00CB5C78" w:rsidRDefault="00CB5C78" w:rsidP="00CB5C78">
      <w:pPr>
        <w:pStyle w:val="ConsPlusNonformat"/>
        <w:jc w:val="both"/>
      </w:pPr>
      <w:r>
        <w:t>поселок ________________________, ул. ____________________, дом __________.</w:t>
      </w:r>
    </w:p>
    <w:p w14:paraId="55C29540" w14:textId="77777777" w:rsidR="00CB5C78" w:rsidRDefault="00CB5C78" w:rsidP="00CB5C78">
      <w:pPr>
        <w:pStyle w:val="ConsPlusNonformat"/>
        <w:jc w:val="both"/>
      </w:pPr>
      <w:r>
        <w:t>Наниматель (владелец) _________________________</w:t>
      </w:r>
    </w:p>
    <w:p w14:paraId="24E4AE7D" w14:textId="77777777" w:rsidR="00CB5C78" w:rsidRDefault="00CB5C78" w:rsidP="00CB5C78">
      <w:pPr>
        <w:pStyle w:val="ConsPlusNonformat"/>
        <w:jc w:val="both"/>
      </w:pPr>
      <w:r>
        <w:t xml:space="preserve">                              (Ф.И.О.)</w:t>
      </w:r>
    </w:p>
    <w:p w14:paraId="7406BD03" w14:textId="77777777" w:rsidR="00CB5C78" w:rsidRDefault="00CB5C78" w:rsidP="00CB5C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1928"/>
        <w:gridCol w:w="1715"/>
        <w:gridCol w:w="1519"/>
        <w:gridCol w:w="1304"/>
        <w:gridCol w:w="1928"/>
      </w:tblGrid>
      <w:tr w:rsidR="00CB5C78" w14:paraId="16744CB7" w14:textId="77777777" w:rsidTr="006707A1">
        <w:tc>
          <w:tcPr>
            <w:tcW w:w="611" w:type="dxa"/>
            <w:vAlign w:val="center"/>
          </w:tcPr>
          <w:p w14:paraId="418E007E" w14:textId="77777777" w:rsidR="00CB5C78" w:rsidRDefault="00CB5C78" w:rsidP="006707A1">
            <w:pPr>
              <w:pStyle w:val="ConsPlusNormal"/>
              <w:jc w:val="center"/>
            </w:pPr>
            <w:r>
              <w:t>№п/п</w:t>
            </w:r>
          </w:p>
        </w:tc>
        <w:tc>
          <w:tcPr>
            <w:tcW w:w="1928" w:type="dxa"/>
            <w:vAlign w:val="center"/>
          </w:tcPr>
          <w:p w14:paraId="7FB5CAE5" w14:textId="77777777" w:rsidR="00CB5C78" w:rsidRDefault="00CB5C78" w:rsidP="006707A1">
            <w:pPr>
              <w:pStyle w:val="ConsPlusNormal"/>
              <w:ind w:firstLine="0"/>
              <w:jc w:val="center"/>
            </w:pPr>
            <w:r>
              <w:t>Отношение к нанимателю (владельцу)</w:t>
            </w:r>
          </w:p>
        </w:tc>
        <w:tc>
          <w:tcPr>
            <w:tcW w:w="1715" w:type="dxa"/>
            <w:vAlign w:val="center"/>
          </w:tcPr>
          <w:p w14:paraId="7C35AD52" w14:textId="77777777" w:rsidR="00CB5C78" w:rsidRDefault="00CB5C78" w:rsidP="006707A1">
            <w:pPr>
              <w:pStyle w:val="ConsPlusNormal"/>
              <w:ind w:firstLine="0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519" w:type="dxa"/>
            <w:vAlign w:val="center"/>
          </w:tcPr>
          <w:p w14:paraId="324725FD" w14:textId="77777777" w:rsidR="00CB5C78" w:rsidRDefault="00CB5C78" w:rsidP="006707A1">
            <w:pPr>
              <w:pStyle w:val="ConsPlusNormal"/>
              <w:ind w:firstLine="0"/>
              <w:jc w:val="center"/>
            </w:pPr>
            <w:r>
              <w:t>День, месяц и год рождения</w:t>
            </w:r>
          </w:p>
        </w:tc>
        <w:tc>
          <w:tcPr>
            <w:tcW w:w="1304" w:type="dxa"/>
            <w:vAlign w:val="center"/>
          </w:tcPr>
          <w:p w14:paraId="6E8936D8" w14:textId="77777777" w:rsidR="00CB5C78" w:rsidRDefault="00CB5C78" w:rsidP="006707A1">
            <w:pPr>
              <w:pStyle w:val="ConsPlusNormal"/>
              <w:ind w:firstLine="0"/>
              <w:jc w:val="center"/>
            </w:pPr>
            <w:r>
              <w:t>Дата регистрации</w:t>
            </w:r>
          </w:p>
        </w:tc>
        <w:tc>
          <w:tcPr>
            <w:tcW w:w="1928" w:type="dxa"/>
            <w:vAlign w:val="center"/>
          </w:tcPr>
          <w:p w14:paraId="2109F7CE" w14:textId="77777777" w:rsidR="00CB5C78" w:rsidRDefault="00CB5C78" w:rsidP="006707A1">
            <w:pPr>
              <w:pStyle w:val="ConsPlusNormal"/>
              <w:ind w:firstLine="0"/>
              <w:jc w:val="center"/>
            </w:pPr>
            <w:r>
              <w:t>Дата снятия с регистрационного учета</w:t>
            </w:r>
          </w:p>
        </w:tc>
      </w:tr>
      <w:tr w:rsidR="00CB5C78" w14:paraId="369099CC" w14:textId="77777777" w:rsidTr="006707A1">
        <w:tc>
          <w:tcPr>
            <w:tcW w:w="611" w:type="dxa"/>
          </w:tcPr>
          <w:p w14:paraId="06AFC8C6" w14:textId="77777777" w:rsidR="00CB5C78" w:rsidRDefault="00CB5C78" w:rsidP="006707A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14:paraId="20B60190" w14:textId="77777777" w:rsidR="00CB5C78" w:rsidRDefault="00CB5C78" w:rsidP="006707A1">
            <w:pPr>
              <w:pStyle w:val="ConsPlusNormal"/>
            </w:pPr>
          </w:p>
        </w:tc>
        <w:tc>
          <w:tcPr>
            <w:tcW w:w="1715" w:type="dxa"/>
          </w:tcPr>
          <w:p w14:paraId="0166BC8B" w14:textId="77777777" w:rsidR="00CB5C78" w:rsidRDefault="00CB5C78" w:rsidP="006707A1">
            <w:pPr>
              <w:pStyle w:val="ConsPlusNormal"/>
            </w:pPr>
          </w:p>
        </w:tc>
        <w:tc>
          <w:tcPr>
            <w:tcW w:w="1519" w:type="dxa"/>
          </w:tcPr>
          <w:p w14:paraId="5D5BE20F" w14:textId="77777777" w:rsidR="00CB5C78" w:rsidRDefault="00CB5C78" w:rsidP="006707A1">
            <w:pPr>
              <w:pStyle w:val="ConsPlusNormal"/>
            </w:pPr>
          </w:p>
        </w:tc>
        <w:tc>
          <w:tcPr>
            <w:tcW w:w="1304" w:type="dxa"/>
          </w:tcPr>
          <w:p w14:paraId="28FC30D2" w14:textId="77777777" w:rsidR="00CB5C78" w:rsidRDefault="00CB5C78" w:rsidP="006707A1">
            <w:pPr>
              <w:pStyle w:val="ConsPlusNormal"/>
            </w:pPr>
          </w:p>
        </w:tc>
        <w:tc>
          <w:tcPr>
            <w:tcW w:w="1928" w:type="dxa"/>
          </w:tcPr>
          <w:p w14:paraId="6DE99F49" w14:textId="77777777" w:rsidR="00CB5C78" w:rsidRDefault="00CB5C78" w:rsidP="006707A1">
            <w:pPr>
              <w:pStyle w:val="ConsPlusNormal"/>
            </w:pPr>
          </w:p>
        </w:tc>
      </w:tr>
      <w:tr w:rsidR="00CB5C78" w14:paraId="00AA0B59" w14:textId="77777777" w:rsidTr="006707A1">
        <w:tc>
          <w:tcPr>
            <w:tcW w:w="611" w:type="dxa"/>
          </w:tcPr>
          <w:p w14:paraId="6468FEB3" w14:textId="77777777" w:rsidR="00CB5C78" w:rsidRDefault="00CB5C78" w:rsidP="006707A1">
            <w:pPr>
              <w:pStyle w:val="ConsPlusNormal"/>
            </w:pPr>
            <w:r>
              <w:t>2</w:t>
            </w:r>
          </w:p>
        </w:tc>
        <w:tc>
          <w:tcPr>
            <w:tcW w:w="1928" w:type="dxa"/>
          </w:tcPr>
          <w:p w14:paraId="2AFFFFD5" w14:textId="77777777" w:rsidR="00CB5C78" w:rsidRDefault="00CB5C78" w:rsidP="006707A1">
            <w:pPr>
              <w:pStyle w:val="ConsPlusNormal"/>
            </w:pPr>
          </w:p>
        </w:tc>
        <w:tc>
          <w:tcPr>
            <w:tcW w:w="1715" w:type="dxa"/>
          </w:tcPr>
          <w:p w14:paraId="3A0649F3" w14:textId="77777777" w:rsidR="00CB5C78" w:rsidRDefault="00CB5C78" w:rsidP="006707A1">
            <w:pPr>
              <w:pStyle w:val="ConsPlusNormal"/>
            </w:pPr>
          </w:p>
        </w:tc>
        <w:tc>
          <w:tcPr>
            <w:tcW w:w="1519" w:type="dxa"/>
          </w:tcPr>
          <w:p w14:paraId="1E4FB244" w14:textId="77777777" w:rsidR="00CB5C78" w:rsidRDefault="00CB5C78" w:rsidP="006707A1">
            <w:pPr>
              <w:pStyle w:val="ConsPlusNormal"/>
            </w:pPr>
          </w:p>
        </w:tc>
        <w:tc>
          <w:tcPr>
            <w:tcW w:w="1304" w:type="dxa"/>
          </w:tcPr>
          <w:p w14:paraId="72769D03" w14:textId="77777777" w:rsidR="00CB5C78" w:rsidRDefault="00CB5C78" w:rsidP="006707A1">
            <w:pPr>
              <w:pStyle w:val="ConsPlusNormal"/>
            </w:pPr>
          </w:p>
        </w:tc>
        <w:tc>
          <w:tcPr>
            <w:tcW w:w="1928" w:type="dxa"/>
          </w:tcPr>
          <w:p w14:paraId="4B7272C7" w14:textId="77777777" w:rsidR="00CB5C78" w:rsidRDefault="00CB5C78" w:rsidP="006707A1">
            <w:pPr>
              <w:pStyle w:val="ConsPlusNormal"/>
            </w:pPr>
          </w:p>
        </w:tc>
      </w:tr>
      <w:tr w:rsidR="00CB5C78" w14:paraId="5F7B8F6D" w14:textId="77777777" w:rsidTr="006707A1">
        <w:tc>
          <w:tcPr>
            <w:tcW w:w="611" w:type="dxa"/>
          </w:tcPr>
          <w:p w14:paraId="1681FAA6" w14:textId="77777777" w:rsidR="00CB5C78" w:rsidRDefault="00CB5C78" w:rsidP="006707A1">
            <w:pPr>
              <w:pStyle w:val="ConsPlusNormal"/>
            </w:pPr>
            <w:r>
              <w:t>3</w:t>
            </w:r>
          </w:p>
        </w:tc>
        <w:tc>
          <w:tcPr>
            <w:tcW w:w="1928" w:type="dxa"/>
          </w:tcPr>
          <w:p w14:paraId="13797751" w14:textId="77777777" w:rsidR="00CB5C78" w:rsidRDefault="00CB5C78" w:rsidP="006707A1">
            <w:pPr>
              <w:pStyle w:val="ConsPlusNormal"/>
            </w:pPr>
          </w:p>
        </w:tc>
        <w:tc>
          <w:tcPr>
            <w:tcW w:w="1715" w:type="dxa"/>
          </w:tcPr>
          <w:p w14:paraId="35E32891" w14:textId="77777777" w:rsidR="00CB5C78" w:rsidRDefault="00CB5C78" w:rsidP="006707A1">
            <w:pPr>
              <w:pStyle w:val="ConsPlusNormal"/>
            </w:pPr>
          </w:p>
        </w:tc>
        <w:tc>
          <w:tcPr>
            <w:tcW w:w="1519" w:type="dxa"/>
          </w:tcPr>
          <w:p w14:paraId="66982577" w14:textId="77777777" w:rsidR="00CB5C78" w:rsidRDefault="00CB5C78" w:rsidP="006707A1">
            <w:pPr>
              <w:pStyle w:val="ConsPlusNormal"/>
            </w:pPr>
          </w:p>
        </w:tc>
        <w:tc>
          <w:tcPr>
            <w:tcW w:w="1304" w:type="dxa"/>
          </w:tcPr>
          <w:p w14:paraId="75E24634" w14:textId="77777777" w:rsidR="00CB5C78" w:rsidRDefault="00CB5C78" w:rsidP="006707A1">
            <w:pPr>
              <w:pStyle w:val="ConsPlusNormal"/>
            </w:pPr>
          </w:p>
        </w:tc>
        <w:tc>
          <w:tcPr>
            <w:tcW w:w="1928" w:type="dxa"/>
          </w:tcPr>
          <w:p w14:paraId="04AC4263" w14:textId="77777777" w:rsidR="00CB5C78" w:rsidRDefault="00CB5C78" w:rsidP="006707A1">
            <w:pPr>
              <w:pStyle w:val="ConsPlusNormal"/>
            </w:pPr>
          </w:p>
        </w:tc>
      </w:tr>
      <w:tr w:rsidR="00CB5C78" w14:paraId="07EDE860" w14:textId="77777777" w:rsidTr="006707A1">
        <w:tc>
          <w:tcPr>
            <w:tcW w:w="611" w:type="dxa"/>
          </w:tcPr>
          <w:p w14:paraId="223A4308" w14:textId="77777777" w:rsidR="00CB5C78" w:rsidRDefault="00CB5C78" w:rsidP="006707A1">
            <w:pPr>
              <w:pStyle w:val="ConsPlusNormal"/>
            </w:pPr>
            <w:r>
              <w:t>4</w:t>
            </w:r>
          </w:p>
        </w:tc>
        <w:tc>
          <w:tcPr>
            <w:tcW w:w="1928" w:type="dxa"/>
          </w:tcPr>
          <w:p w14:paraId="302A5C1B" w14:textId="77777777" w:rsidR="00CB5C78" w:rsidRDefault="00CB5C78" w:rsidP="006707A1">
            <w:pPr>
              <w:pStyle w:val="ConsPlusNormal"/>
            </w:pPr>
          </w:p>
        </w:tc>
        <w:tc>
          <w:tcPr>
            <w:tcW w:w="1715" w:type="dxa"/>
          </w:tcPr>
          <w:p w14:paraId="641C353F" w14:textId="77777777" w:rsidR="00CB5C78" w:rsidRDefault="00CB5C78" w:rsidP="006707A1">
            <w:pPr>
              <w:pStyle w:val="ConsPlusNormal"/>
            </w:pPr>
          </w:p>
        </w:tc>
        <w:tc>
          <w:tcPr>
            <w:tcW w:w="1519" w:type="dxa"/>
          </w:tcPr>
          <w:p w14:paraId="2933AFFE" w14:textId="77777777" w:rsidR="00CB5C78" w:rsidRDefault="00CB5C78" w:rsidP="006707A1">
            <w:pPr>
              <w:pStyle w:val="ConsPlusNormal"/>
            </w:pPr>
          </w:p>
        </w:tc>
        <w:tc>
          <w:tcPr>
            <w:tcW w:w="1304" w:type="dxa"/>
          </w:tcPr>
          <w:p w14:paraId="3EF371A6" w14:textId="77777777" w:rsidR="00CB5C78" w:rsidRDefault="00CB5C78" w:rsidP="006707A1">
            <w:pPr>
              <w:pStyle w:val="ConsPlusNormal"/>
            </w:pPr>
          </w:p>
        </w:tc>
        <w:tc>
          <w:tcPr>
            <w:tcW w:w="1928" w:type="dxa"/>
          </w:tcPr>
          <w:p w14:paraId="1C5BC6FF" w14:textId="77777777" w:rsidR="00CB5C78" w:rsidRDefault="00CB5C78" w:rsidP="006707A1">
            <w:pPr>
              <w:pStyle w:val="ConsPlusNormal"/>
            </w:pPr>
          </w:p>
        </w:tc>
      </w:tr>
    </w:tbl>
    <w:p w14:paraId="4CF86625" w14:textId="77777777" w:rsidR="00CB5C78" w:rsidRDefault="00CB5C78" w:rsidP="00CB5C78">
      <w:pPr>
        <w:pStyle w:val="ConsPlusNormal"/>
        <w:ind w:firstLine="540"/>
        <w:jc w:val="both"/>
      </w:pPr>
    </w:p>
    <w:p w14:paraId="707366EA" w14:textId="77777777" w:rsidR="00CB5C78" w:rsidRDefault="00CB5C78" w:rsidP="00CB5C78">
      <w:pPr>
        <w:pStyle w:val="ConsPlusNonformat"/>
        <w:jc w:val="both"/>
      </w:pPr>
      <w:r>
        <w:t>Выписка выдана на основании поквартирной карточки (Форма № 10).</w:t>
      </w:r>
    </w:p>
    <w:p w14:paraId="1640182B" w14:textId="77777777" w:rsidR="00CB5C78" w:rsidRDefault="00CB5C78" w:rsidP="00CB5C78">
      <w:pPr>
        <w:pStyle w:val="ConsPlusNonformat"/>
        <w:jc w:val="both"/>
      </w:pPr>
      <w:r>
        <w:t>Исх. № __________ от __________ г.</w:t>
      </w:r>
    </w:p>
    <w:p w14:paraId="33EBF886" w14:textId="77777777" w:rsidR="00CB5C78" w:rsidRDefault="00CB5C78" w:rsidP="00CB5C78">
      <w:pPr>
        <w:pStyle w:val="ConsPlusNonformat"/>
        <w:jc w:val="both"/>
      </w:pPr>
    </w:p>
    <w:p w14:paraId="7EA9EA6B" w14:textId="77777777" w:rsidR="00CB5C78" w:rsidRDefault="00CB5C78" w:rsidP="00CB5C78">
      <w:pPr>
        <w:pStyle w:val="ConsPlusNonformat"/>
        <w:jc w:val="both"/>
      </w:pPr>
      <w:r>
        <w:t>Дана для представления по месту требования.</w:t>
      </w:r>
    </w:p>
    <w:p w14:paraId="5792FE7C" w14:textId="77777777" w:rsidR="00CB5C78" w:rsidRDefault="00CB5C78" w:rsidP="00CB5C78">
      <w:pPr>
        <w:pStyle w:val="ConsPlusNonformat"/>
        <w:jc w:val="both"/>
      </w:pPr>
    </w:p>
    <w:p w14:paraId="3D39BF60" w14:textId="77777777" w:rsidR="00CB5C78" w:rsidRDefault="00CB5C78" w:rsidP="00CB5C78">
      <w:pPr>
        <w:pStyle w:val="ConsPlusNonformat"/>
        <w:jc w:val="both"/>
      </w:pPr>
      <w:r>
        <w:t>___________________________________</w:t>
      </w:r>
    </w:p>
    <w:p w14:paraId="6B6FA807" w14:textId="77777777" w:rsidR="00CB5C78" w:rsidRDefault="00CB5C78" w:rsidP="00CB5C78">
      <w:pPr>
        <w:pStyle w:val="ConsPlusNonformat"/>
        <w:jc w:val="both"/>
      </w:pPr>
      <w:r>
        <w:t>Должность, Ф.И.О. выдавшего справку</w:t>
      </w:r>
    </w:p>
    <w:p w14:paraId="358E12CC" w14:textId="77777777" w:rsidR="00CB5C78" w:rsidRDefault="00CB5C78" w:rsidP="00CB5C78">
      <w:pPr>
        <w:pStyle w:val="ConsPlusNonformat"/>
        <w:jc w:val="both"/>
      </w:pPr>
      <w:r>
        <w:t>М.П.</w:t>
      </w:r>
    </w:p>
    <w:p w14:paraId="2673F87F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4A10F88D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  <w:sectPr w:rsidR="00CB5C78" w:rsidSect="003D5EB1">
          <w:footerReference w:type="default" r:id="rId9"/>
          <w:headerReference w:type="first" r:id="rId10"/>
          <w:pgSz w:w="11906" w:h="16838"/>
          <w:pgMar w:top="1135" w:right="707" w:bottom="1134" w:left="1276" w:header="708" w:footer="708" w:gutter="0"/>
          <w:cols w:space="708"/>
          <w:titlePg/>
          <w:docGrid w:linePitch="360"/>
        </w:sectPr>
      </w:pPr>
    </w:p>
    <w:p w14:paraId="081C1FF4" w14:textId="77777777" w:rsidR="00CB5C78" w:rsidRDefault="00CB5C78" w:rsidP="00CB5C78">
      <w:pPr>
        <w:widowControl w:val="0"/>
        <w:autoSpaceDE w:val="0"/>
        <w:autoSpaceDN w:val="0"/>
        <w:adjustRightInd w:val="0"/>
        <w:ind w:left="9923"/>
        <w:jc w:val="center"/>
        <w:outlineLvl w:val="1"/>
        <w:rPr>
          <w:rFonts w:cs="Calibri"/>
        </w:rPr>
      </w:pPr>
      <w:bookmarkStart w:id="5" w:name="_Hlk131927910"/>
      <w:r>
        <w:rPr>
          <w:rFonts w:cs="Calibri"/>
        </w:rPr>
        <w:lastRenderedPageBreak/>
        <w:t>Приложение 3</w:t>
      </w:r>
    </w:p>
    <w:p w14:paraId="3A02883E" w14:textId="77777777" w:rsidR="00CB5C78" w:rsidRDefault="00CB5C78" w:rsidP="00CB5C78">
      <w:pPr>
        <w:widowControl w:val="0"/>
        <w:autoSpaceDE w:val="0"/>
        <w:autoSpaceDN w:val="0"/>
        <w:adjustRightInd w:val="0"/>
        <w:ind w:left="9923"/>
        <w:jc w:val="center"/>
        <w:rPr>
          <w:rFonts w:cs="Calibri"/>
        </w:rPr>
      </w:pPr>
      <w:r w:rsidRPr="000F0FA7">
        <w:rPr>
          <w:rFonts w:cs="Calibri"/>
        </w:rPr>
        <w:t xml:space="preserve">к административному регламенту по предоставлению муниципальной услуги «Выдача выписок из домовых и </w:t>
      </w:r>
      <w:proofErr w:type="spellStart"/>
      <w:r w:rsidRPr="000F0FA7">
        <w:rPr>
          <w:rFonts w:cs="Calibri"/>
        </w:rPr>
        <w:t>похозяйственных</w:t>
      </w:r>
      <w:proofErr w:type="spellEnd"/>
      <w:r w:rsidRPr="000F0FA7">
        <w:rPr>
          <w:rFonts w:cs="Calibri"/>
        </w:rPr>
        <w:t xml:space="preserve"> книг, выписок из поквартирных карточек, справок на территории городского округа город Шахунья Нижегородской области»</w:t>
      </w:r>
    </w:p>
    <w:p w14:paraId="0E3179A2" w14:textId="77777777" w:rsidR="00CB5C78" w:rsidRDefault="00CB5C78" w:rsidP="00CB5C78">
      <w:pPr>
        <w:pStyle w:val="ConsPlusNonformat"/>
      </w:pPr>
      <w:bookmarkStart w:id="6" w:name="Par322"/>
      <w:bookmarkEnd w:id="5"/>
      <w:bookmarkEnd w:id="6"/>
      <w:r>
        <w:t xml:space="preserve">                 Выписка из </w:t>
      </w:r>
      <w:proofErr w:type="spellStart"/>
      <w:r>
        <w:t>похозяйственной</w:t>
      </w:r>
      <w:proofErr w:type="spellEnd"/>
      <w:r>
        <w:t xml:space="preserve"> книги № _____</w:t>
      </w:r>
    </w:p>
    <w:p w14:paraId="1B13FDCB" w14:textId="77777777" w:rsidR="00CB5C78" w:rsidRDefault="00CB5C78" w:rsidP="00CB5C78">
      <w:pPr>
        <w:pStyle w:val="ConsPlusNonformat"/>
      </w:pPr>
    </w:p>
    <w:p w14:paraId="68FC023A" w14:textId="77777777" w:rsidR="00CB5C78" w:rsidRDefault="00CB5C78" w:rsidP="00CB5C78">
      <w:pPr>
        <w:pStyle w:val="ConsPlusNonformat"/>
      </w:pPr>
      <w:r>
        <w:t xml:space="preserve">    Лицевой           счет          №          ___          Адрес хозяйства</w:t>
      </w:r>
    </w:p>
    <w:p w14:paraId="26EE4EBA" w14:textId="77777777" w:rsidR="00CB5C78" w:rsidRDefault="00CB5C78" w:rsidP="00CB5C78">
      <w:pPr>
        <w:pStyle w:val="ConsPlusNonformat"/>
      </w:pPr>
      <w:r>
        <w:t xml:space="preserve">____________________________________    </w:t>
      </w:r>
      <w:proofErr w:type="gramStart"/>
      <w:r>
        <w:t xml:space="preserve">Фамилия,   </w:t>
      </w:r>
      <w:proofErr w:type="gramEnd"/>
      <w:r>
        <w:t xml:space="preserve"> имя,   отчество   члена</w:t>
      </w:r>
    </w:p>
    <w:p w14:paraId="1F4EFF61" w14:textId="77777777" w:rsidR="00CB5C78" w:rsidRDefault="00CB5C78" w:rsidP="00CB5C78">
      <w:pPr>
        <w:pStyle w:val="ConsPlusNonformat"/>
      </w:pPr>
      <w:proofErr w:type="gramStart"/>
      <w:r>
        <w:t xml:space="preserve">хозяйства,   </w:t>
      </w:r>
      <w:proofErr w:type="gramEnd"/>
      <w:r>
        <w:t xml:space="preserve">        записанного           первым          ________________</w:t>
      </w:r>
    </w:p>
    <w:p w14:paraId="34A7DC7E" w14:textId="77777777" w:rsidR="00CB5C78" w:rsidRDefault="00CB5C78" w:rsidP="00CB5C78">
      <w:pPr>
        <w:pStyle w:val="ConsPlusNonformat"/>
      </w:pPr>
      <w:r>
        <w:t>№ ___________________________________ Идентификационный № налогоплательщика</w:t>
      </w:r>
    </w:p>
    <w:p w14:paraId="26C2A6B7" w14:textId="77777777" w:rsidR="00CB5C78" w:rsidRDefault="00CB5C78" w:rsidP="00CB5C78">
      <w:pPr>
        <w:pStyle w:val="ConsPlusNonformat"/>
      </w:pPr>
      <w:r>
        <w:t>по земельно-кадастровой документации (ИНН) ________________________________</w:t>
      </w:r>
    </w:p>
    <w:p w14:paraId="14828543" w14:textId="77777777" w:rsidR="00CB5C78" w:rsidRDefault="00CB5C78" w:rsidP="00CB5C78">
      <w:pPr>
        <w:pStyle w:val="ConsPlusNonformat"/>
      </w:pPr>
      <w:r>
        <w:t xml:space="preserve">                                              (заполняется при наличии у</w:t>
      </w:r>
    </w:p>
    <w:p w14:paraId="6E3F1974" w14:textId="77777777" w:rsidR="00CB5C78" w:rsidRDefault="00CB5C78" w:rsidP="00CB5C78">
      <w:pPr>
        <w:pStyle w:val="ConsPlusNonformat"/>
      </w:pPr>
      <w:r>
        <w:t xml:space="preserve">                                           физического лица данного номера)</w:t>
      </w:r>
    </w:p>
    <w:p w14:paraId="05C0673D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50"/>
        <w:gridCol w:w="1531"/>
        <w:gridCol w:w="1053"/>
        <w:gridCol w:w="1053"/>
        <w:gridCol w:w="1053"/>
        <w:gridCol w:w="1053"/>
      </w:tblGrid>
      <w:tr w:rsidR="00CB5C78" w:rsidRPr="00C058D5" w14:paraId="7163E528" w14:textId="77777777" w:rsidTr="006707A1"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5387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  <w:sz w:val="18"/>
                <w:szCs w:val="18"/>
              </w:rPr>
            </w:pPr>
            <w:bookmarkStart w:id="7" w:name="Par332"/>
            <w:bookmarkEnd w:id="7"/>
            <w:r w:rsidRPr="00C058D5">
              <w:rPr>
                <w:rFonts w:cs="Calibri"/>
                <w:sz w:val="18"/>
                <w:szCs w:val="18"/>
              </w:rPr>
              <w:t>I. Список членов хозяйства - всего, 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34A7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8D5">
              <w:rPr>
                <w:rFonts w:cs="Calibri"/>
                <w:sz w:val="18"/>
                <w:szCs w:val="18"/>
              </w:rPr>
              <w:t>20__ 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CF4B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8D5">
              <w:rPr>
                <w:rFonts w:cs="Calibri"/>
                <w:sz w:val="18"/>
                <w:szCs w:val="18"/>
              </w:rPr>
              <w:t>20__ 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453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8D5">
              <w:rPr>
                <w:rFonts w:cs="Calibri"/>
                <w:sz w:val="18"/>
                <w:szCs w:val="18"/>
              </w:rPr>
              <w:t>20__ 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CE09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8D5">
              <w:rPr>
                <w:rFonts w:cs="Calibri"/>
                <w:sz w:val="18"/>
                <w:szCs w:val="18"/>
              </w:rPr>
              <w:t>20__ 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0CEA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8D5">
              <w:rPr>
                <w:rFonts w:cs="Calibri"/>
                <w:sz w:val="18"/>
                <w:szCs w:val="18"/>
              </w:rPr>
              <w:t>20__ г.</w:t>
            </w:r>
          </w:p>
        </w:tc>
      </w:tr>
      <w:tr w:rsidR="00CB5C78" w:rsidRPr="00C058D5" w14:paraId="156FF8EC" w14:textId="77777777" w:rsidTr="006707A1"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B143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4206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D059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D0FD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62AC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34B6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14:paraId="03AD350E" w14:textId="77777777" w:rsidR="00CB5C78" w:rsidRPr="00845B3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531"/>
        <w:gridCol w:w="1020"/>
        <w:gridCol w:w="1053"/>
        <w:gridCol w:w="1053"/>
        <w:gridCol w:w="1077"/>
      </w:tblGrid>
      <w:tr w:rsidR="00CB5C78" w:rsidRPr="00C058D5" w14:paraId="32219318" w14:textId="77777777" w:rsidTr="006707A1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8F9D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058D5">
              <w:rPr>
                <w:rFonts w:cs="Calibri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620F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CB9B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C9A3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5CEF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15AB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CB5C78" w:rsidRPr="00C058D5" w14:paraId="1DA14706" w14:textId="77777777" w:rsidTr="006707A1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4C22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A3CF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1E34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8742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BFA5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ED79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CB5C78" w:rsidRPr="00C058D5" w14:paraId="1D2CE1E8" w14:textId="77777777" w:rsidTr="006707A1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E673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A0E4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3AD1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319C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0AE6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F675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CB5C78" w:rsidRPr="00C058D5" w14:paraId="6CAA33C8" w14:textId="77777777" w:rsidTr="006707A1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33EA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7371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8CCC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42E3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E5BA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F2E2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CB5C78" w:rsidRPr="00C058D5" w14:paraId="060510D7" w14:textId="77777777" w:rsidTr="006707A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1608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058D5">
              <w:rPr>
                <w:rFonts w:cs="Calibri"/>
                <w:sz w:val="18"/>
                <w:szCs w:val="18"/>
              </w:rPr>
              <w:t>Отношение к члену хозяйства, записанному первым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162B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058D5">
              <w:rPr>
                <w:rFonts w:cs="Calibri"/>
                <w:sz w:val="18"/>
                <w:szCs w:val="18"/>
              </w:rPr>
              <w:t>Записан первым (глава хозяйства)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5562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8100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BDD5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75C1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CB5C78" w:rsidRPr="00C058D5" w14:paraId="459ACF8A" w14:textId="77777777" w:rsidTr="006707A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3AED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058D5">
              <w:rPr>
                <w:rFonts w:cs="Calibri"/>
                <w:sz w:val="18"/>
                <w:szCs w:val="18"/>
              </w:rPr>
              <w:t>Пол (мужской, женский)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76AC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8847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0B0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A619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F9BD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CB5C78" w:rsidRPr="00C058D5" w14:paraId="34E5D1D5" w14:textId="77777777" w:rsidTr="006707A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8B6B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058D5">
              <w:rPr>
                <w:rFonts w:cs="Calibri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5DB8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29B9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88EE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F2EF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903D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14:paraId="6FAFBA15" w14:textId="77777777" w:rsidR="00CB5C78" w:rsidRPr="00845B3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</w:p>
    <w:p w14:paraId="4382B270" w14:textId="77777777" w:rsidR="00CB5C78" w:rsidRPr="00845B38" w:rsidRDefault="00CB5C78" w:rsidP="00CB5C78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0"/>
          <w:szCs w:val="20"/>
        </w:rPr>
      </w:pPr>
      <w:bookmarkStart w:id="8" w:name="Par385"/>
      <w:bookmarkEnd w:id="8"/>
      <w:r w:rsidRPr="00845B38">
        <w:rPr>
          <w:rFonts w:cs="Calibri"/>
          <w:sz w:val="20"/>
          <w:szCs w:val="20"/>
        </w:rPr>
        <w:t>II. Площадь земельных участков личного подсобного хозяйства,</w:t>
      </w:r>
    </w:p>
    <w:p w14:paraId="08044171" w14:textId="77777777" w:rsidR="00CB5C78" w:rsidRPr="00845B38" w:rsidRDefault="00CB5C78" w:rsidP="00CB5C78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845B38">
        <w:rPr>
          <w:rFonts w:cs="Calibri"/>
          <w:sz w:val="20"/>
          <w:szCs w:val="20"/>
        </w:rPr>
        <w:t>занятых посевами и посадками сельскохозяйственных культур,</w:t>
      </w:r>
    </w:p>
    <w:p w14:paraId="264F3BDB" w14:textId="77777777" w:rsidR="00CB5C78" w:rsidRPr="00845B38" w:rsidRDefault="00CB5C78" w:rsidP="00CB5C78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845B38">
        <w:rPr>
          <w:rFonts w:cs="Calibri"/>
          <w:sz w:val="20"/>
          <w:szCs w:val="20"/>
        </w:rPr>
        <w:t>плодовыми, ягодными насаждениями</w:t>
      </w:r>
    </w:p>
    <w:p w14:paraId="48B8160D" w14:textId="77777777" w:rsidR="00CB5C78" w:rsidRPr="00845B3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14:paraId="5932D43A" w14:textId="77777777" w:rsidR="00CB5C78" w:rsidRPr="00845B38" w:rsidRDefault="00CB5C78" w:rsidP="00CB5C78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845B38">
        <w:rPr>
          <w:rFonts w:cs="Calibri"/>
          <w:sz w:val="20"/>
          <w:szCs w:val="20"/>
        </w:rPr>
        <w:t>(соток)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1077"/>
        <w:gridCol w:w="1077"/>
        <w:gridCol w:w="1077"/>
        <w:gridCol w:w="2665"/>
        <w:gridCol w:w="1077"/>
        <w:gridCol w:w="1077"/>
        <w:gridCol w:w="1077"/>
      </w:tblGrid>
      <w:tr w:rsidR="00CB5C78" w:rsidRPr="00C058D5" w14:paraId="02AF9A1B" w14:textId="77777777" w:rsidTr="00CB5C78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4974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D43D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20__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01A9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20__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824D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20__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AF33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2A43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201__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35E7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20__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B34A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20__ г.</w:t>
            </w:r>
          </w:p>
        </w:tc>
      </w:tr>
      <w:tr w:rsidR="00CB5C78" w:rsidRPr="00C058D5" w14:paraId="555F61B7" w14:textId="77777777" w:rsidTr="00CB5C78">
        <w:trPr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7A11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Всего земли, занятой посевами и посадками (с точностью до 0,01 га)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BCF2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6959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5587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0615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овощей открытого грунта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32DB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D503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A670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CB5C78" w:rsidRPr="00C058D5" w14:paraId="607E3889" w14:textId="77777777" w:rsidTr="00CB5C78">
        <w:trPr>
          <w:jc w:val="center"/>
        </w:trPr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4921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4F8F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0AEB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B942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F3E6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овощей закрытого грунта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A1C5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EC39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1A32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CB5C78" w:rsidRPr="00C058D5" w14:paraId="2B0D2635" w14:textId="77777777" w:rsidTr="00CB5C78">
        <w:trPr>
          <w:jc w:val="center"/>
        </w:trPr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BCBE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9C7C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261A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A2D1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1E11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кормовых культур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51F9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A0E2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E5C7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CB5C78" w:rsidRPr="00C058D5" w14:paraId="52149B4E" w14:textId="77777777" w:rsidTr="00CB5C78">
        <w:trPr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F79D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в том числе приусадебный земельный участок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2555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FFC5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F548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A226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кукурузы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7546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3AE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A4B3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CB5C78" w:rsidRPr="00C058D5" w14:paraId="66786237" w14:textId="77777777" w:rsidTr="00CB5C78">
        <w:trPr>
          <w:jc w:val="center"/>
        </w:trPr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6D1C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9D1D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3571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17D4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FD7C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подсолнечника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6972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0CE0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C410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CB5C78" w:rsidRPr="00C058D5" w14:paraId="40A8D924" w14:textId="77777777" w:rsidTr="00CB5C78">
        <w:trPr>
          <w:jc w:val="center"/>
        </w:trPr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CD7A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A35A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9178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8FB1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5D27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8C82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413C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6AFF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CB5C78" w:rsidRPr="00C058D5" w14:paraId="53A80211" w14:textId="77777777" w:rsidTr="00CB5C78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F081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полевой 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5C47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F54A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FB73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5122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5183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FA1F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6723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CB5C78" w:rsidRPr="00C058D5" w14:paraId="20AF7FB3" w14:textId="77777777" w:rsidTr="00CB5C78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4237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земельная доля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1452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7AAF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7651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DA0E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Многолетние насаждения и ягодные культуры: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1D82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EA9F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C038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CB5C78" w:rsidRPr="00C058D5" w14:paraId="795E7588" w14:textId="77777777" w:rsidTr="00CB5C78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2B7F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сенокосы (за пределами приусадебного участка)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8529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4B50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2CA4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F63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плодовые насаждения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40E6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843A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8422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CB5C78" w:rsidRPr="00C058D5" w14:paraId="74ED8106" w14:textId="77777777" w:rsidTr="00CB5C78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FD86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Посеяно (сотка):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E5E0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9441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656F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2FA1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ягодники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09B8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B176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CCAD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CB5C78" w:rsidRPr="00C058D5" w14:paraId="7ACC8EA5" w14:textId="77777777" w:rsidTr="00CB5C78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BBFE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058D5">
              <w:rPr>
                <w:rFonts w:cs="Calibri"/>
                <w:sz w:val="20"/>
                <w:szCs w:val="20"/>
              </w:rPr>
              <w:t>картофеля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F1E4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A27B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29D1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0DD0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804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4E28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2705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14:paraId="1489565E" w14:textId="77777777" w:rsidR="00CB5C78" w:rsidRPr="00845B3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14:paraId="73C30287" w14:textId="77777777" w:rsidR="00CB5C78" w:rsidRDefault="00CB5C78" w:rsidP="00CB5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14:paraId="1B44DF98" w14:textId="77777777" w:rsidR="00CB5C78" w:rsidRDefault="00CB5C78" w:rsidP="00CB5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&lt;*&gt; Указать номер </w:t>
      </w:r>
      <w:proofErr w:type="spellStart"/>
      <w:r>
        <w:rPr>
          <w:rFonts w:cs="Calibri"/>
        </w:rPr>
        <w:t>зем</w:t>
      </w:r>
      <w:proofErr w:type="spellEnd"/>
      <w:r>
        <w:rPr>
          <w:rFonts w:cs="Calibri"/>
        </w:rPr>
        <w:t>. участка по земельно-кадастровой документации.</w:t>
      </w:r>
    </w:p>
    <w:p w14:paraId="3C428916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5F91D3AD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721"/>
        <w:gridCol w:w="1020"/>
        <w:gridCol w:w="1020"/>
        <w:gridCol w:w="1020"/>
        <w:gridCol w:w="1020"/>
        <w:gridCol w:w="1020"/>
      </w:tblGrid>
      <w:tr w:rsidR="00CB5C78" w:rsidRPr="00C058D5" w14:paraId="2DDECCDB" w14:textId="77777777" w:rsidTr="00CB5C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2870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lastRenderedPageBreak/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25EE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Категория земель (ЗП - земля поселений; СХН - земля сельхозназначения) (с точностью до 0,01 га)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F6B1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CC49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E061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175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472A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</w:tr>
      <w:tr w:rsidR="00CB5C78" w:rsidRPr="00C058D5" w14:paraId="1104AFCC" w14:textId="77777777" w:rsidTr="00CB5C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5A7C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Сведения о правах на землю:</w:t>
            </w:r>
          </w:p>
          <w:p w14:paraId="71E25C4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в собственности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BDC1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79B1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5FD2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C95D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BF03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BCC9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548670A4" w14:textId="77777777" w:rsidTr="00CB5C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8F10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2DA0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2310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EC8A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3BD7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7D35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4C13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66EFC26A" w14:textId="77777777" w:rsidTr="00CB5C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C2CD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188E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DDA5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EF07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BAE1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19BC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2778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6506EF41" w14:textId="77777777" w:rsidTr="00CB5C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256F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E2DB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DDC3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51B8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E71D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351B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22A2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11CB193E" w14:textId="77777777" w:rsidTr="00CB5C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5847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во владении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728F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A4E0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FA63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8D07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162E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D232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7C21C32C" w14:textId="77777777" w:rsidTr="00CB5C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4133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2584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1B58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E8B3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F57C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854B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723B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3ACDEC48" w14:textId="77777777" w:rsidTr="00CB5C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968D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7014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E09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01A1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5830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F7C1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7E66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51B2CEF1" w14:textId="77777777" w:rsidTr="00CB5C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E663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в пользовании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4209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2840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F546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61A8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3C95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EE4F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4D4181FE" w14:textId="77777777" w:rsidTr="00CB5C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9CD0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AE7A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592F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2CD8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4047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D3C0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5963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7DE1903F" w14:textId="77777777" w:rsidTr="00CB5C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4D35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C002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DB7D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1D83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0A98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4309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9634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3A4A46D6" w14:textId="77777777" w:rsidTr="00CB5C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7C6B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в аренде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EF77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8E87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B4C0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0EC8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FE40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B64E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40F3DAD3" w14:textId="77777777" w:rsidTr="00CB5C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C489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8F82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4FEA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B45A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B2B5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9CFF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C152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3DEBA8BF" w14:textId="77777777" w:rsidTr="00CB5C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E94D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0BAD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BE56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C757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30FE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6CBD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6E1A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14B58281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7B1DD8D" w14:textId="77777777" w:rsidR="00CB5C78" w:rsidRDefault="00CB5C78" w:rsidP="00CB5C78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9" w:name="Par574"/>
      <w:bookmarkEnd w:id="9"/>
      <w:r>
        <w:rPr>
          <w:rFonts w:cs="Calibri"/>
        </w:rPr>
        <w:lastRenderedPageBreak/>
        <w:t>III. Количество сельскохозяйственных животных,</w:t>
      </w:r>
    </w:p>
    <w:p w14:paraId="7D8D652D" w14:textId="77777777" w:rsidR="00CB5C78" w:rsidRDefault="00CB5C78" w:rsidP="00CB5C7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птицы и пчел</w:t>
      </w:r>
    </w:p>
    <w:p w14:paraId="346F7266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3284810E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(голов)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94"/>
        <w:gridCol w:w="907"/>
        <w:gridCol w:w="907"/>
        <w:gridCol w:w="907"/>
        <w:gridCol w:w="907"/>
        <w:gridCol w:w="2381"/>
        <w:gridCol w:w="907"/>
        <w:gridCol w:w="874"/>
        <w:gridCol w:w="874"/>
        <w:gridCol w:w="874"/>
        <w:gridCol w:w="874"/>
      </w:tblGrid>
      <w:tr w:rsidR="00CB5C78" w:rsidRPr="00C058D5" w14:paraId="5DA4D6A0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7D34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1E2F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C640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68C5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345C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9423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DAD5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FC46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DE56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584C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42F5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832E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</w:tr>
      <w:tr w:rsidR="00CB5C78" w:rsidRPr="00C058D5" w14:paraId="7A3D2390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A9FC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1. Крупный рогатый скот - всего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F6A9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99EB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2. Свиньи -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9B2B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AA63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8917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115C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DA98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165F1593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A39C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в том числе: коровы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6976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C032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в том числе: свиноматки основные (от 9 мес. и старше)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268E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F4F7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96BF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0B33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8D4F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31F0F6A4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B55F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быки-производители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D82A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9202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40EF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F623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89AB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3850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хряки-производители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2C8F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37AE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EAFF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215A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4E5C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39670C4E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2AD2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телки до 1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94DC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A270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93AC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08CF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D44D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7974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поросята до 2 месяцев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3FD4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7546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D7FD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ED43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126B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4BAE59B7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FCD4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телки от 1 года до 2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C8F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12B8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EDF2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405E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453B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CDF5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поросята от 2 до 4 месяцев</w:t>
            </w:r>
          </w:p>
        </w:tc>
        <w:tc>
          <w:tcPr>
            <w:tcW w:w="4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1AFB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6D2AEB3F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4ACB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нетели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24C7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C010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0C2F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52A6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921C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210D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C9C0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73D155C9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FB1E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бычки на выращивании и откорме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87F3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5902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868C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9A6F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71C9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06BA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молодняк на выращивании и откорме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EB23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8E6C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AAD4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7154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70D9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76B4D661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4EAA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A81B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E8DF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9F43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722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A981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9743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CFF6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E3E6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D9DA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7245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A928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38BACB72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1390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6A4A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6867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12BC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8E26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19DD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0616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647C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D359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E1C4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FA6A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82B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711B93A7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49FC5332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6A54B56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(голов)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94"/>
        <w:gridCol w:w="907"/>
        <w:gridCol w:w="907"/>
        <w:gridCol w:w="907"/>
        <w:gridCol w:w="907"/>
        <w:gridCol w:w="2381"/>
        <w:gridCol w:w="907"/>
        <w:gridCol w:w="907"/>
        <w:gridCol w:w="874"/>
        <w:gridCol w:w="850"/>
        <w:gridCol w:w="874"/>
      </w:tblGrid>
      <w:tr w:rsidR="00CB5C78" w:rsidRPr="00C058D5" w14:paraId="31339D98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810E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D9F6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9D7D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A124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BBFA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33FC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3A42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CDEE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03E5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4D4E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812A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FA89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</w:tr>
      <w:tr w:rsidR="00CB5C78" w:rsidRPr="00C058D5" w14:paraId="18928377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1AA0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Овцы всех пород -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5D32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125A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E45E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C2DF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B68E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3D3B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Птица -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DC1A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A5FD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C460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647F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4948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3834C732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A3B3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овцематки и ярки старше 1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E24F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CE0D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B3C8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EC4E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4266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1695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в том числе: куры-несушки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35CD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C7D7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6194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43A2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75B4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161E31C5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AA94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бараны-производители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DA42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0047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883A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F748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58D2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4B03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молодняк кур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8031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A970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0473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A312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C62F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6DB2B360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80C5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ярочки до 1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E1AC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7295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942E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9358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7FF3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6EC8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утки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BA65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A430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97C1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977F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AEAE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72CAB612" w14:textId="77777777" w:rsidTr="006707A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855B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баранчики и валухи на выращивании и откорме</w:t>
            </w:r>
          </w:p>
        </w:tc>
        <w:tc>
          <w:tcPr>
            <w:tcW w:w="4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C763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EF84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молодняк уток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7009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EDAC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AEA8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4947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550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0494E201" w14:textId="77777777" w:rsidTr="006707A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7CA2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2E62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4318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гуси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D975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473A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4746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16A0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C8E1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51182E8B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EF05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Из всех овец - романовские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636D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34AD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A3D6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317A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E223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3E16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молодняк гусей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A766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CDBF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F0E1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C31F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4BD1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1EFF9645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E741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Козы -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7ADC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1AF7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42BD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37E6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4E2F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4551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0CC4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AF00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81E8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7176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98A6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1EAF5CCA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48A6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в том числе:</w:t>
            </w:r>
          </w:p>
        </w:tc>
        <w:tc>
          <w:tcPr>
            <w:tcW w:w="4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EEAE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7B84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5536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CBD6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AFA5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311A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A28E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040EB458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7806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C058D5">
              <w:rPr>
                <w:rFonts w:cs="Calibri"/>
              </w:rPr>
              <w:t>козоматки</w:t>
            </w:r>
            <w:proofErr w:type="spellEnd"/>
            <w:r w:rsidRPr="00C058D5">
              <w:rPr>
                <w:rFonts w:cs="Calibri"/>
              </w:rPr>
              <w:t xml:space="preserve"> и козочки старше 1 года</w:t>
            </w: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6EE0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5615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55E8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7C21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E123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EDA9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3F6C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678C9AD4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9401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козлы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CFEC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6461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BFCF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40E9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134B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0133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Кролики -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F054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AEAE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3A0C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BBF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ADBB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0DC79224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CA79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козочки до 1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4EC0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04CB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B155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D974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2146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58C6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в том числе: кроликоматки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9501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1A2E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31BC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EAE4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0271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0A65B8B1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E363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 xml:space="preserve">козлики на </w:t>
            </w:r>
            <w:r w:rsidRPr="00C058D5">
              <w:rPr>
                <w:rFonts w:cs="Calibri"/>
              </w:rPr>
              <w:lastRenderedPageBreak/>
              <w:t>выращивании и откорме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1916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2E3B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6ED8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2117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473B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7445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молодняк кроликов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67DB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114A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2B96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F001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2D58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62DCBDF1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B175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Лошади -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A876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9090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C3B7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3247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AE55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C001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Пчелосемьи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D080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A479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A461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014C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A257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5D109F4B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FB3B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в том числе: кобылы старше 3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E8CA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6072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E51D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7898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44F7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899D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Другие виды животных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377C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69B2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B182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AB37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2A1A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210B9009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BE45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жеребцы-производители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41DF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DB12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299D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3849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2B8B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5749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58C9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FFD6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97C9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D5F5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0103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3942F45D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172A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кобылы до 3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7374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129E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1BE9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A674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7D06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2C43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DCEF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AA06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900E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4D4E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81E6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063E4402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56E4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жеребцы до 3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543A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0788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C318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5C0A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C4C4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77E4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39FD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7CA3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60C1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A428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6A75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2AC7A5B8" w14:textId="77777777" w:rsidTr="006707A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3AD9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80BF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F075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8CED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4308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7634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823E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767C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63DD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EA86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EA48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B6CB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482D3E83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0AC40A0D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1DC23BC3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3F7B73AB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E113A10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5ED7AEF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32921E3B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2A9E9D91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220F9F3E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4C5CBFA6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1D313101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25B280BC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0364D63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3744DAD7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0803D006" w14:textId="1C99BE94" w:rsidR="003D5EB1" w:rsidRDefault="003D5EB1">
      <w:pPr>
        <w:rPr>
          <w:rFonts w:cs="Calibri"/>
        </w:rPr>
      </w:pPr>
      <w:r>
        <w:rPr>
          <w:rFonts w:cs="Calibri"/>
        </w:rPr>
        <w:br w:type="page"/>
      </w:r>
    </w:p>
    <w:p w14:paraId="0331A3D9" w14:textId="77777777" w:rsidR="00CB5C78" w:rsidRDefault="00CB5C78" w:rsidP="00CB5C78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</w:rPr>
      </w:pPr>
      <w:bookmarkStart w:id="10" w:name="Par904"/>
      <w:bookmarkEnd w:id="10"/>
      <w:r>
        <w:rPr>
          <w:rFonts w:cs="Calibri"/>
        </w:rPr>
        <w:lastRenderedPageBreak/>
        <w:t>Дополнительные сведения об изменениях количества</w:t>
      </w:r>
    </w:p>
    <w:p w14:paraId="22675CF4" w14:textId="77777777" w:rsidR="00CB5C78" w:rsidRDefault="00CB5C78" w:rsidP="00CB5C7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сельскохозяйственных животных, птицы и пчел</w:t>
      </w:r>
    </w:p>
    <w:p w14:paraId="7265BB0E" w14:textId="77777777" w:rsidR="00CB5C78" w:rsidRDefault="00CB5C78" w:rsidP="00CB5C7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в течение сельскохозяйственного года</w:t>
      </w:r>
    </w:p>
    <w:p w14:paraId="43C604B1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175"/>
        <w:gridCol w:w="1757"/>
        <w:gridCol w:w="1417"/>
        <w:gridCol w:w="3345"/>
        <w:gridCol w:w="1757"/>
      </w:tblGrid>
      <w:tr w:rsidR="00CB5C78" w:rsidRPr="00C058D5" w14:paraId="6CE20552" w14:textId="77777777" w:rsidTr="006707A1">
        <w:trPr>
          <w:trHeight w:val="13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ED6D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Дата внесения записи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4B61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Сельскохозяйственные животные, птицы, пчелы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A953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Уточненное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AC79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Дата внесения записи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8455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Сельскохозяйственные животные, птицы, пчелы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A32F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Уточненное количество</w:t>
            </w:r>
          </w:p>
        </w:tc>
      </w:tr>
      <w:tr w:rsidR="00CB5C78" w:rsidRPr="00C058D5" w14:paraId="67FA96B0" w14:textId="77777777" w:rsidTr="006707A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3019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0DFC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60B5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EFDD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57F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7E0D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26CF2EB2" w14:textId="77777777" w:rsidTr="006707A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3C95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EC0B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38D8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999E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3458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E646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29863C4E" w14:textId="77777777" w:rsidTr="006707A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F23A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69D7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3F79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EEE8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2204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D8FE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65F7C0CF" w14:textId="77777777" w:rsidTr="006707A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4365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524F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8A3A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BEC4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5389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9B59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56EE0EA3" w14:textId="77777777" w:rsidTr="006707A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CC16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578F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DA99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0D3B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7BC1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8CF8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23E2BFB2" w14:textId="77777777" w:rsidTr="006707A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45D9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6D2D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3D81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62E4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ACCB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C374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12F00215" w14:textId="77777777" w:rsidTr="006707A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0E77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D2F0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F51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51DC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4E0C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0A2B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6D055B71" w14:textId="77777777" w:rsidTr="006707A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C95C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BBFD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AE02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57A6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68E0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361A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51902741" w14:textId="77777777" w:rsidTr="006707A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1E4D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5612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BF1F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ED19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BA2E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4C32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223ED244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41C7C7C5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5F24F7AD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05A25955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67985793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60AAF265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5F153286" w14:textId="77777777" w:rsidR="00CB5C78" w:rsidRDefault="00CB5C78" w:rsidP="00CB5C78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1" w:name="Par969"/>
      <w:bookmarkEnd w:id="11"/>
      <w:r>
        <w:rPr>
          <w:rFonts w:cs="Calibri"/>
        </w:rPr>
        <w:lastRenderedPageBreak/>
        <w:t>IV. Сельскохозяйственная техника, оборудование, транспортные</w:t>
      </w:r>
    </w:p>
    <w:p w14:paraId="4B4024E2" w14:textId="77777777" w:rsidR="00CB5C78" w:rsidRDefault="00CB5C78" w:rsidP="00CB5C7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средства, принадлежащие на праве собственности или ином</w:t>
      </w:r>
    </w:p>
    <w:p w14:paraId="76D3C2A5" w14:textId="77777777" w:rsidR="00CB5C78" w:rsidRDefault="00CB5C78" w:rsidP="00CB5C7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праве гражданину, ведущему хозяйство</w:t>
      </w:r>
    </w:p>
    <w:p w14:paraId="34DF3E43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3644FCD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(единиц)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794"/>
        <w:gridCol w:w="794"/>
        <w:gridCol w:w="794"/>
        <w:gridCol w:w="794"/>
        <w:gridCol w:w="794"/>
        <w:gridCol w:w="2324"/>
        <w:gridCol w:w="794"/>
        <w:gridCol w:w="794"/>
        <w:gridCol w:w="794"/>
        <w:gridCol w:w="794"/>
        <w:gridCol w:w="794"/>
      </w:tblGrid>
      <w:tr w:rsidR="00CB5C78" w:rsidRPr="00C058D5" w14:paraId="0744DC1C" w14:textId="77777777" w:rsidTr="006707A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665E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047A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8B6D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C322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CAAE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63F1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FD61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3E2D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1AFA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BEB2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87F4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766F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058D5">
              <w:rPr>
                <w:rFonts w:cs="Calibri"/>
              </w:rPr>
              <w:t>20__ г.</w:t>
            </w:r>
          </w:p>
        </w:tc>
      </w:tr>
      <w:tr w:rsidR="00CB5C78" w:rsidRPr="00C058D5" w14:paraId="0CD2410A" w14:textId="77777777" w:rsidTr="006707A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CC64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Тракторы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EB2A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7D6F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F24C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2351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A9A0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4CC7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Оборудование для переработки молока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613E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76B9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7BA2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C4CE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EBCE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18249A38" w14:textId="77777777" w:rsidTr="006707A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5E2E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Комбайны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F136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7717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9AEE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80D1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A18A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0591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7B24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0557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ABAA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8448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9EC8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535E48F4" w14:textId="77777777" w:rsidTr="006707A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D044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Сеялки и посевные комплексы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9D88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4B0D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14DC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16FB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7573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A628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Холодильное оборудование (кроме бытовых холодильников)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2A4B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4F75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2753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69A7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F990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451CDB2C" w14:textId="77777777" w:rsidTr="006707A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1A74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Поливальные машины и установки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C666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15C0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5486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642B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98CD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DF13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Мукомольное оборудование и крупорушки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AEF1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4379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4EEE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DC7F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E3E6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70546819" w14:textId="77777777" w:rsidTr="006707A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0F43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Плуги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860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17C1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1356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A5DC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B647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A38A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B82C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48E8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D2F3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8CD6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C0D3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4E0509B7" w14:textId="77777777" w:rsidTr="006707A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A74D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Сенокосилки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1AD1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9C90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21FE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EE59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BAC4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BE28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Грузовые автомобили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E0F4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C5C5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FA87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E807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27D7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6922A70C" w14:textId="77777777" w:rsidTr="006707A1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286A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 xml:space="preserve">Мотоблоки, </w:t>
            </w:r>
            <w:proofErr w:type="spellStart"/>
            <w:r w:rsidRPr="00C058D5">
              <w:rPr>
                <w:rFonts w:cs="Calibri"/>
              </w:rPr>
              <w:t>мотокультиваторы</w:t>
            </w:r>
            <w:proofErr w:type="spellEnd"/>
            <w:r w:rsidRPr="00C058D5">
              <w:rPr>
                <w:rFonts w:cs="Calibri"/>
              </w:rPr>
              <w:t xml:space="preserve"> со сменными орудиями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3F29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E100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9A47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79E2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C3DF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17B0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Прицепы и полуприцепы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A919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02F0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95CA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4AAE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DC60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1E395EDF" w14:textId="77777777" w:rsidTr="006707A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F73A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527B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13AC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8869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0EFD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E6E9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55C0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Легковые автомобили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7D20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148C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3071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4BC2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3DFB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407B2BCA" w14:textId="77777777" w:rsidTr="006707A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9552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3646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E6FB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1C70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E47D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5EDB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CBE8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Мотоциклы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5F3F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E44E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5D51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BB8C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8EB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2AD4F06B" w14:textId="77777777" w:rsidTr="006707A1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BB82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lastRenderedPageBreak/>
              <w:t>Доильные установки и агрегаты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48CD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C7B7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A1A4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F656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2A04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C691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Снегоходы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7626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6F03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A764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844C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36EF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37C462A2" w14:textId="77777777" w:rsidTr="006707A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807E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4B46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A0B8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8ABF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9AA2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14CF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2A5C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Моторные лодки и катера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E9B6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CD600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A831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3A89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7EBF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3F18DEEC" w14:textId="77777777" w:rsidTr="006707A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8BD04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Транспортеры для уборки навоза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805F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9A17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3DF5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C04A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AE0F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55853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A248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8D1C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4544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1D5DF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6C10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27D2D0D9" w14:textId="77777777" w:rsidTr="006707A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CDD59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Раздатчики кормов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48277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DCE9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C76D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8D2A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72152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624E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26AC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79C0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A824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5AD2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14BB8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B5C78" w:rsidRPr="00C058D5" w14:paraId="342FFE21" w14:textId="77777777" w:rsidTr="006707A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2EA2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58D5">
              <w:rPr>
                <w:rFonts w:cs="Calibri"/>
              </w:rPr>
              <w:t>Сепараторы для молока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E95E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A1C7B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378C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DE2FA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98BEE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9EDA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EB806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672ED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3E981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1D9EC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20755" w14:textId="77777777" w:rsidR="00CB5C78" w:rsidRPr="00C058D5" w:rsidRDefault="00CB5C78" w:rsidP="006707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3034FEF2" w14:textId="77777777" w:rsidR="00CB5C78" w:rsidRPr="00505A86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  <w:sz w:val="10"/>
          <w:szCs w:val="10"/>
        </w:rPr>
      </w:pPr>
    </w:p>
    <w:p w14:paraId="7C256446" w14:textId="77777777" w:rsidR="00CB5C78" w:rsidRDefault="00CB5C78" w:rsidP="00CB5C78">
      <w:pPr>
        <w:pStyle w:val="ConsPlusNonformat"/>
      </w:pPr>
      <w:r>
        <w:t>Дополнительные сведения:</w:t>
      </w:r>
    </w:p>
    <w:p w14:paraId="4184D3E1" w14:textId="77777777" w:rsidR="00CB5C78" w:rsidRDefault="00CB5C78" w:rsidP="00CB5C78">
      <w:pPr>
        <w:pStyle w:val="ConsPlusNonformat"/>
      </w:pPr>
      <w:r>
        <w:t>___________________________________________________________________________</w:t>
      </w:r>
    </w:p>
    <w:p w14:paraId="1FC141B9" w14:textId="77777777" w:rsidR="00CB5C78" w:rsidRDefault="00CB5C78" w:rsidP="00CB5C78">
      <w:pPr>
        <w:pStyle w:val="ConsPlusNonformat"/>
      </w:pPr>
      <w:r>
        <w:t>___________________________________________________________________________</w:t>
      </w:r>
    </w:p>
    <w:p w14:paraId="540307A9" w14:textId="77777777" w:rsidR="00CB5C78" w:rsidRDefault="00CB5C78" w:rsidP="00CB5C78">
      <w:pPr>
        <w:pStyle w:val="ConsPlusNonformat"/>
      </w:pPr>
      <w:r>
        <w:t>___________________________________________________________________________</w:t>
      </w:r>
    </w:p>
    <w:p w14:paraId="1349B3BE" w14:textId="77777777" w:rsidR="00CB5C78" w:rsidRDefault="00CB5C78" w:rsidP="00CB5C78">
      <w:pPr>
        <w:pStyle w:val="ConsPlusNonformat"/>
      </w:pPr>
      <w:r>
        <w:t>___________________________________________________________________________</w:t>
      </w:r>
    </w:p>
    <w:p w14:paraId="0D812F3B" w14:textId="77777777" w:rsidR="00CB5C78" w:rsidRDefault="00CB5C78" w:rsidP="00CB5C78">
      <w:pPr>
        <w:pStyle w:val="ConsPlusNonformat"/>
      </w:pPr>
      <w:r>
        <w:t>___________________________________________________________________________</w:t>
      </w:r>
    </w:p>
    <w:p w14:paraId="2FFDAE8B" w14:textId="77777777" w:rsidR="00CB5C78" w:rsidRDefault="00CB5C78" w:rsidP="00CB5C78">
      <w:pPr>
        <w:pStyle w:val="ConsPlusNonformat"/>
      </w:pPr>
      <w:r>
        <w:t>___________________________________________________________________________</w:t>
      </w:r>
    </w:p>
    <w:p w14:paraId="321DE89B" w14:textId="77777777" w:rsidR="00CB5C78" w:rsidRDefault="00CB5C78" w:rsidP="00CB5C78">
      <w:pPr>
        <w:pStyle w:val="ConsPlusNonformat"/>
      </w:pPr>
      <w:r>
        <w:t>___________________________________________________________________________</w:t>
      </w:r>
    </w:p>
    <w:p w14:paraId="4071618B" w14:textId="77777777" w:rsidR="00CB5C78" w:rsidRDefault="00CB5C78" w:rsidP="00CB5C78">
      <w:pPr>
        <w:pStyle w:val="ConsPlusNonformat"/>
      </w:pPr>
      <w:r>
        <w:t>___________________________________________________________________________</w:t>
      </w:r>
    </w:p>
    <w:p w14:paraId="58B7E62A" w14:textId="77777777" w:rsidR="00CB5C78" w:rsidRDefault="00CB5C78" w:rsidP="00CB5C78">
      <w:pPr>
        <w:pStyle w:val="ConsPlusNonformat"/>
      </w:pPr>
    </w:p>
    <w:p w14:paraId="2205BCD7" w14:textId="77777777" w:rsidR="00CB5C78" w:rsidRDefault="00CB5C78" w:rsidP="00CB5C78">
      <w:pPr>
        <w:pStyle w:val="ConsPlusNonformat"/>
      </w:pPr>
      <w:r>
        <w:t>Дата обращения:</w:t>
      </w:r>
    </w:p>
    <w:p w14:paraId="512A46F1" w14:textId="77777777" w:rsidR="00CB5C78" w:rsidRDefault="00CB5C78" w:rsidP="00CB5C78">
      <w:pPr>
        <w:pStyle w:val="ConsPlusNonformat"/>
      </w:pPr>
      <w:r>
        <w:t>Выписка верна.</w:t>
      </w:r>
    </w:p>
    <w:p w14:paraId="5DF0664A" w14:textId="77777777" w:rsidR="00CB5C78" w:rsidRPr="00505A86" w:rsidRDefault="00CB5C78" w:rsidP="00CB5C78">
      <w:pPr>
        <w:pStyle w:val="ConsPlusNonformat"/>
        <w:rPr>
          <w:sz w:val="10"/>
          <w:szCs w:val="10"/>
        </w:rPr>
      </w:pPr>
    </w:p>
    <w:p w14:paraId="6A90FD72" w14:textId="77777777" w:rsidR="00CB5C78" w:rsidRDefault="00CB5C78" w:rsidP="00CB5C78">
      <w:pPr>
        <w:pStyle w:val="ConsPlusNonformat"/>
      </w:pPr>
      <w:r>
        <w:t>Начальник территориального</w:t>
      </w:r>
    </w:p>
    <w:p w14:paraId="5757F314" w14:textId="77777777" w:rsidR="00CB5C78" w:rsidRDefault="00CB5C78" w:rsidP="00CB5C78">
      <w:pPr>
        <w:pStyle w:val="ConsPlusNonformat"/>
      </w:pPr>
      <w:r>
        <w:t>отдела/ сектора                 ______________________ /_______________________/</w:t>
      </w:r>
    </w:p>
    <w:p w14:paraId="641518FC" w14:textId="77777777" w:rsidR="00CB5C78" w:rsidRDefault="00CB5C78" w:rsidP="00CB5C78">
      <w:pPr>
        <w:pStyle w:val="ConsPlusNonformat"/>
        <w:rPr>
          <w:rFonts w:cs="Calibri"/>
        </w:rPr>
      </w:pPr>
      <w:r>
        <w:t>М.П.                    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14:paraId="186C69C5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CB5C78" w:rsidSect="00B452AA"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14:paraId="12226577" w14:textId="77777777" w:rsidR="00CB5C78" w:rsidRPr="0057207F" w:rsidRDefault="00CB5C78" w:rsidP="00CB5C78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bookmarkStart w:id="12" w:name="Par1146"/>
      <w:bookmarkEnd w:id="12"/>
      <w:r w:rsidRPr="0057207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14:paraId="4C9B30DD" w14:textId="77777777" w:rsidR="00CB5C78" w:rsidRPr="00B630EB" w:rsidRDefault="00CB5C78" w:rsidP="00CB5C78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B630EB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0F0FA7">
        <w:rPr>
          <w:sz w:val="26"/>
          <w:szCs w:val="26"/>
        </w:rPr>
        <w:t>дминистративн</w:t>
      </w:r>
      <w:r>
        <w:rPr>
          <w:sz w:val="26"/>
          <w:szCs w:val="26"/>
        </w:rPr>
        <w:t xml:space="preserve">ому </w:t>
      </w:r>
      <w:r w:rsidRPr="000F0FA7">
        <w:rPr>
          <w:sz w:val="26"/>
          <w:szCs w:val="26"/>
        </w:rPr>
        <w:t>регламент</w:t>
      </w:r>
      <w:r>
        <w:rPr>
          <w:sz w:val="26"/>
          <w:szCs w:val="26"/>
        </w:rPr>
        <w:t>у</w:t>
      </w:r>
      <w:r w:rsidRPr="000F0FA7">
        <w:rPr>
          <w:sz w:val="26"/>
          <w:szCs w:val="26"/>
        </w:rPr>
        <w:t xml:space="preserve"> по предоставлению муниципальной услуги «Выдача выписок из домовых и </w:t>
      </w:r>
      <w:proofErr w:type="spellStart"/>
      <w:r w:rsidRPr="000F0FA7">
        <w:rPr>
          <w:sz w:val="26"/>
          <w:szCs w:val="26"/>
        </w:rPr>
        <w:t>похозяйственных</w:t>
      </w:r>
      <w:proofErr w:type="spellEnd"/>
      <w:r w:rsidRPr="000F0FA7">
        <w:rPr>
          <w:sz w:val="26"/>
          <w:szCs w:val="26"/>
        </w:rPr>
        <w:t xml:space="preserve"> книг, выписок из поквартирных карточек, справок на территории городского округа город Шахунья Нижегородской области»</w:t>
      </w:r>
    </w:p>
    <w:p w14:paraId="78AE75AF" w14:textId="77777777" w:rsidR="00CB5C78" w:rsidRPr="0057207F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7E5ADE3" w14:textId="77777777" w:rsidR="00CB5C78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3" w:name="Par1153"/>
      <w:bookmarkEnd w:id="13"/>
      <w:r w:rsidRPr="0057207F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14:paraId="214CCC49" w14:textId="77777777" w:rsidR="00CB5C78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A45D8CD" w14:textId="77777777" w:rsidR="00CB5C78" w:rsidRPr="0057207F" w:rsidRDefault="00CB5C78" w:rsidP="00CB5C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СПРАВКА О СОСТАВЕ СЕМЬИ</w:t>
      </w:r>
    </w:p>
    <w:p w14:paraId="049AE081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4A378E6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_______________________________ зарегистрированному(ой) по адресу 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4E61E6B2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Pr="0057207F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1CDC1E05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в том, что действительно его (ее) семья состоит</w:t>
      </w:r>
    </w:p>
    <w:p w14:paraId="43787A1C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FF16B45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BAD33DE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EABCAF3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14:paraId="4F95BD7E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E93764C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A2E0E30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3E31358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Основание: Домовая книга.</w:t>
      </w:r>
    </w:p>
    <w:p w14:paraId="0969CA86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A8B28F5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Справка дана для представления по месту требования.</w:t>
      </w:r>
    </w:p>
    <w:p w14:paraId="07AF1447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2A99007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4" w:name="_Hlk131942440"/>
      <w:r>
        <w:rPr>
          <w:rFonts w:ascii="Times New Roman" w:hAnsi="Times New Roman" w:cs="Times New Roman"/>
          <w:sz w:val="26"/>
          <w:szCs w:val="26"/>
        </w:rPr>
        <w:t>____________</w:t>
      </w:r>
      <w:r w:rsidRPr="0057207F">
        <w:rPr>
          <w:rFonts w:ascii="Times New Roman" w:hAnsi="Times New Roman" w:cs="Times New Roman"/>
          <w:sz w:val="26"/>
          <w:szCs w:val="26"/>
        </w:rPr>
        <w:t>_____________________  _____________  /____________________/</w:t>
      </w:r>
    </w:p>
    <w:p w14:paraId="1E074B24" w14:textId="77777777" w:rsidR="00CB5C78" w:rsidRPr="00DA2636" w:rsidRDefault="00CB5C78" w:rsidP="00CB5C7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(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наименование должности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сотрудника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,   </w:t>
      </w:r>
      <w:proofErr w:type="gramEnd"/>
      <w:r w:rsidRPr="00DA2636">
        <w:rPr>
          <w:rFonts w:ascii="Times New Roman" w:hAnsi="Times New Roman" w:cs="Times New Roman"/>
          <w:i/>
          <w:sz w:val="26"/>
          <w:szCs w:val="26"/>
        </w:rPr>
        <w:t xml:space="preserve"> (подпись)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       (Ф.И.О.)</w:t>
      </w:r>
    </w:p>
    <w:p w14:paraId="18DA5B74" w14:textId="77777777" w:rsidR="00CB5C78" w:rsidRPr="00DA2636" w:rsidRDefault="00CB5C78" w:rsidP="00CB5C7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A2636">
        <w:rPr>
          <w:rFonts w:ascii="Times New Roman" w:hAnsi="Times New Roman" w:cs="Times New Roman"/>
          <w:i/>
          <w:sz w:val="26"/>
          <w:szCs w:val="26"/>
        </w:rPr>
        <w:t>выдавшего справку</w:t>
      </w:r>
    </w:p>
    <w:bookmarkEnd w:id="14"/>
    <w:p w14:paraId="0BF32D89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B26A3AF" w14:textId="77777777" w:rsidR="00CB5C78" w:rsidRPr="0057207F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15" w:name="Par1177"/>
      <w:bookmarkEnd w:id="15"/>
    </w:p>
    <w:p w14:paraId="64622BEA" w14:textId="77777777" w:rsidR="00CB5C78" w:rsidRPr="0057207F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53BAAD1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7D14E299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2545FD25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090D4E22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5E7B3216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373D57A0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4757629A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7E6E80BD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704DC7D8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72F8ACF7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4910778A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17C6D40F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41C1FEA5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4A52C673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649400B1" w14:textId="5C3DE608" w:rsidR="003D5EB1" w:rsidRDefault="003D5EB1">
      <w:pPr>
        <w:rPr>
          <w:rFonts w:cs="Calibri"/>
        </w:rPr>
      </w:pPr>
      <w:r>
        <w:rPr>
          <w:rFonts w:cs="Calibri"/>
        </w:rPr>
        <w:br w:type="page"/>
      </w:r>
    </w:p>
    <w:p w14:paraId="1CEB7B1E" w14:textId="77777777" w:rsidR="00CB5C78" w:rsidRPr="009746A7" w:rsidRDefault="00CB5C78" w:rsidP="00CB5C78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 w:rsidRPr="009746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14:paraId="10DEE832" w14:textId="77777777" w:rsidR="00CB5C78" w:rsidRPr="00B630EB" w:rsidRDefault="00CB5C78" w:rsidP="00CB5C78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B630EB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0F0FA7">
        <w:rPr>
          <w:sz w:val="26"/>
          <w:szCs w:val="26"/>
        </w:rPr>
        <w:t>дминистративн</w:t>
      </w:r>
      <w:r>
        <w:rPr>
          <w:sz w:val="26"/>
          <w:szCs w:val="26"/>
        </w:rPr>
        <w:t xml:space="preserve">ому </w:t>
      </w:r>
      <w:r w:rsidRPr="000F0FA7">
        <w:rPr>
          <w:sz w:val="26"/>
          <w:szCs w:val="26"/>
        </w:rPr>
        <w:t>регламент</w:t>
      </w:r>
      <w:r>
        <w:rPr>
          <w:sz w:val="26"/>
          <w:szCs w:val="26"/>
        </w:rPr>
        <w:t>у</w:t>
      </w:r>
      <w:r w:rsidRPr="000F0FA7">
        <w:rPr>
          <w:sz w:val="26"/>
          <w:szCs w:val="26"/>
        </w:rPr>
        <w:t xml:space="preserve"> по предоставлению муниципальной услуги «Выдача выписок из домовых и </w:t>
      </w:r>
      <w:proofErr w:type="spellStart"/>
      <w:r w:rsidRPr="000F0FA7">
        <w:rPr>
          <w:sz w:val="26"/>
          <w:szCs w:val="26"/>
        </w:rPr>
        <w:t>похозяйственных</w:t>
      </w:r>
      <w:proofErr w:type="spellEnd"/>
      <w:r w:rsidRPr="000F0FA7">
        <w:rPr>
          <w:sz w:val="26"/>
          <w:szCs w:val="26"/>
        </w:rPr>
        <w:t xml:space="preserve"> книг, выписок из поквартирных карточек, справок на территории городского округа город Шахунья Нижегородской области»</w:t>
      </w:r>
    </w:p>
    <w:p w14:paraId="527E85C7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ADF054C" w14:textId="77777777" w:rsidR="00CB5C78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6" w:name="Par1184"/>
      <w:bookmarkEnd w:id="16"/>
      <w:r w:rsidRPr="009746A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14:paraId="38DB24ED" w14:textId="77777777" w:rsidR="00CB5C78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A247CA7" w14:textId="77777777" w:rsidR="00CB5C78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4CEE35D" w14:textId="77777777" w:rsidR="00CB5C78" w:rsidRPr="009746A7" w:rsidRDefault="00CB5C78" w:rsidP="00CB5C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СПРАВКА</w:t>
      </w:r>
    </w:p>
    <w:p w14:paraId="3FF558AD" w14:textId="77777777" w:rsidR="00CB5C78" w:rsidRPr="009746A7" w:rsidRDefault="00CB5C78" w:rsidP="00CB5C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С МЕСТА РЕГИСТРАЦИИ ГРАЖДАН</w:t>
      </w:r>
    </w:p>
    <w:p w14:paraId="4257C249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BC53167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9746A7">
        <w:rPr>
          <w:rFonts w:ascii="Times New Roman" w:hAnsi="Times New Roman" w:cs="Times New Roman"/>
          <w:sz w:val="26"/>
          <w:szCs w:val="26"/>
        </w:rPr>
        <w:t>Настоящая  справка</w:t>
      </w:r>
      <w:proofErr w:type="gramEnd"/>
      <w:r w:rsidRPr="009746A7">
        <w:rPr>
          <w:rFonts w:ascii="Times New Roman" w:hAnsi="Times New Roman" w:cs="Times New Roman"/>
          <w:sz w:val="26"/>
          <w:szCs w:val="26"/>
        </w:rPr>
        <w:t xml:space="preserve">  выдана  ______________________  о  том,  что  он  (она)</w:t>
      </w:r>
    </w:p>
    <w:p w14:paraId="17050FD1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действительно на __________________ года был(а)</w:t>
      </w:r>
    </w:p>
    <w:p w14:paraId="383C7EC5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зарегистрирован(а) по адресу: _____________________________________________</w:t>
      </w:r>
    </w:p>
    <w:p w14:paraId="03D82E1A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76D4974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Основание: Домовая книга.</w:t>
      </w:r>
    </w:p>
    <w:p w14:paraId="56A7AED9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9EB8E26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Справка дана для представления по месту требования.</w:t>
      </w:r>
    </w:p>
    <w:p w14:paraId="5CB94768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AF54782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9746A7">
        <w:rPr>
          <w:rFonts w:ascii="Times New Roman" w:hAnsi="Times New Roman" w:cs="Times New Roman"/>
          <w:sz w:val="26"/>
          <w:szCs w:val="26"/>
        </w:rPr>
        <w:t>________________  _____________  /____________________/</w:t>
      </w:r>
    </w:p>
    <w:p w14:paraId="3EC52131" w14:textId="77777777" w:rsidR="00CB5C78" w:rsidRPr="00DA2636" w:rsidRDefault="00CB5C78" w:rsidP="00CB5C7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 xml:space="preserve">наименование должности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сотрудника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,   </w:t>
      </w:r>
      <w:proofErr w:type="gramEnd"/>
      <w:r w:rsidRPr="00DA2636">
        <w:rPr>
          <w:rFonts w:ascii="Times New Roman" w:hAnsi="Times New Roman" w:cs="Times New Roman"/>
          <w:i/>
          <w:sz w:val="26"/>
          <w:szCs w:val="26"/>
        </w:rPr>
        <w:t xml:space="preserve"> (подпись)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        (Ф.И.О.)</w:t>
      </w:r>
    </w:p>
    <w:p w14:paraId="2B971BE9" w14:textId="77777777" w:rsidR="00CB5C78" w:rsidRPr="00DA2636" w:rsidRDefault="00CB5C78" w:rsidP="00CB5C7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A2636">
        <w:rPr>
          <w:rFonts w:ascii="Times New Roman" w:hAnsi="Times New Roman" w:cs="Times New Roman"/>
          <w:i/>
          <w:sz w:val="26"/>
          <w:szCs w:val="26"/>
        </w:rPr>
        <w:t>выдавшего справку)</w:t>
      </w:r>
    </w:p>
    <w:p w14:paraId="5F167B94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C8FD6F8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536F21D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7F30C7E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232FBF6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8F9036D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17" w:name="Par1203"/>
      <w:bookmarkEnd w:id="17"/>
    </w:p>
    <w:p w14:paraId="64055E7D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3D06BED9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6D451B7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5A4FACE0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3DA7ED95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E524FA8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6C6DAC3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5C3590E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23C75B4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47C71E7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52A79E4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9930AE6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9160920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D68D5EE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39E40C57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CBA2943" w14:textId="3E9301A3" w:rsidR="003D5EB1" w:rsidRDefault="003D5EB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CCDF05F" w14:textId="77777777" w:rsidR="00CB5C78" w:rsidRPr="009746A7" w:rsidRDefault="00CB5C78" w:rsidP="00CB5C78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 w:rsidRPr="009746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14:paraId="538B17E5" w14:textId="77777777" w:rsidR="00CB5C78" w:rsidRPr="00B630EB" w:rsidRDefault="00CB5C78" w:rsidP="00CB5C78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B630EB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0F0FA7">
        <w:rPr>
          <w:sz w:val="26"/>
          <w:szCs w:val="26"/>
        </w:rPr>
        <w:t>дминистративн</w:t>
      </w:r>
      <w:r>
        <w:rPr>
          <w:sz w:val="26"/>
          <w:szCs w:val="26"/>
        </w:rPr>
        <w:t xml:space="preserve">ому </w:t>
      </w:r>
      <w:r w:rsidRPr="000F0FA7">
        <w:rPr>
          <w:sz w:val="26"/>
          <w:szCs w:val="26"/>
        </w:rPr>
        <w:t>регламент</w:t>
      </w:r>
      <w:r>
        <w:rPr>
          <w:sz w:val="26"/>
          <w:szCs w:val="26"/>
        </w:rPr>
        <w:t>у</w:t>
      </w:r>
      <w:r w:rsidRPr="000F0FA7">
        <w:rPr>
          <w:sz w:val="26"/>
          <w:szCs w:val="26"/>
        </w:rPr>
        <w:t xml:space="preserve"> по предоставлению муниципальной услуги «Выдача выписок из домовых и </w:t>
      </w:r>
      <w:proofErr w:type="spellStart"/>
      <w:r w:rsidRPr="000F0FA7">
        <w:rPr>
          <w:sz w:val="26"/>
          <w:szCs w:val="26"/>
        </w:rPr>
        <w:t>похозяйственных</w:t>
      </w:r>
      <w:proofErr w:type="spellEnd"/>
      <w:r w:rsidRPr="000F0FA7">
        <w:rPr>
          <w:sz w:val="26"/>
          <w:szCs w:val="26"/>
        </w:rPr>
        <w:t xml:space="preserve"> книг, выписок из поквартирных карточек, справок на территории городского округа город Шахунья Нижегородской области»</w:t>
      </w:r>
    </w:p>
    <w:p w14:paraId="1A208C8D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DBCC753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E37ADA4" w14:textId="77777777" w:rsidR="00CB5C78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8" w:name="Par1210"/>
      <w:bookmarkEnd w:id="18"/>
      <w:r w:rsidRPr="009746A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14:paraId="390D5B66" w14:textId="77777777" w:rsidR="00CB5C78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0782468" w14:textId="77777777" w:rsidR="00CB5C78" w:rsidRPr="009746A7" w:rsidRDefault="00CB5C78" w:rsidP="00CB5C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СПРАВКА</w:t>
      </w:r>
    </w:p>
    <w:p w14:paraId="2C198725" w14:textId="77777777" w:rsidR="00CB5C78" w:rsidRPr="009746A7" w:rsidRDefault="00CB5C78" w:rsidP="00CB5C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О КОЛИЧЕСТВЕ ЗАРЕГИСТРИРОВАННЫХ ГРАЖДАН В ДОМОВЛАДЕНИИ</w:t>
      </w:r>
    </w:p>
    <w:p w14:paraId="6A62565A" w14:textId="77777777" w:rsidR="00CB5C78" w:rsidRPr="009746A7" w:rsidRDefault="00CB5C78" w:rsidP="00CB5C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997B893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Настоящая справка выдана __________________________________________________</w:t>
      </w:r>
    </w:p>
    <w:p w14:paraId="2C90BF3D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в том, что действительно в ________________________________________________</w:t>
      </w:r>
    </w:p>
    <w:p w14:paraId="480546D9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по адресу: Нижегородская область, г. Шахунья, _______________________________</w:t>
      </w:r>
    </w:p>
    <w:p w14:paraId="0D7BDBCF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ул. (пер.) ___________________________________, д. ______________, кв. ____</w:t>
      </w:r>
    </w:p>
    <w:p w14:paraId="63AC5A08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принадлежащем _____________________________________________________________</w:t>
      </w:r>
    </w:p>
    <w:p w14:paraId="6606C9D5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D79E3EB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8298BA8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CDF8B57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6F1643F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зарегистрированы:</w:t>
      </w:r>
    </w:p>
    <w:p w14:paraId="459F7DFB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2B0EFC3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8EABCB2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055BCA0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432164D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08E4917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D96A4EA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Основание: Домовая книга.</w:t>
      </w:r>
    </w:p>
    <w:p w14:paraId="57416944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37041C1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Справка дана для представления по месту требования.</w:t>
      </w:r>
    </w:p>
    <w:p w14:paraId="049739BF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88F0371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9746A7">
        <w:rPr>
          <w:rFonts w:ascii="Times New Roman" w:hAnsi="Times New Roman" w:cs="Times New Roman"/>
          <w:sz w:val="26"/>
          <w:szCs w:val="26"/>
        </w:rPr>
        <w:t>_________  _____________  /____________________/</w:t>
      </w:r>
    </w:p>
    <w:p w14:paraId="6183E296" w14:textId="77777777" w:rsidR="00CB5C78" w:rsidRPr="00DA2636" w:rsidRDefault="00CB5C78" w:rsidP="00CB5C7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A2636">
        <w:rPr>
          <w:rFonts w:ascii="Times New Roman" w:hAnsi="Times New Roman" w:cs="Times New Roman"/>
          <w:i/>
          <w:sz w:val="26"/>
          <w:szCs w:val="26"/>
        </w:rPr>
        <w:t xml:space="preserve">(наименование должности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сотрудника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,   </w:t>
      </w:r>
      <w:proofErr w:type="gramEnd"/>
      <w:r w:rsidRPr="00DA2636">
        <w:rPr>
          <w:rFonts w:ascii="Times New Roman" w:hAnsi="Times New Roman" w:cs="Times New Roman"/>
          <w:i/>
          <w:sz w:val="26"/>
          <w:szCs w:val="26"/>
        </w:rPr>
        <w:t xml:space="preserve">      (подпись)                 (Ф.И.О.)</w:t>
      </w:r>
    </w:p>
    <w:p w14:paraId="1B987AD9" w14:textId="77777777" w:rsidR="00CB5C78" w:rsidRPr="00DA2636" w:rsidRDefault="00CB5C78" w:rsidP="00CB5C7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A2636">
        <w:rPr>
          <w:rFonts w:ascii="Times New Roman" w:hAnsi="Times New Roman" w:cs="Times New Roman"/>
          <w:i/>
          <w:sz w:val="26"/>
          <w:szCs w:val="26"/>
        </w:rPr>
        <w:t>выдавшего справку)</w:t>
      </w:r>
    </w:p>
    <w:p w14:paraId="43AD8EF4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452025A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9311D20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C3713CA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7FF0AF2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E53A23A" w14:textId="77777777" w:rsidR="00CB5C78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98393BD" w14:textId="672FEB8F" w:rsidR="003D5EB1" w:rsidRDefault="003D5EB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03E527B" w14:textId="77777777" w:rsidR="00CB5C78" w:rsidRPr="009746A7" w:rsidRDefault="00CB5C78" w:rsidP="00CB5C78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bookmarkStart w:id="19" w:name="Par1241"/>
      <w:bookmarkEnd w:id="19"/>
      <w:r w:rsidRPr="009746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14:paraId="31EF0B08" w14:textId="77777777" w:rsidR="00CB5C78" w:rsidRPr="00B630EB" w:rsidRDefault="00CB5C78" w:rsidP="00CB5C78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B630EB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0F0FA7">
        <w:rPr>
          <w:sz w:val="26"/>
          <w:szCs w:val="26"/>
        </w:rPr>
        <w:t>дминистративн</w:t>
      </w:r>
      <w:r>
        <w:rPr>
          <w:sz w:val="26"/>
          <w:szCs w:val="26"/>
        </w:rPr>
        <w:t xml:space="preserve">ому </w:t>
      </w:r>
      <w:r w:rsidRPr="000F0FA7">
        <w:rPr>
          <w:sz w:val="26"/>
          <w:szCs w:val="26"/>
        </w:rPr>
        <w:t>регламент</w:t>
      </w:r>
      <w:r>
        <w:rPr>
          <w:sz w:val="26"/>
          <w:szCs w:val="26"/>
        </w:rPr>
        <w:t>у</w:t>
      </w:r>
      <w:r w:rsidRPr="000F0FA7">
        <w:rPr>
          <w:sz w:val="26"/>
          <w:szCs w:val="26"/>
        </w:rPr>
        <w:t xml:space="preserve"> по предоставлению муниципальной услуги «Выдача выписок из домовых и </w:t>
      </w:r>
      <w:proofErr w:type="spellStart"/>
      <w:r w:rsidRPr="000F0FA7">
        <w:rPr>
          <w:sz w:val="26"/>
          <w:szCs w:val="26"/>
        </w:rPr>
        <w:t>похозяйственных</w:t>
      </w:r>
      <w:proofErr w:type="spellEnd"/>
      <w:r w:rsidRPr="000F0FA7">
        <w:rPr>
          <w:sz w:val="26"/>
          <w:szCs w:val="26"/>
        </w:rPr>
        <w:t xml:space="preserve"> книг, выписок из поквартирных карточек, справок на территории городского округа город Шахунья Нижегородской области»</w:t>
      </w:r>
    </w:p>
    <w:p w14:paraId="3A86FD49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7AFA904" w14:textId="77777777" w:rsidR="00CB5C78" w:rsidRPr="009746A7" w:rsidRDefault="00CB5C78" w:rsidP="00CB5C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ar1248"/>
      <w:bookmarkEnd w:id="20"/>
      <w:r w:rsidRPr="009746A7">
        <w:rPr>
          <w:rFonts w:ascii="Times New Roman" w:hAnsi="Times New Roman" w:cs="Times New Roman"/>
          <w:sz w:val="26"/>
          <w:szCs w:val="26"/>
        </w:rPr>
        <w:t>СПРАВКА</w:t>
      </w:r>
    </w:p>
    <w:p w14:paraId="58F3F3F1" w14:textId="77777777" w:rsidR="00CB5C78" w:rsidRPr="009746A7" w:rsidRDefault="00CB5C78" w:rsidP="00CB5C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ОБ ОТСУТСТВИИ ЦЕНТРАЛЬНОГО ОТОПЛЕНИЯ</w:t>
      </w:r>
    </w:p>
    <w:p w14:paraId="21E23733" w14:textId="77777777" w:rsidR="00CB5C78" w:rsidRPr="009746A7" w:rsidRDefault="00CB5C78" w:rsidP="00CB5C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ЛИБО НАЛИЧИИ ПЕЧНОГО ОТОПЛЕНИЯ</w:t>
      </w:r>
    </w:p>
    <w:p w14:paraId="7E6C6069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EBBA7E3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Настоящая справка выдана</w:t>
      </w:r>
    </w:p>
    <w:p w14:paraId="2024802A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35596C9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проживающему(ей) и зарегистрированному(ой) в г. Шахунья Нижегородской</w:t>
      </w:r>
    </w:p>
    <w:p w14:paraId="75867A74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области, __________________________ ул. (пер.) ___________________________,</w:t>
      </w:r>
    </w:p>
    <w:p w14:paraId="4314A163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д. _______, кв. ______</w:t>
      </w:r>
    </w:p>
    <w:p w14:paraId="09802683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в том, что действительно: _________________________________________________</w:t>
      </w:r>
    </w:p>
    <w:p w14:paraId="14523760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12311CD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96EBA98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7F919E2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A62C393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Справка дана для представления по месту требования.</w:t>
      </w:r>
    </w:p>
    <w:p w14:paraId="49F5BB63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322AEC3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Основание: Домовая книга.</w:t>
      </w:r>
    </w:p>
    <w:p w14:paraId="14975AF7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D896D68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9746A7">
        <w:rPr>
          <w:rFonts w:ascii="Times New Roman" w:hAnsi="Times New Roman" w:cs="Times New Roman"/>
          <w:sz w:val="26"/>
          <w:szCs w:val="26"/>
        </w:rPr>
        <w:t>_____________  _____________  /____________________/</w:t>
      </w:r>
    </w:p>
    <w:p w14:paraId="6C36E0AE" w14:textId="77777777" w:rsidR="00CB5C78" w:rsidRPr="00DA2636" w:rsidRDefault="00CB5C78" w:rsidP="00CB5C7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A2636">
        <w:rPr>
          <w:rFonts w:ascii="Times New Roman" w:hAnsi="Times New Roman" w:cs="Times New Roman"/>
          <w:i/>
          <w:sz w:val="26"/>
          <w:szCs w:val="26"/>
        </w:rPr>
        <w:t>(наименов</w:t>
      </w:r>
      <w:r>
        <w:rPr>
          <w:rFonts w:ascii="Times New Roman" w:hAnsi="Times New Roman" w:cs="Times New Roman"/>
          <w:i/>
          <w:sz w:val="26"/>
          <w:szCs w:val="26"/>
        </w:rPr>
        <w:t xml:space="preserve">ание должности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сотрудника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gramEnd"/>
      <w:r w:rsidRPr="00DA2636">
        <w:rPr>
          <w:rFonts w:ascii="Times New Roman" w:hAnsi="Times New Roman" w:cs="Times New Roman"/>
          <w:i/>
          <w:sz w:val="26"/>
          <w:szCs w:val="26"/>
        </w:rPr>
        <w:t xml:space="preserve">   (подпись)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    (Ф.И.О.)</w:t>
      </w:r>
    </w:p>
    <w:p w14:paraId="1056725E" w14:textId="77777777" w:rsidR="00CB5C78" w:rsidRPr="00DA2636" w:rsidRDefault="00CB5C78" w:rsidP="00CB5C7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A2636">
        <w:rPr>
          <w:rFonts w:ascii="Times New Roman" w:hAnsi="Times New Roman" w:cs="Times New Roman"/>
          <w:i/>
          <w:sz w:val="26"/>
          <w:szCs w:val="26"/>
        </w:rPr>
        <w:t>выдавшего справку)</w:t>
      </w:r>
    </w:p>
    <w:p w14:paraId="5F6E3D10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3298281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21" w:name="Par1274"/>
      <w:bookmarkEnd w:id="21"/>
    </w:p>
    <w:p w14:paraId="0A8053BA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818B745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73BD4D0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D602E6A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DE18633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FE64FBB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18DA6DB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246E504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4CCB2E8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5BF829D9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5A6A532E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3C05F463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B7D4A4A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097C7EF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9DDE780" w14:textId="4ADC5BCD" w:rsidR="003D5EB1" w:rsidRDefault="003D5EB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10704DF" w14:textId="77777777" w:rsidR="00CB5C78" w:rsidRPr="0057207F" w:rsidRDefault="00CB5C78" w:rsidP="00CB5C78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 w:rsidRPr="0057207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8</w:t>
      </w:r>
    </w:p>
    <w:p w14:paraId="1552C418" w14:textId="77777777" w:rsidR="00CB5C78" w:rsidRPr="00B630EB" w:rsidRDefault="00CB5C78" w:rsidP="00CB5C78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B630EB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0F0FA7">
        <w:rPr>
          <w:sz w:val="26"/>
          <w:szCs w:val="26"/>
        </w:rPr>
        <w:t>дминистративн</w:t>
      </w:r>
      <w:r>
        <w:rPr>
          <w:sz w:val="26"/>
          <w:szCs w:val="26"/>
        </w:rPr>
        <w:t xml:space="preserve">ому </w:t>
      </w:r>
      <w:r w:rsidRPr="000F0FA7">
        <w:rPr>
          <w:sz w:val="26"/>
          <w:szCs w:val="26"/>
        </w:rPr>
        <w:t>регламент</w:t>
      </w:r>
      <w:r>
        <w:rPr>
          <w:sz w:val="26"/>
          <w:szCs w:val="26"/>
        </w:rPr>
        <w:t>у</w:t>
      </w:r>
      <w:r w:rsidRPr="000F0FA7">
        <w:rPr>
          <w:sz w:val="26"/>
          <w:szCs w:val="26"/>
        </w:rPr>
        <w:t xml:space="preserve"> по предоставлению муниципальной услуги «Выдача выписок из домовых и </w:t>
      </w:r>
      <w:proofErr w:type="spellStart"/>
      <w:r w:rsidRPr="000F0FA7">
        <w:rPr>
          <w:sz w:val="26"/>
          <w:szCs w:val="26"/>
        </w:rPr>
        <w:t>похозяйственных</w:t>
      </w:r>
      <w:proofErr w:type="spellEnd"/>
      <w:r w:rsidRPr="000F0FA7">
        <w:rPr>
          <w:sz w:val="26"/>
          <w:szCs w:val="26"/>
        </w:rPr>
        <w:t xml:space="preserve"> книг, выписок из поквартирных карточек, справок на территории городского округа город Шахунья Нижегородской области»</w:t>
      </w:r>
    </w:p>
    <w:p w14:paraId="23398178" w14:textId="77777777" w:rsidR="00CB5C78" w:rsidRPr="0057207F" w:rsidRDefault="00CB5C78" w:rsidP="00CB5C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028ADA2" w14:textId="77777777" w:rsidR="00CB5C78" w:rsidRPr="0057207F" w:rsidRDefault="00CB5C78" w:rsidP="00CB5C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39A2645" w14:textId="77777777" w:rsidR="00CB5C78" w:rsidRPr="0057207F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BBB202D" w14:textId="77777777" w:rsidR="00CB5C78" w:rsidRPr="0057207F" w:rsidRDefault="00CB5C78" w:rsidP="00CB5C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ar1281"/>
      <w:bookmarkEnd w:id="22"/>
      <w:r w:rsidRPr="0057207F">
        <w:rPr>
          <w:rFonts w:ascii="Times New Roman" w:hAnsi="Times New Roman" w:cs="Times New Roman"/>
          <w:sz w:val="26"/>
          <w:szCs w:val="26"/>
        </w:rPr>
        <w:t>СПРАВКА</w:t>
      </w:r>
    </w:p>
    <w:p w14:paraId="44CE2288" w14:textId="77777777" w:rsidR="00CB5C78" w:rsidRPr="0057207F" w:rsidRDefault="00CB5C78" w:rsidP="00CB5C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О НАЛИЧИИ ЛИЧНОГО ПОДСОБНОГО ХОЗЯЙСТВА</w:t>
      </w:r>
    </w:p>
    <w:p w14:paraId="330FA07C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98C9028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Настоящая справка выдана</w:t>
      </w:r>
    </w:p>
    <w:p w14:paraId="208349F1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7B85C52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207F">
        <w:rPr>
          <w:rFonts w:ascii="Times New Roman" w:hAnsi="Times New Roman" w:cs="Times New Roman"/>
          <w:sz w:val="26"/>
          <w:szCs w:val="26"/>
        </w:rPr>
        <w:t>проживающему(ей) по адресу: _______________________________________________</w:t>
      </w:r>
    </w:p>
    <w:p w14:paraId="26BA915A" w14:textId="77777777" w:rsidR="00CB5C78" w:rsidRPr="0057207F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78"/>
        <w:gridCol w:w="2098"/>
        <w:gridCol w:w="2340"/>
      </w:tblGrid>
      <w:tr w:rsidR="00CB5C78" w:rsidRPr="0057207F" w14:paraId="4380B1A0" w14:textId="77777777" w:rsidTr="006707A1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7022F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07F">
              <w:rPr>
                <w:sz w:val="26"/>
                <w:szCs w:val="26"/>
              </w:rPr>
              <w:t>Состав личного подсобного хозяйства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BB2C5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07F">
              <w:rPr>
                <w:sz w:val="26"/>
                <w:szCs w:val="26"/>
              </w:rPr>
              <w:t>Количество (голов, единиц, кв. 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60669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07F">
              <w:rPr>
                <w:sz w:val="26"/>
                <w:szCs w:val="26"/>
              </w:rPr>
              <w:t>Примечание</w:t>
            </w:r>
          </w:p>
        </w:tc>
      </w:tr>
      <w:tr w:rsidR="00CB5C78" w:rsidRPr="0057207F" w14:paraId="50E09608" w14:textId="77777777" w:rsidTr="006707A1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B2BE7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207F">
              <w:rPr>
                <w:sz w:val="26"/>
                <w:szCs w:val="26"/>
              </w:rPr>
              <w:t>Скот: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02286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92DD7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5C78" w:rsidRPr="0057207F" w14:paraId="54E737E4" w14:textId="77777777" w:rsidTr="006707A1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8844D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207F">
              <w:rPr>
                <w:sz w:val="26"/>
                <w:szCs w:val="26"/>
              </w:rPr>
              <w:t>- коровы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85E2E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1ED3E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5C78" w:rsidRPr="0057207F" w14:paraId="291068B0" w14:textId="77777777" w:rsidTr="006707A1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813E6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207F">
              <w:rPr>
                <w:sz w:val="26"/>
                <w:szCs w:val="26"/>
              </w:rPr>
              <w:t>- телки от 6 до 18 месяцев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031E0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6379E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5C78" w:rsidRPr="0057207F" w14:paraId="15164CAD" w14:textId="77777777" w:rsidTr="006707A1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CFBEE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207F">
              <w:rPr>
                <w:sz w:val="26"/>
                <w:szCs w:val="26"/>
              </w:rPr>
              <w:t>- бычки на выращивание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9CB0E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F99A6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5C78" w:rsidRPr="0057207F" w14:paraId="65C70BCD" w14:textId="77777777" w:rsidTr="006707A1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83462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207F">
              <w:rPr>
                <w:sz w:val="26"/>
                <w:szCs w:val="26"/>
              </w:rPr>
              <w:t>- птица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E5B88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A58A2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5C78" w:rsidRPr="0057207F" w14:paraId="655DFABC" w14:textId="77777777" w:rsidTr="006707A1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CA638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207F">
              <w:rPr>
                <w:sz w:val="26"/>
                <w:szCs w:val="26"/>
              </w:rPr>
              <w:t>- свиньи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177A8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81C2E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5C78" w:rsidRPr="0057207F" w14:paraId="13353E84" w14:textId="77777777" w:rsidTr="006707A1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8D8F5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207F">
              <w:rPr>
                <w:sz w:val="26"/>
                <w:szCs w:val="26"/>
              </w:rPr>
              <w:t>- козы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826F8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BA426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5C78" w:rsidRPr="0057207F" w14:paraId="186C0361" w14:textId="77777777" w:rsidTr="006707A1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C1954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207F">
              <w:rPr>
                <w:sz w:val="26"/>
                <w:szCs w:val="26"/>
              </w:rPr>
              <w:t>- быки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4A160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FD570" w14:textId="77777777" w:rsidR="00CB5C78" w:rsidRPr="0057207F" w:rsidRDefault="00CB5C78" w:rsidP="006707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02CA63FA" w14:textId="77777777" w:rsidR="00CB5C78" w:rsidRPr="0057207F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96A2917" w14:textId="77777777" w:rsidR="00CB5C78" w:rsidRPr="0057207F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</w:t>
      </w:r>
      <w:r w:rsidRPr="0057207F">
        <w:rPr>
          <w:rFonts w:ascii="Times New Roman" w:hAnsi="Times New Roman" w:cs="Times New Roman"/>
          <w:sz w:val="26"/>
          <w:szCs w:val="26"/>
        </w:rPr>
        <w:t>____________________  _____________  /____________________/</w:t>
      </w:r>
    </w:p>
    <w:p w14:paraId="68B724D5" w14:textId="77777777" w:rsidR="00CB5C78" w:rsidRPr="00DA2636" w:rsidRDefault="00CB5C78" w:rsidP="00CB5C7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A2636">
        <w:rPr>
          <w:rFonts w:ascii="Times New Roman" w:hAnsi="Times New Roman" w:cs="Times New Roman"/>
          <w:i/>
          <w:sz w:val="26"/>
          <w:szCs w:val="26"/>
        </w:rPr>
        <w:t>(наименование должности</w:t>
      </w:r>
      <w:r w:rsidRPr="00F602AB">
        <w:t xml:space="preserve">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сотрудника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,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  (подпись)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   (Ф.И.О.)</w:t>
      </w:r>
    </w:p>
    <w:p w14:paraId="550CE92D" w14:textId="77777777" w:rsidR="00CB5C78" w:rsidRPr="00DA2636" w:rsidRDefault="00CB5C78" w:rsidP="00CB5C7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A2636">
        <w:rPr>
          <w:rFonts w:ascii="Times New Roman" w:hAnsi="Times New Roman" w:cs="Times New Roman"/>
          <w:i/>
          <w:sz w:val="26"/>
          <w:szCs w:val="26"/>
        </w:rPr>
        <w:t>выдавшего справку)</w:t>
      </w:r>
    </w:p>
    <w:p w14:paraId="6B5A4F78" w14:textId="77777777" w:rsidR="00CB5C78" w:rsidRPr="0057207F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2A78C8F" w14:textId="77777777" w:rsidR="00CB5C78" w:rsidRPr="0057207F" w:rsidRDefault="00CB5C78" w:rsidP="00CB5C78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23" w:name="Par1324"/>
      <w:bookmarkEnd w:id="23"/>
    </w:p>
    <w:p w14:paraId="70C7F508" w14:textId="77777777" w:rsidR="00CB5C78" w:rsidRDefault="00CB5C78" w:rsidP="00CB5C78">
      <w:pPr>
        <w:widowControl w:val="0"/>
        <w:autoSpaceDE w:val="0"/>
        <w:autoSpaceDN w:val="0"/>
        <w:adjustRightInd w:val="0"/>
        <w:jc w:val="center"/>
        <w:rPr>
          <w:rFonts w:cs="Calibri"/>
        </w:rPr>
        <w:sectPr w:rsidR="00CB5C78" w:rsidSect="00B452AA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14:paraId="42101EC2" w14:textId="77777777" w:rsidR="00CB5C78" w:rsidRPr="009746A7" w:rsidRDefault="00CB5C78" w:rsidP="00CB5C78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6"/>
          <w:szCs w:val="26"/>
        </w:rPr>
      </w:pPr>
      <w:r w:rsidRPr="009746A7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9</w:t>
      </w:r>
    </w:p>
    <w:p w14:paraId="7F78C3C7" w14:textId="77777777" w:rsidR="00CB5C78" w:rsidRPr="00B630EB" w:rsidRDefault="00CB5C78" w:rsidP="00CB5C78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B630EB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0F0FA7">
        <w:rPr>
          <w:sz w:val="26"/>
          <w:szCs w:val="26"/>
        </w:rPr>
        <w:t>дминистративн</w:t>
      </w:r>
      <w:r>
        <w:rPr>
          <w:sz w:val="26"/>
          <w:szCs w:val="26"/>
        </w:rPr>
        <w:t xml:space="preserve">ому </w:t>
      </w:r>
      <w:r w:rsidRPr="000F0FA7">
        <w:rPr>
          <w:sz w:val="26"/>
          <w:szCs w:val="26"/>
        </w:rPr>
        <w:t>регламент</w:t>
      </w:r>
      <w:r>
        <w:rPr>
          <w:sz w:val="26"/>
          <w:szCs w:val="26"/>
        </w:rPr>
        <w:t>у</w:t>
      </w:r>
      <w:r w:rsidRPr="000F0FA7">
        <w:rPr>
          <w:sz w:val="26"/>
          <w:szCs w:val="26"/>
        </w:rPr>
        <w:t xml:space="preserve"> по предоставлению муниципальной услуги «Выдача выписок из домовых и </w:t>
      </w:r>
      <w:proofErr w:type="spellStart"/>
      <w:r w:rsidRPr="000F0FA7">
        <w:rPr>
          <w:sz w:val="26"/>
          <w:szCs w:val="26"/>
        </w:rPr>
        <w:t>похозяйственных</w:t>
      </w:r>
      <w:proofErr w:type="spellEnd"/>
      <w:r w:rsidRPr="000F0FA7">
        <w:rPr>
          <w:sz w:val="26"/>
          <w:szCs w:val="26"/>
        </w:rPr>
        <w:t xml:space="preserve"> книг, выписок из поквартирных карточек, справок на территории городского округа город Шахунья Нижегородской области»</w:t>
      </w:r>
    </w:p>
    <w:p w14:paraId="56FB9830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D0A3CB0" w14:textId="77777777" w:rsidR="00CB5C78" w:rsidRPr="009746A7" w:rsidRDefault="00CB5C78" w:rsidP="00CB5C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4" w:name="Par1331"/>
      <w:bookmarkEnd w:id="24"/>
      <w:r w:rsidRPr="009746A7">
        <w:rPr>
          <w:rFonts w:ascii="Times New Roman" w:hAnsi="Times New Roman" w:cs="Times New Roman"/>
          <w:sz w:val="26"/>
          <w:szCs w:val="26"/>
        </w:rPr>
        <w:t>СПРАВКА</w:t>
      </w:r>
    </w:p>
    <w:p w14:paraId="5CC6D7D8" w14:textId="77777777" w:rsidR="00CB5C78" w:rsidRPr="009746A7" w:rsidRDefault="00CB5C78" w:rsidP="00CB5C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О РЕГИСТРАЦИИ И ПРОЖИВАНИИ НА ДЕНЬ СМЕРТИ</w:t>
      </w:r>
    </w:p>
    <w:p w14:paraId="5353643E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1397225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Настоящая справка выдана</w:t>
      </w:r>
    </w:p>
    <w:p w14:paraId="53DCC431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575F61F8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в том, что ее (его)</w:t>
      </w:r>
    </w:p>
    <w:p w14:paraId="013E3C97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BA729FF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постоянно на день смерти __________________________________________________</w:t>
      </w:r>
    </w:p>
    <w:p w14:paraId="6702FDDE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был(а) зарегистрирован(а) и проживал(а) по адресу:</w:t>
      </w:r>
    </w:p>
    <w:p w14:paraId="78D217F8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Нижегородская область, г. Шахунья, ________________ ул. ____________________,</w:t>
      </w:r>
    </w:p>
    <w:p w14:paraId="2EEE7BA2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д. _________, кв. ____</w:t>
      </w:r>
    </w:p>
    <w:p w14:paraId="0E09B71E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5C2B565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Совместно с ним (ней) по вышеуказанному адресу зарегистрированы и проживали</w:t>
      </w:r>
    </w:p>
    <w:p w14:paraId="39B59FB6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в наследственном доме и продолжают(</w:t>
      </w:r>
      <w:proofErr w:type="spellStart"/>
      <w:r w:rsidRPr="009746A7">
        <w:rPr>
          <w:rFonts w:ascii="Times New Roman" w:hAnsi="Times New Roman" w:cs="Times New Roman"/>
          <w:sz w:val="26"/>
          <w:szCs w:val="26"/>
        </w:rPr>
        <w:t>ет</w:t>
      </w:r>
      <w:proofErr w:type="spellEnd"/>
      <w:r w:rsidRPr="009746A7">
        <w:rPr>
          <w:rFonts w:ascii="Times New Roman" w:hAnsi="Times New Roman" w:cs="Times New Roman"/>
          <w:sz w:val="26"/>
          <w:szCs w:val="26"/>
        </w:rPr>
        <w:t>) проживать:</w:t>
      </w:r>
    </w:p>
    <w:p w14:paraId="07BCCF8E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7173242B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693F7E8E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3E6EE05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0D4606E4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28320D5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Основание: Домовая книга.</w:t>
      </w:r>
    </w:p>
    <w:p w14:paraId="0B8F7A93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A5E2229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Справка дана для представления по месту требования.</w:t>
      </w:r>
    </w:p>
    <w:p w14:paraId="285140AF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02B3F7B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   </w:t>
      </w:r>
      <w:r w:rsidRPr="009746A7">
        <w:rPr>
          <w:rFonts w:ascii="Times New Roman" w:hAnsi="Times New Roman" w:cs="Times New Roman"/>
          <w:sz w:val="26"/>
          <w:szCs w:val="26"/>
        </w:rPr>
        <w:t>_____________  _____________  /____________________/</w:t>
      </w:r>
    </w:p>
    <w:p w14:paraId="262F3D95" w14:textId="77777777" w:rsidR="00CB5C78" w:rsidRPr="00DA2636" w:rsidRDefault="00CB5C78" w:rsidP="00CB5C7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A2636">
        <w:rPr>
          <w:rFonts w:ascii="Times New Roman" w:hAnsi="Times New Roman" w:cs="Times New Roman"/>
          <w:i/>
          <w:sz w:val="26"/>
          <w:szCs w:val="26"/>
        </w:rPr>
        <w:t xml:space="preserve">(наименование должности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сотрудника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   (подпись)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    (Ф.И.О.)</w:t>
      </w:r>
    </w:p>
    <w:p w14:paraId="7D5A462E" w14:textId="77777777" w:rsidR="00CB5C78" w:rsidRPr="00DA2636" w:rsidRDefault="00CB5C78" w:rsidP="00CB5C7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A2636">
        <w:rPr>
          <w:rFonts w:ascii="Times New Roman" w:hAnsi="Times New Roman" w:cs="Times New Roman"/>
          <w:i/>
          <w:sz w:val="26"/>
          <w:szCs w:val="26"/>
        </w:rPr>
        <w:t>выдавшего справку)</w:t>
      </w:r>
    </w:p>
    <w:p w14:paraId="0B4356BD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163463C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88A40C4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AE3784A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38AADF7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A40929A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A450ECA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6552423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25" w:name="Par1362"/>
      <w:bookmarkEnd w:id="25"/>
    </w:p>
    <w:p w14:paraId="6B583ADD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32D71C8F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16F5F90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8B1C0F9" w14:textId="77777777" w:rsidR="00CB5C78" w:rsidRDefault="00CB5C78" w:rsidP="00CB5C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644E9FF" w14:textId="4B303E3A" w:rsidR="003D5EB1" w:rsidRDefault="003D5EB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B3AFC8E" w14:textId="77777777" w:rsidR="00CB5C78" w:rsidRPr="009746A7" w:rsidRDefault="00CB5C78" w:rsidP="00CB5C78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 w:rsidRPr="009746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14:paraId="30F7AF86" w14:textId="77777777" w:rsidR="00CB5C78" w:rsidRPr="00B630EB" w:rsidRDefault="00CB5C78" w:rsidP="00CB5C78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B630EB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0F0FA7">
        <w:rPr>
          <w:sz w:val="26"/>
          <w:szCs w:val="26"/>
        </w:rPr>
        <w:t>дминистративн</w:t>
      </w:r>
      <w:r>
        <w:rPr>
          <w:sz w:val="26"/>
          <w:szCs w:val="26"/>
        </w:rPr>
        <w:t xml:space="preserve">ому </w:t>
      </w:r>
      <w:r w:rsidRPr="000F0FA7">
        <w:rPr>
          <w:sz w:val="26"/>
          <w:szCs w:val="26"/>
        </w:rPr>
        <w:t>регламент</w:t>
      </w:r>
      <w:r>
        <w:rPr>
          <w:sz w:val="26"/>
          <w:szCs w:val="26"/>
        </w:rPr>
        <w:t>у</w:t>
      </w:r>
      <w:r w:rsidRPr="000F0FA7">
        <w:rPr>
          <w:sz w:val="26"/>
          <w:szCs w:val="26"/>
        </w:rPr>
        <w:t xml:space="preserve"> по предоставлению муниципальной услуги «Выдача выписок из домовых и </w:t>
      </w:r>
      <w:proofErr w:type="spellStart"/>
      <w:r w:rsidRPr="000F0FA7">
        <w:rPr>
          <w:sz w:val="26"/>
          <w:szCs w:val="26"/>
        </w:rPr>
        <w:t>похозяйственных</w:t>
      </w:r>
      <w:proofErr w:type="spellEnd"/>
      <w:r w:rsidRPr="000F0FA7">
        <w:rPr>
          <w:sz w:val="26"/>
          <w:szCs w:val="26"/>
        </w:rPr>
        <w:t xml:space="preserve"> книг, выписок из поквартирных карточек, справок на территории городского округа город Шахунья Нижегородской области»</w:t>
      </w:r>
    </w:p>
    <w:p w14:paraId="29157CA6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85BC565" w14:textId="77777777" w:rsidR="00CB5C78" w:rsidRPr="009746A7" w:rsidRDefault="00CB5C78" w:rsidP="00CB5C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6" w:name="Par1369"/>
      <w:bookmarkEnd w:id="26"/>
      <w:r w:rsidRPr="009746A7">
        <w:rPr>
          <w:rFonts w:ascii="Times New Roman" w:hAnsi="Times New Roman" w:cs="Times New Roman"/>
          <w:sz w:val="26"/>
          <w:szCs w:val="26"/>
        </w:rPr>
        <w:t>СПРАВКА ОБ ИЖДИВЕНИИ</w:t>
      </w:r>
    </w:p>
    <w:p w14:paraId="33B08C68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7074E05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Настоящая справка выдана __________________________________________________</w:t>
      </w:r>
    </w:p>
    <w:p w14:paraId="0E48E04C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проживающему(</w:t>
      </w:r>
      <w:proofErr w:type="gramStart"/>
      <w:r w:rsidRPr="009746A7">
        <w:rPr>
          <w:rFonts w:ascii="Times New Roman" w:hAnsi="Times New Roman" w:cs="Times New Roman"/>
          <w:sz w:val="26"/>
          <w:szCs w:val="26"/>
        </w:rPr>
        <w:t xml:space="preserve">ей)   </w:t>
      </w:r>
      <w:proofErr w:type="gramEnd"/>
      <w:r w:rsidRPr="009746A7">
        <w:rPr>
          <w:rFonts w:ascii="Times New Roman" w:hAnsi="Times New Roman" w:cs="Times New Roman"/>
          <w:sz w:val="26"/>
          <w:szCs w:val="26"/>
        </w:rPr>
        <w:t xml:space="preserve">и   зарегистрированному(ой)  в  г.  </w:t>
      </w:r>
      <w:proofErr w:type="gramStart"/>
      <w:r w:rsidRPr="009746A7">
        <w:rPr>
          <w:rFonts w:ascii="Times New Roman" w:hAnsi="Times New Roman" w:cs="Times New Roman"/>
          <w:sz w:val="26"/>
          <w:szCs w:val="26"/>
        </w:rPr>
        <w:t>Шахунья  Нижегородской</w:t>
      </w:r>
      <w:proofErr w:type="gramEnd"/>
    </w:p>
    <w:p w14:paraId="1CD18C38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области, ______________________ ул. (пер.) _______________________________,</w:t>
      </w:r>
    </w:p>
    <w:p w14:paraId="2DFCF432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д. _____, кв. _____</w:t>
      </w:r>
    </w:p>
    <w:p w14:paraId="5C30F050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в том, что действительно: _________________________________________________</w:t>
      </w:r>
    </w:p>
    <w:p w14:paraId="5C801835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392D9FB7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26550FFD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285334F4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B233887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Справка дана для представления по месту требования.</w:t>
      </w:r>
    </w:p>
    <w:p w14:paraId="313C5C40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3ABC87B" w14:textId="77777777" w:rsidR="00CB5C78" w:rsidRPr="009746A7" w:rsidRDefault="00CB5C78" w:rsidP="00CB5C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6A7">
        <w:rPr>
          <w:rFonts w:ascii="Times New Roman" w:hAnsi="Times New Roman" w:cs="Times New Roman"/>
          <w:sz w:val="26"/>
          <w:szCs w:val="26"/>
        </w:rPr>
        <w:t>____________________________________  _____________  /____________________/</w:t>
      </w:r>
    </w:p>
    <w:p w14:paraId="20371098" w14:textId="77777777" w:rsidR="00CB5C78" w:rsidRPr="00DA2636" w:rsidRDefault="00CB5C78" w:rsidP="00CB5C7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A2636">
        <w:rPr>
          <w:rFonts w:ascii="Times New Roman" w:hAnsi="Times New Roman" w:cs="Times New Roman"/>
          <w:i/>
          <w:sz w:val="26"/>
          <w:szCs w:val="26"/>
        </w:rPr>
        <w:t xml:space="preserve">(наименование должности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сотрудника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,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  (подпись)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DA2636">
        <w:rPr>
          <w:rFonts w:ascii="Times New Roman" w:hAnsi="Times New Roman" w:cs="Times New Roman"/>
          <w:i/>
          <w:sz w:val="26"/>
          <w:szCs w:val="26"/>
        </w:rPr>
        <w:t xml:space="preserve">  (Ф.И.О.)</w:t>
      </w:r>
    </w:p>
    <w:p w14:paraId="7B845F12" w14:textId="77777777" w:rsidR="00CB5C78" w:rsidRPr="00DA2636" w:rsidRDefault="00CB5C78" w:rsidP="00CB5C7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A2636">
        <w:rPr>
          <w:rFonts w:ascii="Times New Roman" w:hAnsi="Times New Roman" w:cs="Times New Roman"/>
          <w:i/>
          <w:sz w:val="26"/>
          <w:szCs w:val="26"/>
        </w:rPr>
        <w:t>выдавшего справку)</w:t>
      </w:r>
    </w:p>
    <w:p w14:paraId="20403D29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B771F0A" w14:textId="77777777" w:rsidR="00CB5C78" w:rsidRPr="009746A7" w:rsidRDefault="00CB5C78" w:rsidP="00CB5C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3EEB7F9" w14:textId="77777777" w:rsidR="00CB5C78" w:rsidRDefault="00CB5C78" w:rsidP="00CB5C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14:paraId="7814902A" w14:textId="77777777" w:rsidR="00CB5C78" w:rsidRDefault="00CB5C78" w:rsidP="00CB5C78"/>
    <w:p w14:paraId="47EB8AC0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36CC61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4B7CE7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0397B1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DF18D3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C820FC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A61E38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E20670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1DC417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F8722F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414804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74C494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A636CE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918342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654FB9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B03064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3D5168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68DDE4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156F3B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5930DC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B4164D" w14:textId="0F282C2C" w:rsidR="003D5EB1" w:rsidRDefault="003D5EB1">
      <w:r>
        <w:br w:type="page"/>
      </w:r>
    </w:p>
    <w:p w14:paraId="1BC87286" w14:textId="77777777" w:rsidR="00CB5C78" w:rsidRPr="009746A7" w:rsidRDefault="00CB5C78" w:rsidP="00CB5C78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 w:rsidRPr="009746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11</w:t>
      </w:r>
    </w:p>
    <w:p w14:paraId="73DE3D64" w14:textId="77777777" w:rsidR="00CB5C78" w:rsidRDefault="00CB5C78" w:rsidP="00CB5C78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B630EB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0F0FA7">
        <w:rPr>
          <w:sz w:val="26"/>
          <w:szCs w:val="26"/>
        </w:rPr>
        <w:t>дминистративн</w:t>
      </w:r>
      <w:r>
        <w:rPr>
          <w:sz w:val="26"/>
          <w:szCs w:val="26"/>
        </w:rPr>
        <w:t xml:space="preserve">ому </w:t>
      </w:r>
      <w:r w:rsidRPr="000F0FA7">
        <w:rPr>
          <w:sz w:val="26"/>
          <w:szCs w:val="26"/>
        </w:rPr>
        <w:t>регламент</w:t>
      </w:r>
      <w:r>
        <w:rPr>
          <w:sz w:val="26"/>
          <w:szCs w:val="26"/>
        </w:rPr>
        <w:t>у</w:t>
      </w:r>
      <w:r w:rsidRPr="000F0FA7">
        <w:rPr>
          <w:sz w:val="26"/>
          <w:szCs w:val="26"/>
        </w:rPr>
        <w:t xml:space="preserve"> по предоставлению муниципальной услуги «Выдача выписок из домовых и </w:t>
      </w:r>
      <w:proofErr w:type="spellStart"/>
      <w:r w:rsidRPr="000F0FA7">
        <w:rPr>
          <w:sz w:val="26"/>
          <w:szCs w:val="26"/>
        </w:rPr>
        <w:t>похозяйственных</w:t>
      </w:r>
      <w:proofErr w:type="spellEnd"/>
      <w:r w:rsidRPr="000F0FA7">
        <w:rPr>
          <w:sz w:val="26"/>
          <w:szCs w:val="26"/>
        </w:rPr>
        <w:t xml:space="preserve"> книг, выписок из поквартирных карточек, справок на территории городского округа город Шахунья Нижегородской области»</w:t>
      </w:r>
    </w:p>
    <w:p w14:paraId="2FE626CE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6B81E2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6274CC" w14:textId="77777777" w:rsidR="00CB5C78" w:rsidRDefault="00CB5C78" w:rsidP="00CB5C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_Hlk131942624"/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14:paraId="1A278AB5" w14:textId="77777777" w:rsidR="00CB5C78" w:rsidRPr="00CA60E7" w:rsidRDefault="00CB5C78" w:rsidP="00CB5C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0E7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</w:t>
      </w:r>
      <w:bookmarkEnd w:id="27"/>
      <w:r w:rsidRPr="00555DA8">
        <w:rPr>
          <w:rFonts w:ascii="Times New Roman" w:hAnsi="Times New Roman" w:cs="Times New Roman"/>
          <w:sz w:val="24"/>
          <w:szCs w:val="24"/>
        </w:rPr>
        <w:t xml:space="preserve">«Выдача выписок из домовых и </w:t>
      </w:r>
      <w:proofErr w:type="spellStart"/>
      <w:r w:rsidRPr="00555DA8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55DA8">
        <w:rPr>
          <w:rFonts w:ascii="Times New Roman" w:hAnsi="Times New Roman" w:cs="Times New Roman"/>
          <w:sz w:val="24"/>
          <w:szCs w:val="24"/>
        </w:rPr>
        <w:t xml:space="preserve"> книг, выписок из поквартирных карточек, справок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DA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DA8">
        <w:rPr>
          <w:rFonts w:ascii="Times New Roman" w:hAnsi="Times New Roman" w:cs="Times New Roman"/>
          <w:sz w:val="24"/>
          <w:szCs w:val="24"/>
        </w:rPr>
        <w:t>территории городского округа город Шахунья Нижегородской области»</w:t>
      </w:r>
    </w:p>
    <w:p w14:paraId="7A00F800" w14:textId="77777777" w:rsidR="00CB5C78" w:rsidRPr="00CA60E7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370553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0E7">
        <w:rPr>
          <w:rFonts w:ascii="Times New Roman" w:hAnsi="Times New Roman" w:cs="Times New Roman"/>
          <w:sz w:val="24"/>
          <w:szCs w:val="24"/>
        </w:rPr>
        <w:t>Сообщаем, что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63D3F53A" w14:textId="77777777" w:rsidR="00CB5C78" w:rsidRPr="00CA60E7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739520" w14:textId="77777777" w:rsidR="00CB5C78" w:rsidRPr="00CA60E7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2CCB69" w14:textId="77777777" w:rsidR="00CB5C78" w:rsidRPr="00CA60E7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844C5E" w14:textId="77777777" w:rsidR="00CB5C78" w:rsidRPr="00CA60E7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728818" w14:textId="77777777" w:rsidR="00CB5C78" w:rsidRPr="00555DA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DA8">
        <w:rPr>
          <w:rFonts w:ascii="Times New Roman" w:hAnsi="Times New Roman" w:cs="Times New Roman"/>
          <w:sz w:val="24"/>
          <w:szCs w:val="24"/>
        </w:rPr>
        <w:t>____________________________________  _____________  /____________________/</w:t>
      </w:r>
    </w:p>
    <w:p w14:paraId="59DBC14E" w14:textId="77777777" w:rsidR="00CB5C78" w:rsidRPr="00555DA8" w:rsidRDefault="00CB5C78" w:rsidP="00CB5C78">
      <w:pPr>
        <w:pStyle w:val="ConsPlusNormal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55DA8"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должности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сотрудника</w:t>
      </w:r>
      <w:r w:rsidRPr="00555DA8">
        <w:rPr>
          <w:rFonts w:ascii="Times New Roman" w:hAnsi="Times New Roman" w:cs="Times New Roman"/>
          <w:i/>
          <w:iCs/>
          <w:sz w:val="22"/>
          <w:szCs w:val="22"/>
        </w:rPr>
        <w:t xml:space="preserve">,   </w:t>
      </w:r>
      <w:proofErr w:type="gramEnd"/>
      <w:r w:rsidRPr="00555DA8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555DA8">
        <w:rPr>
          <w:rFonts w:ascii="Times New Roman" w:hAnsi="Times New Roman" w:cs="Times New Roman"/>
          <w:i/>
          <w:iCs/>
          <w:sz w:val="22"/>
          <w:szCs w:val="22"/>
        </w:rPr>
        <w:t xml:space="preserve">       (подпись)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</w:t>
      </w:r>
      <w:r w:rsidRPr="00555DA8">
        <w:rPr>
          <w:rFonts w:ascii="Times New Roman" w:hAnsi="Times New Roman" w:cs="Times New Roman"/>
          <w:i/>
          <w:iCs/>
          <w:sz w:val="22"/>
          <w:szCs w:val="22"/>
        </w:rPr>
        <w:t xml:space="preserve">       (Ф.И.О.)</w:t>
      </w:r>
    </w:p>
    <w:p w14:paraId="5E93BD34" w14:textId="77777777" w:rsidR="00CB5C78" w:rsidRPr="00555DA8" w:rsidRDefault="00CB5C78" w:rsidP="00CB5C78">
      <w:pPr>
        <w:pStyle w:val="ConsPlusNormal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55DA8">
        <w:rPr>
          <w:rFonts w:ascii="Times New Roman" w:hAnsi="Times New Roman" w:cs="Times New Roman"/>
          <w:i/>
          <w:iCs/>
          <w:sz w:val="22"/>
          <w:szCs w:val="22"/>
        </w:rPr>
        <w:t>выдавшего справку</w:t>
      </w:r>
    </w:p>
    <w:p w14:paraId="64CE54FF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9FA40F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65C318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FA3BED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D99C29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48990C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245E7E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49C871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9B4129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1F9EE2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1F078A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70FEE4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EF4ECA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AE6CAD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8C2C1F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858418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2956AC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EEE909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6EF554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C6897C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951817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9ED1D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9A6BAB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215BF5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D1A1DE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3B8FA7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02B084" w14:textId="77777777" w:rsidR="00CB5C78" w:rsidRDefault="00CB5C78" w:rsidP="00CB5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BE6D02" w14:textId="77777777" w:rsidR="00CB5C78" w:rsidRPr="009746A7" w:rsidRDefault="00CB5C78" w:rsidP="00CB5C78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 w:rsidRPr="009746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12</w:t>
      </w:r>
    </w:p>
    <w:p w14:paraId="38689E73" w14:textId="77777777" w:rsidR="00CB5C78" w:rsidRDefault="00CB5C78" w:rsidP="00CB5C78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B630EB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0F0FA7">
        <w:rPr>
          <w:sz w:val="26"/>
          <w:szCs w:val="26"/>
        </w:rPr>
        <w:t>дминистративн</w:t>
      </w:r>
      <w:r>
        <w:rPr>
          <w:sz w:val="26"/>
          <w:szCs w:val="26"/>
        </w:rPr>
        <w:t xml:space="preserve">ому </w:t>
      </w:r>
      <w:r w:rsidRPr="000F0FA7">
        <w:rPr>
          <w:sz w:val="26"/>
          <w:szCs w:val="26"/>
        </w:rPr>
        <w:t>регламент</w:t>
      </w:r>
      <w:r>
        <w:rPr>
          <w:sz w:val="26"/>
          <w:szCs w:val="26"/>
        </w:rPr>
        <w:t>у</w:t>
      </w:r>
      <w:r w:rsidRPr="000F0FA7">
        <w:rPr>
          <w:sz w:val="26"/>
          <w:szCs w:val="26"/>
        </w:rPr>
        <w:t xml:space="preserve"> по предоставлению муниципальной услуги </w:t>
      </w:r>
      <w:bookmarkStart w:id="28" w:name="_Hlk131928247"/>
      <w:r w:rsidRPr="000F0FA7">
        <w:rPr>
          <w:sz w:val="26"/>
          <w:szCs w:val="26"/>
        </w:rPr>
        <w:t xml:space="preserve">«Выдача выписок из домовых и </w:t>
      </w:r>
      <w:proofErr w:type="spellStart"/>
      <w:r w:rsidRPr="000F0FA7">
        <w:rPr>
          <w:sz w:val="26"/>
          <w:szCs w:val="26"/>
        </w:rPr>
        <w:t>похозяйственных</w:t>
      </w:r>
      <w:proofErr w:type="spellEnd"/>
      <w:r w:rsidRPr="000F0FA7">
        <w:rPr>
          <w:sz w:val="26"/>
          <w:szCs w:val="26"/>
        </w:rPr>
        <w:t xml:space="preserve"> книг, выписок из поквартирных карточек, справок на территории городского округа город Шахунья Нижегородской области»</w:t>
      </w:r>
    </w:p>
    <w:bookmarkEnd w:id="28"/>
    <w:p w14:paraId="20936883" w14:textId="77777777" w:rsidR="00CB5C78" w:rsidRDefault="00CB5C78" w:rsidP="00CB5C78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</w:p>
    <w:p w14:paraId="521D2F0C" w14:textId="77777777" w:rsidR="00CB5C78" w:rsidRDefault="00CB5C78" w:rsidP="00CB5C78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</w:p>
    <w:p w14:paraId="44A2C7CF" w14:textId="77777777" w:rsidR="00CB5C78" w:rsidRDefault="00CB5C78" w:rsidP="00CB5C78">
      <w:pPr>
        <w:pStyle w:val="ConsPlusTitle"/>
        <w:jc w:val="center"/>
      </w:pPr>
      <w:r>
        <w:t>Блок-схема</w:t>
      </w:r>
    </w:p>
    <w:p w14:paraId="33D831FB" w14:textId="6FD50807" w:rsidR="00CB5C78" w:rsidRPr="00D477C1" w:rsidRDefault="003D5EB1" w:rsidP="00CB5C78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C8EAF" wp14:editId="215BB91C">
                <wp:simplePos x="0" y="0"/>
                <wp:positionH relativeFrom="column">
                  <wp:posOffset>3191510</wp:posOffset>
                </wp:positionH>
                <wp:positionV relativeFrom="paragraph">
                  <wp:posOffset>1066165</wp:posOffset>
                </wp:positionV>
                <wp:extent cx="0" cy="353695"/>
                <wp:effectExtent l="57785" t="7620" r="56515" b="19685"/>
                <wp:wrapNone/>
                <wp:docPr id="1961154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266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51.3pt;margin-top:83.95pt;width:0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">
                <v:stroke endarrow="block"/>
              </v:shape>
            </w:pict>
          </mc:Fallback>
        </mc:AlternateContent>
      </w:r>
      <w:r w:rsidR="00CB5C78">
        <w:t xml:space="preserve">последовательности действий при оказании муниципальной услуги </w:t>
      </w:r>
      <w:r w:rsidR="00CB5C78" w:rsidRPr="00F225FB">
        <w:t>«</w:t>
      </w:r>
      <w:bookmarkStart w:id="29" w:name="_Hlk131928362"/>
      <w:r w:rsidR="00CB5C78" w:rsidRPr="00F225FB">
        <w:t xml:space="preserve">Выдача выписок из домовых и </w:t>
      </w:r>
      <w:proofErr w:type="spellStart"/>
      <w:r w:rsidR="00CB5C78" w:rsidRPr="00F225FB">
        <w:t>похозяйственных</w:t>
      </w:r>
      <w:proofErr w:type="spellEnd"/>
      <w:r w:rsidR="00CB5C78" w:rsidRPr="00F225FB">
        <w:t xml:space="preserve"> книг, выписок из поквартирных карточек, справок на территории городского округа город Шахунья Нижегородской области</w:t>
      </w:r>
      <w:bookmarkEnd w:id="29"/>
      <w:r w:rsidR="00CB5C78" w:rsidRPr="00F225FB">
        <w:t>»</w:t>
      </w:r>
    </w:p>
    <w:p w14:paraId="0802459A" w14:textId="77777777" w:rsidR="00CB5C78" w:rsidRPr="00BC2C38" w:rsidRDefault="00CB5C78" w:rsidP="00CB5C78">
      <w:pPr>
        <w:pStyle w:val="ConsPlusNormal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14:paraId="5A34C922" w14:textId="3F1414E0" w:rsidR="00CB5C78" w:rsidRPr="00BC2C38" w:rsidRDefault="00CB5C78" w:rsidP="00CB5C78">
      <w:pPr>
        <w:pStyle w:val="ConsPlusNormal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61CD3" wp14:editId="5B7B6A86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5204460" cy="451485"/>
                <wp:effectExtent l="5715" t="5715" r="9525" b="9525"/>
                <wp:wrapSquare wrapText="bothSides"/>
                <wp:docPr id="13730660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89D11" w14:textId="77777777" w:rsidR="00CB5C78" w:rsidRDefault="00CB5C78" w:rsidP="00CB5C78">
                            <w:pPr>
                              <w:jc w:val="center"/>
                            </w:pPr>
                            <w:r>
                              <w:t>Прием и регистрация заявления и документов, необходимых для                  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61C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65pt;width:409.8pt;height:35.5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">
                <v:textbox style="mso-fit-shape-to-text:t">
                  <w:txbxContent>
                    <w:p w14:paraId="22D89D11" w14:textId="77777777" w:rsidR="00CB5C78" w:rsidRDefault="00CB5C78" w:rsidP="00CB5C78">
                      <w:pPr>
                        <w:jc w:val="center"/>
                      </w:pPr>
                      <w:r>
                        <w:t>Прием и регистрация заявления и документов, необходимых для                   предоставления муниципальной услуги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5134A" w14:textId="368215C2" w:rsidR="00CB5C78" w:rsidRPr="00BC2C38" w:rsidRDefault="003D5EB1" w:rsidP="00CB5C78">
      <w:pPr>
        <w:pStyle w:val="ConsPlusNormal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ACD13" wp14:editId="100EB9F4">
                <wp:simplePos x="0" y="0"/>
                <wp:positionH relativeFrom="column">
                  <wp:posOffset>4914265</wp:posOffset>
                </wp:positionH>
                <wp:positionV relativeFrom="paragraph">
                  <wp:posOffset>22225</wp:posOffset>
                </wp:positionV>
                <wp:extent cx="0" cy="407035"/>
                <wp:effectExtent l="57785" t="7620" r="56515" b="23495"/>
                <wp:wrapNone/>
                <wp:docPr id="106437006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59D7" id="AutoShape 7" o:spid="_x0000_s1026" type="#_x0000_t32" style="position:absolute;margin-left:386.95pt;margin-top:1.75pt;width:0;height: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A5BB1" wp14:editId="3CD85F9B">
                <wp:simplePos x="0" y="0"/>
                <wp:positionH relativeFrom="column">
                  <wp:posOffset>1372235</wp:posOffset>
                </wp:positionH>
                <wp:positionV relativeFrom="paragraph">
                  <wp:posOffset>64135</wp:posOffset>
                </wp:positionV>
                <wp:extent cx="0" cy="401320"/>
                <wp:effectExtent l="57785" t="13335" r="56515" b="23495"/>
                <wp:wrapNone/>
                <wp:docPr id="164180798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06FB" id="AutoShape 6" o:spid="_x0000_s1026" type="#_x0000_t32" style="position:absolute;margin-left:108.05pt;margin-top:5.05pt;width:0;height: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C9700" wp14:editId="3B0FE59B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3543300" cy="5715"/>
                <wp:effectExtent l="0" t="0" r="19050" b="32385"/>
                <wp:wrapNone/>
                <wp:docPr id="97739869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7FC1" id="AutoShape 5" o:spid="_x0000_s1026" type="#_x0000_t32" style="position:absolute;margin-left:0;margin-top:1.6pt;width:279pt;height:.45p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">
                <w10:wrap anchorx="margin"/>
              </v:shape>
            </w:pict>
          </mc:Fallback>
        </mc:AlternateContent>
      </w:r>
    </w:p>
    <w:p w14:paraId="3A595972" w14:textId="768F95F8" w:rsidR="0065183C" w:rsidRDefault="003D5EB1" w:rsidP="003D5EB1">
      <w:pPr>
        <w:pStyle w:val="ConsPlusNormal"/>
        <w:ind w:firstLine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2851D8" wp14:editId="671DE7B0">
                <wp:simplePos x="0" y="0"/>
                <wp:positionH relativeFrom="column">
                  <wp:posOffset>3394075</wp:posOffset>
                </wp:positionH>
                <wp:positionV relativeFrom="paragraph">
                  <wp:posOffset>299720</wp:posOffset>
                </wp:positionV>
                <wp:extent cx="2858135" cy="802005"/>
                <wp:effectExtent l="13335" t="5080" r="5080" b="12065"/>
                <wp:wrapSquare wrapText="bothSides"/>
                <wp:docPr id="6742839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AD52" w14:textId="77777777" w:rsidR="00CB5C78" w:rsidRPr="00BC2C38" w:rsidRDefault="00CB5C78" w:rsidP="00CB5C78">
                            <w:pPr>
                              <w:jc w:val="center"/>
                            </w:pPr>
                            <w:r w:rsidRPr="00BC2C38">
                              <w:t xml:space="preserve">Подготовка и выдача выписки из домовой и </w:t>
                            </w:r>
                            <w:proofErr w:type="spellStart"/>
                            <w:r w:rsidRPr="00BC2C38">
                              <w:t>похозяйственной</w:t>
                            </w:r>
                            <w:proofErr w:type="spellEnd"/>
                            <w:r w:rsidRPr="00BC2C38">
                              <w:t xml:space="preserve"> книги, выписки из поквартирной карточки,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51D8" id="_x0000_s1027" type="#_x0000_t202" style="position:absolute;left:0;text-align:left;margin-left:267.25pt;margin-top:23.6pt;width:225.05pt;height:6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">
                <v:textbox>
                  <w:txbxContent>
                    <w:p w14:paraId="765AAD52" w14:textId="77777777" w:rsidR="00CB5C78" w:rsidRPr="00BC2C38" w:rsidRDefault="00CB5C78" w:rsidP="00CB5C78">
                      <w:pPr>
                        <w:jc w:val="center"/>
                      </w:pPr>
                      <w:r w:rsidRPr="00BC2C38">
                        <w:t xml:space="preserve">Подготовка и выдача выписки из домовой и </w:t>
                      </w:r>
                      <w:proofErr w:type="spellStart"/>
                      <w:r w:rsidRPr="00BC2C38">
                        <w:t>похозяйственной</w:t>
                      </w:r>
                      <w:proofErr w:type="spellEnd"/>
                      <w:r w:rsidRPr="00BC2C38">
                        <w:t xml:space="preserve"> книги, выписки из поквартирной карточки, справки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C7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99C506" wp14:editId="37BC3F63">
                <wp:simplePos x="0" y="0"/>
                <wp:positionH relativeFrom="column">
                  <wp:posOffset>46990</wp:posOffset>
                </wp:positionH>
                <wp:positionV relativeFrom="paragraph">
                  <wp:posOffset>314960</wp:posOffset>
                </wp:positionV>
                <wp:extent cx="2858135" cy="802005"/>
                <wp:effectExtent l="8890" t="7620" r="9525" b="9525"/>
                <wp:wrapSquare wrapText="bothSides"/>
                <wp:docPr id="4697287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92AEE" w14:textId="77777777" w:rsidR="00CB5C78" w:rsidRDefault="00CB5C78" w:rsidP="00CB5C78">
                            <w:pPr>
                              <w:jc w:val="center"/>
                            </w:pPr>
                            <w:r>
                              <w:t>Подготовка и выдача письменного уведомления об отказе в предоставлении муниципальной услуги</w:t>
                            </w:r>
                          </w:p>
                          <w:p w14:paraId="4EE0B7EA" w14:textId="77777777" w:rsidR="00CB5C78" w:rsidRDefault="00CB5C78" w:rsidP="00CB5C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9C506" id="_x0000_s1028" type="#_x0000_t202" style="position:absolute;left:0;text-align:left;margin-left:3.7pt;margin-top:24.8pt;width:225.05pt;height:63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">
                <v:textbox style="mso-fit-shape-to-text:t">
                  <w:txbxContent>
                    <w:p w14:paraId="22A92AEE" w14:textId="77777777" w:rsidR="00CB5C78" w:rsidRDefault="00CB5C78" w:rsidP="00CB5C78">
                      <w:pPr>
                        <w:jc w:val="center"/>
                      </w:pPr>
                      <w:r>
                        <w:t>Подготовка и выдача письменного уведомления об отказе в предоставлении муниципальной услуги</w:t>
                      </w:r>
                    </w:p>
                    <w:p w14:paraId="4EE0B7EA" w14:textId="77777777" w:rsidR="00CB5C78" w:rsidRDefault="00CB5C78" w:rsidP="00CB5C78"/>
                  </w:txbxContent>
                </v:textbox>
                <w10:wrap type="square"/>
              </v:shape>
            </w:pict>
          </mc:Fallback>
        </mc:AlternateContent>
      </w:r>
    </w:p>
    <w:sectPr w:rsidR="0065183C" w:rsidSect="00810149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8D40" w14:textId="77777777" w:rsidR="00CD4ABD" w:rsidRDefault="00CD4ABD">
      <w:r>
        <w:separator/>
      </w:r>
    </w:p>
  </w:endnote>
  <w:endnote w:type="continuationSeparator" w:id="0">
    <w:p w14:paraId="2A8E6A8E" w14:textId="77777777" w:rsidR="00CD4ABD" w:rsidRDefault="00CD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EC59" w14:textId="77777777" w:rsidR="00CB5C78" w:rsidRPr="00505A86" w:rsidRDefault="00CB5C78" w:rsidP="000F0FA7">
    <w:pPr>
      <w:pStyle w:val="a6"/>
      <w:jc w:val="center"/>
    </w:pPr>
  </w:p>
  <w:p w14:paraId="23E0D399" w14:textId="77777777" w:rsidR="00CB5C78" w:rsidRDefault="00CB5C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8EC6" w14:textId="77777777" w:rsidR="00CD4ABD" w:rsidRDefault="00CD4ABD">
      <w:r>
        <w:separator/>
      </w:r>
    </w:p>
  </w:footnote>
  <w:footnote w:type="continuationSeparator" w:id="0">
    <w:p w14:paraId="429CFCCC" w14:textId="77777777" w:rsidR="00CD4ABD" w:rsidRDefault="00CD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CB48" w14:textId="77777777" w:rsidR="00CB5C78" w:rsidRPr="005E5787" w:rsidRDefault="00CB5C78" w:rsidP="008B5D1D">
    <w:pPr>
      <w:pStyle w:val="a9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6A0"/>
    <w:multiLevelType w:val="multilevel"/>
    <w:tmpl w:val="0B340A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3427FA"/>
    <w:multiLevelType w:val="multilevel"/>
    <w:tmpl w:val="41BC1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9C4755"/>
    <w:multiLevelType w:val="hybridMultilevel"/>
    <w:tmpl w:val="4958264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F5800"/>
    <w:multiLevelType w:val="hybridMultilevel"/>
    <w:tmpl w:val="5E70513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1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819E1"/>
    <w:multiLevelType w:val="multilevel"/>
    <w:tmpl w:val="03342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8"/>
  </w:num>
  <w:num w:numId="3" w16cid:durableId="59181742">
    <w:abstractNumId w:val="31"/>
  </w:num>
  <w:num w:numId="4" w16cid:durableId="929898686">
    <w:abstractNumId w:val="28"/>
  </w:num>
  <w:num w:numId="5" w16cid:durableId="2035568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6"/>
  </w:num>
  <w:num w:numId="7" w16cid:durableId="1819613658">
    <w:abstractNumId w:val="22"/>
  </w:num>
  <w:num w:numId="8" w16cid:durableId="1654675810">
    <w:abstractNumId w:val="23"/>
  </w:num>
  <w:num w:numId="9" w16cid:durableId="1837768271">
    <w:abstractNumId w:val="3"/>
  </w:num>
  <w:num w:numId="10" w16cid:durableId="810833151">
    <w:abstractNumId w:val="29"/>
  </w:num>
  <w:num w:numId="11" w16cid:durableId="1495219221">
    <w:abstractNumId w:val="0"/>
  </w:num>
  <w:num w:numId="12" w16cid:durableId="20404233">
    <w:abstractNumId w:val="17"/>
  </w:num>
  <w:num w:numId="13" w16cid:durableId="1878814689">
    <w:abstractNumId w:val="22"/>
  </w:num>
  <w:num w:numId="14" w16cid:durableId="1891116159">
    <w:abstractNumId w:val="4"/>
  </w:num>
  <w:num w:numId="15" w16cid:durableId="89131913">
    <w:abstractNumId w:val="24"/>
  </w:num>
  <w:num w:numId="16" w16cid:durableId="1806385069">
    <w:abstractNumId w:val="20"/>
  </w:num>
  <w:num w:numId="17" w16cid:durableId="800810188">
    <w:abstractNumId w:val="10"/>
  </w:num>
  <w:num w:numId="18" w16cid:durableId="1739405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6"/>
  </w:num>
  <w:num w:numId="20" w16cid:durableId="1595628692">
    <w:abstractNumId w:val="7"/>
  </w:num>
  <w:num w:numId="21" w16cid:durableId="1039427693">
    <w:abstractNumId w:val="25"/>
  </w:num>
  <w:num w:numId="22" w16cid:durableId="511647839">
    <w:abstractNumId w:val="27"/>
  </w:num>
  <w:num w:numId="23" w16cid:durableId="260719175">
    <w:abstractNumId w:val="19"/>
  </w:num>
  <w:num w:numId="24" w16cid:durableId="55209232">
    <w:abstractNumId w:val="11"/>
  </w:num>
  <w:num w:numId="25" w16cid:durableId="1227257918">
    <w:abstractNumId w:val="12"/>
  </w:num>
  <w:num w:numId="26" w16cid:durableId="1007900625">
    <w:abstractNumId w:val="21"/>
  </w:num>
  <w:num w:numId="27" w16cid:durableId="2418374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5"/>
  </w:num>
  <w:num w:numId="29" w16cid:durableId="609355272">
    <w:abstractNumId w:val="2"/>
  </w:num>
  <w:num w:numId="30" w16cid:durableId="557478066">
    <w:abstractNumId w:val="14"/>
  </w:num>
  <w:num w:numId="31" w16cid:durableId="684673198">
    <w:abstractNumId w:val="8"/>
  </w:num>
  <w:num w:numId="32" w16cid:durableId="2071539250">
    <w:abstractNumId w:val="30"/>
  </w:num>
  <w:num w:numId="33" w16cid:durableId="160480277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5B5A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D5EB1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5C78"/>
    <w:rsid w:val="00CB7CDF"/>
    <w:rsid w:val="00CC4297"/>
    <w:rsid w:val="00CC68B3"/>
    <w:rsid w:val="00CC6D99"/>
    <w:rsid w:val="00CD1A3E"/>
    <w:rsid w:val="00CD4185"/>
    <w:rsid w:val="00CD4ABD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uiPriority w:val="99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styleId="afe">
    <w:basedOn w:val="a"/>
    <w:next w:val="af"/>
    <w:rsid w:val="00CB5C78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CB5C78"/>
    <w:pPr>
      <w:widowControl w:val="0"/>
      <w:overflowPunct w:val="0"/>
      <w:autoSpaceDE w:val="0"/>
      <w:autoSpaceDN w:val="0"/>
      <w:adjustRightInd w:val="0"/>
      <w:ind w:right="55" w:firstLine="709"/>
      <w:jc w:val="both"/>
      <w:textAlignment w:val="baseline"/>
    </w:pPr>
    <w:rPr>
      <w:szCs w:val="20"/>
    </w:rPr>
  </w:style>
  <w:style w:type="character" w:customStyle="1" w:styleId="aff">
    <w:name w:val="Основной текст_"/>
    <w:link w:val="4"/>
    <w:rsid w:val="00CB5C78"/>
    <w:rPr>
      <w:spacing w:val="16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ff"/>
    <w:rsid w:val="00CB5C78"/>
    <w:pPr>
      <w:widowControl w:val="0"/>
      <w:shd w:val="clear" w:color="auto" w:fill="FFFFFF"/>
      <w:spacing w:after="900" w:line="0" w:lineRule="atLeast"/>
    </w:pPr>
    <w:rPr>
      <w:spacing w:val="16"/>
      <w:sz w:val="22"/>
      <w:szCs w:val="22"/>
    </w:rPr>
  </w:style>
  <w:style w:type="character" w:customStyle="1" w:styleId="0pt">
    <w:name w:val="Основной текст + Полужирный;Интервал 0 pt"/>
    <w:rsid w:val="00CB5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CB5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rsid w:val="00CB5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f0">
    <w:name w:val="Подпись к таблице_"/>
    <w:link w:val="aff1"/>
    <w:rsid w:val="00CB5C78"/>
    <w:rPr>
      <w:spacing w:val="16"/>
      <w:sz w:val="22"/>
      <w:szCs w:val="22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CB5C78"/>
    <w:pPr>
      <w:widowControl w:val="0"/>
      <w:shd w:val="clear" w:color="auto" w:fill="FFFFFF"/>
      <w:spacing w:line="0" w:lineRule="atLeast"/>
    </w:pPr>
    <w:rPr>
      <w:spacing w:val="16"/>
      <w:sz w:val="22"/>
      <w:szCs w:val="22"/>
    </w:rPr>
  </w:style>
  <w:style w:type="character" w:styleId="aff2">
    <w:name w:val="Intense Emphasis"/>
    <w:uiPriority w:val="21"/>
    <w:qFormat/>
    <w:rsid w:val="00CB5C78"/>
    <w:rPr>
      <w:i/>
      <w:iCs/>
      <w:color w:val="5B9BD5"/>
    </w:rPr>
  </w:style>
  <w:style w:type="paragraph" w:customStyle="1" w:styleId="ConsPlusNonformat">
    <w:name w:val="ConsPlusNonformat"/>
    <w:rsid w:val="00CB5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B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8940</Words>
  <Characters>50961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2023-05-23T08:04:00Z</cp:lastPrinted>
  <dcterms:created xsi:type="dcterms:W3CDTF">2023-05-23T08:05:00Z</dcterms:created>
  <dcterms:modified xsi:type="dcterms:W3CDTF">2023-05-23T08:05:00Z</dcterms:modified>
</cp:coreProperties>
</file>