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819CA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819CA">
        <w:rPr>
          <w:sz w:val="26"/>
          <w:szCs w:val="26"/>
          <w:u w:val="single"/>
        </w:rPr>
        <w:t>430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2819CA" w:rsidRPr="002819CA" w:rsidRDefault="002819CA" w:rsidP="002819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19CA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«Развитие средств массовой информации в городском округе город Шахунья Нижегородской области»</w:t>
      </w:r>
    </w:p>
    <w:p w:rsidR="002819CA" w:rsidRPr="002819CA" w:rsidRDefault="002819CA" w:rsidP="002819CA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2819CA" w:rsidRPr="002819CA" w:rsidRDefault="002819CA" w:rsidP="002819CA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2819CA" w:rsidRPr="002819CA" w:rsidRDefault="002819CA" w:rsidP="00281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819CA">
        <w:rPr>
          <w:sz w:val="26"/>
          <w:szCs w:val="26"/>
        </w:rPr>
        <w:t>В соответствии с решением Совета депутатов городского округа город Шахунья Нижегородской области от 19 декабря 2022 года № 9-1 «О бюджете городского округа город Шахунья на 2023 год и на плановый период 2024 и 2025 годов» (с изменениями, внесенными решением от 10.03.2023 № 13-2),  постановлением администрации городского округа город Шахунья Нижегородской области от 17.06.2014 № 537 «Об утверждении Порядка разработки, реализации и оценки</w:t>
      </w:r>
      <w:proofErr w:type="gramEnd"/>
      <w:r w:rsidRPr="002819CA">
        <w:rPr>
          <w:sz w:val="26"/>
          <w:szCs w:val="26"/>
        </w:rPr>
        <w:t xml:space="preserve"> эффективности муниципальных программ в городском округе город Шахунья Нижегородской области» (с изменениями, внесенными постановлением от 06.12.2019 № 1455), постановлением администрации городского округа город Шахунья Нижегородской области от 21.10.2015 № 1205 «Об утверждении Методики оценки эффективности муниципальных программ городского округа город Шахунья Нижегородской области» (с изменениями, внесенными постановлением от 26.01.2017 № 99), администрация городского округа город Шахунья Нижегородской области</w:t>
      </w:r>
      <w:r w:rsidRPr="002819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gramStart"/>
      <w:r w:rsidRPr="002819C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819C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819C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819C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819C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819C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819C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819C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819C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819C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819C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819CA">
        <w:rPr>
          <w:b/>
          <w:sz w:val="26"/>
          <w:szCs w:val="26"/>
        </w:rPr>
        <w:t>т</w:t>
      </w:r>
      <w:proofErr w:type="gramStart"/>
      <w:r>
        <w:rPr>
          <w:b/>
          <w:sz w:val="26"/>
          <w:szCs w:val="26"/>
        </w:rPr>
        <w:t xml:space="preserve"> </w:t>
      </w:r>
      <w:r w:rsidRPr="002819CA">
        <w:rPr>
          <w:b/>
          <w:sz w:val="26"/>
          <w:szCs w:val="26"/>
        </w:rPr>
        <w:t>:</w:t>
      </w:r>
      <w:proofErr w:type="gramEnd"/>
    </w:p>
    <w:p w:rsidR="002819CA" w:rsidRPr="002819CA" w:rsidRDefault="002819CA" w:rsidP="002819C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19CA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прилагаемую муниципальную программу «Развитие средств массовой информации в городском округе город Шахунья Нижегородской области» (далее – Программа) в новой редакции. </w:t>
      </w:r>
    </w:p>
    <w:p w:rsidR="002819CA" w:rsidRPr="002819CA" w:rsidRDefault="002819CA" w:rsidP="002819C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19CA">
        <w:rPr>
          <w:rFonts w:ascii="Times New Roman" w:hAnsi="Times New Roman" w:cs="Times New Roman"/>
          <w:b w:val="0"/>
          <w:sz w:val="26"/>
          <w:szCs w:val="26"/>
        </w:rPr>
        <w:t>2. 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2819CA" w:rsidRPr="002819CA" w:rsidRDefault="002819CA" w:rsidP="002819C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819CA">
        <w:rPr>
          <w:rFonts w:ascii="Times New Roman" w:hAnsi="Times New Roman" w:cs="Times New Roman"/>
          <w:b w:val="0"/>
          <w:sz w:val="26"/>
          <w:szCs w:val="26"/>
        </w:rPr>
        <w:lastRenderedPageBreak/>
        <w:t>3.</w:t>
      </w:r>
      <w:r w:rsidRPr="002819C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труда» на официальном сайте администрации городского округа город Шахунья Нижегородской области. </w:t>
      </w:r>
    </w:p>
    <w:p w:rsidR="002819CA" w:rsidRPr="002819CA" w:rsidRDefault="002819CA" w:rsidP="002819C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19CA">
        <w:rPr>
          <w:rFonts w:ascii="Times New Roman" w:hAnsi="Times New Roman" w:cs="Times New Roman"/>
          <w:b w:val="0"/>
          <w:color w:val="000000"/>
          <w:sz w:val="26"/>
          <w:szCs w:val="26"/>
        </w:rPr>
        <w:t>4.</w:t>
      </w:r>
      <w:r w:rsidRPr="002819CA">
        <w:rPr>
          <w:rFonts w:ascii="Times New Roman" w:hAnsi="Times New Roman" w:cs="Times New Roman"/>
          <w:sz w:val="26"/>
          <w:szCs w:val="26"/>
        </w:rPr>
        <w:t xml:space="preserve"> </w:t>
      </w:r>
      <w:r w:rsidRPr="002819CA">
        <w:rPr>
          <w:rFonts w:ascii="Times New Roman" w:hAnsi="Times New Roman" w:cs="Times New Roman"/>
          <w:b w:val="0"/>
          <w:sz w:val="26"/>
          <w:szCs w:val="26"/>
        </w:rPr>
        <w:t xml:space="preserve">Со дня вступления в силу настоящего постановления признать утратившими силу: </w:t>
      </w:r>
    </w:p>
    <w:p w:rsidR="002819CA" w:rsidRPr="002819CA" w:rsidRDefault="002819CA" w:rsidP="002819C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19CA">
        <w:rPr>
          <w:rFonts w:ascii="Times New Roman" w:hAnsi="Times New Roman" w:cs="Times New Roman"/>
          <w:b w:val="0"/>
          <w:sz w:val="26"/>
          <w:szCs w:val="26"/>
        </w:rPr>
        <w:t>- постановление администрации городского округа город Шахунья Нижегородской области от 17 декабря 2021 года № 1458 «Об утверждении муниципальной программы «Развитие средств массовой информации в городском округе город Шахунья Нижегородской области»;</w:t>
      </w:r>
    </w:p>
    <w:p w:rsidR="002819CA" w:rsidRPr="002819CA" w:rsidRDefault="002819CA" w:rsidP="002819C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19CA">
        <w:rPr>
          <w:rFonts w:ascii="Times New Roman" w:hAnsi="Times New Roman" w:cs="Times New Roman"/>
          <w:b w:val="0"/>
          <w:sz w:val="26"/>
          <w:szCs w:val="26"/>
        </w:rPr>
        <w:t>- постановление администрации городского округа город Шахунья Нижегородской области от 26 января 2022 года № 77 «О внесении изменений в постановление администрации городского округа город Шахунья Нижегородской области от 17 декабря 2021 года № 1458 «Об утверждении муниципальной программы «Развитие средств массовой информации в городском округе город Шахунья Нижегородской области».</w:t>
      </w:r>
    </w:p>
    <w:p w:rsidR="002819CA" w:rsidRPr="002819CA" w:rsidRDefault="002819CA" w:rsidP="002819C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819C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5. </w:t>
      </w:r>
      <w:proofErr w:type="gramStart"/>
      <w:r w:rsidRPr="002819CA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Контроль за</w:t>
      </w:r>
      <w:proofErr w:type="gramEnd"/>
      <w:r w:rsidRPr="002819C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по муниципальной и информационной политике Смирнова Алексея Владимировича.</w:t>
      </w:r>
    </w:p>
    <w:p w:rsidR="009619C5" w:rsidRDefault="009619C5" w:rsidP="00FB472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2819CA" w:rsidRDefault="002819CA" w:rsidP="00FB472A">
      <w:pPr>
        <w:jc w:val="both"/>
        <w:rPr>
          <w:sz w:val="26"/>
          <w:szCs w:val="26"/>
        </w:rPr>
      </w:pPr>
    </w:p>
    <w:p w:rsidR="002819CA" w:rsidRDefault="002819CA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2819CA" w:rsidRDefault="002819C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819CA" w:rsidRPr="00745BF9" w:rsidRDefault="002819CA" w:rsidP="002819CA">
      <w:pPr>
        <w:pStyle w:val="ConsPlusNormal"/>
        <w:ind w:left="5387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5BF9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2819CA" w:rsidRPr="00745BF9" w:rsidRDefault="002819CA" w:rsidP="002819CA">
      <w:pPr>
        <w:pStyle w:val="ConsPlusNormal"/>
        <w:ind w:left="5387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5BF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Pr="00745BF9">
        <w:rPr>
          <w:rFonts w:ascii="Times New Roman" w:hAnsi="Times New Roman" w:cs="Times New Roman"/>
          <w:sz w:val="26"/>
          <w:szCs w:val="26"/>
        </w:rPr>
        <w:br/>
        <w:t>городского округа город Шахунья Нижегородской области</w:t>
      </w:r>
    </w:p>
    <w:p w:rsidR="002819CA" w:rsidRPr="00745BF9" w:rsidRDefault="002819CA" w:rsidP="002819CA">
      <w:pPr>
        <w:pStyle w:val="ConsPlusNormal"/>
        <w:ind w:left="5387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5BF9">
        <w:rPr>
          <w:rFonts w:ascii="Times New Roman" w:hAnsi="Times New Roman" w:cs="Times New Roman"/>
          <w:sz w:val="26"/>
          <w:szCs w:val="26"/>
        </w:rPr>
        <w:t>от 27.04.2023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745BF9">
        <w:rPr>
          <w:rFonts w:ascii="Times New Roman" w:hAnsi="Times New Roman" w:cs="Times New Roman"/>
          <w:sz w:val="26"/>
          <w:szCs w:val="26"/>
        </w:rPr>
        <w:t>№ 430</w:t>
      </w:r>
    </w:p>
    <w:p w:rsidR="002819CA" w:rsidRPr="00A27645" w:rsidRDefault="002819CA" w:rsidP="002819CA">
      <w:pPr>
        <w:spacing w:line="276" w:lineRule="auto"/>
        <w:rPr>
          <w:b/>
          <w:sz w:val="27"/>
          <w:szCs w:val="27"/>
        </w:rPr>
      </w:pPr>
    </w:p>
    <w:p w:rsidR="002819CA" w:rsidRPr="009772EB" w:rsidRDefault="002819CA" w:rsidP="002819C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>ПАСПОРТ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 xml:space="preserve">муниципальной программы 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:rsidR="002819CA" w:rsidRPr="00610039" w:rsidRDefault="002819CA" w:rsidP="002819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72EB">
        <w:rPr>
          <w:b/>
          <w:bCs/>
          <w:sz w:val="26"/>
          <w:szCs w:val="26"/>
        </w:rPr>
        <w:t>«Развитие средств массовой информации в городском округе город Шахунья Нижегородской области»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772EB">
        <w:rPr>
          <w:bCs/>
          <w:sz w:val="26"/>
          <w:szCs w:val="26"/>
        </w:rPr>
        <w:t>(далее – Программа)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6"/>
        <w:gridCol w:w="6495"/>
      </w:tblGrid>
      <w:tr w:rsidR="002819CA" w:rsidRPr="009772EB" w:rsidTr="00AE1826">
        <w:tc>
          <w:tcPr>
            <w:tcW w:w="3600" w:type="dxa"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712" w:type="dxa"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</w:tr>
      <w:tr w:rsidR="002819CA" w:rsidRPr="009772EB" w:rsidTr="00AE1826">
        <w:tc>
          <w:tcPr>
            <w:tcW w:w="3600" w:type="dxa"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712" w:type="dxa"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Автономное учреждение «</w:t>
            </w:r>
            <w:r>
              <w:rPr>
                <w:sz w:val="26"/>
                <w:szCs w:val="26"/>
              </w:rPr>
              <w:t xml:space="preserve">Редакция газеты «Знамя труда», </w:t>
            </w:r>
            <w:r w:rsidRPr="009772EB">
              <w:rPr>
                <w:sz w:val="26"/>
                <w:szCs w:val="26"/>
              </w:rPr>
              <w:t xml:space="preserve">Муниципальное унитарное предприятие «Региональная телевизионная программа «Земляки» </w:t>
            </w:r>
          </w:p>
        </w:tc>
      </w:tr>
      <w:tr w:rsidR="002819CA" w:rsidRPr="009772EB" w:rsidTr="00AE1826">
        <w:tc>
          <w:tcPr>
            <w:tcW w:w="3600" w:type="dxa"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712" w:type="dxa"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Повышение качества жизни населения городского округа город Шахунья Нижегородской области за счет обеспечения конституционного права граждан на получение информации</w:t>
            </w:r>
          </w:p>
        </w:tc>
      </w:tr>
      <w:tr w:rsidR="002819CA" w:rsidRPr="009772EB" w:rsidTr="00AE1826">
        <w:tc>
          <w:tcPr>
            <w:tcW w:w="3600" w:type="dxa"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6712" w:type="dxa"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Создание, сохранение и развитие информационного пространства, соответствующего интересам и потребностям населения городского округа город Шахунья Нижегородской области</w:t>
            </w:r>
          </w:p>
        </w:tc>
      </w:tr>
      <w:tr w:rsidR="002819CA" w:rsidRPr="009772EB" w:rsidTr="00AE1826">
        <w:tc>
          <w:tcPr>
            <w:tcW w:w="3600" w:type="dxa"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Сроки (</w:t>
            </w:r>
            <w:r>
              <w:rPr>
                <w:sz w:val="26"/>
                <w:szCs w:val="26"/>
              </w:rPr>
              <w:t>этапы) реализации муниципальной</w:t>
            </w:r>
            <w:r w:rsidRPr="009772E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712" w:type="dxa"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 – 2025</w:t>
            </w:r>
            <w:r w:rsidRPr="009772EB">
              <w:rPr>
                <w:bCs/>
                <w:sz w:val="26"/>
                <w:szCs w:val="26"/>
              </w:rPr>
              <w:t xml:space="preserve"> годы.</w:t>
            </w:r>
          </w:p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19CA" w:rsidRPr="009772EB" w:rsidTr="00AE1826">
        <w:tc>
          <w:tcPr>
            <w:tcW w:w="3600" w:type="dxa"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712" w:type="dxa"/>
          </w:tcPr>
          <w:p w:rsidR="002819CA" w:rsidRPr="004D05DC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D05DC">
              <w:rPr>
                <w:bCs/>
                <w:sz w:val="26"/>
                <w:szCs w:val="26"/>
              </w:rPr>
              <w:t xml:space="preserve">Всего по Программе – </w:t>
            </w:r>
            <w:r>
              <w:rPr>
                <w:bCs/>
                <w:sz w:val="26"/>
                <w:szCs w:val="26"/>
              </w:rPr>
              <w:t>10</w:t>
            </w:r>
            <w:r w:rsidRPr="000943D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773,200 </w:t>
            </w:r>
            <w:r w:rsidRPr="004D05DC">
              <w:rPr>
                <w:bCs/>
                <w:sz w:val="26"/>
                <w:szCs w:val="26"/>
              </w:rPr>
              <w:t>руб., в том числе по годам:</w:t>
            </w:r>
          </w:p>
          <w:p w:rsidR="002819CA" w:rsidRPr="004C6F8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C6F8B">
              <w:rPr>
                <w:bCs/>
                <w:sz w:val="26"/>
                <w:szCs w:val="26"/>
              </w:rPr>
              <w:t xml:space="preserve">2023 год – </w:t>
            </w:r>
            <w:r w:rsidRPr="00A42072">
              <w:rPr>
                <w:bCs/>
                <w:sz w:val="26"/>
                <w:szCs w:val="26"/>
              </w:rPr>
              <w:t>4 424,40</w:t>
            </w:r>
            <w:r>
              <w:rPr>
                <w:bCs/>
                <w:sz w:val="26"/>
                <w:szCs w:val="26"/>
              </w:rPr>
              <w:t xml:space="preserve">0 </w:t>
            </w:r>
            <w:r w:rsidRPr="004C6F8B">
              <w:rPr>
                <w:bCs/>
                <w:sz w:val="26"/>
                <w:szCs w:val="26"/>
              </w:rPr>
              <w:t>руб.</w:t>
            </w:r>
          </w:p>
          <w:p w:rsidR="002819CA" w:rsidRPr="004C6F8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C6F8B">
              <w:rPr>
                <w:bCs/>
                <w:sz w:val="26"/>
                <w:szCs w:val="26"/>
              </w:rPr>
              <w:t xml:space="preserve">2024 год – </w:t>
            </w:r>
            <w:r w:rsidRPr="00A42072">
              <w:rPr>
                <w:bCs/>
                <w:sz w:val="26"/>
                <w:szCs w:val="26"/>
              </w:rPr>
              <w:t>3 174,40</w:t>
            </w:r>
            <w:r>
              <w:rPr>
                <w:bCs/>
                <w:sz w:val="26"/>
                <w:szCs w:val="26"/>
              </w:rPr>
              <w:t xml:space="preserve">0 </w:t>
            </w:r>
            <w:r w:rsidRPr="004C6F8B">
              <w:rPr>
                <w:bCs/>
                <w:sz w:val="26"/>
                <w:szCs w:val="26"/>
              </w:rPr>
              <w:t>руб.</w:t>
            </w:r>
          </w:p>
          <w:p w:rsidR="002819CA" w:rsidRPr="004C6F8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C6F8B">
              <w:rPr>
                <w:bCs/>
                <w:sz w:val="26"/>
                <w:szCs w:val="26"/>
              </w:rPr>
              <w:t xml:space="preserve">2025 год – </w:t>
            </w:r>
            <w:r w:rsidRPr="00A42072">
              <w:rPr>
                <w:bCs/>
                <w:sz w:val="26"/>
                <w:szCs w:val="26"/>
              </w:rPr>
              <w:t>3 174,40</w:t>
            </w:r>
            <w:r>
              <w:rPr>
                <w:bCs/>
                <w:sz w:val="26"/>
                <w:szCs w:val="26"/>
              </w:rPr>
              <w:t xml:space="preserve">0 </w:t>
            </w:r>
            <w:r w:rsidRPr="004C6F8B">
              <w:rPr>
                <w:bCs/>
                <w:sz w:val="26"/>
                <w:szCs w:val="26"/>
              </w:rPr>
              <w:t>руб.</w:t>
            </w:r>
          </w:p>
          <w:p w:rsidR="002819CA" w:rsidRPr="004D05DC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D05DC">
              <w:rPr>
                <w:bCs/>
                <w:sz w:val="26"/>
                <w:szCs w:val="26"/>
              </w:rPr>
              <w:t xml:space="preserve">за счет средств бюджета городского округа город Шахунья – </w:t>
            </w:r>
            <w:r>
              <w:rPr>
                <w:bCs/>
                <w:sz w:val="26"/>
                <w:szCs w:val="26"/>
              </w:rPr>
              <w:t xml:space="preserve">3 154,700 </w:t>
            </w:r>
            <w:r w:rsidRPr="004D05DC">
              <w:rPr>
                <w:bCs/>
                <w:sz w:val="26"/>
                <w:szCs w:val="26"/>
              </w:rPr>
              <w:t>руб., в том числе по годам:</w:t>
            </w:r>
          </w:p>
          <w:p w:rsidR="002819CA" w:rsidRPr="004C6F8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C6F8B">
              <w:rPr>
                <w:sz w:val="26"/>
                <w:szCs w:val="26"/>
              </w:rPr>
              <w:t xml:space="preserve">2023 год – </w:t>
            </w:r>
            <w:r w:rsidRPr="00720EF9">
              <w:rPr>
                <w:sz w:val="26"/>
                <w:szCs w:val="26"/>
              </w:rPr>
              <w:t>1 884,900</w:t>
            </w:r>
            <w:r>
              <w:rPr>
                <w:sz w:val="26"/>
                <w:szCs w:val="26"/>
              </w:rPr>
              <w:t xml:space="preserve"> </w:t>
            </w:r>
            <w:r w:rsidRPr="004C6F8B">
              <w:rPr>
                <w:sz w:val="26"/>
                <w:szCs w:val="26"/>
              </w:rPr>
              <w:t>руб.</w:t>
            </w:r>
          </w:p>
          <w:p w:rsidR="002819CA" w:rsidRPr="004C6F8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C6F8B">
              <w:rPr>
                <w:sz w:val="26"/>
                <w:szCs w:val="26"/>
              </w:rPr>
              <w:t xml:space="preserve">2024 год – </w:t>
            </w:r>
            <w:r w:rsidRPr="00720EF9">
              <w:rPr>
                <w:sz w:val="26"/>
                <w:szCs w:val="26"/>
              </w:rPr>
              <w:t>634,900</w:t>
            </w:r>
            <w:r>
              <w:rPr>
                <w:sz w:val="26"/>
                <w:szCs w:val="26"/>
              </w:rPr>
              <w:t xml:space="preserve"> </w:t>
            </w:r>
            <w:r w:rsidRPr="004C6F8B">
              <w:rPr>
                <w:sz w:val="26"/>
                <w:szCs w:val="26"/>
              </w:rPr>
              <w:t>руб.</w:t>
            </w:r>
          </w:p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C6F8B">
              <w:rPr>
                <w:sz w:val="26"/>
                <w:szCs w:val="26"/>
              </w:rPr>
              <w:t xml:space="preserve">2025 год – </w:t>
            </w:r>
            <w:r w:rsidRPr="00720EF9">
              <w:rPr>
                <w:sz w:val="26"/>
                <w:szCs w:val="26"/>
              </w:rPr>
              <w:t>634,900</w:t>
            </w:r>
            <w:r>
              <w:rPr>
                <w:sz w:val="26"/>
                <w:szCs w:val="26"/>
              </w:rPr>
              <w:t xml:space="preserve"> </w:t>
            </w:r>
            <w:r w:rsidRPr="004C6F8B">
              <w:rPr>
                <w:sz w:val="26"/>
                <w:szCs w:val="26"/>
              </w:rPr>
              <w:t>руб.</w:t>
            </w:r>
          </w:p>
        </w:tc>
      </w:tr>
      <w:tr w:rsidR="002819CA" w:rsidRPr="009772EB" w:rsidTr="00AE1826">
        <w:tc>
          <w:tcPr>
            <w:tcW w:w="3600" w:type="dxa"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6712" w:type="dxa"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По окончании реализации мероприятий муниципальной программы будут достигнуты следующие значения:</w:t>
            </w:r>
          </w:p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- изготовление и распространение муниципальных периодических печатных изданий составит 52 выпуска (номера) в год;</w:t>
            </w:r>
          </w:p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b/>
                <w:bCs/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- производство и выпуск в эфир телепередач, новостных сюжетов и иных форм телевизионной продукции составит 3 120 минут в год.</w:t>
            </w:r>
          </w:p>
        </w:tc>
      </w:tr>
    </w:tbl>
    <w:p w:rsidR="002819CA" w:rsidRDefault="002819CA" w:rsidP="002819CA">
      <w:pPr>
        <w:spacing w:line="276" w:lineRule="auto"/>
        <w:jc w:val="both"/>
        <w:rPr>
          <w:sz w:val="26"/>
          <w:szCs w:val="26"/>
        </w:rPr>
      </w:pPr>
    </w:p>
    <w:p w:rsidR="002819CA" w:rsidRDefault="002819CA" w:rsidP="002819CA">
      <w:pPr>
        <w:rPr>
          <w:sz w:val="26"/>
          <w:szCs w:val="26"/>
        </w:rPr>
      </w:pPr>
    </w:p>
    <w:p w:rsidR="002819CA" w:rsidRDefault="002819CA" w:rsidP="002819CA">
      <w:pPr>
        <w:rPr>
          <w:sz w:val="26"/>
          <w:szCs w:val="26"/>
        </w:rPr>
      </w:pPr>
    </w:p>
    <w:p w:rsidR="002819CA" w:rsidRPr="009772EB" w:rsidRDefault="002819CA" w:rsidP="002819C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lastRenderedPageBreak/>
        <w:t>Общая характеристика социально-экономической сферы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left="794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>реализации муниципальной программы: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left="794"/>
        <w:jc w:val="center"/>
        <w:rPr>
          <w:b/>
          <w:bCs/>
          <w:sz w:val="26"/>
          <w:szCs w:val="26"/>
        </w:rPr>
      </w:pPr>
    </w:p>
    <w:p w:rsidR="002819CA" w:rsidRPr="009772EB" w:rsidRDefault="002819CA" w:rsidP="002819C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b/>
          <w:bCs/>
          <w:sz w:val="26"/>
          <w:szCs w:val="26"/>
        </w:rPr>
        <w:t xml:space="preserve">Муниципальная целевая программа «Развитие средств массовой информации в городском округе город Шахунья Нижегородской области» </w:t>
      </w:r>
      <w:r w:rsidRPr="009772EB">
        <w:rPr>
          <w:sz w:val="26"/>
          <w:szCs w:val="26"/>
        </w:rPr>
        <w:t>принимается в целях улучшения качества публикаций печатных СМИ, осуществления конституционного права граждан на получение достоверной и качественной информации.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Мероприятия программы нацелены на то, чтобы средства массовой информации на высоком профессиональном уровне информировали население о жизни городского округа город Шахунья, о деятельности государственной власти и органов местного самоуправления, а также достойно конкурировали на рынке прессы.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b/>
          <w:bCs/>
          <w:i/>
          <w:iCs/>
          <w:sz w:val="26"/>
          <w:szCs w:val="26"/>
        </w:rPr>
        <w:t>Средства массовой информации</w:t>
      </w:r>
      <w:r w:rsidRPr="009772EB">
        <w:rPr>
          <w:sz w:val="26"/>
          <w:szCs w:val="26"/>
        </w:rPr>
        <w:t xml:space="preserve"> – надёжное связующее звено между властью и обществом. Повышение качества публикаций средств массовой информации позволит объективно отражать происходящие события, осуществлять полноценный диалог между народом и структурами управления, оказывать влияние на формирование у населения реформаторского мышления, формировать позитивное общественное мнение. Всё это способствует снижению социальной напряжённости в городском округе город Шахунья. Повышение престижа муниципальных средств информации улучшит их финансовое состояние.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Улучшение качества публикаций печатных СМИ является залогом реализации конституционного права граждан на получение достоверной, правдивой и качественной информации. Средства массовой информации должны на высоком профессиональном уровне информировать население о жизни городского округа город Шахунья, о деятельности органов государственной власти и органов местного самоуправления, а также достойно конкурировать на рынке прессы.</w:t>
      </w:r>
    </w:p>
    <w:p w:rsidR="002819CA" w:rsidRDefault="002819CA" w:rsidP="002819C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Сегодня на территории городского округа город Шахунья Нижегородской области зарегистрированы в установленном порядке и работают 2 средства массовой информации: 1 печатное издание (Автономное учреждение «Редакция газеты «Знамя труда»), 1 электронное СМИ (Муниципальное унитарное предприятие «Региональная телевизио</w:t>
      </w:r>
      <w:r>
        <w:rPr>
          <w:sz w:val="26"/>
          <w:szCs w:val="26"/>
        </w:rPr>
        <w:t>нная программа «Земляки»).</w:t>
      </w:r>
    </w:p>
    <w:p w:rsidR="002819CA" w:rsidRPr="00647954" w:rsidRDefault="002819CA" w:rsidP="002819C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</w:p>
    <w:p w:rsidR="002819CA" w:rsidRPr="009772EB" w:rsidRDefault="002819CA" w:rsidP="002819C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>Цели и задачи муниципальной программы</w:t>
      </w:r>
    </w:p>
    <w:p w:rsidR="002819CA" w:rsidRPr="009772EB" w:rsidRDefault="002819CA" w:rsidP="002819C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b/>
          <w:bCs/>
          <w:sz w:val="26"/>
          <w:szCs w:val="26"/>
        </w:rPr>
        <w:t xml:space="preserve">Главная цель программы – </w:t>
      </w:r>
      <w:r w:rsidRPr="009772EB">
        <w:rPr>
          <w:sz w:val="26"/>
          <w:szCs w:val="26"/>
        </w:rPr>
        <w:t xml:space="preserve">повышение качества жизни населения городского округа город Шахунья Нижегородской области за счет обеспечения конституционного права граждан на получение информации. </w:t>
      </w:r>
    </w:p>
    <w:p w:rsidR="002819CA" w:rsidRPr="009772EB" w:rsidRDefault="002819CA" w:rsidP="002819C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Для достижения указанной цели решаются следующие задачи:</w:t>
      </w:r>
    </w:p>
    <w:p w:rsidR="002819CA" w:rsidRPr="009772EB" w:rsidRDefault="002819CA" w:rsidP="002819C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b/>
          <w:bCs/>
          <w:sz w:val="26"/>
          <w:szCs w:val="26"/>
        </w:rPr>
        <w:t>–</w:t>
      </w:r>
      <w:r w:rsidRPr="009772EB">
        <w:rPr>
          <w:sz w:val="26"/>
          <w:szCs w:val="26"/>
        </w:rPr>
        <w:t xml:space="preserve"> создание, сохранение и развитие информационного пространства, соответствующего интересам и потребностям населения городского округа город Шахунья Нижегородской области.</w:t>
      </w:r>
    </w:p>
    <w:p w:rsidR="002819CA" w:rsidRPr="009772EB" w:rsidRDefault="002819CA" w:rsidP="002819C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Программа выступает важным инструментом для улучшения качества, условий </w:t>
      </w:r>
      <w:r w:rsidRPr="009772EB">
        <w:rPr>
          <w:sz w:val="26"/>
          <w:szCs w:val="26"/>
        </w:rPr>
        <w:lastRenderedPageBreak/>
        <w:t>труда и дальнейшего развития средств массовой информации.</w:t>
      </w:r>
    </w:p>
    <w:p w:rsidR="002819CA" w:rsidRPr="009772EB" w:rsidRDefault="002819CA" w:rsidP="002819C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Также целью повышения эффективности работы средств массовой информации, </w:t>
      </w:r>
      <w:bookmarkStart w:id="0" w:name="_GoBack"/>
      <w:r w:rsidRPr="009772EB">
        <w:rPr>
          <w:sz w:val="26"/>
          <w:szCs w:val="26"/>
        </w:rPr>
        <w:t xml:space="preserve">является подготовка печатных публикаций, способствующих социальной, экономической и политической стабильности в обществе, консолидации населения на решение общих задач. Создание в городском округе город Шахунья условий для развития СМИ соответствующих по качеству, доступности и разнообразию, при выполнении принципов информационной безопасности и соответствия текущим </w:t>
      </w:r>
      <w:bookmarkEnd w:id="0"/>
      <w:r w:rsidRPr="009772EB">
        <w:rPr>
          <w:sz w:val="26"/>
          <w:szCs w:val="26"/>
        </w:rPr>
        <w:t xml:space="preserve">социально-экономическим приоритетам </w:t>
      </w:r>
      <w:proofErr w:type="spellStart"/>
      <w:r w:rsidRPr="009772EB">
        <w:rPr>
          <w:sz w:val="26"/>
          <w:szCs w:val="26"/>
        </w:rPr>
        <w:t>Шахунского</w:t>
      </w:r>
      <w:proofErr w:type="spellEnd"/>
      <w:r w:rsidRPr="009772EB">
        <w:rPr>
          <w:sz w:val="26"/>
          <w:szCs w:val="26"/>
        </w:rPr>
        <w:t xml:space="preserve"> округа, а также содействие формированию благоприятного имиджа СМИ посредствам проведения целенаправленной информационной политики.</w:t>
      </w:r>
    </w:p>
    <w:p w:rsidR="002819CA" w:rsidRPr="009772EB" w:rsidRDefault="002819CA" w:rsidP="002819C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Для достижения поставленных целей требуется выделить следующие направления деятельности, соответствующие решаемым задачам:</w:t>
      </w:r>
    </w:p>
    <w:p w:rsidR="002819CA" w:rsidRPr="009772EB" w:rsidRDefault="002819CA" w:rsidP="002819CA">
      <w:pPr>
        <w:widowControl w:val="0"/>
        <w:numPr>
          <w:ilvl w:val="0"/>
          <w:numId w:val="29"/>
        </w:numPr>
        <w:tabs>
          <w:tab w:val="clear" w:pos="1199"/>
          <w:tab w:val="left" w:pos="993"/>
          <w:tab w:val="num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Предоставление субсидий на выполнение муниципального задания на осуществление издательской деятельности, производство и выпуск печатных изданий.</w:t>
      </w:r>
    </w:p>
    <w:p w:rsidR="002819CA" w:rsidRPr="009772EB" w:rsidRDefault="002819CA" w:rsidP="002819CA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Предоставление субсидий на финансовое обеспечение затрат в связи с производством и выпуском телепрограмм.</w:t>
      </w:r>
    </w:p>
    <w:p w:rsidR="002819CA" w:rsidRPr="009772EB" w:rsidRDefault="002819CA" w:rsidP="002819C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Реализация намеченных мероприятий будет способствовать созданию в городском округе город Шахунья информационного поля, характеризующегося эффективной работой средств массовой информации, нацеленной на решение стратегических задач развития округа. Это послужит стабилизации социально-экономической ситуации в обществе.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2819CA" w:rsidRPr="009772EB" w:rsidRDefault="002819CA" w:rsidP="002819C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firstLine="361"/>
        <w:outlineLvl w:val="0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>Сроки и этапы реализации муниципальной программы.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Муниципальная программа реализуется в один э</w:t>
      </w:r>
      <w:r>
        <w:rPr>
          <w:sz w:val="26"/>
          <w:szCs w:val="26"/>
        </w:rPr>
        <w:t>тап – 2023 – 2025</w:t>
      </w:r>
      <w:r w:rsidRPr="009772EB">
        <w:rPr>
          <w:sz w:val="26"/>
          <w:szCs w:val="26"/>
        </w:rPr>
        <w:t xml:space="preserve"> годы.</w:t>
      </w:r>
    </w:p>
    <w:p w:rsidR="002819CA" w:rsidRDefault="002819CA" w:rsidP="002819CA">
      <w:pPr>
        <w:widowControl w:val="0"/>
        <w:autoSpaceDE w:val="0"/>
        <w:autoSpaceDN w:val="0"/>
        <w:adjustRightInd w:val="0"/>
        <w:spacing w:line="360" w:lineRule="auto"/>
        <w:ind w:firstLine="794"/>
        <w:jc w:val="both"/>
        <w:rPr>
          <w:b/>
          <w:bCs/>
          <w:sz w:val="28"/>
          <w:szCs w:val="28"/>
        </w:rPr>
      </w:pPr>
    </w:p>
    <w:p w:rsidR="002819CA" w:rsidRDefault="002819CA" w:rsidP="002819CA">
      <w:pPr>
        <w:pStyle w:val="ConsPlusNormal"/>
        <w:rPr>
          <w:rFonts w:ascii="Times New Roman" w:hAnsi="Times New Roman" w:cs="Times New Roman"/>
        </w:rPr>
      </w:pPr>
    </w:p>
    <w:p w:rsidR="002819CA" w:rsidRDefault="002819CA" w:rsidP="002819CA">
      <w:pPr>
        <w:pStyle w:val="ConsPlusNormal"/>
        <w:rPr>
          <w:rFonts w:ascii="Times New Roman" w:hAnsi="Times New Roman" w:cs="Times New Roman"/>
        </w:rPr>
      </w:pPr>
    </w:p>
    <w:p w:rsidR="002819CA" w:rsidRDefault="002819CA" w:rsidP="002819CA">
      <w:pPr>
        <w:pStyle w:val="ConsPlusNormal"/>
        <w:rPr>
          <w:rFonts w:ascii="Times New Roman" w:hAnsi="Times New Roman" w:cs="Times New Roman"/>
        </w:rPr>
      </w:pPr>
    </w:p>
    <w:p w:rsidR="002819CA" w:rsidRDefault="002819CA" w:rsidP="002819CA">
      <w:pPr>
        <w:pStyle w:val="ConsPlusNormal"/>
        <w:rPr>
          <w:rFonts w:ascii="Times New Roman" w:hAnsi="Times New Roman" w:cs="Times New Roman"/>
        </w:rPr>
      </w:pPr>
    </w:p>
    <w:p w:rsidR="002819CA" w:rsidRDefault="002819CA" w:rsidP="002819CA">
      <w:pPr>
        <w:pStyle w:val="ConsPlusNormal"/>
        <w:rPr>
          <w:rFonts w:ascii="Times New Roman" w:hAnsi="Times New Roman" w:cs="Times New Roman"/>
        </w:rPr>
      </w:pPr>
    </w:p>
    <w:p w:rsidR="002819CA" w:rsidRDefault="002819CA" w:rsidP="002819CA">
      <w:pPr>
        <w:pStyle w:val="ConsPlusNormal"/>
        <w:rPr>
          <w:rFonts w:ascii="Times New Roman" w:hAnsi="Times New Roman" w:cs="Times New Roman"/>
        </w:rPr>
      </w:pPr>
    </w:p>
    <w:p w:rsidR="002819CA" w:rsidRDefault="002819CA" w:rsidP="002819CA">
      <w:pPr>
        <w:pStyle w:val="ConsPlusNormal"/>
        <w:rPr>
          <w:rFonts w:ascii="Times New Roman" w:hAnsi="Times New Roman" w:cs="Times New Roman"/>
        </w:rPr>
      </w:pPr>
    </w:p>
    <w:p w:rsidR="002819CA" w:rsidRDefault="002819CA" w:rsidP="002819CA">
      <w:pPr>
        <w:pStyle w:val="ConsPlusNormal"/>
        <w:rPr>
          <w:rFonts w:ascii="Times New Roman" w:hAnsi="Times New Roman" w:cs="Times New Roman"/>
        </w:rPr>
      </w:pPr>
    </w:p>
    <w:p w:rsidR="002819CA" w:rsidRDefault="002819CA" w:rsidP="002819CA">
      <w:pPr>
        <w:pStyle w:val="ConsPlusNormal"/>
        <w:rPr>
          <w:rFonts w:ascii="Times New Roman" w:hAnsi="Times New Roman" w:cs="Times New Roman"/>
        </w:rPr>
      </w:pPr>
    </w:p>
    <w:p w:rsidR="002819CA" w:rsidRDefault="002819CA" w:rsidP="002819CA">
      <w:pPr>
        <w:pStyle w:val="ConsPlusNormal"/>
        <w:rPr>
          <w:rFonts w:ascii="Times New Roman" w:hAnsi="Times New Roman" w:cs="Times New Roman"/>
        </w:rPr>
      </w:pPr>
    </w:p>
    <w:p w:rsidR="002819CA" w:rsidRDefault="002819CA" w:rsidP="002819CA">
      <w:pPr>
        <w:pStyle w:val="ConsPlusNormal"/>
        <w:rPr>
          <w:rFonts w:ascii="Times New Roman" w:hAnsi="Times New Roman" w:cs="Times New Roman"/>
        </w:rPr>
      </w:pPr>
    </w:p>
    <w:p w:rsidR="002819CA" w:rsidRDefault="002819CA" w:rsidP="002819CA">
      <w:pPr>
        <w:pStyle w:val="ConsPlusNormal"/>
        <w:rPr>
          <w:rFonts w:ascii="Times New Roman" w:hAnsi="Times New Roman" w:cs="Times New Roman"/>
        </w:rPr>
      </w:pPr>
    </w:p>
    <w:p w:rsidR="002819CA" w:rsidRDefault="002819CA" w:rsidP="002819CA">
      <w:pPr>
        <w:pStyle w:val="ConsPlusNormal"/>
        <w:ind w:firstLine="0"/>
        <w:rPr>
          <w:rFonts w:ascii="Times New Roman" w:hAnsi="Times New Roman" w:cs="Times New Roman"/>
        </w:rPr>
        <w:sectPr w:rsidR="002819CA" w:rsidSect="002819CA">
          <w:pgSz w:w="11906" w:h="16838"/>
          <w:pgMar w:top="1134" w:right="707" w:bottom="851" w:left="1276" w:header="708" w:footer="708" w:gutter="0"/>
          <w:cols w:space="708"/>
          <w:docGrid w:linePitch="360"/>
        </w:sectPr>
      </w:pPr>
    </w:p>
    <w:p w:rsidR="002819CA" w:rsidRDefault="002819CA" w:rsidP="002819CA">
      <w:pPr>
        <w:pStyle w:val="ConsPlusNormal"/>
        <w:rPr>
          <w:rFonts w:ascii="Times New Roman" w:hAnsi="Times New Roman" w:cs="Times New Roman"/>
        </w:rPr>
      </w:pPr>
    </w:p>
    <w:p w:rsidR="002819CA" w:rsidRPr="00233450" w:rsidRDefault="002819CA" w:rsidP="002819C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9772EB">
        <w:rPr>
          <w:b/>
          <w:bCs/>
          <w:sz w:val="26"/>
          <w:szCs w:val="26"/>
        </w:rPr>
        <w:t>Перечень основных мероприятий муниципальной программы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Достижение цели программы и решение поставленных в ней задач обеспечиваются реализацией программных мероприятий. 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Полный перечень программных мероприятий в разрезе сроков реализации, исполнителей и объемов финансирования представлен в таблице 1 «Перечень основных мероприятий муниципальной программы».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772EB">
        <w:rPr>
          <w:sz w:val="26"/>
          <w:szCs w:val="26"/>
        </w:rPr>
        <w:t>Таблица 1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174"/>
      <w:bookmarkEnd w:id="1"/>
      <w:r w:rsidRPr="009772EB">
        <w:rPr>
          <w:sz w:val="26"/>
          <w:szCs w:val="26"/>
        </w:rPr>
        <w:t>Перечень</w:t>
      </w:r>
    </w:p>
    <w:p w:rsidR="002819CA" w:rsidRDefault="002819CA" w:rsidP="002819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772EB">
        <w:rPr>
          <w:sz w:val="26"/>
          <w:szCs w:val="26"/>
        </w:rPr>
        <w:t>основных мероприятий муниципальной программы</w:t>
      </w:r>
      <w:r>
        <w:rPr>
          <w:sz w:val="26"/>
          <w:szCs w:val="26"/>
        </w:rPr>
        <w:t xml:space="preserve"> за счет местного бюджета</w:t>
      </w:r>
    </w:p>
    <w:p w:rsidR="002819CA" w:rsidRDefault="002819CA" w:rsidP="002819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2819CA" w:rsidRPr="006A0DE4" w:rsidRDefault="002819CA" w:rsidP="002819C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201"/>
        <w:gridCol w:w="1274"/>
        <w:gridCol w:w="851"/>
        <w:gridCol w:w="1846"/>
        <w:gridCol w:w="2936"/>
        <w:gridCol w:w="1559"/>
        <w:gridCol w:w="1418"/>
        <w:gridCol w:w="1701"/>
        <w:gridCol w:w="42"/>
      </w:tblGrid>
      <w:tr w:rsidR="002819CA" w:rsidTr="00AE182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 xml:space="preserve">N </w:t>
            </w:r>
            <w:proofErr w:type="gramStart"/>
            <w:r w:rsidRPr="009772EB">
              <w:t>п</w:t>
            </w:r>
            <w:proofErr w:type="gramEnd"/>
            <w:r w:rsidRPr="009772EB">
              <w:t>/п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Категория расходов (капвложения НИОКР и прочие расходы)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Сроки выполнения годы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Исполнители мероприятий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Объем финансирования, тыс. руб. (по годам, за счет средств местного бюджета)</w:t>
            </w:r>
          </w:p>
        </w:tc>
      </w:tr>
      <w:tr w:rsidR="002819CA" w:rsidTr="00AE1826">
        <w:trPr>
          <w:gridAfter w:val="1"/>
          <w:wAfter w:w="42" w:type="dxa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/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/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233450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3450"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2EB">
              <w:rPr>
                <w:b/>
              </w:rPr>
              <w:t>Всего</w:t>
            </w:r>
          </w:p>
        </w:tc>
      </w:tr>
      <w:tr w:rsidR="002819CA" w:rsidTr="00AE1826">
        <w:trPr>
          <w:gridAfter w:val="1"/>
          <w:wAfter w:w="42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</w:pPr>
            <w:r w:rsidRPr="009772EB">
              <w:t>Предоставление субсидий на финансовое обеспечение</w:t>
            </w:r>
            <w:r>
              <w:t xml:space="preserve"> (возмещение) </w:t>
            </w:r>
            <w:r w:rsidRPr="009772EB">
              <w:t>затрат в связи с производством и выпуском телепрограмм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2023 - 2025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Администрация городского округа город Шахунья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233450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1 250,000</w:t>
            </w:r>
          </w:p>
        </w:tc>
      </w:tr>
      <w:tr w:rsidR="002819CA" w:rsidTr="00AE1826">
        <w:trPr>
          <w:gridAfter w:val="1"/>
          <w:wAfter w:w="42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</w:pPr>
            <w:r w:rsidRPr="009772EB">
              <w:t>Предоставление субсидий на выполнение муниципального задания на осуществление издательской деятельности, производство и выпуск печатных изданий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2023 - 2025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Администрация городского округа город Шахунья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3 174,400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3 174,400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281B77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3 174,400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9 523,200</w:t>
            </w:r>
          </w:p>
        </w:tc>
      </w:tr>
      <w:tr w:rsidR="002819CA" w:rsidTr="00AE1826">
        <w:trPr>
          <w:gridAfter w:val="1"/>
          <w:wAfter w:w="42" w:type="dxa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772EB">
              <w:rPr>
                <w:b/>
              </w:rPr>
              <w:t>Итого по муниципальной программе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4 424,400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4705A3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05A3">
              <w:rPr>
                <w:b/>
              </w:rPr>
              <w:t>3 174,400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4705A3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05A3">
              <w:rPr>
                <w:b/>
              </w:rPr>
              <w:t>3 174,400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10 773,200</w:t>
            </w:r>
          </w:p>
        </w:tc>
      </w:tr>
    </w:tbl>
    <w:p w:rsidR="002819CA" w:rsidRPr="001E5256" w:rsidRDefault="002819CA" w:rsidP="002819CA">
      <w:pPr>
        <w:widowControl w:val="0"/>
        <w:autoSpaceDE w:val="0"/>
        <w:autoSpaceDN w:val="0"/>
        <w:adjustRightInd w:val="0"/>
        <w:spacing w:line="360" w:lineRule="auto"/>
        <w:ind w:left="1199"/>
        <w:rPr>
          <w:b/>
          <w:bCs/>
          <w:sz w:val="28"/>
          <w:szCs w:val="28"/>
        </w:rPr>
      </w:pPr>
    </w:p>
    <w:p w:rsidR="002819CA" w:rsidRPr="001E5256" w:rsidRDefault="002819CA" w:rsidP="002819C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819CA" w:rsidRPr="009772EB" w:rsidRDefault="002819CA" w:rsidP="002819C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772EB">
        <w:rPr>
          <w:b/>
          <w:sz w:val="26"/>
          <w:szCs w:val="26"/>
        </w:rPr>
        <w:t>5. Индикаторы достижения цели реализации муниципальной программы</w:t>
      </w:r>
    </w:p>
    <w:p w:rsidR="002819CA" w:rsidRPr="007A26DB" w:rsidRDefault="002819CA" w:rsidP="002819C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Индикаторы достижения цели реализации муниципальной программы представлены в таблице 2 «Индикаторы достижения цели реализации муниципальной программы»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772EB">
        <w:rPr>
          <w:sz w:val="26"/>
          <w:szCs w:val="26"/>
        </w:rPr>
        <w:t>Таблица 2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772EB">
        <w:rPr>
          <w:sz w:val="26"/>
          <w:szCs w:val="26"/>
        </w:rPr>
        <w:t>Индикаторы достижения цели реализации Программы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1360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039"/>
        <w:gridCol w:w="1275"/>
        <w:gridCol w:w="1276"/>
        <w:gridCol w:w="1134"/>
        <w:gridCol w:w="1417"/>
        <w:gridCol w:w="1843"/>
      </w:tblGrid>
      <w:tr w:rsidR="002819CA" w:rsidRPr="009772EB" w:rsidTr="00AE18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N</w:t>
            </w:r>
          </w:p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772EB">
              <w:t>п</w:t>
            </w:r>
            <w:proofErr w:type="gramEnd"/>
            <w:r w:rsidRPr="009772EB">
              <w:t>/п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Наименование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Единицы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Значение индикатора</w:t>
            </w:r>
          </w:p>
        </w:tc>
      </w:tr>
      <w:tr w:rsidR="002819CA" w:rsidRPr="009772EB" w:rsidTr="00AE18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/>
        </w:tc>
        <w:tc>
          <w:tcPr>
            <w:tcW w:w="6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9772EB">
              <w:t xml:space="preserve"> год</w:t>
            </w:r>
          </w:p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9772EB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9772EB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9772EB">
              <w:t xml:space="preserve"> год</w:t>
            </w:r>
          </w:p>
        </w:tc>
      </w:tr>
      <w:tr w:rsidR="002819CA" w:rsidRPr="009772EB" w:rsidTr="00AE18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8</w:t>
            </w:r>
          </w:p>
        </w:tc>
      </w:tr>
      <w:tr w:rsidR="002819CA" w:rsidRPr="009772EB" w:rsidTr="00AE18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" w:name="Par201"/>
            <w:bookmarkEnd w:id="2"/>
            <w:r>
              <w:t>1.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</w:pPr>
            <w:r w:rsidRPr="009772EB">
              <w:t>Производство и выпуск в эфир телепередач, новостных сюжетов и иных форм телевизионной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3120</w:t>
            </w:r>
          </w:p>
        </w:tc>
      </w:tr>
      <w:tr w:rsidR="002819CA" w:rsidRPr="009772EB" w:rsidTr="00AE18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</w:pPr>
            <w:r w:rsidRPr="009772EB">
              <w:t>Изготовление и распространение муниципальных периодических печатных изданий.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выпуск (номер)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52</w:t>
            </w:r>
          </w:p>
        </w:tc>
      </w:tr>
    </w:tbl>
    <w:p w:rsidR="002819CA" w:rsidRDefault="002819CA" w:rsidP="002819CA">
      <w:pPr>
        <w:spacing w:line="276" w:lineRule="auto"/>
        <w:jc w:val="center"/>
        <w:rPr>
          <w:b/>
          <w:sz w:val="28"/>
          <w:szCs w:val="28"/>
        </w:rPr>
        <w:sectPr w:rsidR="002819CA" w:rsidSect="006F277A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2819CA" w:rsidRPr="009772EB" w:rsidRDefault="002819CA" w:rsidP="002819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9772EB">
        <w:rPr>
          <w:b/>
          <w:sz w:val="26"/>
          <w:szCs w:val="26"/>
        </w:rPr>
        <w:lastRenderedPageBreak/>
        <w:t>6. Участие муниципальных унитарных предприятий, акционерных обществ, общественных, научных и иных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772EB">
        <w:rPr>
          <w:b/>
          <w:sz w:val="26"/>
          <w:szCs w:val="26"/>
        </w:rPr>
        <w:t>организаций в реализации мероприятий муниципальной программы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В реализации муниципальной программы предусмотрено участие автономного учреждения «Редакция газеты «Знамя труда», муниципального унитарного предприятия «Региональная телевизионная программа «Земляки».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19CA" w:rsidRPr="009772EB" w:rsidRDefault="002819CA" w:rsidP="002819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3" w:name="Par322"/>
      <w:bookmarkEnd w:id="3"/>
      <w:r w:rsidRPr="009772EB">
        <w:rPr>
          <w:b/>
          <w:sz w:val="26"/>
          <w:szCs w:val="26"/>
        </w:rPr>
        <w:t>7. Обоснование объема финансовых ресурсов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бюджета городского округа город Шахунья Нижегородской области на очередной финансовый год и на плановый период.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 Ресурсное обеспечение реализации муниципальной программы за счет средств местного бюджета представлено в таблице 3.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Прогнозная оценка расходов на реализацию муниципальной программы за счет всех источников финансирования представлена в таблице 4.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772EB">
        <w:rPr>
          <w:sz w:val="26"/>
          <w:szCs w:val="26"/>
        </w:rPr>
        <w:t>Таблица 3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772EB">
        <w:rPr>
          <w:sz w:val="26"/>
          <w:szCs w:val="26"/>
        </w:rPr>
        <w:t>Ресурсное обеспечение реализации муниципальной программы</w:t>
      </w:r>
    </w:p>
    <w:p w:rsidR="002819CA" w:rsidRPr="00751F65" w:rsidRDefault="002819CA" w:rsidP="002819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3750" w:type="dxa"/>
        <w:tblInd w:w="3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560"/>
        <w:gridCol w:w="1417"/>
        <w:gridCol w:w="1649"/>
        <w:gridCol w:w="52"/>
        <w:gridCol w:w="2119"/>
        <w:gridCol w:w="7"/>
      </w:tblGrid>
      <w:tr w:rsidR="002819CA" w:rsidTr="00AE1826">
        <w:trPr>
          <w:gridAfter w:val="1"/>
          <w:wAfter w:w="7" w:type="dxa"/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Муниципальный заказчик - координатор, соисполнители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Годы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2EB">
              <w:rPr>
                <w:b/>
              </w:rPr>
              <w:t>Всего за период реализации Программы</w:t>
            </w:r>
          </w:p>
        </w:tc>
      </w:tr>
      <w:tr w:rsidR="002819CA" w:rsidTr="00AE1826">
        <w:trPr>
          <w:trHeight w:val="2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EB">
              <w:t>2024</w:t>
            </w:r>
            <w:r w:rsidRPr="009772EB"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>
            <w:pPr>
              <w:rPr>
                <w:b/>
              </w:rPr>
            </w:pPr>
          </w:p>
        </w:tc>
      </w:tr>
      <w:tr w:rsidR="002819CA" w:rsidTr="00AE1826">
        <w:trPr>
          <w:trHeight w:val="519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</w:pPr>
            <w:r w:rsidRPr="009772EB">
              <w:t>Развитие средств массовой информации в городском округе город Шахунья Нижегородской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72EB">
              <w:rPr>
                <w:b/>
              </w:rPr>
              <w:t>Всего, тыс. руб.,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jc w:val="center"/>
              <w:rPr>
                <w:b/>
              </w:rPr>
            </w:pPr>
            <w:r>
              <w:rPr>
                <w:b/>
              </w:rPr>
              <w:t>4 424,40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932502" w:rsidRDefault="002819CA" w:rsidP="00AE1826">
            <w:pPr>
              <w:jc w:val="center"/>
              <w:rPr>
                <w:b/>
              </w:rPr>
            </w:pPr>
            <w:r>
              <w:rPr>
                <w:b/>
              </w:rPr>
              <w:t>3 174,40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jc w:val="center"/>
              <w:rPr>
                <w:b/>
              </w:rPr>
            </w:pPr>
            <w:r>
              <w:rPr>
                <w:b/>
              </w:rPr>
              <w:t>3 174,40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jc w:val="center"/>
              <w:rPr>
                <w:b/>
              </w:rPr>
            </w:pPr>
            <w:r>
              <w:rPr>
                <w:b/>
              </w:rPr>
              <w:t>10 773,200</w:t>
            </w:r>
          </w:p>
        </w:tc>
      </w:tr>
      <w:tr w:rsidR="002819CA" w:rsidTr="00AE1826">
        <w:trPr>
          <w:trHeight w:val="771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</w:pPr>
            <w:r w:rsidRPr="009772EB">
              <w:t>Администрация городского округа город Шахунья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006FF5" w:rsidRDefault="002819CA" w:rsidP="00AE1826">
            <w:pPr>
              <w:jc w:val="center"/>
            </w:pPr>
            <w:r>
              <w:t>1 884,900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006FF5" w:rsidRDefault="002819CA" w:rsidP="00AE1826">
            <w:pPr>
              <w:jc w:val="center"/>
            </w:pPr>
            <w:r>
              <w:t>634,900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006FF5" w:rsidRDefault="002819CA" w:rsidP="00AE1826">
            <w:pPr>
              <w:jc w:val="center"/>
            </w:pPr>
            <w:r>
              <w:t>634,900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C27DD2" w:rsidRDefault="002819CA" w:rsidP="00AE1826">
            <w:pPr>
              <w:jc w:val="center"/>
              <w:rPr>
                <w:b/>
              </w:rPr>
            </w:pPr>
            <w:r>
              <w:rPr>
                <w:b/>
              </w:rPr>
              <w:t>3 154,700</w:t>
            </w:r>
          </w:p>
        </w:tc>
      </w:tr>
      <w:tr w:rsidR="002819CA" w:rsidTr="00AE1826">
        <w:trPr>
          <w:trHeight w:val="46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CA" w:rsidRPr="009772EB" w:rsidRDefault="002819CA" w:rsidP="00AE182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</w:pPr>
            <w: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32502" w:rsidRDefault="002819CA" w:rsidP="00AE1826">
            <w:pPr>
              <w:jc w:val="center"/>
            </w:pPr>
            <w:r>
              <w:t>2 539,500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932502" w:rsidRDefault="002819CA" w:rsidP="00AE1826">
            <w:pPr>
              <w:jc w:val="center"/>
            </w:pPr>
            <w:r>
              <w:t>2 539,500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32502" w:rsidRDefault="002819CA" w:rsidP="00AE1826">
            <w:pPr>
              <w:jc w:val="center"/>
            </w:pPr>
            <w:r>
              <w:t>2 539,500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Default="002819CA" w:rsidP="00AE1826">
            <w:pPr>
              <w:jc w:val="center"/>
              <w:rPr>
                <w:b/>
              </w:rPr>
            </w:pPr>
            <w:r>
              <w:rPr>
                <w:b/>
              </w:rPr>
              <w:t>7 618,500</w:t>
            </w:r>
          </w:p>
        </w:tc>
      </w:tr>
    </w:tbl>
    <w:p w:rsidR="002819CA" w:rsidRDefault="002819CA" w:rsidP="002819CA">
      <w:pPr>
        <w:widowControl w:val="0"/>
        <w:autoSpaceDE w:val="0"/>
        <w:autoSpaceDN w:val="0"/>
        <w:adjustRightInd w:val="0"/>
        <w:outlineLvl w:val="3"/>
      </w:pPr>
      <w:bookmarkStart w:id="4" w:name="Par391"/>
      <w:bookmarkEnd w:id="4"/>
    </w:p>
    <w:p w:rsidR="002819CA" w:rsidRDefault="002819CA" w:rsidP="002819CA">
      <w:pPr>
        <w:widowControl w:val="0"/>
        <w:autoSpaceDE w:val="0"/>
        <w:autoSpaceDN w:val="0"/>
        <w:adjustRightInd w:val="0"/>
        <w:jc w:val="right"/>
        <w:outlineLvl w:val="3"/>
      </w:pPr>
    </w:p>
    <w:p w:rsidR="002819CA" w:rsidRPr="00751F65" w:rsidRDefault="002819CA" w:rsidP="002819CA">
      <w:pPr>
        <w:widowControl w:val="0"/>
        <w:autoSpaceDE w:val="0"/>
        <w:autoSpaceDN w:val="0"/>
        <w:adjustRightInd w:val="0"/>
        <w:jc w:val="right"/>
        <w:outlineLvl w:val="3"/>
        <w:rPr>
          <w:sz w:val="28"/>
        </w:rPr>
      </w:pPr>
      <w:r w:rsidRPr="00751F65">
        <w:rPr>
          <w:sz w:val="28"/>
        </w:rPr>
        <w:lastRenderedPageBreak/>
        <w:t>Таблица 4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9772EB">
        <w:rPr>
          <w:sz w:val="26"/>
          <w:szCs w:val="26"/>
        </w:rPr>
        <w:t xml:space="preserve">Прогнозная оценка расходов на реализацию </w:t>
      </w:r>
      <w:proofErr w:type="gramStart"/>
      <w:r w:rsidRPr="009772EB">
        <w:rPr>
          <w:sz w:val="26"/>
          <w:szCs w:val="26"/>
        </w:rPr>
        <w:t>муниципальной</w:t>
      </w:r>
      <w:proofErr w:type="gramEnd"/>
    </w:p>
    <w:p w:rsidR="002819CA" w:rsidRPr="009772EB" w:rsidRDefault="002819CA" w:rsidP="002819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772EB">
        <w:rPr>
          <w:sz w:val="26"/>
          <w:szCs w:val="26"/>
        </w:rPr>
        <w:t>программы за счет всех источников</w:t>
      </w:r>
    </w:p>
    <w:p w:rsidR="002819CA" w:rsidRDefault="002819CA" w:rsidP="002819C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3581" w:type="dxa"/>
        <w:jc w:val="center"/>
        <w:tblInd w:w="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559"/>
        <w:gridCol w:w="3033"/>
        <w:gridCol w:w="1842"/>
        <w:gridCol w:w="1700"/>
        <w:gridCol w:w="1899"/>
        <w:gridCol w:w="2134"/>
        <w:gridCol w:w="9"/>
      </w:tblGrid>
      <w:tr w:rsidR="002819CA" w:rsidTr="00AE1826">
        <w:trPr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Оценка расходов (годы)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Всего за период реализации Программы</w:t>
            </w:r>
          </w:p>
        </w:tc>
      </w:tr>
      <w:tr w:rsidR="002819CA" w:rsidTr="00AE1826">
        <w:trPr>
          <w:gridAfter w:val="1"/>
          <w:wAfter w:w="9" w:type="dxa"/>
          <w:jc w:val="center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9772EB" w:rsidRDefault="002819CA" w:rsidP="00AE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</w:p>
        </w:tc>
      </w:tr>
      <w:tr w:rsidR="002819CA" w:rsidTr="00AE1826">
        <w:trPr>
          <w:gridAfter w:val="1"/>
          <w:wAfter w:w="9" w:type="dxa"/>
          <w:trHeight w:val="548"/>
          <w:jc w:val="center"/>
        </w:trPr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Развитие средств массовой информации в городском округе город Шахунья Нижегородской области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Всего, тыс. руб.,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4 424,400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3 174,400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1C53FD" w:rsidRDefault="002819CA" w:rsidP="00AE182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3 174,400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10 773,200</w:t>
            </w:r>
          </w:p>
        </w:tc>
      </w:tr>
      <w:tr w:rsidR="002819CA" w:rsidTr="00AE1826">
        <w:trPr>
          <w:gridAfter w:val="1"/>
          <w:wAfter w:w="9" w:type="dxa"/>
          <w:jc w:val="center"/>
        </w:trPr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Расходы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2 539, 500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2 539, 500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C147F3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2 539, 500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7 618,500</w:t>
            </w:r>
          </w:p>
        </w:tc>
      </w:tr>
      <w:tr w:rsidR="002819CA" w:rsidTr="00AE1826">
        <w:trPr>
          <w:gridAfter w:val="1"/>
          <w:wAfter w:w="9" w:type="dxa"/>
          <w:jc w:val="center"/>
        </w:trPr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Расходы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1 884,900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634,900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C147F3" w:rsidRDefault="002819CA" w:rsidP="00AE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634,900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9CA" w:rsidRPr="009772EB" w:rsidRDefault="002819CA" w:rsidP="00AE18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3 154,700</w:t>
            </w:r>
          </w:p>
        </w:tc>
      </w:tr>
      <w:tr w:rsidR="002819CA" w:rsidTr="00AE1826">
        <w:trPr>
          <w:gridAfter w:val="1"/>
          <w:wAfter w:w="9" w:type="dxa"/>
          <w:jc w:val="center"/>
        </w:trPr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Расходы государственных внебюджетных фондов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0,00</w:t>
            </w:r>
          </w:p>
        </w:tc>
      </w:tr>
      <w:tr w:rsidR="002819CA" w:rsidTr="00AE1826">
        <w:trPr>
          <w:gridAfter w:val="1"/>
          <w:wAfter w:w="9" w:type="dxa"/>
          <w:trHeight w:val="1175"/>
          <w:jc w:val="center"/>
        </w:trPr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Расходы территориальных государственных внебюджетных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0,00</w:t>
            </w:r>
          </w:p>
        </w:tc>
      </w:tr>
      <w:tr w:rsidR="002819CA" w:rsidTr="00AE1826">
        <w:trPr>
          <w:gridAfter w:val="1"/>
          <w:wAfter w:w="9" w:type="dxa"/>
          <w:jc w:val="center"/>
        </w:trPr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0,00</w:t>
            </w:r>
          </w:p>
        </w:tc>
      </w:tr>
      <w:tr w:rsidR="002819CA" w:rsidTr="00AE1826">
        <w:trPr>
          <w:gridAfter w:val="1"/>
          <w:wAfter w:w="9" w:type="dxa"/>
          <w:jc w:val="center"/>
        </w:trPr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0,00</w:t>
            </w:r>
          </w:p>
        </w:tc>
      </w:tr>
      <w:tr w:rsidR="002819CA" w:rsidTr="00AE1826">
        <w:trPr>
          <w:gridAfter w:val="1"/>
          <w:wAfter w:w="9" w:type="dxa"/>
          <w:jc w:val="center"/>
        </w:trPr>
        <w:tc>
          <w:tcPr>
            <w:tcW w:w="2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CA" w:rsidRPr="009772EB" w:rsidRDefault="002819CA" w:rsidP="00AE1826">
            <w:pPr>
              <w:rPr>
                <w:sz w:val="26"/>
                <w:szCs w:val="2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Прочие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sz w:val="26"/>
                <w:szCs w:val="26"/>
              </w:rPr>
              <w:t>0,00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819CA" w:rsidRPr="009772EB" w:rsidRDefault="002819CA" w:rsidP="00AE18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72EB">
              <w:rPr>
                <w:b/>
                <w:sz w:val="26"/>
                <w:szCs w:val="26"/>
              </w:rPr>
              <w:t>0,00</w:t>
            </w:r>
          </w:p>
        </w:tc>
      </w:tr>
    </w:tbl>
    <w:p w:rsidR="002819CA" w:rsidRDefault="002819CA" w:rsidP="002819CA">
      <w:pPr>
        <w:sectPr w:rsidR="002819CA" w:rsidSect="006F277A">
          <w:pgSz w:w="16838" w:h="11905" w:orient="landscape"/>
          <w:pgMar w:top="1134" w:right="624" w:bottom="851" w:left="1134" w:header="720" w:footer="720" w:gutter="0"/>
          <w:cols w:space="720"/>
        </w:sectPr>
      </w:pPr>
    </w:p>
    <w:p w:rsidR="002819CA" w:rsidRPr="009772EB" w:rsidRDefault="002819CA" w:rsidP="002819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9772EB">
        <w:rPr>
          <w:b/>
          <w:sz w:val="26"/>
          <w:szCs w:val="26"/>
        </w:rPr>
        <w:lastRenderedPageBreak/>
        <w:t>8. Анализ рисков реализации муниципальной программы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При реализации Программы следует учитывать ряд возможных рисков макроэкономического, финансового, организационного характера, связанных с существенным изменением федерального законодательства, проведением работ и финансированием мероприятий Программы:</w:t>
      </w:r>
    </w:p>
    <w:p w:rsidR="002819CA" w:rsidRPr="009772EB" w:rsidRDefault="002819CA" w:rsidP="002819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772EB">
        <w:rPr>
          <w:sz w:val="26"/>
          <w:szCs w:val="26"/>
        </w:rPr>
        <w:t>- возникновения кризисных явлений в экономике;</w:t>
      </w:r>
    </w:p>
    <w:p w:rsidR="002819CA" w:rsidRPr="009772EB" w:rsidRDefault="002819CA" w:rsidP="002819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772EB">
        <w:rPr>
          <w:sz w:val="26"/>
          <w:szCs w:val="26"/>
        </w:rPr>
        <w:t>- недостаточность объемов финансирования мероприятий муниципальной программы;</w:t>
      </w:r>
    </w:p>
    <w:p w:rsidR="002819CA" w:rsidRPr="009772EB" w:rsidRDefault="002819CA" w:rsidP="002819C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772EB">
        <w:rPr>
          <w:sz w:val="26"/>
          <w:szCs w:val="26"/>
        </w:rPr>
        <w:t>- сокращение объемов финансовых средств;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- перераспределения финансовых ресурсов;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- не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2819CA" w:rsidRPr="009772EB" w:rsidRDefault="002819CA" w:rsidP="002819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В целях контроля и минимизации данных рисков планируется реализация следующих мероприятий:</w:t>
      </w:r>
    </w:p>
    <w:p w:rsidR="002819CA" w:rsidRPr="009772EB" w:rsidRDefault="002819CA" w:rsidP="002819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- внесение изменений в нормативно правовую базу, принятую на местном уровне.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>Риск, связанный с сокращением бюджетных ассигнований на реализацию мероприятий Программы, может быть минимизирован путем перераспределения части работ на последующий финансовый период.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19CA" w:rsidRPr="009772EB" w:rsidRDefault="002819CA" w:rsidP="002819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5" w:name="Par878"/>
      <w:bookmarkEnd w:id="5"/>
      <w:r w:rsidRPr="009772EB">
        <w:rPr>
          <w:b/>
          <w:sz w:val="26"/>
          <w:szCs w:val="26"/>
        </w:rPr>
        <w:t>9. Оценка эффективности реализации муниципальной программы</w:t>
      </w: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2819CA" w:rsidRPr="009772EB" w:rsidRDefault="002819CA" w:rsidP="002819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72EB">
        <w:rPr>
          <w:sz w:val="26"/>
          <w:szCs w:val="26"/>
        </w:rPr>
        <w:t xml:space="preserve">Оценка эффективности муниципальной программы проводится в соответствии с постановлением администрации городского округа город Шахунья Нижегородской области от 21.10.2015 № 1205 «Об утверждении </w:t>
      </w:r>
      <w:proofErr w:type="gramStart"/>
      <w:r w:rsidRPr="009772EB">
        <w:rPr>
          <w:sz w:val="26"/>
          <w:szCs w:val="26"/>
        </w:rPr>
        <w:t>Методики оценки эффективности муниципальных программ городского округа</w:t>
      </w:r>
      <w:proofErr w:type="gramEnd"/>
      <w:r w:rsidRPr="009772EB">
        <w:rPr>
          <w:sz w:val="26"/>
          <w:szCs w:val="26"/>
        </w:rPr>
        <w:t xml:space="preserve"> город Шахунья Нижегородской области».</w:t>
      </w:r>
    </w:p>
    <w:p w:rsidR="002819CA" w:rsidRPr="005169FA" w:rsidRDefault="002819CA" w:rsidP="002819CA">
      <w:pPr>
        <w:tabs>
          <w:tab w:val="right" w:pos="9355"/>
        </w:tabs>
        <w:jc w:val="both"/>
        <w:rPr>
          <w:szCs w:val="22"/>
        </w:rPr>
      </w:pPr>
    </w:p>
    <w:p w:rsidR="002819CA" w:rsidRPr="005169FA" w:rsidRDefault="002819CA" w:rsidP="002819CA">
      <w:pPr>
        <w:tabs>
          <w:tab w:val="right" w:pos="9355"/>
        </w:tabs>
        <w:jc w:val="both"/>
        <w:rPr>
          <w:szCs w:val="22"/>
        </w:rPr>
      </w:pPr>
    </w:p>
    <w:p w:rsidR="002819CA" w:rsidRDefault="002819CA" w:rsidP="002819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2819CA" w:rsidRPr="009772EB" w:rsidRDefault="002819CA" w:rsidP="002819CA">
      <w:pPr>
        <w:jc w:val="both"/>
        <w:rPr>
          <w:sz w:val="22"/>
          <w:szCs w:val="22"/>
        </w:rPr>
      </w:pPr>
    </w:p>
    <w:p w:rsidR="002819CA" w:rsidRDefault="002819CA" w:rsidP="002819CA">
      <w:pPr>
        <w:pStyle w:val="ConsPlusNormal"/>
        <w:rPr>
          <w:rFonts w:ascii="Times New Roman" w:hAnsi="Times New Roman" w:cs="Times New Roman"/>
        </w:rPr>
      </w:pPr>
    </w:p>
    <w:p w:rsidR="002819CA" w:rsidRPr="00C4188A" w:rsidRDefault="002819CA" w:rsidP="002819CA">
      <w:pPr>
        <w:pStyle w:val="ConsPlusNormal"/>
        <w:rPr>
          <w:rFonts w:ascii="Times New Roman" w:hAnsi="Times New Roman" w:cs="Times New Roman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B4" w:rsidRDefault="009220B4">
      <w:r>
        <w:separator/>
      </w:r>
    </w:p>
  </w:endnote>
  <w:endnote w:type="continuationSeparator" w:id="0">
    <w:p w:rsidR="009220B4" w:rsidRDefault="0092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B4" w:rsidRDefault="009220B4">
      <w:r>
        <w:separator/>
      </w:r>
    </w:p>
  </w:footnote>
  <w:footnote w:type="continuationSeparator" w:id="0">
    <w:p w:rsidR="009220B4" w:rsidRDefault="0092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A645B"/>
    <w:multiLevelType w:val="hybridMultilevel"/>
    <w:tmpl w:val="4A7E4618"/>
    <w:lvl w:ilvl="0" w:tplc="A2FE7FEE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32D14"/>
    <w:multiLevelType w:val="hybridMultilevel"/>
    <w:tmpl w:val="27042094"/>
    <w:lvl w:ilvl="0" w:tplc="4E28C640">
      <w:start w:val="1"/>
      <w:numFmt w:val="decimal"/>
      <w:lvlText w:val="%1."/>
      <w:lvlJc w:val="left"/>
      <w:pPr>
        <w:tabs>
          <w:tab w:val="num" w:pos="1199"/>
        </w:tabs>
        <w:ind w:left="119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8"/>
  </w:num>
  <w:num w:numId="3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19CA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20B4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49F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0334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CC27-47A2-4CE3-8E7E-4D621C26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2023-04-27T12:46:00Z</cp:lastPrinted>
  <dcterms:created xsi:type="dcterms:W3CDTF">2023-04-27T12:47:00Z</dcterms:created>
  <dcterms:modified xsi:type="dcterms:W3CDTF">2023-04-27T12:47:00Z</dcterms:modified>
</cp:coreProperties>
</file>