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bookmarkStart w:id="0" w:name="_GoBack"/>
            <w:bookmarkEnd w:id="0"/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F41B3">
        <w:rPr>
          <w:sz w:val="26"/>
          <w:szCs w:val="26"/>
          <w:u w:val="single"/>
        </w:rPr>
        <w:t>1</w:t>
      </w:r>
      <w:r w:rsidRPr="00D04D44">
        <w:rPr>
          <w:sz w:val="26"/>
          <w:szCs w:val="26"/>
          <w:u w:val="single"/>
        </w:rPr>
        <w:t xml:space="preserve"> </w:t>
      </w:r>
      <w:r w:rsidR="00F84A54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CF41B3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CF41B3">
        <w:rPr>
          <w:sz w:val="26"/>
          <w:szCs w:val="26"/>
          <w:u w:val="single"/>
        </w:rPr>
        <w:t>192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CF41B3" w:rsidRPr="00CF41B3" w:rsidRDefault="00CF41B3" w:rsidP="00CF41B3">
      <w:pPr>
        <w:jc w:val="center"/>
        <w:rPr>
          <w:b/>
          <w:sz w:val="26"/>
          <w:szCs w:val="26"/>
        </w:rPr>
      </w:pPr>
      <w:r w:rsidRPr="00CF41B3"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sz w:val="26"/>
          <w:szCs w:val="26"/>
        </w:rPr>
        <w:br/>
      </w:r>
      <w:r w:rsidRPr="00CF41B3">
        <w:rPr>
          <w:b/>
          <w:sz w:val="26"/>
          <w:szCs w:val="26"/>
        </w:rPr>
        <w:t xml:space="preserve">город Шахунья Нижегородской области от 22.12.2021 № 1512 «Об утверждении муниципальной программы «Поэтапная ликвидация до 2025 года накопившейся задолженности по обеспечению жилыми помещениями детей-сирот, детей, оставшихся без попечения родителей и лиц из их числа, включенных в списки нуждающихся на 1 января 2020 года» на территории городского округа </w:t>
      </w:r>
      <w:r w:rsidR="004506B1">
        <w:rPr>
          <w:b/>
          <w:sz w:val="26"/>
          <w:szCs w:val="26"/>
        </w:rPr>
        <w:br/>
      </w:r>
      <w:r w:rsidRPr="00CF41B3">
        <w:rPr>
          <w:b/>
          <w:sz w:val="26"/>
          <w:szCs w:val="26"/>
        </w:rPr>
        <w:t>город Шахунья Нижегородской области»</w:t>
      </w:r>
    </w:p>
    <w:p w:rsidR="00CF41B3" w:rsidRDefault="00CF41B3" w:rsidP="00CF41B3">
      <w:pPr>
        <w:jc w:val="both"/>
        <w:rPr>
          <w:b/>
          <w:sz w:val="28"/>
          <w:szCs w:val="28"/>
        </w:rPr>
      </w:pPr>
    </w:p>
    <w:p w:rsidR="00CF41B3" w:rsidRPr="00FF13BC" w:rsidRDefault="00CF41B3" w:rsidP="00CF41B3">
      <w:pPr>
        <w:jc w:val="both"/>
        <w:rPr>
          <w:b/>
          <w:sz w:val="28"/>
          <w:szCs w:val="28"/>
        </w:rPr>
      </w:pPr>
    </w:p>
    <w:p w:rsidR="00CF41B3" w:rsidRPr="00CF41B3" w:rsidRDefault="00CF41B3" w:rsidP="00CF41B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D7DBE">
        <w:rPr>
          <w:rFonts w:ascii="Times New Roman" w:hAnsi="Times New Roman"/>
          <w:sz w:val="26"/>
          <w:szCs w:val="26"/>
        </w:rPr>
        <w:t>В соответствии Порядком предоставления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достигли возраста 23 лет, благоустроенных жилых помещений специализированного жилищного фонда по договорам найма специализированных жилых помещений, утвержденным постановлением Правительства Нижегородской области от 24.05.2021 № 404, распоряжением Правительства Нижегородской области от 24.05.2021 № 446-р «Об утверждении программы</w:t>
      </w:r>
      <w:r w:rsidRPr="008D7DBE">
        <w:rPr>
          <w:rFonts w:ascii="Times New Roman" w:hAnsi="Times New Roman"/>
          <w:b/>
          <w:sz w:val="26"/>
          <w:szCs w:val="26"/>
        </w:rPr>
        <w:t xml:space="preserve"> </w:t>
      </w:r>
      <w:r w:rsidRPr="008D7DBE">
        <w:rPr>
          <w:rFonts w:ascii="Times New Roman" w:hAnsi="Times New Roman"/>
          <w:sz w:val="26"/>
          <w:szCs w:val="26"/>
        </w:rPr>
        <w:t xml:space="preserve">Нижегородской области «Поэтапная ликвидация до 2025 года накопившейся задолженности по обеспечению жилыми помещениями детей-сирот, детей, оставшихся без попечения родителей и лиц из их числа, включенных в списки нуждающихся на 1 января 2020 года», </w:t>
      </w:r>
      <w:r w:rsidRPr="00F27002">
        <w:rPr>
          <w:rFonts w:ascii="Times New Roman" w:hAnsi="Times New Roman"/>
          <w:sz w:val="26"/>
          <w:szCs w:val="26"/>
        </w:rPr>
        <w:t xml:space="preserve">в соответствии с решением Совета депутатов городского округа город Шахунья Нижегородской области от 19.12.2022 № 9-1 «О бюджете городского округа город Шахунья на 2023 год и на плановый период 2024 и 2025 годов» (с изменениями от 27.01.2023 № 11-5), администрация городского округа город Шахунья Нижегородской области </w:t>
      </w:r>
      <w:r>
        <w:rPr>
          <w:rFonts w:ascii="Times New Roman" w:hAnsi="Times New Roman"/>
          <w:sz w:val="26"/>
          <w:szCs w:val="26"/>
        </w:rPr>
        <w:t xml:space="preserve"> </w:t>
      </w:r>
      <w:r w:rsidRPr="00CF41B3">
        <w:rPr>
          <w:rFonts w:ascii="Times New Roman" w:hAnsi="Times New Roman"/>
          <w:b/>
          <w:sz w:val="26"/>
          <w:szCs w:val="26"/>
        </w:rPr>
        <w:t>п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F41B3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F41B3">
        <w:rPr>
          <w:rFonts w:ascii="Times New Roman" w:hAnsi="Times New Roman"/>
          <w:b/>
          <w:sz w:val="26"/>
          <w:szCs w:val="26"/>
        </w:rPr>
        <w:t>с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F41B3">
        <w:rPr>
          <w:rFonts w:ascii="Times New Roman" w:hAnsi="Times New Roman"/>
          <w:b/>
          <w:sz w:val="26"/>
          <w:szCs w:val="26"/>
        </w:rPr>
        <w:t>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F41B3"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F41B3">
        <w:rPr>
          <w:rFonts w:ascii="Times New Roman" w:hAnsi="Times New Roman"/>
          <w:b/>
          <w:sz w:val="26"/>
          <w:szCs w:val="26"/>
        </w:rPr>
        <w:t>н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F41B3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F41B3">
        <w:rPr>
          <w:rFonts w:ascii="Times New Roman" w:hAnsi="Times New Roman"/>
          <w:b/>
          <w:sz w:val="26"/>
          <w:szCs w:val="26"/>
        </w:rPr>
        <w:t>в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F41B3">
        <w:rPr>
          <w:rFonts w:ascii="Times New Roman" w:hAnsi="Times New Roman"/>
          <w:b/>
          <w:sz w:val="26"/>
          <w:szCs w:val="26"/>
        </w:rPr>
        <w:t>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F41B3">
        <w:rPr>
          <w:rFonts w:ascii="Times New Roman" w:hAnsi="Times New Roman"/>
          <w:b/>
          <w:sz w:val="26"/>
          <w:szCs w:val="26"/>
        </w:rPr>
        <w:t>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F41B3">
        <w:rPr>
          <w:rFonts w:ascii="Times New Roman" w:hAnsi="Times New Roman"/>
          <w:b/>
          <w:sz w:val="26"/>
          <w:szCs w:val="26"/>
        </w:rPr>
        <w:t>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F41B3">
        <w:rPr>
          <w:rFonts w:ascii="Times New Roman" w:hAnsi="Times New Roman"/>
          <w:b/>
          <w:sz w:val="26"/>
          <w:szCs w:val="26"/>
        </w:rPr>
        <w:t>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F41B3">
        <w:rPr>
          <w:rFonts w:ascii="Times New Roman" w:hAnsi="Times New Roman"/>
          <w:b/>
          <w:sz w:val="26"/>
          <w:szCs w:val="26"/>
        </w:rPr>
        <w:t>:</w:t>
      </w:r>
    </w:p>
    <w:p w:rsidR="00CF41B3" w:rsidRDefault="00CF41B3" w:rsidP="00CF516B">
      <w:pPr>
        <w:pStyle w:val="ae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постановление администрации городского округа город Шахунья </w:t>
      </w:r>
      <w:r>
        <w:rPr>
          <w:rFonts w:ascii="Times New Roman" w:hAnsi="Times New Roman"/>
          <w:sz w:val="26"/>
          <w:szCs w:val="26"/>
        </w:rPr>
        <w:lastRenderedPageBreak/>
        <w:t xml:space="preserve">Нижегородской области от 22.12.2021 № 1512 «Об утверждении муниципальной программы </w:t>
      </w:r>
      <w:r w:rsidRPr="008D7DBE">
        <w:rPr>
          <w:rFonts w:ascii="Times New Roman" w:hAnsi="Times New Roman"/>
          <w:sz w:val="26"/>
          <w:szCs w:val="26"/>
        </w:rPr>
        <w:t>«Поэтапная ликвидация до 2025 года накопившейся задолженности по обеспечению жилыми помещениями детей-сирот, детей, оставшихся без попечения родителей и лиц из их числа, включенных в списки нуждающихся на 1 января 2020 года» на территории городского округа город Шахунья Нижегородской области</w:t>
      </w:r>
      <w:r>
        <w:rPr>
          <w:rFonts w:ascii="Times New Roman" w:hAnsi="Times New Roman"/>
          <w:sz w:val="26"/>
          <w:szCs w:val="26"/>
        </w:rPr>
        <w:t xml:space="preserve"> (далее – Муниципальная программа) внести изменения, изложив муниципальную программу в новой редакции согласно приложению к настоящему постановлению</w:t>
      </w:r>
      <w:r w:rsidRPr="008D7DBE">
        <w:rPr>
          <w:rFonts w:ascii="Times New Roman" w:hAnsi="Times New Roman"/>
          <w:sz w:val="26"/>
          <w:szCs w:val="26"/>
        </w:rPr>
        <w:t>.</w:t>
      </w:r>
    </w:p>
    <w:p w:rsidR="00CF41B3" w:rsidRPr="00CF41B3" w:rsidRDefault="00CF41B3" w:rsidP="00CF516B">
      <w:pPr>
        <w:pStyle w:val="af4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CF41B3">
        <w:rPr>
          <w:rFonts w:ascii="Times New Roman" w:eastAsia="Times New Roman" w:hAnsi="Times New Roman" w:cs="Arial"/>
          <w:sz w:val="26"/>
          <w:szCs w:val="26"/>
          <w:lang w:eastAsia="ru-RU"/>
        </w:rPr>
        <w:t>Настоящее постановление вступает в силу после официального опубликования посредством размещения настоящего постановления в газете «Знамя труда» и в сетевом издании газеты «Знамя труда».</w:t>
      </w:r>
    </w:p>
    <w:p w:rsidR="00CF41B3" w:rsidRPr="00CF41B3" w:rsidRDefault="00CF41B3" w:rsidP="00CF516B">
      <w:pPr>
        <w:pStyle w:val="af4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CF41B3">
        <w:rPr>
          <w:rFonts w:ascii="Times New Roman" w:eastAsia="Times New Roman" w:hAnsi="Times New Roman" w:cs="Arial"/>
          <w:sz w:val="26"/>
          <w:szCs w:val="26"/>
          <w:lang w:eastAsia="ru-RU"/>
        </w:rPr>
        <w:t>Управлению делами администрации городского округа город Шахунья обеспечить размещение настоящего постановления в газете «Знамя труда», в сетевом издании газеты «Знамя труда» и на официальном сайте администрации городского округа город Шахунья Нижегородской области.</w:t>
      </w:r>
    </w:p>
    <w:p w:rsidR="00CF41B3" w:rsidRPr="00CF41B3" w:rsidRDefault="00CF41B3" w:rsidP="00CF41B3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cs="Arial"/>
          <w:sz w:val="26"/>
          <w:szCs w:val="26"/>
        </w:rPr>
      </w:pPr>
      <w:r w:rsidRPr="00CF41B3">
        <w:rPr>
          <w:rFonts w:cs="Arial"/>
          <w:sz w:val="26"/>
          <w:szCs w:val="26"/>
        </w:rPr>
        <w:t>4. Контроль за исполнением настоящего постановления возложить на первого заместителя главы администрации городского округа город Шахунья Нижегородской области А.Д.Серова.</w:t>
      </w:r>
    </w:p>
    <w:p w:rsidR="00CF41B3" w:rsidRPr="008D7DBE" w:rsidRDefault="00CF41B3" w:rsidP="00CF41B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F41B3" w:rsidRDefault="00CF41B3" w:rsidP="00CF41B3">
      <w:pPr>
        <w:jc w:val="both"/>
        <w:rPr>
          <w:sz w:val="26"/>
          <w:szCs w:val="26"/>
        </w:rPr>
      </w:pPr>
    </w:p>
    <w:p w:rsidR="00CF41B3" w:rsidRDefault="00CF41B3" w:rsidP="00CF41B3">
      <w:pPr>
        <w:jc w:val="both"/>
        <w:rPr>
          <w:sz w:val="26"/>
          <w:szCs w:val="26"/>
        </w:rPr>
      </w:pPr>
    </w:p>
    <w:p w:rsidR="008C6DDE" w:rsidRDefault="008C6DDE" w:rsidP="008C6DD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8C6DDE" w:rsidRDefault="008C6DDE" w:rsidP="008C6DD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О.А.Дахно</w:t>
      </w:r>
    </w:p>
    <w:p w:rsidR="005F333A" w:rsidRDefault="005F333A" w:rsidP="004D2212">
      <w:pPr>
        <w:jc w:val="both"/>
        <w:rPr>
          <w:sz w:val="22"/>
          <w:szCs w:val="22"/>
        </w:rPr>
      </w:pPr>
    </w:p>
    <w:p w:rsidR="001E2677" w:rsidRDefault="001E267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E2677" w:rsidRDefault="001E2677" w:rsidP="001E2677">
      <w:pPr>
        <w:pStyle w:val="a6"/>
        <w:spacing w:after="0"/>
        <w:ind w:left="5245"/>
        <w:jc w:val="center"/>
      </w:pPr>
      <w:r>
        <w:lastRenderedPageBreak/>
        <w:t>Приложение</w:t>
      </w:r>
    </w:p>
    <w:p w:rsidR="001E2677" w:rsidRDefault="001E2677" w:rsidP="001E2677">
      <w:pPr>
        <w:pStyle w:val="a6"/>
        <w:spacing w:after="0"/>
        <w:ind w:left="5245"/>
        <w:jc w:val="center"/>
      </w:pPr>
      <w:r>
        <w:t xml:space="preserve"> к постановлению администрации</w:t>
      </w:r>
    </w:p>
    <w:p w:rsidR="001E2677" w:rsidRDefault="001E2677" w:rsidP="001E2677">
      <w:pPr>
        <w:pStyle w:val="a6"/>
        <w:spacing w:after="0"/>
        <w:ind w:left="5245"/>
        <w:jc w:val="center"/>
      </w:pPr>
      <w:r>
        <w:t xml:space="preserve"> городского округа город Шахунья</w:t>
      </w:r>
    </w:p>
    <w:p w:rsidR="001E2677" w:rsidRDefault="001E2677" w:rsidP="001E2677">
      <w:pPr>
        <w:pStyle w:val="a6"/>
        <w:spacing w:after="0"/>
        <w:ind w:left="5245"/>
        <w:jc w:val="center"/>
      </w:pPr>
      <w:r>
        <w:t xml:space="preserve"> Нижегородской области</w:t>
      </w:r>
    </w:p>
    <w:p w:rsidR="001E2677" w:rsidRDefault="001E2677" w:rsidP="001E2677">
      <w:pPr>
        <w:pStyle w:val="a6"/>
        <w:spacing w:after="0"/>
        <w:ind w:left="5245"/>
        <w:jc w:val="center"/>
      </w:pPr>
      <w:r>
        <w:t>от 01.03.2023 г. № 192</w:t>
      </w:r>
    </w:p>
    <w:p w:rsidR="001E2677" w:rsidRDefault="001E2677" w:rsidP="001E2677">
      <w:pPr>
        <w:pStyle w:val="a6"/>
        <w:spacing w:after="0"/>
        <w:ind w:left="5245"/>
        <w:jc w:val="center"/>
      </w:pPr>
    </w:p>
    <w:p w:rsidR="001E2677" w:rsidRPr="006031FE" w:rsidRDefault="001E2677" w:rsidP="001E2677">
      <w:pPr>
        <w:pStyle w:val="a6"/>
        <w:spacing w:after="0"/>
        <w:ind w:left="5245"/>
        <w:jc w:val="center"/>
      </w:pPr>
      <w:r w:rsidRPr="006031FE">
        <w:t>«УТВЕРЖДЕНА</w:t>
      </w:r>
    </w:p>
    <w:p w:rsidR="001E2677" w:rsidRPr="006031FE" w:rsidRDefault="001E2677" w:rsidP="001E2677">
      <w:pPr>
        <w:pStyle w:val="a6"/>
        <w:spacing w:after="0"/>
        <w:ind w:left="5245"/>
        <w:jc w:val="center"/>
      </w:pPr>
      <w:r w:rsidRPr="006031FE">
        <w:t>постановлением администрации</w:t>
      </w:r>
      <w:r>
        <w:br/>
      </w:r>
      <w:r w:rsidRPr="006031FE">
        <w:t xml:space="preserve"> городского округа город Шахунья Нижегородской области</w:t>
      </w:r>
    </w:p>
    <w:p w:rsidR="001E2677" w:rsidRPr="00B76B2B" w:rsidRDefault="001E2677" w:rsidP="001E2677">
      <w:pPr>
        <w:pStyle w:val="a6"/>
        <w:spacing w:after="0"/>
        <w:ind w:left="5245"/>
        <w:jc w:val="center"/>
      </w:pPr>
      <w:r w:rsidRPr="006031FE">
        <w:t>от 22.12.2021</w:t>
      </w:r>
      <w:r>
        <w:t xml:space="preserve"> г.</w:t>
      </w:r>
      <w:r w:rsidRPr="006031FE">
        <w:t xml:space="preserve"> № 1512</w:t>
      </w:r>
    </w:p>
    <w:p w:rsidR="001E2677" w:rsidRPr="008E7801" w:rsidRDefault="001E2677" w:rsidP="001E2677">
      <w:pPr>
        <w:pStyle w:val="a6"/>
        <w:jc w:val="right"/>
      </w:pPr>
    </w:p>
    <w:p w:rsidR="001E2677" w:rsidRPr="008E7801" w:rsidRDefault="001E2677" w:rsidP="001E2677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  <w:r w:rsidRPr="008E7801">
        <w:rPr>
          <w:rFonts w:ascii="Times New Roman" w:hAnsi="Times New Roman" w:cs="Times New Roman"/>
          <w:bCs w:val="0"/>
          <w:kern w:val="0"/>
          <w:sz w:val="24"/>
          <w:szCs w:val="24"/>
        </w:rPr>
        <w:t>МУНИЦИПАЛЬНАЯ  ПРОГРАММА</w:t>
      </w:r>
    </w:p>
    <w:p w:rsidR="001E2677" w:rsidRPr="008E7801" w:rsidRDefault="001E2677" w:rsidP="001E2677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  <w:r w:rsidRPr="008E7801">
        <w:rPr>
          <w:rFonts w:ascii="Times New Roman" w:hAnsi="Times New Roman" w:cs="Times New Roman"/>
          <w:bCs w:val="0"/>
          <w:kern w:val="0"/>
          <w:sz w:val="24"/>
          <w:szCs w:val="24"/>
        </w:rPr>
        <w:t xml:space="preserve">«Поэтапная ликвидация до 2025 года накопившейся задолженности </w:t>
      </w:r>
      <w:r w:rsidR="001B0A58" w:rsidRPr="008E7801">
        <w:rPr>
          <w:rFonts w:ascii="Times New Roman" w:hAnsi="Times New Roman" w:cs="Times New Roman"/>
          <w:bCs w:val="0"/>
          <w:kern w:val="0"/>
          <w:sz w:val="24"/>
          <w:szCs w:val="24"/>
        </w:rPr>
        <w:br/>
      </w:r>
      <w:r w:rsidRPr="008E7801">
        <w:rPr>
          <w:rFonts w:ascii="Times New Roman" w:hAnsi="Times New Roman" w:cs="Times New Roman"/>
          <w:bCs w:val="0"/>
          <w:kern w:val="0"/>
          <w:sz w:val="24"/>
          <w:szCs w:val="24"/>
        </w:rPr>
        <w:t>по обеспечению жилыми помещениями детей-сирот, детей, оставшихся без попечения родителей, и лиц из их числа, включенных в списки нуждающихся, на 1 января 2020 года» на территории городского округа город Шахунья Нижегородской области</w:t>
      </w:r>
    </w:p>
    <w:p w:rsidR="001B0A58" w:rsidRPr="001B0A58" w:rsidRDefault="001B0A58" w:rsidP="001B0A58"/>
    <w:p w:rsidR="001E2677" w:rsidRPr="001B0A58" w:rsidRDefault="001E2677" w:rsidP="001E2677">
      <w:pPr>
        <w:pStyle w:val="a6"/>
        <w:spacing w:after="0"/>
        <w:jc w:val="center"/>
      </w:pPr>
      <w:r w:rsidRPr="001B0A58">
        <w:t>(далее - Программа)</w:t>
      </w:r>
    </w:p>
    <w:p w:rsidR="001E2677" w:rsidRPr="001B0A58" w:rsidRDefault="001E2677" w:rsidP="001E2677">
      <w:pPr>
        <w:pStyle w:val="a6"/>
        <w:jc w:val="center"/>
      </w:pPr>
    </w:p>
    <w:p w:rsidR="001E2677" w:rsidRPr="001B0A58" w:rsidRDefault="001E2677" w:rsidP="00CF516B">
      <w:pPr>
        <w:pStyle w:val="ConsPlusTitle"/>
        <w:numPr>
          <w:ilvl w:val="0"/>
          <w:numId w:val="7"/>
        </w:numPr>
        <w:tabs>
          <w:tab w:val="left" w:pos="426"/>
        </w:tabs>
        <w:adjustRightInd/>
        <w:ind w:left="0" w:firstLine="0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1B0A58">
        <w:rPr>
          <w:rFonts w:ascii="Times New Roman" w:hAnsi="Times New Roman"/>
          <w:b w:val="0"/>
          <w:sz w:val="24"/>
          <w:szCs w:val="24"/>
        </w:rPr>
        <w:t>Паспорт Программы</w:t>
      </w:r>
    </w:p>
    <w:p w:rsidR="001E2677" w:rsidRPr="00B76B2B" w:rsidRDefault="001E2677" w:rsidP="001E2677">
      <w:pPr>
        <w:pStyle w:val="ConsPlusTitle"/>
        <w:ind w:left="1636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1134"/>
        <w:gridCol w:w="1276"/>
        <w:gridCol w:w="1276"/>
        <w:gridCol w:w="1417"/>
        <w:gridCol w:w="1276"/>
        <w:gridCol w:w="1417"/>
      </w:tblGrid>
      <w:tr w:rsidR="001E2677" w:rsidRPr="00B76B2B" w:rsidTr="001B0A58">
        <w:tc>
          <w:tcPr>
            <w:tcW w:w="2472" w:type="dxa"/>
          </w:tcPr>
          <w:p w:rsidR="001E2677" w:rsidRPr="001B0A58" w:rsidRDefault="001E2677" w:rsidP="001B0A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58">
              <w:rPr>
                <w:rFonts w:ascii="Times New Roman" w:hAnsi="Times New Roman" w:cs="Times New Roman"/>
                <w:sz w:val="24"/>
                <w:szCs w:val="24"/>
              </w:rPr>
              <w:t>1.1. Наименование Программы</w:t>
            </w:r>
          </w:p>
        </w:tc>
        <w:tc>
          <w:tcPr>
            <w:tcW w:w="7796" w:type="dxa"/>
            <w:gridSpan w:val="6"/>
          </w:tcPr>
          <w:p w:rsidR="001E2677" w:rsidRPr="001B0A58" w:rsidRDefault="001E2677" w:rsidP="001B0A58">
            <w:pPr>
              <w:pStyle w:val="1"/>
              <w:keepNext w:val="0"/>
              <w:widowControl w:val="0"/>
              <w:spacing w:before="0" w:after="0"/>
              <w:jc w:val="both"/>
              <w:rPr>
                <w:sz w:val="24"/>
                <w:szCs w:val="24"/>
              </w:rPr>
            </w:pPr>
            <w:r w:rsidRPr="001B0A58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«Поэтапная ликвидация до 2025 года накопившейся задолженности по обеспечению жилыми помещениями детей-сирот, детей, оставшихся без попечения родителей, и лиц из их числа, включенных в списки нуждающихся, на 1 января 2020 года» на территории городского округа город Шахунья Нижегородской области  (далее - Программа)</w:t>
            </w:r>
          </w:p>
        </w:tc>
      </w:tr>
      <w:tr w:rsidR="001E2677" w:rsidRPr="00B76B2B" w:rsidTr="001B0A58">
        <w:tc>
          <w:tcPr>
            <w:tcW w:w="2472" w:type="dxa"/>
          </w:tcPr>
          <w:p w:rsidR="001E2677" w:rsidRPr="001B0A58" w:rsidRDefault="001E2677" w:rsidP="001B0A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58">
              <w:rPr>
                <w:rFonts w:ascii="Times New Roman" w:hAnsi="Times New Roman" w:cs="Times New Roman"/>
                <w:sz w:val="24"/>
                <w:szCs w:val="24"/>
              </w:rPr>
              <w:t>1.2. Основание для разработки Программы</w:t>
            </w:r>
          </w:p>
        </w:tc>
        <w:tc>
          <w:tcPr>
            <w:tcW w:w="7796" w:type="dxa"/>
            <w:gridSpan w:val="6"/>
          </w:tcPr>
          <w:p w:rsidR="001E2677" w:rsidRPr="001B0A58" w:rsidRDefault="001E2677" w:rsidP="001B0A58">
            <w:pPr>
              <w:pStyle w:val="1"/>
              <w:keepNext w:val="0"/>
              <w:widowControl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1B0A58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 xml:space="preserve">Постановление Правительства Нижегородской области от </w:t>
            </w:r>
            <w:r w:rsidRPr="001B0A58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br/>
              <w:t>30.04.2014 № 302 «Об утверждении государственной программы «Развитие жилищного строительства и государственная поддержка граждан по обеспечению жильем на территории Нижегородской области».</w:t>
            </w:r>
          </w:p>
          <w:p w:rsidR="001E2677" w:rsidRPr="001B0A58" w:rsidRDefault="001E2677" w:rsidP="001B0A58">
            <w:pPr>
              <w:pStyle w:val="1"/>
              <w:keepNext w:val="0"/>
              <w:widowControl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1B0A58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Постановление Правительства Нижегородской области от 24.05.2021 № 404 «Об утверждении Порядка предоставления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достигли возраста 23 лет, благоустроенных жилых помещений специализированного жилищного фонда по договорам найма специализированных жилых помещений».</w:t>
            </w:r>
          </w:p>
          <w:p w:rsidR="001E2677" w:rsidRPr="001B0A58" w:rsidRDefault="001E2677" w:rsidP="001B0A58">
            <w:pPr>
              <w:pStyle w:val="1"/>
              <w:keepNext w:val="0"/>
              <w:widowControl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1B0A58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Распоряжением Правительства Нижегородской области от 24.05.2021 № 446-р «Об утверждении программы Нижегородской области «Поэтапная ликвидация до 2025 года накопившейся задолженности по обеспечению жилыми помещениями детей-сирот, детей, оставшихся без попечения родителей и лиц из их числа, включенных в списки нуждающихся на 1 января 2020 года»</w:t>
            </w:r>
          </w:p>
        </w:tc>
      </w:tr>
      <w:tr w:rsidR="001E2677" w:rsidRPr="00B76B2B" w:rsidTr="001B0A58">
        <w:tc>
          <w:tcPr>
            <w:tcW w:w="2472" w:type="dxa"/>
          </w:tcPr>
          <w:p w:rsidR="001E2677" w:rsidRPr="001B0A58" w:rsidRDefault="001E2677" w:rsidP="001B0A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5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1B0A58" w:rsidRPr="001B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A58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796" w:type="dxa"/>
            <w:gridSpan w:val="6"/>
          </w:tcPr>
          <w:p w:rsidR="001E2677" w:rsidRPr="001B0A58" w:rsidRDefault="001E2677" w:rsidP="001B0A58">
            <w:pPr>
              <w:pStyle w:val="1"/>
              <w:keepNext w:val="0"/>
              <w:widowControl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1B0A58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Администрация городского округа город Шахунья Нижегородской области</w:t>
            </w:r>
          </w:p>
        </w:tc>
      </w:tr>
      <w:tr w:rsidR="001E2677" w:rsidRPr="00B76B2B" w:rsidTr="001B0A58">
        <w:tc>
          <w:tcPr>
            <w:tcW w:w="2472" w:type="dxa"/>
          </w:tcPr>
          <w:p w:rsidR="001E2677" w:rsidRPr="001B0A58" w:rsidRDefault="001E2677" w:rsidP="001B0A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58">
              <w:rPr>
                <w:rFonts w:ascii="Times New Roman" w:hAnsi="Times New Roman" w:cs="Times New Roman"/>
                <w:sz w:val="24"/>
                <w:szCs w:val="24"/>
              </w:rPr>
              <w:t xml:space="preserve">1.4. Разработчик-координатор </w:t>
            </w:r>
            <w:r w:rsidRPr="001B0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796" w:type="dxa"/>
            <w:gridSpan w:val="6"/>
          </w:tcPr>
          <w:p w:rsidR="001E2677" w:rsidRPr="001B0A58" w:rsidRDefault="001E2677" w:rsidP="001B0A58">
            <w:pPr>
              <w:pStyle w:val="1"/>
              <w:keepNext w:val="0"/>
              <w:widowControl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1B0A58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lastRenderedPageBreak/>
              <w:t>Отдел жилищной политики администрации городского округа город Шахунья Нижегородской области</w:t>
            </w:r>
          </w:p>
          <w:p w:rsidR="001E2677" w:rsidRPr="001B0A58" w:rsidRDefault="001E2677" w:rsidP="001B0A58">
            <w:pPr>
              <w:pStyle w:val="1"/>
              <w:keepNext w:val="0"/>
              <w:widowControl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1E2677" w:rsidRPr="00B76B2B" w:rsidTr="001B0A58">
        <w:tc>
          <w:tcPr>
            <w:tcW w:w="2472" w:type="dxa"/>
          </w:tcPr>
          <w:p w:rsidR="001E2677" w:rsidRPr="001B0A58" w:rsidRDefault="001E2677" w:rsidP="001B0A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 Основная цель Программы</w:t>
            </w:r>
          </w:p>
        </w:tc>
        <w:tc>
          <w:tcPr>
            <w:tcW w:w="7796" w:type="dxa"/>
            <w:gridSpan w:val="6"/>
          </w:tcPr>
          <w:p w:rsidR="001E2677" w:rsidRPr="001B0A58" w:rsidRDefault="001E2677" w:rsidP="001B0A58">
            <w:pPr>
              <w:pStyle w:val="1"/>
              <w:keepNext w:val="0"/>
              <w:widowControl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1B0A58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Обеспечение ликвидации накопившейся задолженности по состоянию на 1 января 2020 года по обеспечению жилыми помещениями детей-сирот, детей, оставшихся без попечения родителей, и лиц из их числа на территории городского округа город Шахунья Нижегородской области, а также обеспечение лиц из числа детей-сирот, у которых наступило право на получение жилого помещения после 1 января 2020 года.</w:t>
            </w:r>
          </w:p>
        </w:tc>
      </w:tr>
      <w:tr w:rsidR="001E2677" w:rsidRPr="00B76B2B" w:rsidTr="001B0A58">
        <w:tc>
          <w:tcPr>
            <w:tcW w:w="2472" w:type="dxa"/>
          </w:tcPr>
          <w:p w:rsidR="001E2677" w:rsidRPr="001B0A58" w:rsidRDefault="001E2677" w:rsidP="001B0A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58">
              <w:rPr>
                <w:rFonts w:ascii="Times New Roman" w:hAnsi="Times New Roman" w:cs="Times New Roman"/>
                <w:sz w:val="24"/>
                <w:szCs w:val="24"/>
              </w:rPr>
              <w:t>1.6. Основные задачи Программы</w:t>
            </w:r>
          </w:p>
        </w:tc>
        <w:tc>
          <w:tcPr>
            <w:tcW w:w="7796" w:type="dxa"/>
            <w:gridSpan w:val="6"/>
          </w:tcPr>
          <w:p w:rsidR="001E2677" w:rsidRPr="001B0A58" w:rsidRDefault="001E2677" w:rsidP="001B0A58">
            <w:pPr>
              <w:pStyle w:val="1"/>
              <w:keepNext w:val="0"/>
              <w:widowControl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1B0A58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1. Создание условий для поэтапного сокращения численности детей-сирот, нуждающихся в обеспечении жилыми помещениями;</w:t>
            </w:r>
          </w:p>
          <w:p w:rsidR="001E2677" w:rsidRPr="001B0A58" w:rsidRDefault="001E2677" w:rsidP="001B0A58">
            <w:pPr>
              <w:pStyle w:val="1"/>
              <w:keepNext w:val="0"/>
              <w:widowControl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1B0A58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2. Реализация мероприятий, способствующих достижению показателей по ликвидации задолженности по предоставлению жилых помещений детям-сиротам в городском округе город Шахунья Нижегородской области.</w:t>
            </w:r>
          </w:p>
        </w:tc>
      </w:tr>
      <w:tr w:rsidR="001E2677" w:rsidRPr="00B76B2B" w:rsidTr="001B0A58">
        <w:tc>
          <w:tcPr>
            <w:tcW w:w="2472" w:type="dxa"/>
          </w:tcPr>
          <w:p w:rsidR="001E2677" w:rsidRPr="001B0A58" w:rsidRDefault="001E2677" w:rsidP="001B0A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58">
              <w:rPr>
                <w:rFonts w:ascii="Times New Roman" w:hAnsi="Times New Roman" w:cs="Times New Roman"/>
                <w:sz w:val="24"/>
                <w:szCs w:val="24"/>
              </w:rPr>
              <w:t>1.7.  Сроки и этапы реализации Программы</w:t>
            </w:r>
          </w:p>
        </w:tc>
        <w:tc>
          <w:tcPr>
            <w:tcW w:w="7796" w:type="dxa"/>
            <w:gridSpan w:val="6"/>
          </w:tcPr>
          <w:p w:rsidR="001E2677" w:rsidRPr="001B0A58" w:rsidRDefault="001E2677" w:rsidP="001B0A58">
            <w:pPr>
              <w:pStyle w:val="1"/>
              <w:keepNext w:val="0"/>
              <w:widowControl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1B0A58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2021- 2025, этапы не выделяются</w:t>
            </w:r>
          </w:p>
        </w:tc>
      </w:tr>
      <w:tr w:rsidR="001E2677" w:rsidRPr="00B76B2B" w:rsidTr="001B0A58">
        <w:tc>
          <w:tcPr>
            <w:tcW w:w="2472" w:type="dxa"/>
          </w:tcPr>
          <w:p w:rsidR="001E2677" w:rsidRPr="001B0A58" w:rsidRDefault="001E2677" w:rsidP="001B0A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58">
              <w:rPr>
                <w:rFonts w:ascii="Times New Roman" w:hAnsi="Times New Roman" w:cs="Times New Roman"/>
                <w:sz w:val="24"/>
                <w:szCs w:val="24"/>
              </w:rPr>
              <w:t>1.8. Исполнитель основных мероприятий Программы</w:t>
            </w:r>
          </w:p>
        </w:tc>
        <w:tc>
          <w:tcPr>
            <w:tcW w:w="7796" w:type="dxa"/>
            <w:gridSpan w:val="6"/>
          </w:tcPr>
          <w:p w:rsidR="001E2677" w:rsidRPr="001B0A58" w:rsidRDefault="001E2677" w:rsidP="001B0A58">
            <w:pPr>
              <w:pStyle w:val="1"/>
              <w:keepNext w:val="0"/>
              <w:widowControl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1B0A58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Отдел жилищной политики администрации городского округа город Шахунья Нижегородской области</w:t>
            </w:r>
          </w:p>
          <w:p w:rsidR="001E2677" w:rsidRPr="001B0A58" w:rsidRDefault="001E2677" w:rsidP="001B0A58">
            <w:pPr>
              <w:pStyle w:val="1"/>
              <w:keepNext w:val="0"/>
              <w:widowControl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1E2677" w:rsidRPr="00B76B2B" w:rsidTr="001B0A58">
        <w:tc>
          <w:tcPr>
            <w:tcW w:w="2472" w:type="dxa"/>
          </w:tcPr>
          <w:p w:rsidR="001E2677" w:rsidRPr="001B0A58" w:rsidRDefault="001E2677" w:rsidP="001B0A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58">
              <w:rPr>
                <w:rFonts w:ascii="Times New Roman" w:hAnsi="Times New Roman" w:cs="Times New Roman"/>
                <w:sz w:val="24"/>
                <w:szCs w:val="24"/>
              </w:rPr>
              <w:t>1.9. Соисполнители Программы</w:t>
            </w:r>
          </w:p>
        </w:tc>
        <w:tc>
          <w:tcPr>
            <w:tcW w:w="7796" w:type="dxa"/>
            <w:gridSpan w:val="6"/>
          </w:tcPr>
          <w:p w:rsidR="001E2677" w:rsidRPr="001B0A58" w:rsidRDefault="001E2677" w:rsidP="001B0A58">
            <w:pPr>
              <w:pStyle w:val="1"/>
              <w:keepNext w:val="0"/>
              <w:widowControl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1B0A58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Управление образования администрации городского округа город Шахунья Нижегородской области.</w:t>
            </w:r>
          </w:p>
          <w:p w:rsidR="001E2677" w:rsidRPr="001B0A58" w:rsidRDefault="001E2677" w:rsidP="001B0A58">
            <w:pPr>
              <w:pStyle w:val="1"/>
              <w:keepNext w:val="0"/>
              <w:widowControl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1B0A58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Отдел муниципального имущества и земельных ресурсов администрации городского округа город Шахунья Нижегородской области.</w:t>
            </w:r>
          </w:p>
          <w:p w:rsidR="001E2677" w:rsidRPr="001B0A58" w:rsidRDefault="001E2677" w:rsidP="001B0A58">
            <w:pPr>
              <w:pStyle w:val="1"/>
              <w:keepNext w:val="0"/>
              <w:widowControl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1B0A58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 xml:space="preserve">ГКУ НО «Нижегородский центр занятости населения» </w:t>
            </w:r>
          </w:p>
          <w:p w:rsidR="001E2677" w:rsidRPr="001B0A58" w:rsidRDefault="001E2677" w:rsidP="001B0A58">
            <w:pPr>
              <w:pStyle w:val="1"/>
              <w:keepNext w:val="0"/>
              <w:widowControl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1B0A58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(по согласованию).</w:t>
            </w:r>
          </w:p>
        </w:tc>
      </w:tr>
      <w:tr w:rsidR="001E2677" w:rsidRPr="00B76B2B" w:rsidTr="001B0A58">
        <w:tc>
          <w:tcPr>
            <w:tcW w:w="2472" w:type="dxa"/>
          </w:tcPr>
          <w:p w:rsidR="001E2677" w:rsidRPr="001B0A58" w:rsidRDefault="001E2677" w:rsidP="001B0A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58">
              <w:rPr>
                <w:rFonts w:ascii="Times New Roman" w:hAnsi="Times New Roman" w:cs="Times New Roman"/>
                <w:sz w:val="24"/>
                <w:szCs w:val="24"/>
              </w:rPr>
              <w:t>1.10. Объем и источники финансирования Программы</w:t>
            </w:r>
          </w:p>
        </w:tc>
        <w:tc>
          <w:tcPr>
            <w:tcW w:w="7796" w:type="dxa"/>
            <w:gridSpan w:val="6"/>
          </w:tcPr>
          <w:p w:rsidR="001E2677" w:rsidRPr="001B0A58" w:rsidRDefault="001E2677" w:rsidP="001B0A58">
            <w:pPr>
              <w:pStyle w:val="1"/>
              <w:keepNext w:val="0"/>
              <w:widowControl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1B0A58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Финансирование мероприятий Программы будет осуществляться за счет средств федерального и областного бюджетов</w:t>
            </w:r>
          </w:p>
        </w:tc>
      </w:tr>
      <w:tr w:rsidR="001E2677" w:rsidRPr="00B76B2B" w:rsidTr="001B0A58">
        <w:trPr>
          <w:trHeight w:val="200"/>
        </w:trPr>
        <w:tc>
          <w:tcPr>
            <w:tcW w:w="2472" w:type="dxa"/>
            <w:vMerge w:val="restart"/>
          </w:tcPr>
          <w:p w:rsidR="001E2677" w:rsidRPr="001B0A58" w:rsidRDefault="001E2677" w:rsidP="001B0A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58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заказчиков</w:t>
            </w:r>
          </w:p>
        </w:tc>
        <w:tc>
          <w:tcPr>
            <w:tcW w:w="1134" w:type="dxa"/>
          </w:tcPr>
          <w:p w:rsidR="001E2677" w:rsidRPr="00F7368C" w:rsidRDefault="001E2677" w:rsidP="00471354">
            <w:pPr>
              <w:pStyle w:val="51"/>
              <w:shd w:val="clear" w:color="auto" w:fill="FFFFFF"/>
              <w:rPr>
                <w:sz w:val="20"/>
                <w:szCs w:val="20"/>
              </w:rPr>
            </w:pPr>
            <w:r w:rsidRPr="00F7368C">
              <w:rPr>
                <w:sz w:val="20"/>
                <w:szCs w:val="20"/>
              </w:rPr>
              <w:t>Источники финан</w:t>
            </w:r>
            <w:r>
              <w:rPr>
                <w:sz w:val="20"/>
                <w:szCs w:val="20"/>
              </w:rPr>
              <w:t>-</w:t>
            </w:r>
            <w:r w:rsidRPr="00F7368C">
              <w:rPr>
                <w:sz w:val="20"/>
                <w:szCs w:val="20"/>
              </w:rPr>
              <w:t>сировани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6662" w:type="dxa"/>
            <w:gridSpan w:val="5"/>
          </w:tcPr>
          <w:p w:rsidR="001E2677" w:rsidRPr="00F7368C" w:rsidRDefault="001E2677" w:rsidP="00471354">
            <w:pPr>
              <w:pStyle w:val="5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годам, руб.</w:t>
            </w:r>
          </w:p>
        </w:tc>
      </w:tr>
      <w:tr w:rsidR="001E2677" w:rsidRPr="00B76B2B" w:rsidTr="001B0A58">
        <w:trPr>
          <w:trHeight w:val="200"/>
        </w:trPr>
        <w:tc>
          <w:tcPr>
            <w:tcW w:w="2472" w:type="dxa"/>
            <w:vMerge/>
          </w:tcPr>
          <w:p w:rsidR="001E2677" w:rsidRPr="001B0A58" w:rsidRDefault="001E2677" w:rsidP="001B0A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677" w:rsidRPr="00F7368C" w:rsidRDefault="001E2677" w:rsidP="00471354">
            <w:pPr>
              <w:pStyle w:val="51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2677" w:rsidRPr="00F7368C" w:rsidRDefault="001E2677" w:rsidP="00471354">
            <w:pPr>
              <w:pStyle w:val="5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1E2677" w:rsidRPr="00F7368C" w:rsidRDefault="001E2677" w:rsidP="00471354">
            <w:pPr>
              <w:pStyle w:val="5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</w:tcPr>
          <w:p w:rsidR="001E2677" w:rsidRPr="00F7368C" w:rsidRDefault="001E2677" w:rsidP="00471354">
            <w:pPr>
              <w:pStyle w:val="5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</w:tcPr>
          <w:p w:rsidR="001E2677" w:rsidRPr="00F7368C" w:rsidRDefault="001E2677" w:rsidP="00471354">
            <w:pPr>
              <w:pStyle w:val="5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</w:tcPr>
          <w:p w:rsidR="001E2677" w:rsidRPr="00F7368C" w:rsidRDefault="001E2677" w:rsidP="00471354">
            <w:pPr>
              <w:pStyle w:val="5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1E2677" w:rsidRPr="00B76B2B" w:rsidTr="001B0A58">
        <w:trPr>
          <w:trHeight w:val="200"/>
        </w:trPr>
        <w:tc>
          <w:tcPr>
            <w:tcW w:w="2472" w:type="dxa"/>
            <w:vMerge w:val="restart"/>
          </w:tcPr>
          <w:p w:rsidR="001E2677" w:rsidRPr="001B0A58" w:rsidRDefault="001E2677" w:rsidP="001B0A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58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1E2677" w:rsidRPr="001B0A58" w:rsidRDefault="001E2677" w:rsidP="001B0A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58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ликвидация очередности детей сирот, подлежащих обеспечению жилыми помещениями</w:t>
            </w:r>
          </w:p>
        </w:tc>
        <w:tc>
          <w:tcPr>
            <w:tcW w:w="1134" w:type="dxa"/>
          </w:tcPr>
          <w:p w:rsidR="001E2677" w:rsidRPr="00F7368C" w:rsidRDefault="001E2677" w:rsidP="00471354">
            <w:pPr>
              <w:pStyle w:val="51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1E2677" w:rsidRPr="00F7368C" w:rsidRDefault="001E2677" w:rsidP="00471354">
            <w:pPr>
              <w:pStyle w:val="5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18 720 000,00</w:t>
            </w:r>
          </w:p>
        </w:tc>
        <w:tc>
          <w:tcPr>
            <w:tcW w:w="1276" w:type="dxa"/>
          </w:tcPr>
          <w:p w:rsidR="001E2677" w:rsidRPr="00F7368C" w:rsidRDefault="001E2677" w:rsidP="00471354">
            <w:pPr>
              <w:pStyle w:val="5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24 133 920,00</w:t>
            </w:r>
          </w:p>
        </w:tc>
        <w:tc>
          <w:tcPr>
            <w:tcW w:w="1417" w:type="dxa"/>
          </w:tcPr>
          <w:p w:rsidR="001E2677" w:rsidRPr="00F7368C" w:rsidRDefault="001E2677" w:rsidP="00471354">
            <w:pPr>
              <w:pStyle w:val="5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20 433 700,00</w:t>
            </w:r>
          </w:p>
        </w:tc>
        <w:tc>
          <w:tcPr>
            <w:tcW w:w="1276" w:type="dxa"/>
          </w:tcPr>
          <w:p w:rsidR="001E2677" w:rsidRPr="00F7368C" w:rsidRDefault="001E2677" w:rsidP="00471354">
            <w:pPr>
              <w:pStyle w:val="5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18 861 800,00</w:t>
            </w:r>
          </w:p>
        </w:tc>
        <w:tc>
          <w:tcPr>
            <w:tcW w:w="1417" w:type="dxa"/>
          </w:tcPr>
          <w:p w:rsidR="001E2677" w:rsidRPr="00F7368C" w:rsidRDefault="001E2677" w:rsidP="00471354">
            <w:pPr>
              <w:pStyle w:val="5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18 861 900,00</w:t>
            </w:r>
          </w:p>
        </w:tc>
      </w:tr>
      <w:tr w:rsidR="001E2677" w:rsidRPr="00B76B2B" w:rsidTr="001B0A58">
        <w:trPr>
          <w:trHeight w:val="200"/>
        </w:trPr>
        <w:tc>
          <w:tcPr>
            <w:tcW w:w="2472" w:type="dxa"/>
            <w:vMerge/>
          </w:tcPr>
          <w:p w:rsidR="001E2677" w:rsidRPr="001B0A58" w:rsidRDefault="001E2677" w:rsidP="001B0A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677" w:rsidRPr="00F7368C" w:rsidRDefault="001E2677" w:rsidP="00471354">
            <w:pPr>
              <w:pStyle w:val="51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1E2677" w:rsidRPr="00F7368C" w:rsidRDefault="001E2677" w:rsidP="00471354">
            <w:pPr>
              <w:pStyle w:val="5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4 972 800,00</w:t>
            </w:r>
          </w:p>
        </w:tc>
        <w:tc>
          <w:tcPr>
            <w:tcW w:w="1276" w:type="dxa"/>
          </w:tcPr>
          <w:p w:rsidR="001E2677" w:rsidRPr="00F7368C" w:rsidRDefault="001E2677" w:rsidP="00471354">
            <w:pPr>
              <w:pStyle w:val="5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4 546 601,81</w:t>
            </w:r>
          </w:p>
        </w:tc>
        <w:tc>
          <w:tcPr>
            <w:tcW w:w="1417" w:type="dxa"/>
          </w:tcPr>
          <w:p w:rsidR="001E2677" w:rsidRPr="00F7368C" w:rsidRDefault="001E2677" w:rsidP="00471354">
            <w:pPr>
              <w:pStyle w:val="5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4 129 600,00</w:t>
            </w:r>
          </w:p>
        </w:tc>
        <w:tc>
          <w:tcPr>
            <w:tcW w:w="1276" w:type="dxa"/>
          </w:tcPr>
          <w:p w:rsidR="001E2677" w:rsidRPr="00F7368C" w:rsidRDefault="001E2677" w:rsidP="00471354">
            <w:pPr>
              <w:pStyle w:val="5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4 455 000,00</w:t>
            </w:r>
          </w:p>
        </w:tc>
        <w:tc>
          <w:tcPr>
            <w:tcW w:w="1417" w:type="dxa"/>
          </w:tcPr>
          <w:p w:rsidR="001E2677" w:rsidRPr="00F7368C" w:rsidRDefault="001E2677" w:rsidP="00471354">
            <w:pPr>
              <w:pStyle w:val="5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4 337 800,00</w:t>
            </w:r>
          </w:p>
        </w:tc>
      </w:tr>
      <w:tr w:rsidR="001E2677" w:rsidRPr="00B76B2B" w:rsidTr="001B0A58">
        <w:trPr>
          <w:trHeight w:val="200"/>
        </w:trPr>
        <w:tc>
          <w:tcPr>
            <w:tcW w:w="2472" w:type="dxa"/>
            <w:vMerge/>
          </w:tcPr>
          <w:p w:rsidR="001E2677" w:rsidRPr="001B0A58" w:rsidRDefault="001E2677" w:rsidP="001B0A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677" w:rsidRPr="00F7368C" w:rsidRDefault="001E2677" w:rsidP="00471354">
            <w:pPr>
              <w:pStyle w:val="51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1E2677" w:rsidRPr="00F7368C" w:rsidRDefault="001E2677" w:rsidP="00471354">
            <w:pPr>
              <w:pStyle w:val="5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13 747 200,00</w:t>
            </w:r>
          </w:p>
        </w:tc>
        <w:tc>
          <w:tcPr>
            <w:tcW w:w="1276" w:type="dxa"/>
          </w:tcPr>
          <w:p w:rsidR="001E2677" w:rsidRPr="00F7368C" w:rsidRDefault="001E2677" w:rsidP="00471354">
            <w:pPr>
              <w:pStyle w:val="51"/>
              <w:shd w:val="clear" w:color="auto" w:fill="FFFFFF"/>
              <w:jc w:val="center"/>
              <w:rPr>
                <w:sz w:val="20"/>
                <w:szCs w:val="20"/>
              </w:rPr>
            </w:pPr>
            <w:r w:rsidRPr="006031FE">
              <w:rPr>
                <w:sz w:val="20"/>
                <w:szCs w:val="20"/>
              </w:rPr>
              <w:t>19 587 318,19</w:t>
            </w:r>
          </w:p>
        </w:tc>
        <w:tc>
          <w:tcPr>
            <w:tcW w:w="1417" w:type="dxa"/>
          </w:tcPr>
          <w:p w:rsidR="001E2677" w:rsidRPr="00F7368C" w:rsidRDefault="001E2677" w:rsidP="00471354">
            <w:pPr>
              <w:pStyle w:val="5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16 304 100,00</w:t>
            </w:r>
          </w:p>
        </w:tc>
        <w:tc>
          <w:tcPr>
            <w:tcW w:w="1276" w:type="dxa"/>
          </w:tcPr>
          <w:p w:rsidR="001E2677" w:rsidRPr="00F7368C" w:rsidRDefault="001E2677" w:rsidP="00471354">
            <w:pPr>
              <w:pStyle w:val="5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14 406 800,00</w:t>
            </w:r>
          </w:p>
        </w:tc>
        <w:tc>
          <w:tcPr>
            <w:tcW w:w="1417" w:type="dxa"/>
          </w:tcPr>
          <w:p w:rsidR="001E2677" w:rsidRPr="00F7368C" w:rsidRDefault="001E2677" w:rsidP="00471354">
            <w:pPr>
              <w:pStyle w:val="5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14 524 100,00</w:t>
            </w:r>
          </w:p>
        </w:tc>
      </w:tr>
      <w:tr w:rsidR="001E2677" w:rsidRPr="00B76B2B" w:rsidTr="001B0A58">
        <w:trPr>
          <w:trHeight w:val="200"/>
        </w:trPr>
        <w:tc>
          <w:tcPr>
            <w:tcW w:w="2472" w:type="dxa"/>
          </w:tcPr>
          <w:p w:rsidR="001E2677" w:rsidRPr="001B0A58" w:rsidRDefault="001E2677" w:rsidP="001B0A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:rsidR="001E2677" w:rsidRPr="00F7368C" w:rsidRDefault="001E2677" w:rsidP="00471354">
            <w:pPr>
              <w:pStyle w:val="51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средств</w:t>
            </w:r>
          </w:p>
        </w:tc>
        <w:tc>
          <w:tcPr>
            <w:tcW w:w="2693" w:type="dxa"/>
            <w:gridSpan w:val="2"/>
          </w:tcPr>
          <w:p w:rsidR="001E2677" w:rsidRPr="00F7368C" w:rsidRDefault="001E2677" w:rsidP="00471354">
            <w:pPr>
              <w:pStyle w:val="5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101 011 320,00</w:t>
            </w:r>
          </w:p>
        </w:tc>
      </w:tr>
      <w:tr w:rsidR="001E2677" w:rsidRPr="00B76B2B" w:rsidTr="001B0A58">
        <w:trPr>
          <w:trHeight w:val="200"/>
        </w:trPr>
        <w:tc>
          <w:tcPr>
            <w:tcW w:w="2472" w:type="dxa"/>
          </w:tcPr>
          <w:p w:rsidR="001E2677" w:rsidRPr="001B0A58" w:rsidRDefault="001E2677" w:rsidP="001B0A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58">
              <w:rPr>
                <w:rFonts w:ascii="Times New Roman" w:hAnsi="Times New Roman" w:cs="Times New Roman"/>
                <w:sz w:val="24"/>
                <w:szCs w:val="24"/>
              </w:rPr>
              <w:t>1.11. Индикаторы достижения цели Программы</w:t>
            </w:r>
          </w:p>
        </w:tc>
        <w:tc>
          <w:tcPr>
            <w:tcW w:w="7796" w:type="dxa"/>
            <w:gridSpan w:val="6"/>
          </w:tcPr>
          <w:p w:rsidR="001E2677" w:rsidRPr="001B0A58" w:rsidRDefault="001E2677" w:rsidP="00471354">
            <w:pPr>
              <w:pStyle w:val="51"/>
              <w:shd w:val="clear" w:color="auto" w:fill="FFFFFF"/>
            </w:pPr>
            <w:r w:rsidRPr="001B0A58">
              <w:t>До конца 2025 года обеспечить 100% обеспечение жилыми помещениями детей-сирот, детей, оставшихся без попечения родителей, и лиц из их числа на территории городского округа город Шахунья Нижегородской области, включенных в списки нуждающихся на 1 января 2020 года</w:t>
            </w:r>
          </w:p>
          <w:tbl>
            <w:tblPr>
              <w:tblStyle w:val="TableNormal"/>
              <w:tblW w:w="7654" w:type="dxa"/>
              <w:tblInd w:w="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47"/>
              <w:gridCol w:w="1000"/>
              <w:gridCol w:w="811"/>
              <w:gridCol w:w="812"/>
              <w:gridCol w:w="811"/>
              <w:gridCol w:w="981"/>
              <w:gridCol w:w="992"/>
            </w:tblGrid>
            <w:tr w:rsidR="001E2677" w:rsidTr="001B0A58">
              <w:trPr>
                <w:trHeight w:val="266"/>
              </w:trPr>
              <w:tc>
                <w:tcPr>
                  <w:tcW w:w="2247" w:type="dxa"/>
                  <w:vMerge w:val="restart"/>
                </w:tcPr>
                <w:p w:rsidR="001E2677" w:rsidRPr="001B0A58" w:rsidRDefault="001E2677" w:rsidP="00471354">
                  <w:pPr>
                    <w:pStyle w:val="TableParagraph"/>
                    <w:spacing w:before="6" w:line="276" w:lineRule="auto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1E2677" w:rsidRPr="001B0A58" w:rsidRDefault="001E2677" w:rsidP="00471354">
                  <w:pPr>
                    <w:pStyle w:val="TableParagraph"/>
                    <w:spacing w:line="276" w:lineRule="auto"/>
                    <w:ind w:hanging="14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B0A58">
                    <w:rPr>
                      <w:rFonts w:ascii="Times New Roman" w:hAnsi="Times New Roman" w:cs="Times New Roman"/>
                    </w:rPr>
                    <w:t>Наименование</w:t>
                  </w:r>
                </w:p>
                <w:p w:rsidR="001E2677" w:rsidRPr="001B0A58" w:rsidRDefault="001E2677" w:rsidP="00471354">
                  <w:pPr>
                    <w:pStyle w:val="TableParagraph"/>
                    <w:spacing w:line="276" w:lineRule="auto"/>
                    <w:ind w:hanging="14"/>
                    <w:jc w:val="center"/>
                    <w:rPr>
                      <w:rFonts w:ascii="Times New Roman" w:hAnsi="Times New Roman" w:cs="Times New Roman"/>
                    </w:rPr>
                  </w:pPr>
                  <w:r w:rsidRPr="001B0A58">
                    <w:rPr>
                      <w:rFonts w:ascii="Times New Roman" w:hAnsi="Times New Roman" w:cs="Times New Roman"/>
                    </w:rPr>
                    <w:t xml:space="preserve"> показателя,</w:t>
                  </w:r>
                  <w:r w:rsidRPr="001B0A58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r w:rsidRPr="001B0A58">
                    <w:rPr>
                      <w:rFonts w:ascii="Times New Roman" w:hAnsi="Times New Roman" w:cs="Times New Roman"/>
                    </w:rPr>
                    <w:t>значение</w:t>
                  </w:r>
                </w:p>
              </w:tc>
              <w:tc>
                <w:tcPr>
                  <w:tcW w:w="1000" w:type="dxa"/>
                  <w:vMerge w:val="restart"/>
                </w:tcPr>
                <w:p w:rsidR="001E2677" w:rsidRPr="001B0A58" w:rsidRDefault="001E2677" w:rsidP="00471354">
                  <w:pPr>
                    <w:pStyle w:val="TableParagraph"/>
                    <w:spacing w:line="276" w:lineRule="auto"/>
                    <w:ind w:left="159" w:right="147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B0A58">
                    <w:rPr>
                      <w:rFonts w:ascii="Times New Roman" w:hAnsi="Times New Roman" w:cs="Times New Roman"/>
                      <w:lang w:val="ru-RU"/>
                    </w:rPr>
                    <w:t>Факти-ческое значение (по</w:t>
                  </w:r>
                </w:p>
                <w:p w:rsidR="001E2677" w:rsidRPr="001B0A58" w:rsidRDefault="001E2677" w:rsidP="00471354">
                  <w:pPr>
                    <w:pStyle w:val="TableParagraph"/>
                    <w:spacing w:line="276" w:lineRule="auto"/>
                    <w:ind w:left="159" w:right="148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B0A58">
                    <w:rPr>
                      <w:rFonts w:ascii="Times New Roman" w:hAnsi="Times New Roman" w:cs="Times New Roman"/>
                      <w:lang w:val="ru-RU"/>
                    </w:rPr>
                    <w:t>состоянию на конец</w:t>
                  </w:r>
                </w:p>
                <w:p w:rsidR="001E2677" w:rsidRPr="001B0A58" w:rsidRDefault="001E2677" w:rsidP="00471354">
                  <w:pPr>
                    <w:pStyle w:val="TableParagraph"/>
                    <w:spacing w:line="276" w:lineRule="auto"/>
                    <w:ind w:left="159" w:right="147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B0A58">
                    <w:rPr>
                      <w:rFonts w:ascii="Times New Roman" w:hAnsi="Times New Roman" w:cs="Times New Roman"/>
                      <w:lang w:val="ru-RU"/>
                    </w:rPr>
                    <w:t>2020 года)</w:t>
                  </w:r>
                </w:p>
              </w:tc>
              <w:tc>
                <w:tcPr>
                  <w:tcW w:w="4407" w:type="dxa"/>
                  <w:gridSpan w:val="5"/>
                </w:tcPr>
                <w:p w:rsidR="001E2677" w:rsidRPr="001B0A58" w:rsidRDefault="001E2677" w:rsidP="00471354">
                  <w:pPr>
                    <w:pStyle w:val="TableParagraph"/>
                    <w:tabs>
                      <w:tab w:val="left" w:pos="6775"/>
                    </w:tabs>
                    <w:spacing w:line="276" w:lineRule="auto"/>
                    <w:ind w:left="-29"/>
                    <w:jc w:val="center"/>
                    <w:rPr>
                      <w:rFonts w:ascii="Times New Roman" w:hAnsi="Times New Roman" w:cs="Times New Roman"/>
                    </w:rPr>
                  </w:pPr>
                  <w:r w:rsidRPr="001B0A58">
                    <w:rPr>
                      <w:rFonts w:ascii="Times New Roman" w:hAnsi="Times New Roman" w:cs="Times New Roman"/>
                      <w:lang w:val="ru-RU"/>
                    </w:rPr>
                    <w:t>П</w:t>
                  </w:r>
                  <w:r w:rsidRPr="001B0A58">
                    <w:rPr>
                      <w:rFonts w:ascii="Times New Roman" w:hAnsi="Times New Roman" w:cs="Times New Roman"/>
                    </w:rPr>
                    <w:t>лан</w:t>
                  </w:r>
                </w:p>
              </w:tc>
            </w:tr>
            <w:tr w:rsidR="001B0A58" w:rsidTr="001B0A58">
              <w:trPr>
                <w:trHeight w:val="783"/>
              </w:trPr>
              <w:tc>
                <w:tcPr>
                  <w:tcW w:w="2247" w:type="dxa"/>
                  <w:vMerge/>
                  <w:tcBorders>
                    <w:top w:val="nil"/>
                  </w:tcBorders>
                </w:tcPr>
                <w:p w:rsidR="001E2677" w:rsidRPr="001B0A58" w:rsidRDefault="001E2677" w:rsidP="00471354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</w:tcBorders>
                </w:tcPr>
                <w:p w:rsidR="001E2677" w:rsidRPr="001B0A58" w:rsidRDefault="001E2677" w:rsidP="00471354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1" w:type="dxa"/>
                </w:tcPr>
                <w:p w:rsidR="001E2677" w:rsidRPr="001B0A58" w:rsidRDefault="001E2677" w:rsidP="00471354">
                  <w:pPr>
                    <w:pStyle w:val="TableParagraph"/>
                    <w:spacing w:before="10"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1E2677" w:rsidRPr="001B0A58" w:rsidRDefault="001E2677" w:rsidP="00471354">
                  <w:pPr>
                    <w:pStyle w:val="TableParagraph"/>
                    <w:spacing w:before="1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B0A58"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  <w:tc>
                <w:tcPr>
                  <w:tcW w:w="812" w:type="dxa"/>
                </w:tcPr>
                <w:p w:rsidR="001E2677" w:rsidRPr="001B0A58" w:rsidRDefault="001E2677" w:rsidP="00471354">
                  <w:pPr>
                    <w:pStyle w:val="TableParagraph"/>
                    <w:spacing w:before="10"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1E2677" w:rsidRPr="001B0A58" w:rsidRDefault="001E2677" w:rsidP="00471354">
                  <w:pPr>
                    <w:pStyle w:val="TableParagraph"/>
                    <w:spacing w:before="1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B0A58">
                    <w:rPr>
                      <w:rFonts w:ascii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811" w:type="dxa"/>
                </w:tcPr>
                <w:p w:rsidR="001E2677" w:rsidRPr="001B0A58" w:rsidRDefault="001E2677" w:rsidP="00471354">
                  <w:pPr>
                    <w:pStyle w:val="TableParagraph"/>
                    <w:spacing w:before="10"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1E2677" w:rsidRPr="001B0A58" w:rsidRDefault="001E2677" w:rsidP="00471354">
                  <w:pPr>
                    <w:pStyle w:val="TableParagraph"/>
                    <w:spacing w:before="1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B0A58">
                    <w:rPr>
                      <w:rFonts w:ascii="Times New Roman" w:hAnsi="Times New Roman" w:cs="Times New Roman"/>
                    </w:rPr>
                    <w:t>2023</w:t>
                  </w:r>
                </w:p>
              </w:tc>
              <w:tc>
                <w:tcPr>
                  <w:tcW w:w="981" w:type="dxa"/>
                </w:tcPr>
                <w:p w:rsidR="001E2677" w:rsidRPr="001B0A58" w:rsidRDefault="001E2677" w:rsidP="00471354">
                  <w:pPr>
                    <w:pStyle w:val="TableParagraph"/>
                    <w:spacing w:before="10"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1E2677" w:rsidRPr="001B0A58" w:rsidRDefault="001E2677" w:rsidP="00471354">
                  <w:pPr>
                    <w:pStyle w:val="TableParagraph"/>
                    <w:spacing w:before="1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B0A58">
                    <w:rPr>
                      <w:rFonts w:ascii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992" w:type="dxa"/>
                </w:tcPr>
                <w:p w:rsidR="001E2677" w:rsidRPr="001B0A58" w:rsidRDefault="001E2677" w:rsidP="00471354">
                  <w:pPr>
                    <w:pStyle w:val="TableParagraph"/>
                    <w:spacing w:before="10"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1E2677" w:rsidRPr="001B0A58" w:rsidRDefault="001E2677" w:rsidP="00471354">
                  <w:pPr>
                    <w:pStyle w:val="TableParagraph"/>
                    <w:spacing w:before="1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B0A58">
                    <w:rPr>
                      <w:rFonts w:ascii="Times New Roman" w:hAnsi="Times New Roman" w:cs="Times New Roman"/>
                    </w:rPr>
                    <w:t>2025</w:t>
                  </w:r>
                </w:p>
              </w:tc>
            </w:tr>
            <w:tr w:rsidR="001B0A58" w:rsidTr="001B0A58">
              <w:trPr>
                <w:trHeight w:val="266"/>
              </w:trPr>
              <w:tc>
                <w:tcPr>
                  <w:tcW w:w="2247" w:type="dxa"/>
                </w:tcPr>
                <w:p w:rsidR="001E2677" w:rsidRPr="001B0A58" w:rsidRDefault="001E2677" w:rsidP="00471354">
                  <w:pPr>
                    <w:pStyle w:val="TableParagraph"/>
                    <w:spacing w:line="276" w:lineRule="auto"/>
                    <w:ind w:left="13"/>
                    <w:jc w:val="center"/>
                    <w:rPr>
                      <w:rFonts w:ascii="Times New Roman" w:hAnsi="Times New Roman" w:cs="Times New Roman"/>
                    </w:rPr>
                  </w:pPr>
                  <w:r w:rsidRPr="001B0A5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000" w:type="dxa"/>
                </w:tcPr>
                <w:p w:rsidR="001E2677" w:rsidRPr="001B0A58" w:rsidRDefault="001E2677" w:rsidP="00471354">
                  <w:pPr>
                    <w:pStyle w:val="TableParagraph"/>
                    <w:spacing w:line="276" w:lineRule="auto"/>
                    <w:ind w:left="11"/>
                    <w:jc w:val="center"/>
                    <w:rPr>
                      <w:rFonts w:ascii="Times New Roman" w:hAnsi="Times New Roman" w:cs="Times New Roman"/>
                    </w:rPr>
                  </w:pPr>
                  <w:r w:rsidRPr="001B0A5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11" w:type="dxa"/>
                </w:tcPr>
                <w:p w:rsidR="001E2677" w:rsidRPr="001B0A58" w:rsidRDefault="001E2677" w:rsidP="00471354">
                  <w:pPr>
                    <w:pStyle w:val="TableParagraph"/>
                    <w:spacing w:line="276" w:lineRule="auto"/>
                    <w:ind w:left="13"/>
                    <w:jc w:val="center"/>
                    <w:rPr>
                      <w:rFonts w:ascii="Times New Roman" w:hAnsi="Times New Roman" w:cs="Times New Roman"/>
                    </w:rPr>
                  </w:pPr>
                  <w:r w:rsidRPr="001B0A58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812" w:type="dxa"/>
                </w:tcPr>
                <w:p w:rsidR="001E2677" w:rsidRPr="001B0A58" w:rsidRDefault="001E2677" w:rsidP="00471354">
                  <w:pPr>
                    <w:pStyle w:val="TableParagraph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B0A58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811" w:type="dxa"/>
                </w:tcPr>
                <w:p w:rsidR="001E2677" w:rsidRPr="001B0A58" w:rsidRDefault="001E2677" w:rsidP="00471354">
                  <w:pPr>
                    <w:pStyle w:val="TableParagraph"/>
                    <w:spacing w:line="276" w:lineRule="auto"/>
                    <w:ind w:left="9"/>
                    <w:jc w:val="center"/>
                    <w:rPr>
                      <w:rFonts w:ascii="Times New Roman" w:hAnsi="Times New Roman" w:cs="Times New Roman"/>
                    </w:rPr>
                  </w:pPr>
                  <w:r w:rsidRPr="001B0A58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981" w:type="dxa"/>
                </w:tcPr>
                <w:p w:rsidR="001E2677" w:rsidRPr="001B0A58" w:rsidRDefault="001E2677" w:rsidP="00471354">
                  <w:pPr>
                    <w:pStyle w:val="TableParagraph"/>
                    <w:spacing w:line="276" w:lineRule="auto"/>
                    <w:ind w:left="11"/>
                    <w:jc w:val="center"/>
                    <w:rPr>
                      <w:rFonts w:ascii="Times New Roman" w:hAnsi="Times New Roman" w:cs="Times New Roman"/>
                    </w:rPr>
                  </w:pPr>
                  <w:r w:rsidRPr="001B0A58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1E2677" w:rsidRPr="001B0A58" w:rsidRDefault="001E2677" w:rsidP="00471354">
                  <w:pPr>
                    <w:pStyle w:val="TableParagraph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B0A58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  <w:tr w:rsidR="001B0A58" w:rsidTr="001B0A58">
              <w:trPr>
                <w:trHeight w:val="794"/>
              </w:trPr>
              <w:tc>
                <w:tcPr>
                  <w:tcW w:w="2247" w:type="dxa"/>
                </w:tcPr>
                <w:p w:rsidR="001E2677" w:rsidRPr="001B0A58" w:rsidRDefault="001E2677" w:rsidP="00471354">
                  <w:pPr>
                    <w:pStyle w:val="TableParagraph"/>
                    <w:spacing w:line="276" w:lineRule="auto"/>
                    <w:ind w:left="11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B0A58">
                    <w:rPr>
                      <w:rFonts w:ascii="Times New Roman" w:hAnsi="Times New Roman" w:cs="Times New Roman"/>
                      <w:lang w:val="ru-RU"/>
                    </w:rPr>
                    <w:t>Численность детей-сирот, состоящих в списке (человек) на 1 января 2020 г.</w:t>
                  </w:r>
                </w:p>
              </w:tc>
              <w:tc>
                <w:tcPr>
                  <w:tcW w:w="1000" w:type="dxa"/>
                </w:tcPr>
                <w:p w:rsidR="001E2677" w:rsidRPr="001B0A58" w:rsidRDefault="001E2677" w:rsidP="00471354">
                  <w:pPr>
                    <w:pStyle w:val="TableParagraph"/>
                    <w:spacing w:line="276" w:lineRule="auto"/>
                    <w:ind w:left="159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B0A58">
                    <w:rPr>
                      <w:rFonts w:ascii="Times New Roman" w:hAnsi="Times New Roman" w:cs="Times New Roman"/>
                      <w:lang w:val="ru-RU"/>
                    </w:rPr>
                    <w:t>103</w:t>
                  </w:r>
                </w:p>
              </w:tc>
              <w:tc>
                <w:tcPr>
                  <w:tcW w:w="811" w:type="dxa"/>
                </w:tcPr>
                <w:p w:rsidR="001E2677" w:rsidRPr="001B0A58" w:rsidRDefault="001E2677" w:rsidP="00471354">
                  <w:pPr>
                    <w:pStyle w:val="TableParagraph"/>
                    <w:spacing w:line="276" w:lineRule="auto"/>
                    <w:ind w:left="159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B0A58">
                    <w:rPr>
                      <w:rFonts w:ascii="Times New Roman" w:hAnsi="Times New Roman" w:cs="Times New Roman"/>
                      <w:lang w:val="ru-RU"/>
                    </w:rPr>
                    <w:t>86</w:t>
                  </w:r>
                </w:p>
              </w:tc>
              <w:tc>
                <w:tcPr>
                  <w:tcW w:w="812" w:type="dxa"/>
                </w:tcPr>
                <w:p w:rsidR="001E2677" w:rsidRPr="001B0A58" w:rsidRDefault="001E2677" w:rsidP="00471354">
                  <w:pPr>
                    <w:pStyle w:val="TableParagraph"/>
                    <w:spacing w:line="276" w:lineRule="auto"/>
                    <w:ind w:left="159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B0A58">
                    <w:rPr>
                      <w:rFonts w:ascii="Times New Roman" w:hAnsi="Times New Roman" w:cs="Times New Roman"/>
                      <w:lang w:val="ru-RU"/>
                    </w:rPr>
                    <w:t>70</w:t>
                  </w:r>
                </w:p>
              </w:tc>
              <w:tc>
                <w:tcPr>
                  <w:tcW w:w="811" w:type="dxa"/>
                </w:tcPr>
                <w:p w:rsidR="001E2677" w:rsidRPr="001B0A58" w:rsidRDefault="001E2677" w:rsidP="00471354">
                  <w:pPr>
                    <w:pStyle w:val="TableParagraph"/>
                    <w:spacing w:line="276" w:lineRule="auto"/>
                    <w:ind w:left="159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B0A58">
                    <w:rPr>
                      <w:rFonts w:ascii="Times New Roman" w:hAnsi="Times New Roman" w:cs="Times New Roman"/>
                      <w:lang w:val="ru-RU"/>
                    </w:rPr>
                    <w:t>62</w:t>
                  </w:r>
                </w:p>
              </w:tc>
              <w:tc>
                <w:tcPr>
                  <w:tcW w:w="981" w:type="dxa"/>
                </w:tcPr>
                <w:p w:rsidR="001E2677" w:rsidRPr="001B0A58" w:rsidRDefault="001E2677" w:rsidP="00471354">
                  <w:pPr>
                    <w:pStyle w:val="TableParagraph"/>
                    <w:spacing w:line="276" w:lineRule="auto"/>
                    <w:ind w:left="159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B0A58">
                    <w:rPr>
                      <w:rFonts w:ascii="Times New Roman" w:hAnsi="Times New Roman" w:cs="Times New Roman"/>
                      <w:lang w:val="ru-RU"/>
                    </w:rPr>
                    <w:t>54</w:t>
                  </w:r>
                </w:p>
              </w:tc>
              <w:tc>
                <w:tcPr>
                  <w:tcW w:w="992" w:type="dxa"/>
                </w:tcPr>
                <w:p w:rsidR="001E2677" w:rsidRPr="001B0A58" w:rsidRDefault="001E2677" w:rsidP="00471354">
                  <w:pPr>
                    <w:pStyle w:val="TableParagraph"/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B0A58">
                    <w:rPr>
                      <w:rFonts w:ascii="Times New Roman" w:hAnsi="Times New Roman" w:cs="Times New Roman"/>
                      <w:lang w:val="ru-RU"/>
                    </w:rPr>
                    <w:t>48</w:t>
                  </w:r>
                </w:p>
              </w:tc>
            </w:tr>
            <w:tr w:rsidR="001B0A58" w:rsidTr="001B0A58">
              <w:trPr>
                <w:trHeight w:val="1058"/>
              </w:trPr>
              <w:tc>
                <w:tcPr>
                  <w:tcW w:w="2247" w:type="dxa"/>
                </w:tcPr>
                <w:p w:rsidR="001E2677" w:rsidRPr="001B0A58" w:rsidRDefault="001E2677" w:rsidP="00471354">
                  <w:pPr>
                    <w:pStyle w:val="TableParagraph"/>
                    <w:spacing w:line="276" w:lineRule="auto"/>
                    <w:ind w:left="11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B0A58">
                    <w:rPr>
                      <w:rFonts w:ascii="Times New Roman" w:hAnsi="Times New Roman" w:cs="Times New Roman"/>
                      <w:lang w:val="ru-RU"/>
                    </w:rPr>
                    <w:t>Численность детей-сирот, состоящих в списке, у которых наступило право на получение жилья (человек) на 1 января 2020г.</w:t>
                  </w:r>
                </w:p>
              </w:tc>
              <w:tc>
                <w:tcPr>
                  <w:tcW w:w="1000" w:type="dxa"/>
                </w:tcPr>
                <w:p w:rsidR="001E2677" w:rsidRPr="001B0A58" w:rsidRDefault="001E2677" w:rsidP="00471354">
                  <w:pPr>
                    <w:pStyle w:val="TableParagraph"/>
                    <w:spacing w:before="1" w:line="276" w:lineRule="auto"/>
                    <w:ind w:left="159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B0A58">
                    <w:rPr>
                      <w:rFonts w:ascii="Times New Roman" w:hAnsi="Times New Roman" w:cs="Times New Roman"/>
                      <w:lang w:val="ru-RU"/>
                    </w:rPr>
                    <w:t>60</w:t>
                  </w:r>
                </w:p>
              </w:tc>
              <w:tc>
                <w:tcPr>
                  <w:tcW w:w="811" w:type="dxa"/>
                </w:tcPr>
                <w:p w:rsidR="001E2677" w:rsidRPr="001B0A58" w:rsidRDefault="001E2677" w:rsidP="00471354">
                  <w:pPr>
                    <w:pStyle w:val="TableParagraph"/>
                    <w:spacing w:before="1" w:line="276" w:lineRule="auto"/>
                    <w:ind w:left="159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B0A58">
                    <w:rPr>
                      <w:rFonts w:ascii="Times New Roman" w:hAnsi="Times New Roman" w:cs="Times New Roman"/>
                      <w:lang w:val="ru-RU"/>
                    </w:rPr>
                    <w:t>58</w:t>
                  </w:r>
                </w:p>
              </w:tc>
              <w:tc>
                <w:tcPr>
                  <w:tcW w:w="812" w:type="dxa"/>
                </w:tcPr>
                <w:p w:rsidR="001E2677" w:rsidRPr="001B0A58" w:rsidRDefault="001E2677" w:rsidP="00471354">
                  <w:pPr>
                    <w:pStyle w:val="TableParagraph"/>
                    <w:spacing w:before="1" w:line="276" w:lineRule="auto"/>
                    <w:ind w:left="159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B0A58">
                    <w:rPr>
                      <w:rFonts w:ascii="Times New Roman" w:hAnsi="Times New Roman" w:cs="Times New Roman"/>
                      <w:lang w:val="ru-RU"/>
                    </w:rPr>
                    <w:t>50</w:t>
                  </w:r>
                </w:p>
              </w:tc>
              <w:tc>
                <w:tcPr>
                  <w:tcW w:w="811" w:type="dxa"/>
                </w:tcPr>
                <w:p w:rsidR="001E2677" w:rsidRPr="001B0A58" w:rsidRDefault="001E2677" w:rsidP="00471354">
                  <w:pPr>
                    <w:pStyle w:val="TableParagraph"/>
                    <w:spacing w:before="1" w:line="276" w:lineRule="auto"/>
                    <w:ind w:left="159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B0A58">
                    <w:rPr>
                      <w:rFonts w:ascii="Times New Roman" w:hAnsi="Times New Roman" w:cs="Times New Roman"/>
                      <w:lang w:val="ru-RU"/>
                    </w:rPr>
                    <w:t>50</w:t>
                  </w:r>
                </w:p>
              </w:tc>
              <w:tc>
                <w:tcPr>
                  <w:tcW w:w="981" w:type="dxa"/>
                </w:tcPr>
                <w:p w:rsidR="001E2677" w:rsidRPr="001B0A58" w:rsidRDefault="001E2677" w:rsidP="00471354">
                  <w:pPr>
                    <w:pStyle w:val="TableParagraph"/>
                    <w:spacing w:before="1" w:line="276" w:lineRule="auto"/>
                    <w:ind w:left="159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B0A58">
                    <w:rPr>
                      <w:rFonts w:ascii="Times New Roman" w:hAnsi="Times New Roman" w:cs="Times New Roman"/>
                      <w:lang w:val="ru-RU"/>
                    </w:rPr>
                    <w:t>35</w:t>
                  </w:r>
                </w:p>
              </w:tc>
              <w:tc>
                <w:tcPr>
                  <w:tcW w:w="992" w:type="dxa"/>
                </w:tcPr>
                <w:p w:rsidR="001E2677" w:rsidRPr="001B0A58" w:rsidRDefault="001E2677" w:rsidP="00471354">
                  <w:pPr>
                    <w:pStyle w:val="TableParagraph"/>
                    <w:spacing w:before="1" w:line="276" w:lineRule="auto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B0A58">
                    <w:rPr>
                      <w:rFonts w:ascii="Times New Roman" w:hAnsi="Times New Roman" w:cs="Times New Roman"/>
                      <w:lang w:val="ru-RU"/>
                    </w:rPr>
                    <w:t>48</w:t>
                  </w:r>
                </w:p>
              </w:tc>
            </w:tr>
            <w:tr w:rsidR="001B0A58" w:rsidTr="001B0A58">
              <w:trPr>
                <w:trHeight w:val="529"/>
              </w:trPr>
              <w:tc>
                <w:tcPr>
                  <w:tcW w:w="2247" w:type="dxa"/>
                </w:tcPr>
                <w:p w:rsidR="001E2677" w:rsidRPr="001B0A58" w:rsidRDefault="001E2677" w:rsidP="00471354">
                  <w:pPr>
                    <w:pStyle w:val="TableParagraph"/>
                    <w:spacing w:line="276" w:lineRule="auto"/>
                    <w:ind w:left="11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B0A58">
                    <w:rPr>
                      <w:rFonts w:ascii="Times New Roman" w:hAnsi="Times New Roman" w:cs="Times New Roman"/>
                      <w:lang w:val="ru-RU"/>
                    </w:rPr>
                    <w:t>Число детей-сирот, обеспеченных</w:t>
                  </w:r>
                </w:p>
                <w:p w:rsidR="001E2677" w:rsidRPr="001B0A58" w:rsidRDefault="001E2677" w:rsidP="00471354">
                  <w:pPr>
                    <w:pStyle w:val="TableParagraph"/>
                    <w:spacing w:line="276" w:lineRule="auto"/>
                    <w:ind w:left="11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B0A58">
                    <w:rPr>
                      <w:rFonts w:ascii="Times New Roman" w:hAnsi="Times New Roman" w:cs="Times New Roman"/>
                      <w:lang w:val="ru-RU"/>
                    </w:rPr>
                    <w:t>жилыми помещениями (человек)</w:t>
                  </w:r>
                </w:p>
              </w:tc>
              <w:tc>
                <w:tcPr>
                  <w:tcW w:w="1000" w:type="dxa"/>
                </w:tcPr>
                <w:p w:rsidR="001E2677" w:rsidRPr="001B0A58" w:rsidRDefault="001E2677" w:rsidP="00471354">
                  <w:pPr>
                    <w:pStyle w:val="TableParagraph"/>
                    <w:spacing w:before="121" w:line="276" w:lineRule="auto"/>
                    <w:ind w:left="159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B0A58">
                    <w:rPr>
                      <w:rFonts w:ascii="Times New Roman" w:hAnsi="Times New Roman" w:cs="Times New Roman"/>
                      <w:lang w:val="ru-RU"/>
                    </w:rPr>
                    <w:t>17</w:t>
                  </w:r>
                </w:p>
              </w:tc>
              <w:tc>
                <w:tcPr>
                  <w:tcW w:w="811" w:type="dxa"/>
                </w:tcPr>
                <w:p w:rsidR="001E2677" w:rsidRPr="001B0A58" w:rsidRDefault="001E2677" w:rsidP="00471354">
                  <w:pPr>
                    <w:pStyle w:val="TableParagraph"/>
                    <w:spacing w:before="121" w:line="276" w:lineRule="auto"/>
                    <w:ind w:left="159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B0A58">
                    <w:rPr>
                      <w:rFonts w:ascii="Times New Roman" w:hAnsi="Times New Roman" w:cs="Times New Roman"/>
                      <w:lang w:val="ru-RU"/>
                    </w:rPr>
                    <w:t>16</w:t>
                  </w:r>
                </w:p>
              </w:tc>
              <w:tc>
                <w:tcPr>
                  <w:tcW w:w="812" w:type="dxa"/>
                </w:tcPr>
                <w:p w:rsidR="001E2677" w:rsidRPr="001B0A58" w:rsidRDefault="001E2677" w:rsidP="00471354">
                  <w:pPr>
                    <w:pStyle w:val="TableParagraph"/>
                    <w:spacing w:before="121" w:line="276" w:lineRule="auto"/>
                    <w:ind w:left="159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B0A58">
                    <w:rPr>
                      <w:rFonts w:ascii="Times New Roman" w:hAnsi="Times New Roman" w:cs="Times New Roman"/>
                      <w:lang w:val="ru-RU"/>
                    </w:rPr>
                    <w:t>8</w:t>
                  </w:r>
                </w:p>
              </w:tc>
              <w:tc>
                <w:tcPr>
                  <w:tcW w:w="811" w:type="dxa"/>
                </w:tcPr>
                <w:p w:rsidR="001E2677" w:rsidRPr="001B0A58" w:rsidRDefault="001E2677" w:rsidP="00471354">
                  <w:pPr>
                    <w:pStyle w:val="TableParagraph"/>
                    <w:spacing w:before="121" w:line="276" w:lineRule="auto"/>
                    <w:ind w:left="159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B0A58">
                    <w:rPr>
                      <w:rFonts w:ascii="Times New Roman" w:hAnsi="Times New Roman" w:cs="Times New Roman"/>
                      <w:lang w:val="ru-RU"/>
                    </w:rPr>
                    <w:t>8</w:t>
                  </w:r>
                </w:p>
              </w:tc>
              <w:tc>
                <w:tcPr>
                  <w:tcW w:w="981" w:type="dxa"/>
                </w:tcPr>
                <w:p w:rsidR="001E2677" w:rsidRPr="001B0A58" w:rsidRDefault="001E2677" w:rsidP="00471354">
                  <w:pPr>
                    <w:pStyle w:val="TableParagraph"/>
                    <w:spacing w:before="121" w:line="276" w:lineRule="auto"/>
                    <w:ind w:left="159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B0A58">
                    <w:rPr>
                      <w:rFonts w:ascii="Times New Roman" w:hAnsi="Times New Roman" w:cs="Times New Roman"/>
                      <w:lang w:val="ru-RU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:rsidR="001E2677" w:rsidRPr="001B0A58" w:rsidRDefault="001E2677" w:rsidP="00471354">
                  <w:pPr>
                    <w:pStyle w:val="TableParagraph"/>
                    <w:spacing w:before="121" w:line="276" w:lineRule="auto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1B0A58">
                    <w:rPr>
                      <w:rFonts w:ascii="Times New Roman" w:hAnsi="Times New Roman" w:cs="Times New Roman"/>
                      <w:lang w:val="ru-RU"/>
                    </w:rPr>
                    <w:t>48</w:t>
                  </w:r>
                </w:p>
              </w:tc>
            </w:tr>
          </w:tbl>
          <w:p w:rsidR="001E2677" w:rsidRPr="00F7368C" w:rsidRDefault="001E2677" w:rsidP="00471354">
            <w:pPr>
              <w:pStyle w:val="51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1E2677" w:rsidRPr="00B8763B" w:rsidTr="001B0A58">
        <w:tc>
          <w:tcPr>
            <w:tcW w:w="2472" w:type="dxa"/>
          </w:tcPr>
          <w:p w:rsidR="001E2677" w:rsidRPr="001B0A58" w:rsidRDefault="001E2677" w:rsidP="001B0A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1.12. Контроль за реализацией Программы</w:t>
            </w:r>
          </w:p>
        </w:tc>
        <w:tc>
          <w:tcPr>
            <w:tcW w:w="7796" w:type="dxa"/>
            <w:gridSpan w:val="6"/>
          </w:tcPr>
          <w:p w:rsidR="001E2677" w:rsidRPr="001B0A58" w:rsidRDefault="001E2677" w:rsidP="004713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58">
              <w:rPr>
                <w:rFonts w:ascii="Times New Roman" w:hAnsi="Times New Roman" w:cs="Times New Roman"/>
                <w:sz w:val="24"/>
                <w:szCs w:val="24"/>
              </w:rPr>
              <w:t>Контроль за целевым использованием субсидий на обеспечение мероприятий ликвидации накопившейся задолженности по состоянию на 1 января 2020 года по обеспечению жилыми помещениями детей-сирот, детей, оставшихся без попечения родителей, и лиц из их числа на территории городского округа город Шахунья Нижегородской области, а также обеспечение лиц из числа детей-сирот, у которых наступило право на получение жилого помещения после 1 января 2020 года осуществляет министерство социальной политики Нижегородской области и администрация городского округа город Шахунья Нижегородской области</w:t>
            </w:r>
          </w:p>
        </w:tc>
      </w:tr>
    </w:tbl>
    <w:p w:rsidR="001E2677" w:rsidRDefault="001E2677" w:rsidP="001E2677">
      <w:pPr>
        <w:pStyle w:val="a6"/>
        <w:rPr>
          <w:szCs w:val="28"/>
        </w:rPr>
      </w:pPr>
    </w:p>
    <w:p w:rsidR="001E2677" w:rsidRDefault="001E2677" w:rsidP="00CF516B">
      <w:pPr>
        <w:pStyle w:val="a6"/>
        <w:numPr>
          <w:ilvl w:val="0"/>
          <w:numId w:val="7"/>
        </w:numPr>
        <w:tabs>
          <w:tab w:val="left" w:pos="284"/>
        </w:tabs>
        <w:suppressAutoHyphens/>
        <w:spacing w:after="0"/>
        <w:ind w:left="0" w:firstLine="0"/>
        <w:jc w:val="center"/>
      </w:pPr>
      <w:r w:rsidRPr="001B0A58">
        <w:t>Текст программы</w:t>
      </w:r>
    </w:p>
    <w:p w:rsidR="001B0A58" w:rsidRPr="001B0A58" w:rsidRDefault="001B0A58" w:rsidP="001B0A58">
      <w:pPr>
        <w:pStyle w:val="a6"/>
        <w:tabs>
          <w:tab w:val="left" w:pos="284"/>
        </w:tabs>
        <w:suppressAutoHyphens/>
        <w:spacing w:after="0"/>
      </w:pPr>
    </w:p>
    <w:p w:rsidR="001E2677" w:rsidRPr="001B0A58" w:rsidRDefault="001E2677" w:rsidP="001B0A58">
      <w:pPr>
        <w:pStyle w:val="ae"/>
        <w:widowControl w:val="0"/>
        <w:tabs>
          <w:tab w:val="left" w:pos="266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58">
        <w:rPr>
          <w:rFonts w:ascii="Times New Roman" w:hAnsi="Times New Roman"/>
          <w:sz w:val="24"/>
          <w:szCs w:val="24"/>
        </w:rPr>
        <w:t>Характеристика текущего состояния и проблем по обеспечению жильем детей-сирот.</w:t>
      </w:r>
    </w:p>
    <w:p w:rsidR="001E2677" w:rsidRPr="001B0A58" w:rsidRDefault="001E2677" w:rsidP="001B0A58">
      <w:pPr>
        <w:pStyle w:val="a6"/>
        <w:spacing w:after="0"/>
        <w:ind w:firstLine="709"/>
        <w:jc w:val="both"/>
      </w:pPr>
      <w:r w:rsidRPr="001B0A58">
        <w:t>Обеспечение гарантий прав детей-сирот и детей, оставшихся без попечения родителей, лиц из их числа (далее - дети-сироты) на имущество и жилое помещение является одной из основных целей государственной политики по социальной поддержке детей-сирот.</w:t>
      </w:r>
    </w:p>
    <w:p w:rsidR="001E2677" w:rsidRPr="001B0A58" w:rsidRDefault="001E2677" w:rsidP="001B0A58">
      <w:pPr>
        <w:pStyle w:val="a6"/>
        <w:spacing w:after="0"/>
        <w:ind w:firstLine="709"/>
        <w:jc w:val="both"/>
      </w:pPr>
      <w:r w:rsidRPr="001B0A58">
        <w:t>По состоянию на 1 января 2021 года общее количество детей-сирот в</w:t>
      </w:r>
      <w:r w:rsidRPr="001B0A58">
        <w:rPr>
          <w:spacing w:val="1"/>
        </w:rPr>
        <w:t xml:space="preserve"> городском округе город Шахунья Нижегородской области </w:t>
      </w:r>
      <w:r w:rsidRPr="001B0A58">
        <w:t xml:space="preserve">составило </w:t>
      </w:r>
      <w:r w:rsidRPr="001B0A58">
        <w:rPr>
          <w:spacing w:val="-3"/>
        </w:rPr>
        <w:t xml:space="preserve">110 </w:t>
      </w:r>
      <w:r w:rsidRPr="001B0A58">
        <w:t>человек.</w:t>
      </w:r>
    </w:p>
    <w:p w:rsidR="001E2677" w:rsidRPr="001B0A58" w:rsidRDefault="001E2677" w:rsidP="001B0A58">
      <w:pPr>
        <w:pStyle w:val="a6"/>
        <w:spacing w:after="0"/>
        <w:ind w:firstLine="709"/>
        <w:jc w:val="both"/>
      </w:pPr>
      <w:r w:rsidRPr="001B0A58">
        <w:t>За детьми-сиротами на указанную дату закреплено право пользования и право собственности</w:t>
      </w:r>
      <w:r w:rsidRPr="001B0A58">
        <w:rPr>
          <w:spacing w:val="1"/>
        </w:rPr>
        <w:t xml:space="preserve"> 58 ж</w:t>
      </w:r>
      <w:r w:rsidRPr="001B0A58">
        <w:t xml:space="preserve">илыми помещениями, расположенными на территории городского округа город Шахунья Нижегородской области, из которых на праве собственности детям-сиротам </w:t>
      </w:r>
      <w:r w:rsidRPr="001B0A58">
        <w:lastRenderedPageBreak/>
        <w:t xml:space="preserve">принадлежит 43 жилых помещений, по 15 </w:t>
      </w:r>
      <w:r w:rsidRPr="001B0A58">
        <w:rPr>
          <w:spacing w:val="-67"/>
        </w:rPr>
        <w:t xml:space="preserve">                 </w:t>
      </w:r>
      <w:r w:rsidRPr="001B0A58">
        <w:t>жилым помещениям за детьми-сиротами сохранено право пользования.</w:t>
      </w:r>
    </w:p>
    <w:p w:rsidR="001E2677" w:rsidRPr="001B0A58" w:rsidRDefault="001E2677" w:rsidP="001B0A58">
      <w:pPr>
        <w:pStyle w:val="a6"/>
        <w:spacing w:after="0"/>
        <w:ind w:firstLine="709"/>
        <w:jc w:val="both"/>
      </w:pPr>
      <w:r w:rsidRPr="001B0A58">
        <w:t>В отношении 27 жилых помещений, сохраненных за детьми-сиротами, установлен факт невозможности проживания.</w:t>
      </w:r>
    </w:p>
    <w:p w:rsidR="001E2677" w:rsidRPr="001B0A58" w:rsidRDefault="001E2677" w:rsidP="001B0A58">
      <w:pPr>
        <w:pStyle w:val="a6"/>
        <w:spacing w:after="0"/>
        <w:ind w:firstLine="709"/>
        <w:jc w:val="both"/>
      </w:pPr>
      <w:r w:rsidRPr="001B0A58">
        <w:t>У</w:t>
      </w:r>
      <w:r w:rsidRPr="001B0A58">
        <w:rPr>
          <w:spacing w:val="1"/>
        </w:rPr>
        <w:t xml:space="preserve"> 22 </w:t>
      </w:r>
      <w:r w:rsidRPr="001B0A58">
        <w:t>детей-сирот имеется задолженность по оплате за жилищно-коммунальные услуг и (далее–ЖКУ), сложившаяся в результате невнесения платы за ЖКУ лицами, лишенными родительских прав (иными лицами), проживающими в таких жилых помещениях.</w:t>
      </w:r>
    </w:p>
    <w:p w:rsidR="001E2677" w:rsidRPr="001B0A58" w:rsidRDefault="001E2677" w:rsidP="001B0A58">
      <w:pPr>
        <w:pStyle w:val="a6"/>
        <w:spacing w:after="0"/>
        <w:ind w:firstLine="709"/>
        <w:jc w:val="both"/>
      </w:pPr>
      <w:r w:rsidRPr="001B0A58">
        <w:t>По состоянию на 1 января 2021 года в</w:t>
      </w:r>
      <w:r w:rsidRPr="001B0A58">
        <w:rPr>
          <w:spacing w:val="1"/>
        </w:rPr>
        <w:t xml:space="preserve"> городском округе город Шахунья Нижегородской области </w:t>
      </w:r>
      <w:r w:rsidRPr="001B0A58">
        <w:t>количество детей-сирот, включенных в список детей- сирот, подлежащих обеспечению жилыми помещениями (далее - Список), составило</w:t>
      </w:r>
      <w:r w:rsidRPr="001B0A58">
        <w:rPr>
          <w:spacing w:val="4"/>
        </w:rPr>
        <w:t xml:space="preserve"> 24 </w:t>
      </w:r>
      <w:r w:rsidRPr="001B0A58">
        <w:t>гражданина. Возникло право на обеспечение жилым помещением на указанную дату, наступило у</w:t>
      </w:r>
      <w:r w:rsidRPr="001B0A58">
        <w:rPr>
          <w:spacing w:val="-2"/>
        </w:rPr>
        <w:t xml:space="preserve"> 1 </w:t>
      </w:r>
      <w:r w:rsidRPr="001B0A58">
        <w:t>гражданина, достигли возраста старше 23 лет - 2 человека.</w:t>
      </w:r>
    </w:p>
    <w:p w:rsidR="001E2677" w:rsidRPr="001B0A58" w:rsidRDefault="001E2677" w:rsidP="001B0A58">
      <w:pPr>
        <w:pStyle w:val="a6"/>
        <w:spacing w:after="0"/>
        <w:ind w:firstLine="709"/>
        <w:jc w:val="both"/>
      </w:pPr>
      <w:r w:rsidRPr="001B0A58">
        <w:t>За период 2015-2020 годов количество детей-сирот, обеспеченных жильем, составило 25 граждан, в том числе:</w:t>
      </w:r>
    </w:p>
    <w:p w:rsidR="001E2677" w:rsidRPr="001B0A58" w:rsidRDefault="001E2677" w:rsidP="00CF516B">
      <w:pPr>
        <w:pStyle w:val="ae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58">
        <w:rPr>
          <w:rFonts w:ascii="Times New Roman" w:hAnsi="Times New Roman"/>
          <w:sz w:val="24"/>
          <w:szCs w:val="24"/>
        </w:rPr>
        <w:t>в 2017 году – 19 человек;</w:t>
      </w:r>
    </w:p>
    <w:p w:rsidR="001E2677" w:rsidRPr="001B0A58" w:rsidRDefault="001E2677" w:rsidP="00CF516B">
      <w:pPr>
        <w:pStyle w:val="ae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58">
        <w:rPr>
          <w:rFonts w:ascii="Times New Roman" w:hAnsi="Times New Roman"/>
          <w:sz w:val="24"/>
          <w:szCs w:val="24"/>
        </w:rPr>
        <w:t>в 2018 году – 15 человек;</w:t>
      </w:r>
    </w:p>
    <w:p w:rsidR="001E2677" w:rsidRPr="001B0A58" w:rsidRDefault="001E2677" w:rsidP="00CF516B">
      <w:pPr>
        <w:pStyle w:val="ae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58">
        <w:rPr>
          <w:rFonts w:ascii="Times New Roman" w:hAnsi="Times New Roman"/>
          <w:sz w:val="24"/>
          <w:szCs w:val="24"/>
        </w:rPr>
        <w:t>в 2019 году –</w:t>
      </w:r>
      <w:r w:rsidRPr="001B0A58">
        <w:rPr>
          <w:rFonts w:ascii="Times New Roman" w:hAnsi="Times New Roman"/>
          <w:spacing w:val="-1"/>
          <w:sz w:val="24"/>
          <w:szCs w:val="24"/>
        </w:rPr>
        <w:t xml:space="preserve"> 16</w:t>
      </w:r>
      <w:r w:rsidRPr="001B0A58">
        <w:rPr>
          <w:rFonts w:ascii="Times New Roman" w:hAnsi="Times New Roman"/>
          <w:sz w:val="24"/>
          <w:szCs w:val="24"/>
        </w:rPr>
        <w:t xml:space="preserve"> человек;</w:t>
      </w:r>
    </w:p>
    <w:p w:rsidR="001E2677" w:rsidRPr="001B0A58" w:rsidRDefault="001E2677" w:rsidP="00CF516B">
      <w:pPr>
        <w:pStyle w:val="ae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58">
        <w:rPr>
          <w:rFonts w:ascii="Times New Roman" w:hAnsi="Times New Roman"/>
          <w:sz w:val="24"/>
          <w:szCs w:val="24"/>
        </w:rPr>
        <w:t>в 2020 году – 17 человек;</w:t>
      </w:r>
    </w:p>
    <w:p w:rsidR="001E2677" w:rsidRPr="001B0A58" w:rsidRDefault="001E2677" w:rsidP="00CF516B">
      <w:pPr>
        <w:pStyle w:val="ae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58">
        <w:rPr>
          <w:rFonts w:ascii="Times New Roman" w:hAnsi="Times New Roman"/>
          <w:sz w:val="24"/>
          <w:szCs w:val="24"/>
        </w:rPr>
        <w:t>в 2021 году - 16 человек;</w:t>
      </w:r>
    </w:p>
    <w:p w:rsidR="001E2677" w:rsidRPr="001B0A58" w:rsidRDefault="001E2677" w:rsidP="00CF516B">
      <w:pPr>
        <w:pStyle w:val="ae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58">
        <w:rPr>
          <w:rFonts w:ascii="Times New Roman" w:hAnsi="Times New Roman"/>
          <w:sz w:val="24"/>
          <w:szCs w:val="24"/>
        </w:rPr>
        <w:t>в 2022 году - 11 человек.</w:t>
      </w:r>
    </w:p>
    <w:p w:rsidR="001E2677" w:rsidRPr="001B0A58" w:rsidRDefault="001E2677" w:rsidP="001B0A58">
      <w:pPr>
        <w:pStyle w:val="a6"/>
        <w:spacing w:after="0"/>
        <w:ind w:firstLine="709"/>
        <w:jc w:val="both"/>
      </w:pPr>
      <w:r w:rsidRPr="001B0A58">
        <w:t>В последние годы наблюдается тенденция роста очередей при фактически растущем объеме финансирования. Темпы жилищного обеспечения не только не позволяют сократить очередь, но даже не перекрывают ее рост.</w:t>
      </w:r>
    </w:p>
    <w:p w:rsidR="001E2677" w:rsidRPr="001B0A58" w:rsidRDefault="001E2677" w:rsidP="001B0A58">
      <w:pPr>
        <w:pStyle w:val="a6"/>
        <w:spacing w:after="0"/>
        <w:ind w:firstLine="709"/>
        <w:jc w:val="both"/>
      </w:pPr>
      <w:r w:rsidRPr="001B0A58">
        <w:t>Средний срок ожидания получения детьми-сиротами жилых помещений по договорам найма специализированного жилищного фонда составляет в среднем 3 - 4 года с момента наступления права на обеспечение такими жилыми помещениями.</w:t>
      </w:r>
    </w:p>
    <w:p w:rsidR="001E2677" w:rsidRPr="001B0A58" w:rsidRDefault="001E2677" w:rsidP="001B0A58">
      <w:pPr>
        <w:pStyle w:val="a6"/>
        <w:spacing w:after="0"/>
        <w:ind w:firstLine="709"/>
        <w:jc w:val="both"/>
      </w:pPr>
      <w:r w:rsidRPr="001B0A58">
        <w:t>Существует необходимость расширения мер поддержки по обеспечению жильем детей-сирот.</w:t>
      </w:r>
    </w:p>
    <w:p w:rsidR="001E2677" w:rsidRPr="001B0A58" w:rsidRDefault="001E2677" w:rsidP="001B0A58">
      <w:pPr>
        <w:pStyle w:val="a6"/>
        <w:spacing w:after="0"/>
        <w:ind w:firstLine="709"/>
        <w:jc w:val="both"/>
      </w:pPr>
      <w:r w:rsidRPr="001B0A58">
        <w:t>Кроме того,</w:t>
      </w:r>
      <w:r w:rsidRPr="001B0A58">
        <w:rPr>
          <w:spacing w:val="1"/>
        </w:rPr>
        <w:t xml:space="preserve"> городской округ город Шахунья испытывает </w:t>
      </w:r>
      <w:r w:rsidRPr="001B0A58">
        <w:t xml:space="preserve">трудности в приобретении жилых помещений как первичном, так и на вторичном рынках жилья в связи с отсутствием жилых помещений, соответствующих заявленным требованиям. </w:t>
      </w:r>
    </w:p>
    <w:p w:rsidR="001E2677" w:rsidRPr="001B0A58" w:rsidRDefault="001E2677" w:rsidP="001B0A58">
      <w:pPr>
        <w:pStyle w:val="a6"/>
        <w:spacing w:after="0"/>
        <w:ind w:firstLine="709"/>
        <w:jc w:val="both"/>
      </w:pPr>
      <w:r w:rsidRPr="001B0A58">
        <w:t>Таким образом, решение вопроса обеспечения детей-сирот жильем, соответствующим всем требованиям, предъявляемым к жилым помещениям, возможно только путем осуществления строительства.</w:t>
      </w:r>
    </w:p>
    <w:p w:rsidR="001E2677" w:rsidRPr="001B0A58" w:rsidRDefault="001E2677" w:rsidP="001B0A58">
      <w:pPr>
        <w:pStyle w:val="a6"/>
        <w:spacing w:after="0"/>
        <w:ind w:firstLine="709"/>
        <w:jc w:val="both"/>
      </w:pPr>
      <w:r w:rsidRPr="001B0A58">
        <w:t>Для успешной реализации мероприятий по ликвидации до 2025 года накопившейся задолженности по обеспечению жилыми помещениями детей-сирот и лиц из их числа, включенных в список, которые подлежат обеспечению жилыми помещениями на 1 января 2020 года, а также детей-сирот, у которых право на обеспечение жильем возникло после 1 января 2020 года на территории городского округа город Шахунья Нижегородской области необходим программный подход, включающий комплекс взаимосвязанных и скоординированных мероприятий для оперативного разрешения вопросов по реализации прав детей-сирот на жилые помещения.</w:t>
      </w:r>
    </w:p>
    <w:p w:rsidR="001E2677" w:rsidRPr="001B0A58" w:rsidRDefault="001E2677" w:rsidP="001B0A58">
      <w:pPr>
        <w:pStyle w:val="a6"/>
        <w:spacing w:after="0"/>
        <w:ind w:firstLine="709"/>
        <w:jc w:val="both"/>
      </w:pPr>
      <w:r w:rsidRPr="001B0A58">
        <w:t>Одним из основополагающих направлений такого подхода является совершенствование нормативно-правовой и организационной основы для формирования поэтапного обеспечения жилыми помещениями детей-сирот, включенных в список и не реализовавших свое право на получение жилья.</w:t>
      </w:r>
    </w:p>
    <w:p w:rsidR="001E2677" w:rsidRPr="001B0A58" w:rsidRDefault="001E2677" w:rsidP="001E2677">
      <w:pPr>
        <w:pStyle w:val="a6"/>
        <w:ind w:firstLine="709"/>
      </w:pPr>
    </w:p>
    <w:p w:rsidR="001E2677" w:rsidRPr="001B0A58" w:rsidRDefault="001E2677" w:rsidP="001E2677">
      <w:pPr>
        <w:pStyle w:val="ae"/>
        <w:widowControl w:val="0"/>
        <w:tabs>
          <w:tab w:val="left" w:pos="2325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1B0A58">
        <w:rPr>
          <w:rFonts w:ascii="Times New Roman" w:hAnsi="Times New Roman"/>
          <w:sz w:val="24"/>
          <w:szCs w:val="24"/>
        </w:rPr>
        <w:t>3. Ресурсное обеспечение Программы</w:t>
      </w:r>
    </w:p>
    <w:p w:rsidR="001E2677" w:rsidRPr="001B0A58" w:rsidRDefault="001E2677" w:rsidP="001E2677">
      <w:pPr>
        <w:pStyle w:val="ae"/>
        <w:widowControl w:val="0"/>
        <w:tabs>
          <w:tab w:val="left" w:pos="2325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1E2677" w:rsidRPr="001B0A58" w:rsidRDefault="001E2677" w:rsidP="001B0A58">
      <w:pPr>
        <w:pStyle w:val="a6"/>
        <w:spacing w:after="0"/>
        <w:ind w:firstLine="709"/>
        <w:jc w:val="both"/>
      </w:pPr>
      <w:r w:rsidRPr="001B0A58">
        <w:t>Финансирование мероприятий Программы осуществляется за счет средств федерального и областного бюджетов в рамках Госпрограммы.</w:t>
      </w:r>
    </w:p>
    <w:p w:rsidR="001E2677" w:rsidRPr="001B0A58" w:rsidRDefault="001E2677" w:rsidP="001B0A58">
      <w:pPr>
        <w:pStyle w:val="a6"/>
        <w:spacing w:after="0"/>
        <w:ind w:firstLine="709"/>
        <w:jc w:val="both"/>
      </w:pPr>
      <w:r w:rsidRPr="001B0A58">
        <w:t xml:space="preserve">Объем финансирования Программы подлежит ежегодному уточнению. </w:t>
      </w:r>
    </w:p>
    <w:p w:rsidR="001E2677" w:rsidRPr="001B0A58" w:rsidRDefault="001E2677" w:rsidP="001E2677">
      <w:pPr>
        <w:pStyle w:val="ae"/>
        <w:widowControl w:val="0"/>
        <w:tabs>
          <w:tab w:val="left" w:pos="2325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1B0A58">
        <w:rPr>
          <w:rFonts w:ascii="Times New Roman" w:hAnsi="Times New Roman"/>
          <w:sz w:val="24"/>
          <w:szCs w:val="24"/>
        </w:rPr>
        <w:lastRenderedPageBreak/>
        <w:t>4. Цель, задачи Программы</w:t>
      </w:r>
    </w:p>
    <w:p w:rsidR="001E2677" w:rsidRPr="00ED7929" w:rsidRDefault="001E2677" w:rsidP="001E2677">
      <w:pPr>
        <w:pStyle w:val="ae"/>
        <w:widowControl w:val="0"/>
        <w:tabs>
          <w:tab w:val="left" w:pos="2325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6"/>
          <w:szCs w:val="26"/>
        </w:rPr>
      </w:pPr>
    </w:p>
    <w:p w:rsidR="001E2677" w:rsidRPr="001B0A58" w:rsidRDefault="001E2677" w:rsidP="001B0A58">
      <w:pPr>
        <w:pStyle w:val="a6"/>
        <w:spacing w:after="0"/>
        <w:ind w:firstLine="709"/>
        <w:jc w:val="both"/>
      </w:pPr>
      <w:r w:rsidRPr="001B0A58">
        <w:t>Цель Программы - обеспечить ликвидацию накопившейся задолженности по состоянию на 1 января 2020 года по обеспечению жилыми помещениями детей-сирот, детей, оставшихся без попечения родителей, и лиц из их числа на территории городского округа город Шахунья Нижегородской области, а также обеспечение лиц из числа детей-сирот, у которых наступило право на получение жилого помещения после 1 января 2020 года.</w:t>
      </w:r>
    </w:p>
    <w:p w:rsidR="001E2677" w:rsidRPr="001B0A58" w:rsidRDefault="001E2677" w:rsidP="001B0A58">
      <w:pPr>
        <w:pStyle w:val="a6"/>
        <w:spacing w:after="0"/>
        <w:ind w:firstLine="709"/>
        <w:jc w:val="both"/>
      </w:pPr>
      <w:r w:rsidRPr="001B0A58">
        <w:t>Основными задачами Программы являются:</w:t>
      </w:r>
    </w:p>
    <w:p w:rsidR="001E2677" w:rsidRPr="001B0A58" w:rsidRDefault="001E2677" w:rsidP="00CF516B">
      <w:pPr>
        <w:pStyle w:val="ae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58">
        <w:rPr>
          <w:rFonts w:ascii="Times New Roman" w:hAnsi="Times New Roman"/>
          <w:sz w:val="24"/>
          <w:szCs w:val="24"/>
        </w:rPr>
        <w:t>создание условий для поэтапного сокращения численности детей-сирот, нуждающихся в обеспечении жилыми помещениями;</w:t>
      </w:r>
    </w:p>
    <w:p w:rsidR="001E2677" w:rsidRPr="001B0A58" w:rsidRDefault="001E2677" w:rsidP="00CF516B">
      <w:pPr>
        <w:pStyle w:val="ae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58">
        <w:rPr>
          <w:rFonts w:ascii="Times New Roman" w:hAnsi="Times New Roman"/>
          <w:spacing w:val="1"/>
          <w:sz w:val="24"/>
          <w:szCs w:val="24"/>
        </w:rPr>
        <w:t xml:space="preserve">реализация мероприятий, способствующих </w:t>
      </w:r>
      <w:r w:rsidRPr="001B0A58">
        <w:rPr>
          <w:rFonts w:ascii="Times New Roman" w:hAnsi="Times New Roman"/>
          <w:sz w:val="24"/>
          <w:szCs w:val="24"/>
        </w:rPr>
        <w:t>достижению показателей по ликвидации задолженности по предоставлению жилых помещений детям-сиротам в</w:t>
      </w:r>
      <w:r w:rsidRPr="001B0A58">
        <w:rPr>
          <w:rFonts w:ascii="Times New Roman" w:hAnsi="Times New Roman"/>
          <w:spacing w:val="1"/>
          <w:sz w:val="24"/>
          <w:szCs w:val="24"/>
        </w:rPr>
        <w:t xml:space="preserve"> городском округе город Шахунья Нижегородской области</w:t>
      </w:r>
      <w:r w:rsidRPr="001B0A58">
        <w:rPr>
          <w:rFonts w:ascii="Times New Roman" w:hAnsi="Times New Roman"/>
          <w:sz w:val="24"/>
          <w:szCs w:val="24"/>
        </w:rPr>
        <w:t>.</w:t>
      </w:r>
    </w:p>
    <w:p w:rsidR="001E2677" w:rsidRPr="001B0A58" w:rsidRDefault="001E2677" w:rsidP="001B0A58">
      <w:pPr>
        <w:pStyle w:val="a6"/>
        <w:spacing w:after="0"/>
        <w:ind w:firstLine="709"/>
        <w:jc w:val="both"/>
      </w:pPr>
      <w:r w:rsidRPr="001B0A58">
        <w:t>Реализация мероприятий Программы осуществляется в рамках Подпрограммы 1 «Выполнение государственных обязательств по обеспечению жильем отдельных категорий граждан, установленных законодательством Нижегородской области» государственной программы «Развитие жилищного строительства и государственная поддержка граждан по обеспечению жильем на территории Нижегородской области», утвержденной постановлением Правительства Нижегородской области от 30 апреля 2014 г. № 302.</w:t>
      </w:r>
    </w:p>
    <w:p w:rsidR="001E2677" w:rsidRPr="001B0A58" w:rsidRDefault="001E2677" w:rsidP="001B0A58">
      <w:pPr>
        <w:pStyle w:val="a6"/>
        <w:spacing w:after="0"/>
        <w:ind w:firstLine="709"/>
        <w:jc w:val="both"/>
      </w:pPr>
      <w:r w:rsidRPr="001B0A58">
        <w:t>В рамках решения данных задач в</w:t>
      </w:r>
      <w:r w:rsidRPr="001B0A58">
        <w:rPr>
          <w:spacing w:val="1"/>
        </w:rPr>
        <w:t xml:space="preserve"> городском округе город Шахунья Нижегородской области будет организована работа</w:t>
      </w:r>
      <w:r w:rsidRPr="001B0A58">
        <w:t xml:space="preserve"> по формированию оперативного разрешения вопросов по реализации права детей-сирот и наиболее эффективного расходования средств федерального и областного бюджетов.</w:t>
      </w:r>
    </w:p>
    <w:p w:rsidR="001E2677" w:rsidRDefault="001E2677" w:rsidP="001E2677">
      <w:pPr>
        <w:pStyle w:val="a6"/>
        <w:ind w:firstLine="709"/>
        <w:rPr>
          <w:sz w:val="26"/>
          <w:szCs w:val="26"/>
        </w:rPr>
      </w:pPr>
    </w:p>
    <w:p w:rsidR="001E2677" w:rsidRPr="001B0A58" w:rsidRDefault="001E2677" w:rsidP="00CF516B">
      <w:pPr>
        <w:pStyle w:val="ae"/>
        <w:widowControl w:val="0"/>
        <w:numPr>
          <w:ilvl w:val="0"/>
          <w:numId w:val="8"/>
        </w:numPr>
        <w:tabs>
          <w:tab w:val="left" w:pos="426"/>
          <w:tab w:val="left" w:pos="3327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0A58">
        <w:rPr>
          <w:rFonts w:ascii="Times New Roman" w:hAnsi="Times New Roman"/>
          <w:sz w:val="24"/>
          <w:szCs w:val="24"/>
        </w:rPr>
        <w:t>Сроки и этапу реализации Программы</w:t>
      </w:r>
    </w:p>
    <w:p w:rsidR="001E2677" w:rsidRPr="001B0A58" w:rsidRDefault="001E2677" w:rsidP="001E2677">
      <w:pPr>
        <w:widowControl w:val="0"/>
        <w:tabs>
          <w:tab w:val="left" w:pos="3327"/>
        </w:tabs>
        <w:autoSpaceDE w:val="0"/>
        <w:autoSpaceDN w:val="0"/>
        <w:jc w:val="center"/>
      </w:pPr>
    </w:p>
    <w:p w:rsidR="001E2677" w:rsidRPr="001B0A58" w:rsidRDefault="001E2677" w:rsidP="001E2677">
      <w:pPr>
        <w:widowControl w:val="0"/>
        <w:tabs>
          <w:tab w:val="left" w:pos="709"/>
        </w:tabs>
        <w:autoSpaceDE w:val="0"/>
        <w:autoSpaceDN w:val="0"/>
        <w:jc w:val="both"/>
      </w:pPr>
      <w:r w:rsidRPr="001B0A58">
        <w:tab/>
        <w:t>Муниципальная программа реализуется в период с 2021 по 2025 год включительно (этапы не выделяются).</w:t>
      </w:r>
    </w:p>
    <w:p w:rsidR="001E2677" w:rsidRPr="001B0A58" w:rsidRDefault="001E2677" w:rsidP="001E2677">
      <w:pPr>
        <w:pStyle w:val="ae"/>
        <w:widowControl w:val="0"/>
        <w:tabs>
          <w:tab w:val="left" w:pos="3327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1E2677" w:rsidRPr="001B0A58" w:rsidRDefault="001E2677" w:rsidP="001E2677">
      <w:pPr>
        <w:pStyle w:val="ae"/>
        <w:widowControl w:val="0"/>
        <w:tabs>
          <w:tab w:val="left" w:pos="3327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1B0A58">
        <w:rPr>
          <w:rFonts w:ascii="Times New Roman" w:hAnsi="Times New Roman"/>
          <w:sz w:val="24"/>
          <w:szCs w:val="24"/>
        </w:rPr>
        <w:t>6.  Перечень программных мероприятий</w:t>
      </w:r>
    </w:p>
    <w:p w:rsidR="001E2677" w:rsidRPr="001B0A58" w:rsidRDefault="001E2677" w:rsidP="001E2677">
      <w:pPr>
        <w:pStyle w:val="ae"/>
        <w:widowControl w:val="0"/>
        <w:tabs>
          <w:tab w:val="left" w:pos="2914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1E2677" w:rsidRPr="001B0A58" w:rsidRDefault="001E2677" w:rsidP="004506B1">
      <w:pPr>
        <w:pStyle w:val="a6"/>
        <w:spacing w:after="0"/>
        <w:ind w:firstLine="709"/>
        <w:jc w:val="both"/>
      </w:pPr>
      <w:r w:rsidRPr="001B0A58">
        <w:t>Для достижения поставленной цели Программы необходимо реализовать перечень мероприятий согласно приложению к Программе.</w:t>
      </w:r>
    </w:p>
    <w:p w:rsidR="001E2677" w:rsidRPr="001B0A58" w:rsidRDefault="001E2677" w:rsidP="004506B1">
      <w:pPr>
        <w:pStyle w:val="a6"/>
        <w:spacing w:after="0"/>
        <w:ind w:firstLine="709"/>
        <w:jc w:val="both"/>
      </w:pPr>
      <w:r w:rsidRPr="001B0A58">
        <w:t>Программа предусматривает реализацию комплекса взаимосвязанных и скоординированных мероприятий, позволяющих формировать оперативные разрешения вопросов по реализации прав детей-сирот на жилые помещения и наиболее эффективного расходования средств федерального и областного бюджетов.</w:t>
      </w:r>
    </w:p>
    <w:p w:rsidR="001E2677" w:rsidRDefault="001E2677" w:rsidP="004506B1">
      <w:pPr>
        <w:pStyle w:val="a6"/>
        <w:spacing w:after="0"/>
        <w:ind w:firstLine="709"/>
        <w:jc w:val="both"/>
      </w:pPr>
      <w:r w:rsidRPr="001B0A58">
        <w:t xml:space="preserve">Программа предусматривает ежегодное проведение комплекса мероприятий, направленных на ликвидацию накопившейся задолженности по обеспечению детей-сирот жилыми помещениями. </w:t>
      </w:r>
    </w:p>
    <w:p w:rsidR="004506B1" w:rsidRPr="001B0A58" w:rsidRDefault="004506B1" w:rsidP="004506B1">
      <w:pPr>
        <w:pStyle w:val="a6"/>
        <w:spacing w:after="0"/>
        <w:ind w:firstLine="709"/>
        <w:jc w:val="both"/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418"/>
        <w:gridCol w:w="1417"/>
        <w:gridCol w:w="1417"/>
        <w:gridCol w:w="1418"/>
        <w:gridCol w:w="1276"/>
        <w:gridCol w:w="1634"/>
      </w:tblGrid>
      <w:tr w:rsidR="001E2677" w:rsidRPr="007913DC" w:rsidTr="00471354">
        <w:trPr>
          <w:trHeight w:val="200"/>
          <w:jc w:val="center"/>
        </w:trPr>
        <w:tc>
          <w:tcPr>
            <w:tcW w:w="3323" w:type="dxa"/>
            <w:gridSpan w:val="2"/>
          </w:tcPr>
          <w:p w:rsidR="001E2677" w:rsidRPr="007913DC" w:rsidRDefault="001E2677" w:rsidP="00471354">
            <w:pPr>
              <w:pStyle w:val="51"/>
              <w:shd w:val="clear" w:color="auto" w:fill="FFFFFF"/>
              <w:rPr>
                <w:sz w:val="20"/>
                <w:szCs w:val="20"/>
              </w:rPr>
            </w:pPr>
            <w:r w:rsidRPr="007913DC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162" w:type="dxa"/>
            <w:gridSpan w:val="5"/>
          </w:tcPr>
          <w:p w:rsidR="001E2677" w:rsidRPr="007913DC" w:rsidRDefault="001E2677" w:rsidP="00471354">
            <w:pPr>
              <w:pStyle w:val="5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годам, руб.</w:t>
            </w:r>
          </w:p>
        </w:tc>
      </w:tr>
      <w:tr w:rsidR="001E2677" w:rsidRPr="007913DC" w:rsidTr="00471354">
        <w:trPr>
          <w:trHeight w:val="200"/>
          <w:jc w:val="center"/>
        </w:trPr>
        <w:tc>
          <w:tcPr>
            <w:tcW w:w="1905" w:type="dxa"/>
          </w:tcPr>
          <w:p w:rsidR="001E2677" w:rsidRPr="007913DC" w:rsidRDefault="001E2677" w:rsidP="00471354">
            <w:pPr>
              <w:pStyle w:val="51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E2677" w:rsidRPr="007913DC" w:rsidRDefault="001E2677" w:rsidP="00471354">
            <w:pPr>
              <w:pStyle w:val="51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2677" w:rsidRPr="007913DC" w:rsidRDefault="001E2677" w:rsidP="00471354">
            <w:pPr>
              <w:pStyle w:val="51"/>
              <w:shd w:val="clear" w:color="auto" w:fill="FFFFFF"/>
              <w:jc w:val="center"/>
              <w:rPr>
                <w:sz w:val="20"/>
                <w:szCs w:val="20"/>
              </w:rPr>
            </w:pPr>
            <w:r w:rsidRPr="007913DC"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</w:tcPr>
          <w:p w:rsidR="001E2677" w:rsidRPr="007913DC" w:rsidRDefault="001E2677" w:rsidP="00471354">
            <w:pPr>
              <w:pStyle w:val="51"/>
              <w:shd w:val="clear" w:color="auto" w:fill="FFFFFF"/>
              <w:jc w:val="center"/>
              <w:rPr>
                <w:sz w:val="20"/>
                <w:szCs w:val="20"/>
              </w:rPr>
            </w:pPr>
            <w:r w:rsidRPr="007913DC">
              <w:rPr>
                <w:sz w:val="20"/>
                <w:szCs w:val="20"/>
              </w:rPr>
              <w:t>2022</w:t>
            </w:r>
          </w:p>
        </w:tc>
        <w:tc>
          <w:tcPr>
            <w:tcW w:w="1418" w:type="dxa"/>
          </w:tcPr>
          <w:p w:rsidR="001E2677" w:rsidRPr="007913DC" w:rsidRDefault="001E2677" w:rsidP="00471354">
            <w:pPr>
              <w:pStyle w:val="51"/>
              <w:shd w:val="clear" w:color="auto" w:fill="FFFFFF"/>
              <w:jc w:val="center"/>
              <w:rPr>
                <w:sz w:val="20"/>
                <w:szCs w:val="20"/>
              </w:rPr>
            </w:pPr>
            <w:r w:rsidRPr="007913DC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</w:tcPr>
          <w:p w:rsidR="001E2677" w:rsidRPr="007913DC" w:rsidRDefault="001E2677" w:rsidP="00471354">
            <w:pPr>
              <w:pStyle w:val="51"/>
              <w:shd w:val="clear" w:color="auto" w:fill="FFFFFF"/>
              <w:jc w:val="center"/>
              <w:rPr>
                <w:sz w:val="20"/>
                <w:szCs w:val="20"/>
              </w:rPr>
            </w:pPr>
            <w:r w:rsidRPr="007913DC">
              <w:rPr>
                <w:sz w:val="20"/>
                <w:szCs w:val="20"/>
              </w:rPr>
              <w:t>2024</w:t>
            </w:r>
          </w:p>
        </w:tc>
        <w:tc>
          <w:tcPr>
            <w:tcW w:w="1634" w:type="dxa"/>
          </w:tcPr>
          <w:p w:rsidR="001E2677" w:rsidRPr="007913DC" w:rsidRDefault="001E2677" w:rsidP="00471354">
            <w:pPr>
              <w:pStyle w:val="51"/>
              <w:shd w:val="clear" w:color="auto" w:fill="FFFFFF"/>
              <w:jc w:val="center"/>
              <w:rPr>
                <w:sz w:val="20"/>
                <w:szCs w:val="20"/>
              </w:rPr>
            </w:pPr>
            <w:r w:rsidRPr="007913DC">
              <w:rPr>
                <w:sz w:val="20"/>
                <w:szCs w:val="20"/>
              </w:rPr>
              <w:t>2025</w:t>
            </w:r>
          </w:p>
        </w:tc>
      </w:tr>
      <w:tr w:rsidR="001E2677" w:rsidRPr="007913DC" w:rsidTr="00471354">
        <w:trPr>
          <w:trHeight w:val="200"/>
          <w:jc w:val="center"/>
        </w:trPr>
        <w:tc>
          <w:tcPr>
            <w:tcW w:w="1905" w:type="dxa"/>
            <w:vMerge w:val="restart"/>
          </w:tcPr>
          <w:p w:rsidR="001E2677" w:rsidRPr="007913DC" w:rsidRDefault="001E2677" w:rsidP="004506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13DC">
              <w:rPr>
                <w:rFonts w:ascii="Times New Roman" w:hAnsi="Times New Roman" w:cs="Times New Roman"/>
              </w:rPr>
              <w:t>Мероприятие:</w:t>
            </w:r>
          </w:p>
          <w:p w:rsidR="001E2677" w:rsidRPr="007913DC" w:rsidRDefault="001E2677" w:rsidP="004506B1">
            <w:pPr>
              <w:pStyle w:val="51"/>
              <w:shd w:val="clear" w:color="auto" w:fill="FFFFFF"/>
              <w:rPr>
                <w:sz w:val="20"/>
                <w:szCs w:val="20"/>
              </w:rPr>
            </w:pPr>
            <w:r w:rsidRPr="007913DC">
              <w:rPr>
                <w:sz w:val="20"/>
                <w:szCs w:val="20"/>
              </w:rPr>
              <w:t>ликвидация очередности детей сирот, подлежащих обеспечению жилыми помещениями</w:t>
            </w:r>
          </w:p>
        </w:tc>
        <w:tc>
          <w:tcPr>
            <w:tcW w:w="1418" w:type="dxa"/>
          </w:tcPr>
          <w:p w:rsidR="001E2677" w:rsidRPr="007913DC" w:rsidRDefault="001E2677" w:rsidP="00471354">
            <w:pPr>
              <w:pStyle w:val="51"/>
              <w:shd w:val="clear" w:color="auto" w:fill="FFFFFF"/>
              <w:rPr>
                <w:sz w:val="20"/>
                <w:szCs w:val="20"/>
              </w:rPr>
            </w:pPr>
            <w:r w:rsidRPr="007913DC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1E2677" w:rsidRPr="00F7368C" w:rsidRDefault="001E2677" w:rsidP="00471354">
            <w:pPr>
              <w:pStyle w:val="5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18 720 000,00</w:t>
            </w:r>
          </w:p>
        </w:tc>
        <w:tc>
          <w:tcPr>
            <w:tcW w:w="1417" w:type="dxa"/>
          </w:tcPr>
          <w:p w:rsidR="001E2677" w:rsidRPr="00F7368C" w:rsidRDefault="001E2677" w:rsidP="00471354">
            <w:pPr>
              <w:pStyle w:val="5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24 133 920,00</w:t>
            </w:r>
          </w:p>
        </w:tc>
        <w:tc>
          <w:tcPr>
            <w:tcW w:w="1418" w:type="dxa"/>
          </w:tcPr>
          <w:p w:rsidR="001E2677" w:rsidRPr="00F7368C" w:rsidRDefault="001E2677" w:rsidP="00471354">
            <w:pPr>
              <w:pStyle w:val="5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20 433 700,00</w:t>
            </w:r>
          </w:p>
        </w:tc>
        <w:tc>
          <w:tcPr>
            <w:tcW w:w="1276" w:type="dxa"/>
          </w:tcPr>
          <w:p w:rsidR="001E2677" w:rsidRPr="00F7368C" w:rsidRDefault="001E2677" w:rsidP="00471354">
            <w:pPr>
              <w:pStyle w:val="5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18 861 800,00</w:t>
            </w:r>
          </w:p>
        </w:tc>
        <w:tc>
          <w:tcPr>
            <w:tcW w:w="1634" w:type="dxa"/>
          </w:tcPr>
          <w:p w:rsidR="001E2677" w:rsidRPr="00F7368C" w:rsidRDefault="001E2677" w:rsidP="00471354">
            <w:pPr>
              <w:pStyle w:val="5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18 861 900,00</w:t>
            </w:r>
          </w:p>
        </w:tc>
      </w:tr>
      <w:tr w:rsidR="001E2677" w:rsidRPr="007913DC" w:rsidTr="00471354">
        <w:trPr>
          <w:trHeight w:val="200"/>
          <w:jc w:val="center"/>
        </w:trPr>
        <w:tc>
          <w:tcPr>
            <w:tcW w:w="1905" w:type="dxa"/>
            <w:vMerge/>
          </w:tcPr>
          <w:p w:rsidR="001E2677" w:rsidRPr="007913DC" w:rsidRDefault="001E2677" w:rsidP="00471354">
            <w:pPr>
              <w:pStyle w:val="51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E2677" w:rsidRPr="007913DC" w:rsidRDefault="001E2677" w:rsidP="00471354">
            <w:pPr>
              <w:pStyle w:val="51"/>
              <w:shd w:val="clear" w:color="auto" w:fill="FFFFFF"/>
              <w:rPr>
                <w:sz w:val="20"/>
                <w:szCs w:val="20"/>
              </w:rPr>
            </w:pPr>
            <w:r w:rsidRPr="007913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1E2677" w:rsidRPr="00F7368C" w:rsidRDefault="001E2677" w:rsidP="00471354">
            <w:pPr>
              <w:pStyle w:val="5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4 972 800,00</w:t>
            </w:r>
          </w:p>
        </w:tc>
        <w:tc>
          <w:tcPr>
            <w:tcW w:w="1417" w:type="dxa"/>
          </w:tcPr>
          <w:p w:rsidR="001E2677" w:rsidRPr="00F7368C" w:rsidRDefault="001E2677" w:rsidP="00471354">
            <w:pPr>
              <w:pStyle w:val="5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4 546 601,81</w:t>
            </w:r>
          </w:p>
        </w:tc>
        <w:tc>
          <w:tcPr>
            <w:tcW w:w="1418" w:type="dxa"/>
          </w:tcPr>
          <w:p w:rsidR="001E2677" w:rsidRPr="00F7368C" w:rsidRDefault="001E2677" w:rsidP="00471354">
            <w:pPr>
              <w:pStyle w:val="5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4 129 600,00</w:t>
            </w:r>
          </w:p>
        </w:tc>
        <w:tc>
          <w:tcPr>
            <w:tcW w:w="1276" w:type="dxa"/>
          </w:tcPr>
          <w:p w:rsidR="001E2677" w:rsidRPr="00F7368C" w:rsidRDefault="001E2677" w:rsidP="00471354">
            <w:pPr>
              <w:pStyle w:val="5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4 455 000,00</w:t>
            </w:r>
          </w:p>
        </w:tc>
        <w:tc>
          <w:tcPr>
            <w:tcW w:w="1634" w:type="dxa"/>
          </w:tcPr>
          <w:p w:rsidR="001E2677" w:rsidRPr="00F7368C" w:rsidRDefault="001E2677" w:rsidP="00471354">
            <w:pPr>
              <w:pStyle w:val="5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4 337 800,00</w:t>
            </w:r>
          </w:p>
        </w:tc>
      </w:tr>
      <w:tr w:rsidR="001E2677" w:rsidRPr="007913DC" w:rsidTr="00471354">
        <w:trPr>
          <w:trHeight w:val="200"/>
          <w:jc w:val="center"/>
        </w:trPr>
        <w:tc>
          <w:tcPr>
            <w:tcW w:w="1905" w:type="dxa"/>
            <w:vMerge/>
          </w:tcPr>
          <w:p w:rsidR="001E2677" w:rsidRPr="007913DC" w:rsidRDefault="001E2677" w:rsidP="00471354">
            <w:pPr>
              <w:pStyle w:val="51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E2677" w:rsidRPr="007913DC" w:rsidRDefault="001E2677" w:rsidP="00471354">
            <w:pPr>
              <w:pStyle w:val="51"/>
              <w:shd w:val="clear" w:color="auto" w:fill="FFFFFF"/>
              <w:rPr>
                <w:sz w:val="20"/>
                <w:szCs w:val="20"/>
              </w:rPr>
            </w:pPr>
            <w:r w:rsidRPr="007913D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1E2677" w:rsidRPr="00F7368C" w:rsidRDefault="001E2677" w:rsidP="00471354">
            <w:pPr>
              <w:pStyle w:val="5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13 747 200,00</w:t>
            </w:r>
          </w:p>
        </w:tc>
        <w:tc>
          <w:tcPr>
            <w:tcW w:w="1417" w:type="dxa"/>
          </w:tcPr>
          <w:p w:rsidR="001E2677" w:rsidRPr="00F7368C" w:rsidRDefault="001E2677" w:rsidP="00471354">
            <w:pPr>
              <w:pStyle w:val="51"/>
              <w:shd w:val="clear" w:color="auto" w:fill="FFFFFF"/>
              <w:jc w:val="center"/>
              <w:rPr>
                <w:sz w:val="20"/>
                <w:szCs w:val="20"/>
              </w:rPr>
            </w:pPr>
            <w:r w:rsidRPr="00BA5806">
              <w:rPr>
                <w:sz w:val="20"/>
                <w:szCs w:val="20"/>
              </w:rPr>
              <w:t>19 587 318,19</w:t>
            </w:r>
          </w:p>
        </w:tc>
        <w:tc>
          <w:tcPr>
            <w:tcW w:w="1418" w:type="dxa"/>
          </w:tcPr>
          <w:p w:rsidR="001E2677" w:rsidRPr="00F7368C" w:rsidRDefault="001E2677" w:rsidP="00471354">
            <w:pPr>
              <w:pStyle w:val="5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16 304 100,00</w:t>
            </w:r>
          </w:p>
        </w:tc>
        <w:tc>
          <w:tcPr>
            <w:tcW w:w="1276" w:type="dxa"/>
          </w:tcPr>
          <w:p w:rsidR="001E2677" w:rsidRPr="00F7368C" w:rsidRDefault="001E2677" w:rsidP="00471354">
            <w:pPr>
              <w:pStyle w:val="5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14 406 800,00</w:t>
            </w:r>
          </w:p>
        </w:tc>
        <w:tc>
          <w:tcPr>
            <w:tcW w:w="1634" w:type="dxa"/>
          </w:tcPr>
          <w:p w:rsidR="001E2677" w:rsidRPr="00F7368C" w:rsidRDefault="001E2677" w:rsidP="00471354">
            <w:pPr>
              <w:pStyle w:val="5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14 524 100,00</w:t>
            </w:r>
          </w:p>
        </w:tc>
      </w:tr>
      <w:tr w:rsidR="001E2677" w:rsidRPr="007913DC" w:rsidTr="00471354">
        <w:trPr>
          <w:trHeight w:val="200"/>
          <w:jc w:val="center"/>
        </w:trPr>
        <w:tc>
          <w:tcPr>
            <w:tcW w:w="1905" w:type="dxa"/>
          </w:tcPr>
          <w:p w:rsidR="001E2677" w:rsidRPr="007913DC" w:rsidRDefault="001E2677" w:rsidP="00471354">
            <w:pPr>
              <w:pStyle w:val="51"/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</w:tcPr>
          <w:p w:rsidR="001E2677" w:rsidRPr="007913DC" w:rsidRDefault="001E2677" w:rsidP="00471354">
            <w:pPr>
              <w:pStyle w:val="51"/>
              <w:shd w:val="clear" w:color="auto" w:fill="FFFFFF"/>
              <w:jc w:val="right"/>
              <w:rPr>
                <w:sz w:val="20"/>
                <w:szCs w:val="20"/>
              </w:rPr>
            </w:pPr>
            <w:r w:rsidRPr="007913DC">
              <w:rPr>
                <w:sz w:val="20"/>
                <w:szCs w:val="20"/>
              </w:rPr>
              <w:t>Общий объем средств</w:t>
            </w:r>
          </w:p>
        </w:tc>
        <w:tc>
          <w:tcPr>
            <w:tcW w:w="2910" w:type="dxa"/>
            <w:gridSpan w:val="2"/>
          </w:tcPr>
          <w:p w:rsidR="001E2677" w:rsidRPr="00F7368C" w:rsidRDefault="001E2677" w:rsidP="00471354">
            <w:pPr>
              <w:pStyle w:val="5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101 011 320,00</w:t>
            </w:r>
          </w:p>
        </w:tc>
      </w:tr>
    </w:tbl>
    <w:p w:rsidR="001E2677" w:rsidRPr="004506B1" w:rsidRDefault="001E2677" w:rsidP="001E2677">
      <w:pPr>
        <w:pStyle w:val="a6"/>
        <w:spacing w:before="108" w:line="276" w:lineRule="auto"/>
        <w:ind w:right="-2"/>
        <w:jc w:val="center"/>
      </w:pPr>
      <w:r w:rsidRPr="004506B1">
        <w:lastRenderedPageBreak/>
        <w:t>7. Индикаторы достижения цели Программы</w:t>
      </w:r>
    </w:p>
    <w:p w:rsidR="001E2677" w:rsidRDefault="001E2677" w:rsidP="001E2677">
      <w:pPr>
        <w:pStyle w:val="a6"/>
        <w:spacing w:after="1" w:line="276" w:lineRule="auto"/>
        <w:rPr>
          <w:sz w:val="22"/>
        </w:rPr>
      </w:pPr>
    </w:p>
    <w:tbl>
      <w:tblPr>
        <w:tblStyle w:val="TableNormal"/>
        <w:tblW w:w="103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3154"/>
        <w:gridCol w:w="1726"/>
        <w:gridCol w:w="806"/>
        <w:gridCol w:w="822"/>
        <w:gridCol w:w="1068"/>
        <w:gridCol w:w="1030"/>
        <w:gridCol w:w="918"/>
      </w:tblGrid>
      <w:tr w:rsidR="001E2677" w:rsidTr="00471354">
        <w:trPr>
          <w:trHeight w:val="264"/>
          <w:jc w:val="center"/>
        </w:trPr>
        <w:tc>
          <w:tcPr>
            <w:tcW w:w="867" w:type="dxa"/>
            <w:vMerge w:val="restart"/>
          </w:tcPr>
          <w:p w:rsidR="001E2677" w:rsidRPr="004506B1" w:rsidRDefault="001E2677" w:rsidP="00471354">
            <w:pPr>
              <w:pStyle w:val="TableParagraph"/>
              <w:spacing w:before="6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677" w:rsidRPr="004506B1" w:rsidRDefault="001E2677" w:rsidP="00471354">
            <w:pPr>
              <w:pStyle w:val="TableParagraph"/>
              <w:spacing w:line="276" w:lineRule="auto"/>
              <w:ind w:left="189" w:right="163"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506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50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06B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54" w:type="dxa"/>
            <w:vMerge w:val="restart"/>
          </w:tcPr>
          <w:p w:rsidR="001E2677" w:rsidRPr="004506B1" w:rsidRDefault="001E2677" w:rsidP="00471354">
            <w:pPr>
              <w:pStyle w:val="TableParagraph"/>
              <w:spacing w:before="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77" w:rsidRPr="004506B1" w:rsidRDefault="001E2677" w:rsidP="00471354">
            <w:pPr>
              <w:pStyle w:val="TableParagraph"/>
              <w:spacing w:line="276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B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</w:t>
            </w:r>
            <w:r w:rsidRPr="00450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06B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726" w:type="dxa"/>
            <w:vMerge w:val="restart"/>
          </w:tcPr>
          <w:p w:rsidR="001E2677" w:rsidRPr="004506B1" w:rsidRDefault="001E2677" w:rsidP="00471354">
            <w:pPr>
              <w:pStyle w:val="TableParagraph"/>
              <w:spacing w:line="276" w:lineRule="auto"/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Фактическое значение</w:t>
            </w:r>
          </w:p>
          <w:p w:rsidR="001E2677" w:rsidRPr="004506B1" w:rsidRDefault="001E2677" w:rsidP="00471354">
            <w:pPr>
              <w:pStyle w:val="TableParagraph"/>
              <w:spacing w:line="276" w:lineRule="auto"/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(по состоянию на конец</w:t>
            </w:r>
          </w:p>
          <w:p w:rsidR="001E2677" w:rsidRPr="004506B1" w:rsidRDefault="001E2677" w:rsidP="00471354">
            <w:pPr>
              <w:pStyle w:val="TableParagraph"/>
              <w:spacing w:line="276" w:lineRule="auto"/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года)</w:t>
            </w:r>
          </w:p>
        </w:tc>
        <w:tc>
          <w:tcPr>
            <w:tcW w:w="4644" w:type="dxa"/>
            <w:gridSpan w:val="5"/>
          </w:tcPr>
          <w:p w:rsidR="001E2677" w:rsidRPr="004506B1" w:rsidRDefault="001E2677" w:rsidP="00471354">
            <w:pPr>
              <w:pStyle w:val="TableParagraph"/>
              <w:tabs>
                <w:tab w:val="left" w:pos="6775"/>
              </w:tabs>
              <w:spacing w:line="276" w:lineRule="auto"/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4506B1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</w:tc>
      </w:tr>
      <w:tr w:rsidR="001E2677" w:rsidTr="00471354">
        <w:trPr>
          <w:trHeight w:val="779"/>
          <w:jc w:val="center"/>
        </w:trPr>
        <w:tc>
          <w:tcPr>
            <w:tcW w:w="867" w:type="dxa"/>
            <w:vMerge/>
            <w:tcBorders>
              <w:top w:val="nil"/>
            </w:tcBorders>
          </w:tcPr>
          <w:p w:rsidR="001E2677" w:rsidRPr="004506B1" w:rsidRDefault="001E2677" w:rsidP="004713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nil"/>
            </w:tcBorders>
          </w:tcPr>
          <w:p w:rsidR="001E2677" w:rsidRPr="004506B1" w:rsidRDefault="001E2677" w:rsidP="004713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1E2677" w:rsidRPr="004506B1" w:rsidRDefault="001E2677" w:rsidP="004713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1E2677" w:rsidRPr="004506B1" w:rsidRDefault="001E2677" w:rsidP="00471354">
            <w:pPr>
              <w:pStyle w:val="TableParagraph"/>
              <w:spacing w:before="1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77" w:rsidRPr="004506B1" w:rsidRDefault="001E2677" w:rsidP="00471354">
            <w:pPr>
              <w:pStyle w:val="TableParagraph"/>
              <w:spacing w:before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B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22" w:type="dxa"/>
          </w:tcPr>
          <w:p w:rsidR="001E2677" w:rsidRPr="004506B1" w:rsidRDefault="001E2677" w:rsidP="00471354">
            <w:pPr>
              <w:pStyle w:val="TableParagraph"/>
              <w:spacing w:before="1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77" w:rsidRPr="004506B1" w:rsidRDefault="001E2677" w:rsidP="00471354">
            <w:pPr>
              <w:pStyle w:val="TableParagraph"/>
              <w:spacing w:before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68" w:type="dxa"/>
          </w:tcPr>
          <w:p w:rsidR="001E2677" w:rsidRPr="004506B1" w:rsidRDefault="001E2677" w:rsidP="00471354">
            <w:pPr>
              <w:pStyle w:val="TableParagraph"/>
              <w:spacing w:before="1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77" w:rsidRPr="004506B1" w:rsidRDefault="001E2677" w:rsidP="00471354">
            <w:pPr>
              <w:pStyle w:val="TableParagraph"/>
              <w:spacing w:before="1" w:line="276" w:lineRule="auto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B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30" w:type="dxa"/>
          </w:tcPr>
          <w:p w:rsidR="001E2677" w:rsidRPr="004506B1" w:rsidRDefault="001E2677" w:rsidP="00471354">
            <w:pPr>
              <w:pStyle w:val="TableParagraph"/>
              <w:spacing w:before="1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77" w:rsidRPr="004506B1" w:rsidRDefault="001E2677" w:rsidP="00471354">
            <w:pPr>
              <w:pStyle w:val="TableParagraph"/>
              <w:spacing w:before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B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18" w:type="dxa"/>
          </w:tcPr>
          <w:p w:rsidR="001E2677" w:rsidRPr="004506B1" w:rsidRDefault="001E2677" w:rsidP="00471354">
            <w:pPr>
              <w:pStyle w:val="TableParagraph"/>
              <w:spacing w:before="1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77" w:rsidRPr="004506B1" w:rsidRDefault="001E2677" w:rsidP="00471354">
            <w:pPr>
              <w:pStyle w:val="TableParagraph"/>
              <w:spacing w:before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B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1E2677" w:rsidTr="00471354">
        <w:trPr>
          <w:trHeight w:val="264"/>
          <w:jc w:val="center"/>
        </w:trPr>
        <w:tc>
          <w:tcPr>
            <w:tcW w:w="867" w:type="dxa"/>
          </w:tcPr>
          <w:p w:rsidR="001E2677" w:rsidRPr="004506B1" w:rsidRDefault="001E2677" w:rsidP="00471354">
            <w:pPr>
              <w:pStyle w:val="TableParagraph"/>
              <w:spacing w:line="276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4" w:type="dxa"/>
          </w:tcPr>
          <w:p w:rsidR="001E2677" w:rsidRPr="004506B1" w:rsidRDefault="001E2677" w:rsidP="00471354">
            <w:pPr>
              <w:pStyle w:val="TableParagraph"/>
              <w:spacing w:line="276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1E2677" w:rsidRPr="004506B1" w:rsidRDefault="001E2677" w:rsidP="00471354">
            <w:pPr>
              <w:pStyle w:val="TableParagraph"/>
              <w:spacing w:line="276" w:lineRule="auto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:rsidR="001E2677" w:rsidRPr="004506B1" w:rsidRDefault="001E2677" w:rsidP="00471354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:rsidR="001E2677" w:rsidRPr="004506B1" w:rsidRDefault="001E2677" w:rsidP="00471354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8" w:type="dxa"/>
          </w:tcPr>
          <w:p w:rsidR="001E2677" w:rsidRPr="004506B1" w:rsidRDefault="001E2677" w:rsidP="00471354">
            <w:pPr>
              <w:pStyle w:val="TableParagraph"/>
              <w:spacing w:line="276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0" w:type="dxa"/>
          </w:tcPr>
          <w:p w:rsidR="001E2677" w:rsidRPr="004506B1" w:rsidRDefault="001E2677" w:rsidP="00471354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</w:tcPr>
          <w:p w:rsidR="001E2677" w:rsidRPr="004506B1" w:rsidRDefault="001E2677" w:rsidP="00471354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E2677" w:rsidTr="00471354">
        <w:trPr>
          <w:trHeight w:val="789"/>
          <w:jc w:val="center"/>
        </w:trPr>
        <w:tc>
          <w:tcPr>
            <w:tcW w:w="867" w:type="dxa"/>
          </w:tcPr>
          <w:p w:rsidR="001E2677" w:rsidRPr="004506B1" w:rsidRDefault="001E2677" w:rsidP="00471354">
            <w:pPr>
              <w:pStyle w:val="TableParagraph"/>
              <w:spacing w:before="4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77" w:rsidRPr="004506B1" w:rsidRDefault="001E2677" w:rsidP="00471354">
            <w:pPr>
              <w:pStyle w:val="TableParagraph"/>
              <w:spacing w:line="276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4" w:type="dxa"/>
          </w:tcPr>
          <w:p w:rsidR="001E2677" w:rsidRPr="004506B1" w:rsidRDefault="001E2677" w:rsidP="004506B1">
            <w:pPr>
              <w:pStyle w:val="TableParagraph"/>
              <w:spacing w:line="276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детей-сирот,</w:t>
            </w:r>
          </w:p>
          <w:p w:rsidR="001E2677" w:rsidRPr="004506B1" w:rsidRDefault="001E2677" w:rsidP="004506B1">
            <w:pPr>
              <w:pStyle w:val="TableParagraph"/>
              <w:spacing w:line="276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состоящих в списке (человек) на 1 января 2020 г.</w:t>
            </w:r>
          </w:p>
        </w:tc>
        <w:tc>
          <w:tcPr>
            <w:tcW w:w="1726" w:type="dxa"/>
          </w:tcPr>
          <w:p w:rsidR="001E2677" w:rsidRPr="004506B1" w:rsidRDefault="001E2677" w:rsidP="00471354">
            <w:pPr>
              <w:pStyle w:val="TableParagraph"/>
              <w:spacing w:line="276" w:lineRule="auto"/>
              <w:ind w:left="159" w:right="1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</w:t>
            </w:r>
          </w:p>
        </w:tc>
        <w:tc>
          <w:tcPr>
            <w:tcW w:w="806" w:type="dxa"/>
          </w:tcPr>
          <w:p w:rsidR="001E2677" w:rsidRPr="004506B1" w:rsidRDefault="001E2677" w:rsidP="00471354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822" w:type="dxa"/>
          </w:tcPr>
          <w:p w:rsidR="001E2677" w:rsidRPr="004506B1" w:rsidRDefault="001E2677" w:rsidP="00471354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068" w:type="dxa"/>
          </w:tcPr>
          <w:p w:rsidR="001E2677" w:rsidRPr="004506B1" w:rsidRDefault="001E2677" w:rsidP="00471354">
            <w:pPr>
              <w:pStyle w:val="TableParagraph"/>
              <w:spacing w:line="276" w:lineRule="auto"/>
              <w:ind w:left="292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1030" w:type="dxa"/>
          </w:tcPr>
          <w:p w:rsidR="001E2677" w:rsidRPr="004506B1" w:rsidRDefault="001E2677" w:rsidP="00471354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918" w:type="dxa"/>
          </w:tcPr>
          <w:p w:rsidR="001E2677" w:rsidRPr="004506B1" w:rsidRDefault="001E2677" w:rsidP="00471354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</w:tr>
      <w:tr w:rsidR="001E2677" w:rsidTr="00471354">
        <w:trPr>
          <w:trHeight w:val="1052"/>
          <w:jc w:val="center"/>
        </w:trPr>
        <w:tc>
          <w:tcPr>
            <w:tcW w:w="867" w:type="dxa"/>
          </w:tcPr>
          <w:p w:rsidR="001E2677" w:rsidRPr="004506B1" w:rsidRDefault="001E2677" w:rsidP="00471354">
            <w:pPr>
              <w:pStyle w:val="TableParagraph"/>
              <w:spacing w:before="4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2677" w:rsidRPr="004506B1" w:rsidRDefault="001E2677" w:rsidP="00471354">
            <w:pPr>
              <w:pStyle w:val="TableParagraph"/>
              <w:spacing w:before="1" w:line="276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4" w:type="dxa"/>
          </w:tcPr>
          <w:p w:rsidR="001E2677" w:rsidRPr="004506B1" w:rsidRDefault="001E2677" w:rsidP="004506B1">
            <w:pPr>
              <w:pStyle w:val="TableParagraph"/>
              <w:spacing w:line="276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детей-сирот,</w:t>
            </w:r>
          </w:p>
          <w:p w:rsidR="001E2677" w:rsidRPr="004506B1" w:rsidRDefault="001E2677" w:rsidP="004506B1">
            <w:pPr>
              <w:pStyle w:val="TableParagraph"/>
              <w:spacing w:line="276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состоящих в списке, у которых наступило право на получение жилья (человек) на 1 января 2020г.</w:t>
            </w:r>
          </w:p>
        </w:tc>
        <w:tc>
          <w:tcPr>
            <w:tcW w:w="1726" w:type="dxa"/>
          </w:tcPr>
          <w:p w:rsidR="001E2677" w:rsidRPr="004506B1" w:rsidRDefault="001E2677" w:rsidP="00471354">
            <w:pPr>
              <w:pStyle w:val="TableParagraph"/>
              <w:spacing w:before="1" w:line="276" w:lineRule="auto"/>
              <w:ind w:left="159" w:right="1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806" w:type="dxa"/>
          </w:tcPr>
          <w:p w:rsidR="001E2677" w:rsidRPr="004506B1" w:rsidRDefault="001E2677" w:rsidP="00471354">
            <w:pPr>
              <w:pStyle w:val="TableParagraph"/>
              <w:spacing w:before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822" w:type="dxa"/>
          </w:tcPr>
          <w:p w:rsidR="001E2677" w:rsidRPr="004506B1" w:rsidRDefault="001E2677" w:rsidP="00471354">
            <w:pPr>
              <w:pStyle w:val="TableParagraph"/>
              <w:spacing w:before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068" w:type="dxa"/>
          </w:tcPr>
          <w:p w:rsidR="001E2677" w:rsidRPr="004506B1" w:rsidRDefault="001E2677" w:rsidP="00471354">
            <w:pPr>
              <w:pStyle w:val="TableParagraph"/>
              <w:spacing w:before="1" w:line="276" w:lineRule="auto"/>
              <w:ind w:left="292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030" w:type="dxa"/>
          </w:tcPr>
          <w:p w:rsidR="001E2677" w:rsidRPr="004506B1" w:rsidRDefault="001E2677" w:rsidP="00471354">
            <w:pPr>
              <w:pStyle w:val="TableParagraph"/>
              <w:spacing w:before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918" w:type="dxa"/>
          </w:tcPr>
          <w:p w:rsidR="001E2677" w:rsidRPr="004506B1" w:rsidRDefault="001E2677" w:rsidP="00471354">
            <w:pPr>
              <w:pStyle w:val="TableParagraph"/>
              <w:spacing w:before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</w:tr>
      <w:tr w:rsidR="001E2677" w:rsidTr="00471354">
        <w:trPr>
          <w:trHeight w:val="526"/>
          <w:jc w:val="center"/>
        </w:trPr>
        <w:tc>
          <w:tcPr>
            <w:tcW w:w="867" w:type="dxa"/>
          </w:tcPr>
          <w:p w:rsidR="001E2677" w:rsidRPr="004506B1" w:rsidRDefault="001E2677" w:rsidP="00471354">
            <w:pPr>
              <w:pStyle w:val="TableParagraph"/>
              <w:spacing w:before="121" w:line="276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4" w:type="dxa"/>
          </w:tcPr>
          <w:p w:rsidR="001E2677" w:rsidRPr="004506B1" w:rsidRDefault="001E2677" w:rsidP="004506B1">
            <w:pPr>
              <w:pStyle w:val="TableParagraph"/>
              <w:spacing w:line="276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 детей-сирот, обеспеченных</w:t>
            </w:r>
          </w:p>
          <w:p w:rsidR="001E2677" w:rsidRPr="004506B1" w:rsidRDefault="001E2677" w:rsidP="004506B1">
            <w:pPr>
              <w:pStyle w:val="TableParagraph"/>
              <w:spacing w:line="276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жилыми помещениями (человек)</w:t>
            </w:r>
          </w:p>
        </w:tc>
        <w:tc>
          <w:tcPr>
            <w:tcW w:w="1726" w:type="dxa"/>
          </w:tcPr>
          <w:p w:rsidR="001E2677" w:rsidRPr="004506B1" w:rsidRDefault="001E2677" w:rsidP="00471354">
            <w:pPr>
              <w:pStyle w:val="TableParagraph"/>
              <w:spacing w:before="121" w:line="276" w:lineRule="auto"/>
              <w:ind w:left="159" w:right="14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806" w:type="dxa"/>
          </w:tcPr>
          <w:p w:rsidR="001E2677" w:rsidRPr="004506B1" w:rsidRDefault="001E2677" w:rsidP="00471354">
            <w:pPr>
              <w:pStyle w:val="TableParagraph"/>
              <w:spacing w:before="12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822" w:type="dxa"/>
          </w:tcPr>
          <w:p w:rsidR="001E2677" w:rsidRPr="004506B1" w:rsidRDefault="001E2677" w:rsidP="00471354">
            <w:pPr>
              <w:pStyle w:val="TableParagraph"/>
              <w:spacing w:before="12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068" w:type="dxa"/>
          </w:tcPr>
          <w:p w:rsidR="001E2677" w:rsidRPr="004506B1" w:rsidRDefault="001E2677" w:rsidP="00471354">
            <w:pPr>
              <w:pStyle w:val="TableParagraph"/>
              <w:spacing w:before="121" w:line="276" w:lineRule="auto"/>
              <w:ind w:left="292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030" w:type="dxa"/>
          </w:tcPr>
          <w:p w:rsidR="001E2677" w:rsidRPr="004506B1" w:rsidRDefault="001E2677" w:rsidP="00471354">
            <w:pPr>
              <w:pStyle w:val="TableParagraph"/>
              <w:spacing w:before="12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18" w:type="dxa"/>
          </w:tcPr>
          <w:p w:rsidR="001E2677" w:rsidRPr="004506B1" w:rsidRDefault="001E2677" w:rsidP="00471354">
            <w:pPr>
              <w:pStyle w:val="TableParagraph"/>
              <w:spacing w:before="12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6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</w:tr>
    </w:tbl>
    <w:p w:rsidR="001E2677" w:rsidRPr="00ED7929" w:rsidRDefault="001E2677" w:rsidP="001E2677">
      <w:pPr>
        <w:pStyle w:val="a6"/>
        <w:ind w:firstLine="1134"/>
        <w:rPr>
          <w:sz w:val="26"/>
          <w:szCs w:val="26"/>
        </w:rPr>
      </w:pPr>
    </w:p>
    <w:p w:rsidR="001E2677" w:rsidRPr="004506B1" w:rsidRDefault="001E2677" w:rsidP="001E2677">
      <w:pPr>
        <w:pStyle w:val="ae"/>
        <w:widowControl w:val="0"/>
        <w:tabs>
          <w:tab w:val="left" w:pos="3266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4506B1">
        <w:rPr>
          <w:rFonts w:ascii="Times New Roman" w:eastAsia="Times New Roman" w:hAnsi="Times New Roman"/>
          <w:sz w:val="24"/>
          <w:szCs w:val="24"/>
          <w:lang w:eastAsia="ar-SA"/>
        </w:rPr>
        <w:t xml:space="preserve">8. </w:t>
      </w:r>
      <w:r w:rsidRPr="004506B1">
        <w:rPr>
          <w:rFonts w:ascii="Times New Roman" w:hAnsi="Times New Roman"/>
          <w:sz w:val="24"/>
          <w:szCs w:val="24"/>
        </w:rPr>
        <w:t>Риски реализации Программы</w:t>
      </w:r>
    </w:p>
    <w:p w:rsidR="001E2677" w:rsidRPr="004506B1" w:rsidRDefault="001E2677" w:rsidP="001E2677">
      <w:pPr>
        <w:pStyle w:val="ae"/>
        <w:widowControl w:val="0"/>
        <w:tabs>
          <w:tab w:val="left" w:pos="3266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1E2677" w:rsidRPr="004506B1" w:rsidRDefault="001E2677" w:rsidP="004506B1">
      <w:pPr>
        <w:pStyle w:val="a6"/>
        <w:spacing w:after="0"/>
        <w:ind w:firstLine="709"/>
        <w:jc w:val="both"/>
      </w:pPr>
      <w:r w:rsidRPr="004506B1">
        <w:t>Основными рисками, которые могут осложнить решение обозначенных проблем, являются:</w:t>
      </w:r>
    </w:p>
    <w:p w:rsidR="001E2677" w:rsidRPr="004506B1" w:rsidRDefault="001E2677" w:rsidP="004506B1">
      <w:pPr>
        <w:pStyle w:val="a6"/>
        <w:spacing w:after="0"/>
        <w:ind w:firstLine="709"/>
        <w:jc w:val="both"/>
      </w:pPr>
      <w:r w:rsidRPr="004506B1">
        <w:t>Переезд детей-сирот, подлежащих обеспечению жилыми помещениями, из городского округа город Шахунья Нижегородской области на территорию другого муниципального образования;</w:t>
      </w:r>
    </w:p>
    <w:p w:rsidR="001E2677" w:rsidRPr="004506B1" w:rsidRDefault="001E2677" w:rsidP="004506B1">
      <w:pPr>
        <w:pStyle w:val="a6"/>
        <w:spacing w:after="0"/>
        <w:ind w:firstLine="709"/>
        <w:jc w:val="both"/>
      </w:pPr>
      <w:r w:rsidRPr="004506B1">
        <w:t>Невозможность установления местонахождения детей-сирот, отказ граждан от предоставляемых жилых помещений;</w:t>
      </w:r>
    </w:p>
    <w:p w:rsidR="001E2677" w:rsidRPr="004506B1" w:rsidRDefault="001E2677" w:rsidP="004506B1">
      <w:pPr>
        <w:pStyle w:val="a6"/>
        <w:spacing w:after="0"/>
        <w:ind w:firstLine="709"/>
        <w:jc w:val="both"/>
      </w:pPr>
      <w:r w:rsidRPr="004506B1">
        <w:t>отсутствие на рынке недвижимости жилых помещений, соответствующих нормам законодательства.</w:t>
      </w:r>
    </w:p>
    <w:p w:rsidR="001E2677" w:rsidRPr="004506B1" w:rsidRDefault="001E2677" w:rsidP="004506B1">
      <w:pPr>
        <w:pStyle w:val="a6"/>
        <w:spacing w:after="0"/>
        <w:ind w:firstLine="709"/>
        <w:jc w:val="both"/>
      </w:pPr>
      <w:r w:rsidRPr="004506B1">
        <w:t>Вышеуказанные риски могут привести к не освоению средств федерального и областного бюджетов.</w:t>
      </w:r>
    </w:p>
    <w:p w:rsidR="001E2677" w:rsidRPr="004506B1" w:rsidRDefault="001E2677" w:rsidP="004506B1">
      <w:pPr>
        <w:pStyle w:val="a6"/>
        <w:spacing w:after="0"/>
        <w:ind w:firstLine="709"/>
        <w:jc w:val="both"/>
      </w:pPr>
      <w:r w:rsidRPr="004506B1">
        <w:t>К мерам регулирования и управления рисками, способам минимизации последствий неблагоприятных явлений и процессов следует отнести:</w:t>
      </w:r>
    </w:p>
    <w:p w:rsidR="001E2677" w:rsidRPr="004506B1" w:rsidRDefault="001E2677" w:rsidP="004506B1">
      <w:pPr>
        <w:pStyle w:val="a6"/>
        <w:spacing w:after="0"/>
        <w:ind w:firstLine="709"/>
        <w:jc w:val="both"/>
      </w:pPr>
      <w:r w:rsidRPr="004506B1">
        <w:t>- расширение перечня дополнительных социальных гарантий, позволяющих обеспечить жилыми помещениями детей-сирот;</w:t>
      </w:r>
    </w:p>
    <w:p w:rsidR="001E2677" w:rsidRPr="004506B1" w:rsidRDefault="001E2677" w:rsidP="004506B1">
      <w:pPr>
        <w:ind w:firstLine="709"/>
        <w:jc w:val="both"/>
      </w:pPr>
      <w:r w:rsidRPr="004506B1">
        <w:t>- организацию работы по актуализации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помещениями.</w:t>
      </w:r>
    </w:p>
    <w:p w:rsidR="001E2677" w:rsidRDefault="001E2677" w:rsidP="001E2677">
      <w:pPr>
        <w:ind w:firstLine="709"/>
        <w:jc w:val="both"/>
      </w:pPr>
    </w:p>
    <w:p w:rsidR="008E7801" w:rsidRDefault="008E7801" w:rsidP="001E2677">
      <w:pPr>
        <w:ind w:firstLine="709"/>
        <w:jc w:val="both"/>
      </w:pPr>
    </w:p>
    <w:p w:rsidR="008E7801" w:rsidRPr="004506B1" w:rsidRDefault="008E7801" w:rsidP="001E2677">
      <w:pPr>
        <w:ind w:firstLine="709"/>
        <w:jc w:val="both"/>
      </w:pPr>
    </w:p>
    <w:p w:rsidR="001E2677" w:rsidRPr="004506B1" w:rsidRDefault="001E2677" w:rsidP="001E2677">
      <w:pPr>
        <w:widowControl w:val="0"/>
        <w:tabs>
          <w:tab w:val="left" w:pos="993"/>
          <w:tab w:val="left" w:pos="2008"/>
        </w:tabs>
        <w:autoSpaceDE w:val="0"/>
        <w:autoSpaceDN w:val="0"/>
        <w:ind w:firstLine="709"/>
        <w:jc w:val="center"/>
      </w:pPr>
      <w:r w:rsidRPr="004506B1">
        <w:lastRenderedPageBreak/>
        <w:t>9. Оценка эффективности реализации мероприятий Программы</w:t>
      </w:r>
    </w:p>
    <w:p w:rsidR="001E2677" w:rsidRPr="004506B1" w:rsidRDefault="001E2677" w:rsidP="001E2677">
      <w:pPr>
        <w:widowControl w:val="0"/>
        <w:tabs>
          <w:tab w:val="left" w:pos="993"/>
          <w:tab w:val="left" w:pos="2008"/>
        </w:tabs>
        <w:autoSpaceDE w:val="0"/>
        <w:autoSpaceDN w:val="0"/>
        <w:ind w:firstLine="709"/>
        <w:jc w:val="center"/>
      </w:pPr>
    </w:p>
    <w:p w:rsidR="001E2677" w:rsidRPr="004506B1" w:rsidRDefault="001E2677" w:rsidP="004506B1">
      <w:pPr>
        <w:pStyle w:val="a6"/>
        <w:tabs>
          <w:tab w:val="left" w:pos="993"/>
        </w:tabs>
        <w:spacing w:after="0"/>
        <w:ind w:firstLine="709"/>
        <w:jc w:val="both"/>
      </w:pPr>
      <w:r w:rsidRPr="004506B1">
        <w:t>Организацию исполнения мероприятий, текущее управление, координацию работ соисполнителей Программы и контроль за ходом реализации Программы осуществляет</w:t>
      </w:r>
      <w:r w:rsidRPr="004506B1">
        <w:rPr>
          <w:spacing w:val="1"/>
        </w:rPr>
        <w:t xml:space="preserve"> отдел жилищной политики администрации городского округа город Шахунья Нижегородской области (</w:t>
      </w:r>
      <w:r w:rsidRPr="004506B1">
        <w:t>далее – ответственный исполнитель Программы).</w:t>
      </w:r>
    </w:p>
    <w:p w:rsidR="001E2677" w:rsidRPr="004506B1" w:rsidRDefault="001E2677" w:rsidP="004506B1">
      <w:pPr>
        <w:pStyle w:val="a6"/>
        <w:tabs>
          <w:tab w:val="left" w:pos="993"/>
        </w:tabs>
        <w:spacing w:after="0"/>
        <w:ind w:firstLine="709"/>
        <w:jc w:val="both"/>
      </w:pPr>
      <w:r w:rsidRPr="004506B1">
        <w:t>Ответственный исполнитель Программы разрабатывает в пределах своей компетенции нормативные правовые акты, необходимые для реализации Программы.</w:t>
      </w:r>
    </w:p>
    <w:p w:rsidR="001E2677" w:rsidRPr="004506B1" w:rsidRDefault="001E2677" w:rsidP="004506B1">
      <w:pPr>
        <w:pStyle w:val="a6"/>
        <w:tabs>
          <w:tab w:val="left" w:pos="993"/>
        </w:tabs>
        <w:spacing w:after="0"/>
        <w:ind w:firstLine="709"/>
        <w:jc w:val="both"/>
      </w:pPr>
      <w:r w:rsidRPr="004506B1">
        <w:t>Для организации межведомственного взаимодействия и осуществления контроля за реализацией мероприятий Программы создается межведомственная рабочая группа по ликвидации накопившейся задолженности по обеспечению жилыми помещениями детей-сирот на территории городского округа город Шахунья Нижегородской области до 2025 года (далее – межведомственная рабочая группа), которая отвечает за своевременную реализацию мероприятий Программы и готовит предложения и замечания по дальнейшей реализации Программы. Состав и положение о межведомственной рабочей группе утверждается правовым актом</w:t>
      </w:r>
      <w:r w:rsidRPr="004506B1">
        <w:rPr>
          <w:spacing w:val="1"/>
        </w:rPr>
        <w:t xml:space="preserve"> администрации городского округа город Шахунья Нижегородской области</w:t>
      </w:r>
      <w:r w:rsidRPr="004506B1">
        <w:t>.</w:t>
      </w:r>
    </w:p>
    <w:p w:rsidR="001E2677" w:rsidRPr="004506B1" w:rsidRDefault="001E2677" w:rsidP="004506B1">
      <w:pPr>
        <w:pStyle w:val="a6"/>
        <w:tabs>
          <w:tab w:val="left" w:pos="993"/>
        </w:tabs>
        <w:spacing w:after="0"/>
        <w:ind w:firstLine="709"/>
        <w:jc w:val="both"/>
      </w:pPr>
      <w:r w:rsidRPr="004506B1">
        <w:t>Контроль за реализацией Программы осуществляется первым заместителем главы администрации городского округа город Шахунья Нижегородской области, курирующим социальную сферу.</w:t>
      </w:r>
    </w:p>
    <w:p w:rsidR="001E2677" w:rsidRPr="004506B1" w:rsidRDefault="001E2677" w:rsidP="004506B1">
      <w:pPr>
        <w:pStyle w:val="a6"/>
        <w:tabs>
          <w:tab w:val="left" w:pos="993"/>
        </w:tabs>
        <w:spacing w:after="0"/>
        <w:ind w:firstLine="709"/>
        <w:jc w:val="both"/>
      </w:pPr>
      <w:r w:rsidRPr="004506B1">
        <w:t>Оценка результатов выполнения Программы по истечении каждого года ее реализации проводится на заседаниях межведомственной рабочей группы.</w:t>
      </w:r>
    </w:p>
    <w:p w:rsidR="001E2677" w:rsidRPr="004506B1" w:rsidRDefault="001E2677" w:rsidP="004506B1">
      <w:pPr>
        <w:pStyle w:val="a6"/>
        <w:tabs>
          <w:tab w:val="left" w:pos="993"/>
        </w:tabs>
        <w:spacing w:after="0"/>
        <w:ind w:firstLine="709"/>
        <w:jc w:val="both"/>
      </w:pPr>
      <w:r w:rsidRPr="004506B1">
        <w:t>Ответственный исполнитель Программы:</w:t>
      </w:r>
    </w:p>
    <w:p w:rsidR="001E2677" w:rsidRPr="004506B1" w:rsidRDefault="001E2677" w:rsidP="00CF516B">
      <w:pPr>
        <w:pStyle w:val="ae"/>
        <w:widowControl w:val="0"/>
        <w:numPr>
          <w:ilvl w:val="0"/>
          <w:numId w:val="6"/>
        </w:numPr>
        <w:tabs>
          <w:tab w:val="left" w:pos="993"/>
          <w:tab w:val="left" w:pos="113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06B1">
        <w:rPr>
          <w:rFonts w:ascii="Times New Roman" w:hAnsi="Times New Roman"/>
          <w:sz w:val="24"/>
          <w:szCs w:val="24"/>
        </w:rPr>
        <w:t>осуществляет координацию работы по реализации Программы;</w:t>
      </w:r>
    </w:p>
    <w:p w:rsidR="001E2677" w:rsidRPr="004506B1" w:rsidRDefault="001E2677" w:rsidP="00CF516B">
      <w:pPr>
        <w:pStyle w:val="ae"/>
        <w:widowControl w:val="0"/>
        <w:numPr>
          <w:ilvl w:val="0"/>
          <w:numId w:val="6"/>
        </w:numPr>
        <w:tabs>
          <w:tab w:val="left" w:pos="993"/>
          <w:tab w:val="left" w:pos="121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06B1">
        <w:rPr>
          <w:rFonts w:ascii="Times New Roman" w:hAnsi="Times New Roman"/>
          <w:sz w:val="24"/>
          <w:szCs w:val="24"/>
        </w:rPr>
        <w:t>на основе представленных соисполнителями Программы отчетов о ходе реализации Программы осуществляет мониторинг хода реализации Программы в целом и формирует сводный отчет о выполнении Программы;</w:t>
      </w:r>
    </w:p>
    <w:p w:rsidR="001E2677" w:rsidRPr="004506B1" w:rsidRDefault="001E2677" w:rsidP="00CF516B">
      <w:pPr>
        <w:pStyle w:val="ae"/>
        <w:widowControl w:val="0"/>
        <w:numPr>
          <w:ilvl w:val="0"/>
          <w:numId w:val="6"/>
        </w:numPr>
        <w:tabs>
          <w:tab w:val="left" w:pos="993"/>
          <w:tab w:val="left" w:pos="113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06B1">
        <w:rPr>
          <w:rFonts w:ascii="Times New Roman" w:hAnsi="Times New Roman"/>
          <w:sz w:val="24"/>
          <w:szCs w:val="24"/>
        </w:rPr>
        <w:t>осуществляет контроль за ходом реализации Программы;</w:t>
      </w:r>
    </w:p>
    <w:p w:rsidR="001E2677" w:rsidRPr="004506B1" w:rsidRDefault="001E2677" w:rsidP="00CF516B">
      <w:pPr>
        <w:pStyle w:val="ae"/>
        <w:widowControl w:val="0"/>
        <w:numPr>
          <w:ilvl w:val="0"/>
          <w:numId w:val="6"/>
        </w:numPr>
        <w:tabs>
          <w:tab w:val="left" w:pos="993"/>
          <w:tab w:val="left" w:pos="131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06B1">
        <w:rPr>
          <w:rFonts w:ascii="Times New Roman" w:hAnsi="Times New Roman"/>
          <w:sz w:val="24"/>
          <w:szCs w:val="24"/>
        </w:rPr>
        <w:t>ежегодно уточняет целевые значения показателей Программы, мероприятия Программы и объемы их финансирования.</w:t>
      </w:r>
    </w:p>
    <w:p w:rsidR="001E2677" w:rsidRPr="004506B1" w:rsidRDefault="001E2677" w:rsidP="004506B1">
      <w:pPr>
        <w:tabs>
          <w:tab w:val="left" w:pos="993"/>
          <w:tab w:val="left" w:pos="1110"/>
        </w:tabs>
        <w:ind w:firstLine="709"/>
        <w:jc w:val="both"/>
      </w:pPr>
      <w:r w:rsidRPr="004506B1">
        <w:tab/>
        <w:t>Соисполнителями Программы являются:</w:t>
      </w:r>
    </w:p>
    <w:p w:rsidR="001E2677" w:rsidRPr="004506B1" w:rsidRDefault="001E2677" w:rsidP="004506B1">
      <w:pPr>
        <w:pStyle w:val="a6"/>
        <w:tabs>
          <w:tab w:val="left" w:pos="993"/>
          <w:tab w:val="left" w:pos="2931"/>
          <w:tab w:val="left" w:pos="4929"/>
          <w:tab w:val="left" w:pos="6073"/>
          <w:tab w:val="left" w:pos="6670"/>
          <w:tab w:val="left" w:pos="8614"/>
        </w:tabs>
        <w:spacing w:after="0"/>
        <w:ind w:firstLine="709"/>
        <w:jc w:val="both"/>
      </w:pPr>
      <w:r w:rsidRPr="004506B1">
        <w:t>- Управление образования администрации городского округа город Шахунья Нижегородской области;</w:t>
      </w:r>
    </w:p>
    <w:p w:rsidR="001E2677" w:rsidRPr="004506B1" w:rsidRDefault="001E2677" w:rsidP="004506B1">
      <w:pPr>
        <w:pStyle w:val="a6"/>
        <w:tabs>
          <w:tab w:val="left" w:pos="993"/>
        </w:tabs>
        <w:spacing w:after="0"/>
        <w:ind w:firstLine="709"/>
        <w:jc w:val="both"/>
      </w:pPr>
      <w:r w:rsidRPr="004506B1">
        <w:t>- Отдел муниципального имущества и земельных ресурсов городского округа город Шахунья Нижегородской области;</w:t>
      </w:r>
    </w:p>
    <w:p w:rsidR="001E2677" w:rsidRPr="004506B1" w:rsidRDefault="001E2677" w:rsidP="004506B1">
      <w:pPr>
        <w:pStyle w:val="a6"/>
        <w:tabs>
          <w:tab w:val="left" w:pos="993"/>
        </w:tabs>
        <w:spacing w:after="0"/>
        <w:ind w:firstLine="709"/>
        <w:jc w:val="both"/>
      </w:pPr>
      <w:r w:rsidRPr="004506B1">
        <w:t>- Государственное казенное учреждение НО «Нижегородский центр занятости населения» (по согласованию).</w:t>
      </w:r>
    </w:p>
    <w:p w:rsidR="001E2677" w:rsidRPr="004506B1" w:rsidRDefault="001E2677" w:rsidP="004506B1">
      <w:pPr>
        <w:pStyle w:val="a6"/>
        <w:tabs>
          <w:tab w:val="left" w:pos="993"/>
        </w:tabs>
        <w:spacing w:after="0"/>
        <w:ind w:firstLine="709"/>
        <w:jc w:val="both"/>
      </w:pPr>
      <w:r w:rsidRPr="004506B1">
        <w:t>Соисполнители Программы:</w:t>
      </w:r>
    </w:p>
    <w:p w:rsidR="001E2677" w:rsidRPr="004506B1" w:rsidRDefault="001E2677" w:rsidP="00CF516B">
      <w:pPr>
        <w:pStyle w:val="ae"/>
        <w:widowControl w:val="0"/>
        <w:numPr>
          <w:ilvl w:val="0"/>
          <w:numId w:val="5"/>
        </w:numPr>
        <w:tabs>
          <w:tab w:val="left" w:pos="993"/>
          <w:tab w:val="left" w:pos="113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06B1">
        <w:rPr>
          <w:rFonts w:ascii="Times New Roman" w:hAnsi="Times New Roman"/>
          <w:sz w:val="24"/>
          <w:szCs w:val="24"/>
        </w:rPr>
        <w:t>организуют исполнение мероприятий Программы;</w:t>
      </w:r>
    </w:p>
    <w:p w:rsidR="001E2677" w:rsidRPr="004506B1" w:rsidRDefault="001E2677" w:rsidP="00CF516B">
      <w:pPr>
        <w:pStyle w:val="ae"/>
        <w:widowControl w:val="0"/>
        <w:numPr>
          <w:ilvl w:val="0"/>
          <w:numId w:val="5"/>
        </w:numPr>
        <w:tabs>
          <w:tab w:val="left" w:pos="993"/>
          <w:tab w:val="left" w:pos="122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06B1">
        <w:rPr>
          <w:rFonts w:ascii="Times New Roman" w:hAnsi="Times New Roman"/>
          <w:sz w:val="24"/>
          <w:szCs w:val="24"/>
        </w:rPr>
        <w:t>осуществляют ведение мониторинга хода реализации мероприятий Программы.</w:t>
      </w:r>
    </w:p>
    <w:p w:rsidR="001E2677" w:rsidRPr="004506B1" w:rsidRDefault="001E2677" w:rsidP="004506B1">
      <w:pPr>
        <w:pStyle w:val="a6"/>
        <w:tabs>
          <w:tab w:val="left" w:pos="993"/>
        </w:tabs>
        <w:spacing w:after="0"/>
        <w:ind w:firstLine="709"/>
        <w:jc w:val="both"/>
      </w:pPr>
      <w:r w:rsidRPr="004506B1">
        <w:t>Ответственный исполнитель и соисполнители Программы несут ответственность за реализацию курируемых мероприятий Программы.</w:t>
      </w:r>
    </w:p>
    <w:p w:rsidR="001E2677" w:rsidRPr="004506B1" w:rsidRDefault="001E2677" w:rsidP="004506B1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4506B1">
        <w:rPr>
          <w:lang w:eastAsia="ar-SA"/>
        </w:rPr>
        <w:t>Соисполнители Программы представляют муниципальному заказчику-координатору:</w:t>
      </w:r>
    </w:p>
    <w:p w:rsidR="001E2677" w:rsidRPr="004506B1" w:rsidRDefault="001E2677" w:rsidP="004506B1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4506B1">
        <w:rPr>
          <w:lang w:eastAsia="ar-SA"/>
        </w:rPr>
        <w:t>- ежеквартально, в срок до 10 числа месяца, следующего за отчетным кварталом, информацию о финансировании и ходе реализации муниципальной программы;</w:t>
      </w:r>
    </w:p>
    <w:p w:rsidR="001E2677" w:rsidRPr="004506B1" w:rsidRDefault="001E2677" w:rsidP="004506B1">
      <w:pPr>
        <w:pStyle w:val="a6"/>
        <w:tabs>
          <w:tab w:val="left" w:pos="993"/>
        </w:tabs>
        <w:spacing w:after="0"/>
        <w:ind w:firstLine="709"/>
        <w:jc w:val="both"/>
      </w:pPr>
      <w:r w:rsidRPr="004506B1">
        <w:t xml:space="preserve">Соисполнители Программы представляют ответственному исполнителю Программы    информацию о выполнении плановых мероприятий, предусмотренных Программой, ежеквартально - до 15-го числа месяца, следующего за отчетным кварталом, </w:t>
      </w:r>
      <w:r w:rsidRPr="004506B1">
        <w:br/>
        <w:t>начиная с 1 июля 2021 г.</w:t>
      </w:r>
    </w:p>
    <w:p w:rsidR="001E2677" w:rsidRPr="004506B1" w:rsidRDefault="001E2677" w:rsidP="004506B1">
      <w:pPr>
        <w:pStyle w:val="a6"/>
        <w:tabs>
          <w:tab w:val="left" w:pos="993"/>
        </w:tabs>
        <w:spacing w:after="0"/>
        <w:ind w:firstLine="709"/>
        <w:jc w:val="both"/>
      </w:pPr>
      <w:r w:rsidRPr="004506B1">
        <w:t>Муниципальный заказчик-координатор на основании информации соисполнителей представляет в отдел муниципального имущества и земельных ресурсов городского округа город Шахунья Нижегородской области в бумажном и электронном виде:</w:t>
      </w:r>
    </w:p>
    <w:p w:rsidR="001E2677" w:rsidRPr="004506B1" w:rsidRDefault="001E2677" w:rsidP="004506B1">
      <w:pPr>
        <w:pStyle w:val="a6"/>
        <w:tabs>
          <w:tab w:val="left" w:pos="993"/>
        </w:tabs>
        <w:spacing w:after="0"/>
        <w:ind w:firstLine="709"/>
        <w:jc w:val="both"/>
      </w:pPr>
      <w:r w:rsidRPr="004506B1">
        <w:t>- ежеквартально, в срок до 20 числа месяца, следующего за отчетным кварталом, сводный отчет о финансировании, итогах реализации муниципальной программы</w:t>
      </w:r>
    </w:p>
    <w:p w:rsidR="001E2677" w:rsidRPr="004506B1" w:rsidRDefault="001E2677" w:rsidP="004506B1">
      <w:pPr>
        <w:pStyle w:val="a6"/>
        <w:tabs>
          <w:tab w:val="left" w:pos="993"/>
        </w:tabs>
        <w:spacing w:after="0"/>
        <w:ind w:firstLine="709"/>
        <w:jc w:val="both"/>
      </w:pPr>
      <w:r w:rsidRPr="004506B1">
        <w:lastRenderedPageBreak/>
        <w:t>ежеквартально - до 25-го числа месяца, следующего за отчетным кварталом, формирует обобщенную информацию о ходе реализации Программы представляет ее на рассмотрение межведомственной рабочей группы по реализации Программы;</w:t>
      </w:r>
    </w:p>
    <w:p w:rsidR="001E2677" w:rsidRPr="004506B1" w:rsidRDefault="001E2677" w:rsidP="004506B1">
      <w:pPr>
        <w:pStyle w:val="a6"/>
        <w:tabs>
          <w:tab w:val="left" w:pos="993"/>
        </w:tabs>
        <w:spacing w:after="0"/>
        <w:ind w:firstLine="709"/>
        <w:jc w:val="both"/>
      </w:pPr>
      <w:r w:rsidRPr="004506B1">
        <w:t>Направляет информацию о реализации Программы и ее результатах с оценкой эффективности в Министерство социальной политики Нижегородской области в установленные министерством сроки.</w:t>
      </w:r>
    </w:p>
    <w:p w:rsidR="001E2677" w:rsidRPr="00ED7929" w:rsidRDefault="001E2677" w:rsidP="001E2677">
      <w:pPr>
        <w:ind w:firstLine="709"/>
        <w:jc w:val="both"/>
        <w:rPr>
          <w:sz w:val="26"/>
          <w:szCs w:val="26"/>
        </w:rPr>
      </w:pPr>
    </w:p>
    <w:p w:rsidR="001E2677" w:rsidRDefault="001E2677" w:rsidP="001E2677">
      <w:pPr>
        <w:ind w:firstLine="709"/>
        <w:jc w:val="both"/>
        <w:rPr>
          <w:sz w:val="28"/>
          <w:szCs w:val="28"/>
        </w:rPr>
      </w:pPr>
    </w:p>
    <w:p w:rsidR="001E2677" w:rsidRDefault="001E2677" w:rsidP="001E26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 </w:t>
      </w:r>
    </w:p>
    <w:p w:rsidR="001E2677" w:rsidRDefault="001E2677">
      <w:pPr>
        <w:rPr>
          <w:sz w:val="28"/>
          <w:szCs w:val="28"/>
        </w:rPr>
      </w:pPr>
    </w:p>
    <w:p w:rsidR="001E2677" w:rsidRDefault="001E2677" w:rsidP="001E2677">
      <w:pPr>
        <w:ind w:firstLine="709"/>
        <w:jc w:val="center"/>
        <w:rPr>
          <w:sz w:val="28"/>
          <w:szCs w:val="28"/>
        </w:rPr>
      </w:pPr>
    </w:p>
    <w:p w:rsidR="001E2677" w:rsidRDefault="001E2677" w:rsidP="004D2212">
      <w:pPr>
        <w:jc w:val="both"/>
        <w:rPr>
          <w:sz w:val="22"/>
          <w:szCs w:val="22"/>
        </w:rPr>
        <w:sectPr w:rsidR="001E2677" w:rsidSect="00810149">
          <w:footerReference w:type="even" r:id="rId10"/>
          <w:pgSz w:w="11906" w:h="16838"/>
          <w:pgMar w:top="993" w:right="707" w:bottom="993" w:left="1276" w:header="720" w:footer="720" w:gutter="0"/>
          <w:cols w:space="720"/>
          <w:noEndnote/>
        </w:sectPr>
      </w:pPr>
    </w:p>
    <w:p w:rsidR="001E2677" w:rsidRPr="00CD2934" w:rsidRDefault="001E2677" w:rsidP="004506B1">
      <w:pPr>
        <w:ind w:left="8931"/>
        <w:jc w:val="center"/>
      </w:pPr>
      <w:r w:rsidRPr="00CD2934">
        <w:lastRenderedPageBreak/>
        <w:t>ПРИЛОЖЕНИЕ</w:t>
      </w:r>
    </w:p>
    <w:p w:rsidR="001E2677" w:rsidRPr="00CD2934" w:rsidRDefault="001E2677" w:rsidP="004506B1">
      <w:pPr>
        <w:ind w:left="8931"/>
        <w:jc w:val="center"/>
      </w:pPr>
      <w:r>
        <w:t>к муниципальной</w:t>
      </w:r>
      <w:r w:rsidRPr="00CD2934">
        <w:t xml:space="preserve"> программ</w:t>
      </w:r>
      <w:r>
        <w:t>е</w:t>
      </w:r>
      <w:r w:rsidRPr="00CD2934">
        <w:t xml:space="preserve"> «Поэтапная ликвидация </w:t>
      </w:r>
      <w:r w:rsidR="004506B1">
        <w:br/>
      </w:r>
      <w:r w:rsidRPr="00CD2934">
        <w:t>до 2025 года накопившейся задолженности по обеспечению жилыми помещениями детей-сирот, детей, оставшихся без попечения родителей и лиц из их числа, включенных в списки нуждающихся на 1 января 2020 года</w:t>
      </w:r>
      <w:r>
        <w:t>»</w:t>
      </w:r>
      <w:r w:rsidRPr="00CD2934">
        <w:t xml:space="preserve"> на территории городского округа город Шахунья Нижегородской области</w:t>
      </w:r>
    </w:p>
    <w:p w:rsidR="001E2677" w:rsidRDefault="001E2677" w:rsidP="001E2677">
      <w:pPr>
        <w:pStyle w:val="51"/>
        <w:jc w:val="right"/>
      </w:pPr>
    </w:p>
    <w:p w:rsidR="001E2677" w:rsidRDefault="001E2677" w:rsidP="001E2677">
      <w:pPr>
        <w:pStyle w:val="51"/>
        <w:ind w:left="5220"/>
        <w:jc w:val="center"/>
      </w:pPr>
    </w:p>
    <w:p w:rsidR="004506B1" w:rsidRDefault="004506B1" w:rsidP="001E2677">
      <w:pPr>
        <w:pStyle w:val="51"/>
        <w:ind w:left="5220"/>
        <w:jc w:val="center"/>
      </w:pPr>
    </w:p>
    <w:p w:rsidR="001E2677" w:rsidRPr="004506B1" w:rsidRDefault="001E2677" w:rsidP="001E2677">
      <w:pPr>
        <w:pStyle w:val="51"/>
        <w:shd w:val="clear" w:color="auto" w:fill="FFFFFF"/>
        <w:ind w:right="437" w:firstLine="540"/>
        <w:jc w:val="center"/>
      </w:pPr>
      <w:r w:rsidRPr="004506B1">
        <w:t xml:space="preserve">Перечень мероприятия по реализации муниципальной программы </w:t>
      </w:r>
    </w:p>
    <w:p w:rsidR="001E2677" w:rsidRPr="004506B1" w:rsidRDefault="001E2677" w:rsidP="001E2677">
      <w:pPr>
        <w:pStyle w:val="51"/>
        <w:shd w:val="clear" w:color="auto" w:fill="FFFFFF"/>
        <w:ind w:right="437" w:firstLine="540"/>
        <w:jc w:val="center"/>
      </w:pPr>
      <w:r w:rsidRPr="004506B1">
        <w:t xml:space="preserve">«Поэтапная ликвидация до 2025 года накопившейся задолженности по обеспечению жилыми помещениями детей-сирот, детей, оставшихся без попечения родителей, и лиц из их числа, включенных в списки нуждающихся, на 1 января 2020 года» </w:t>
      </w:r>
      <w:r w:rsidR="004506B1">
        <w:br/>
      </w:r>
      <w:r w:rsidRPr="004506B1">
        <w:t>на территории городского округа город Шахунья Нижегородской области</w:t>
      </w:r>
    </w:p>
    <w:p w:rsidR="001E2677" w:rsidRPr="00E77244" w:rsidRDefault="001E2677" w:rsidP="001E2677">
      <w:pPr>
        <w:pStyle w:val="51"/>
        <w:jc w:val="both"/>
        <w:rPr>
          <w:sz w:val="26"/>
          <w:szCs w:val="26"/>
        </w:rPr>
      </w:pPr>
    </w:p>
    <w:tbl>
      <w:tblPr>
        <w:tblW w:w="1548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7083"/>
        <w:gridCol w:w="1701"/>
        <w:gridCol w:w="3549"/>
        <w:gridCol w:w="2688"/>
      </w:tblGrid>
      <w:tr w:rsidR="001E2677" w:rsidTr="00471354">
        <w:tc>
          <w:tcPr>
            <w:tcW w:w="468" w:type="dxa"/>
          </w:tcPr>
          <w:p w:rsidR="001E2677" w:rsidRPr="004506B1" w:rsidRDefault="001E2677" w:rsidP="00471354">
            <w:pPr>
              <w:pStyle w:val="51"/>
              <w:shd w:val="clear" w:color="auto" w:fill="FFFFFF"/>
              <w:spacing w:line="278" w:lineRule="auto"/>
              <w:ind w:firstLine="48"/>
            </w:pPr>
            <w:r w:rsidRPr="004506B1">
              <w:t>№ п/п</w:t>
            </w:r>
          </w:p>
        </w:tc>
        <w:tc>
          <w:tcPr>
            <w:tcW w:w="7083" w:type="dxa"/>
          </w:tcPr>
          <w:p w:rsidR="001E2677" w:rsidRPr="004506B1" w:rsidRDefault="001E2677" w:rsidP="00471354">
            <w:pPr>
              <w:pStyle w:val="51"/>
              <w:shd w:val="clear" w:color="auto" w:fill="FFFFFF"/>
            </w:pPr>
            <w:r w:rsidRPr="004506B1">
              <w:t>Мероприятие</w:t>
            </w:r>
          </w:p>
        </w:tc>
        <w:tc>
          <w:tcPr>
            <w:tcW w:w="1701" w:type="dxa"/>
          </w:tcPr>
          <w:p w:rsidR="001E2677" w:rsidRPr="004506B1" w:rsidRDefault="001E2677" w:rsidP="00471354">
            <w:pPr>
              <w:pStyle w:val="51"/>
              <w:shd w:val="clear" w:color="auto" w:fill="FFFFFF"/>
              <w:ind w:left="77"/>
            </w:pPr>
            <w:r w:rsidRPr="004506B1">
              <w:t>Срок реализации</w:t>
            </w:r>
          </w:p>
        </w:tc>
        <w:tc>
          <w:tcPr>
            <w:tcW w:w="3549" w:type="dxa"/>
          </w:tcPr>
          <w:p w:rsidR="001E2677" w:rsidRPr="004506B1" w:rsidRDefault="001E2677" w:rsidP="00471354">
            <w:pPr>
              <w:pStyle w:val="51"/>
              <w:shd w:val="clear" w:color="auto" w:fill="FFFFFF"/>
              <w:spacing w:line="278" w:lineRule="auto"/>
              <w:ind w:left="370" w:right="-108"/>
            </w:pPr>
            <w:r w:rsidRPr="004506B1">
              <w:t>Ожидаемый результат (форма реализации)</w:t>
            </w:r>
          </w:p>
        </w:tc>
        <w:tc>
          <w:tcPr>
            <w:tcW w:w="2688" w:type="dxa"/>
          </w:tcPr>
          <w:p w:rsidR="001E2677" w:rsidRPr="004506B1" w:rsidRDefault="001E2677" w:rsidP="00471354">
            <w:pPr>
              <w:pStyle w:val="51"/>
              <w:shd w:val="clear" w:color="auto" w:fill="FFFFFF"/>
              <w:spacing w:line="278" w:lineRule="auto"/>
              <w:ind w:left="370" w:right="374"/>
            </w:pPr>
            <w:r w:rsidRPr="004506B1">
              <w:t>Ответственный исполнитель</w:t>
            </w:r>
          </w:p>
        </w:tc>
      </w:tr>
      <w:tr w:rsidR="001E2677" w:rsidTr="00471354">
        <w:tc>
          <w:tcPr>
            <w:tcW w:w="468" w:type="dxa"/>
          </w:tcPr>
          <w:p w:rsidR="001E2677" w:rsidRPr="004506B1" w:rsidRDefault="001E2677" w:rsidP="00471354">
            <w:pPr>
              <w:pStyle w:val="51"/>
              <w:shd w:val="clear" w:color="auto" w:fill="FFFFFF"/>
              <w:spacing w:line="360" w:lineRule="auto"/>
            </w:pPr>
            <w:r w:rsidRPr="004506B1">
              <w:t>1</w:t>
            </w:r>
          </w:p>
        </w:tc>
        <w:tc>
          <w:tcPr>
            <w:tcW w:w="7083" w:type="dxa"/>
          </w:tcPr>
          <w:p w:rsidR="001E2677" w:rsidRPr="004506B1" w:rsidRDefault="001E2677" w:rsidP="00471354">
            <w:pPr>
              <w:pStyle w:val="51"/>
              <w:shd w:val="clear" w:color="auto" w:fill="FFFFFF"/>
              <w:ind w:right="14"/>
            </w:pPr>
            <w:r w:rsidRPr="004506B1">
              <w:t>Создание и обеспечение деятельности межведомственной рабочей группы по вопросам обеспечения детей-сирот, детей, оставшихся без попечения родителей, и лиц из числа детей-сирот и детей, оставшихся без попечения родителей (далее – дети-сироты) жилыми помещениями на территории городского округа город Шахунья</w:t>
            </w:r>
          </w:p>
        </w:tc>
        <w:tc>
          <w:tcPr>
            <w:tcW w:w="1701" w:type="dxa"/>
          </w:tcPr>
          <w:p w:rsidR="001E2677" w:rsidRPr="004506B1" w:rsidRDefault="001E2677" w:rsidP="00471354">
            <w:pPr>
              <w:pStyle w:val="51"/>
              <w:shd w:val="clear" w:color="auto" w:fill="FFFFFF"/>
            </w:pPr>
            <w:r w:rsidRPr="004506B1">
              <w:t>1 сентября 2021 г.</w:t>
            </w:r>
          </w:p>
        </w:tc>
        <w:tc>
          <w:tcPr>
            <w:tcW w:w="3549" w:type="dxa"/>
          </w:tcPr>
          <w:p w:rsidR="001E2677" w:rsidRPr="004506B1" w:rsidRDefault="001E2677" w:rsidP="00471354">
            <w:pPr>
              <w:pStyle w:val="51"/>
              <w:shd w:val="clear" w:color="auto" w:fill="FFFFFF"/>
            </w:pPr>
            <w:r w:rsidRPr="004506B1">
              <w:t>Принятие нормативного правового акта администрации городского округа город Шахунья Нижегородской области</w:t>
            </w:r>
          </w:p>
          <w:p w:rsidR="001E2677" w:rsidRPr="004506B1" w:rsidRDefault="001E2677" w:rsidP="00471354">
            <w:pPr>
              <w:pStyle w:val="51"/>
              <w:shd w:val="clear" w:color="auto" w:fill="FFFFFF"/>
            </w:pPr>
          </w:p>
        </w:tc>
        <w:tc>
          <w:tcPr>
            <w:tcW w:w="2688" w:type="dxa"/>
          </w:tcPr>
          <w:p w:rsidR="001E2677" w:rsidRPr="004506B1" w:rsidRDefault="001E2677" w:rsidP="00471354">
            <w:pPr>
              <w:pStyle w:val="51"/>
              <w:shd w:val="clear" w:color="auto" w:fill="FFFFFF"/>
              <w:jc w:val="center"/>
            </w:pPr>
            <w:r w:rsidRPr="004506B1">
              <w:t>Отдел жилищной политики администрации городского округа город Шахунья Нижегородской области</w:t>
            </w:r>
          </w:p>
        </w:tc>
      </w:tr>
      <w:tr w:rsidR="001E2677" w:rsidTr="00471354">
        <w:tc>
          <w:tcPr>
            <w:tcW w:w="468" w:type="dxa"/>
          </w:tcPr>
          <w:p w:rsidR="001E2677" w:rsidRPr="004506B1" w:rsidRDefault="001E2677" w:rsidP="00471354">
            <w:pPr>
              <w:pStyle w:val="51"/>
              <w:shd w:val="clear" w:color="auto" w:fill="FFFFFF"/>
              <w:spacing w:line="360" w:lineRule="auto"/>
            </w:pPr>
            <w:r w:rsidRPr="004506B1">
              <w:t>2</w:t>
            </w:r>
          </w:p>
        </w:tc>
        <w:tc>
          <w:tcPr>
            <w:tcW w:w="7083" w:type="dxa"/>
          </w:tcPr>
          <w:p w:rsidR="001E2677" w:rsidRPr="004506B1" w:rsidRDefault="001E2677" w:rsidP="00471354">
            <w:pPr>
              <w:pStyle w:val="51"/>
              <w:shd w:val="clear" w:color="auto" w:fill="FFFFFF"/>
              <w:ind w:right="206"/>
            </w:pPr>
            <w:r w:rsidRPr="004506B1">
              <w:t>Формирование и ведение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</w:t>
            </w:r>
          </w:p>
        </w:tc>
        <w:tc>
          <w:tcPr>
            <w:tcW w:w="1701" w:type="dxa"/>
          </w:tcPr>
          <w:p w:rsidR="001E2677" w:rsidRPr="004506B1" w:rsidRDefault="001E2677" w:rsidP="00471354">
            <w:pPr>
              <w:pStyle w:val="51"/>
              <w:shd w:val="clear" w:color="auto" w:fill="FFFFFF"/>
            </w:pPr>
            <w:r w:rsidRPr="004506B1">
              <w:t>2021-2025 годы</w:t>
            </w:r>
          </w:p>
          <w:p w:rsidR="001E2677" w:rsidRPr="004506B1" w:rsidRDefault="001E2677" w:rsidP="00471354">
            <w:pPr>
              <w:pStyle w:val="51"/>
              <w:shd w:val="clear" w:color="auto" w:fill="FFFFFF"/>
            </w:pPr>
          </w:p>
        </w:tc>
        <w:tc>
          <w:tcPr>
            <w:tcW w:w="3549" w:type="dxa"/>
          </w:tcPr>
          <w:p w:rsidR="001E2677" w:rsidRPr="004506B1" w:rsidRDefault="001E2677" w:rsidP="00471354">
            <w:pPr>
              <w:pStyle w:val="51"/>
              <w:shd w:val="clear" w:color="auto" w:fill="FFFFFF"/>
            </w:pPr>
            <w:r w:rsidRPr="004506B1">
              <w:t>Наличие в администрации городского округа город Шахунья актуализированного списка</w:t>
            </w:r>
          </w:p>
        </w:tc>
        <w:tc>
          <w:tcPr>
            <w:tcW w:w="2688" w:type="dxa"/>
          </w:tcPr>
          <w:p w:rsidR="001E2677" w:rsidRPr="004506B1" w:rsidRDefault="001E2677" w:rsidP="00471354">
            <w:pPr>
              <w:pStyle w:val="51"/>
              <w:shd w:val="clear" w:color="auto" w:fill="FFFFFF"/>
              <w:jc w:val="center"/>
            </w:pPr>
            <w:r w:rsidRPr="004506B1">
              <w:t>Отдел жилищной политики администрации городского округа город Шахунья Нижегородской области</w:t>
            </w:r>
          </w:p>
        </w:tc>
      </w:tr>
      <w:tr w:rsidR="001E2677" w:rsidTr="00471354">
        <w:tc>
          <w:tcPr>
            <w:tcW w:w="468" w:type="dxa"/>
          </w:tcPr>
          <w:p w:rsidR="001E2677" w:rsidRPr="004506B1" w:rsidRDefault="001E2677" w:rsidP="00471354">
            <w:pPr>
              <w:pStyle w:val="51"/>
              <w:shd w:val="clear" w:color="auto" w:fill="FFFFFF"/>
              <w:spacing w:line="360" w:lineRule="auto"/>
            </w:pPr>
            <w:r w:rsidRPr="004506B1">
              <w:t>3</w:t>
            </w:r>
          </w:p>
        </w:tc>
        <w:tc>
          <w:tcPr>
            <w:tcW w:w="7083" w:type="dxa"/>
          </w:tcPr>
          <w:p w:rsidR="001E2677" w:rsidRPr="004506B1" w:rsidRDefault="001E2677" w:rsidP="00471354">
            <w:pPr>
              <w:pStyle w:val="51"/>
              <w:shd w:val="clear" w:color="auto" w:fill="FFFFFF"/>
              <w:ind w:right="14"/>
            </w:pPr>
            <w:r w:rsidRPr="004506B1">
              <w:t xml:space="preserve">Актуализация сведений о детях-сиротах, включенных в Список. </w:t>
            </w:r>
            <w:r w:rsidRPr="004506B1">
              <w:lastRenderedPageBreak/>
              <w:t xml:space="preserve">Принятие мер по их исключению из Списка в случае отсутствия установленных законом оснований предоставления жилых помещений </w:t>
            </w:r>
          </w:p>
        </w:tc>
        <w:tc>
          <w:tcPr>
            <w:tcW w:w="1701" w:type="dxa"/>
          </w:tcPr>
          <w:p w:rsidR="001E2677" w:rsidRPr="004506B1" w:rsidRDefault="001E2677" w:rsidP="00471354">
            <w:pPr>
              <w:pStyle w:val="51"/>
              <w:shd w:val="clear" w:color="auto" w:fill="FFFFFF"/>
            </w:pPr>
            <w:r w:rsidRPr="004506B1">
              <w:lastRenderedPageBreak/>
              <w:t>Постоянно</w:t>
            </w:r>
          </w:p>
        </w:tc>
        <w:tc>
          <w:tcPr>
            <w:tcW w:w="3549" w:type="dxa"/>
          </w:tcPr>
          <w:p w:rsidR="001E2677" w:rsidRPr="004506B1" w:rsidRDefault="001E2677" w:rsidP="00471354">
            <w:pPr>
              <w:pStyle w:val="51"/>
              <w:shd w:val="clear" w:color="auto" w:fill="FFFFFF"/>
              <w:jc w:val="center"/>
            </w:pPr>
            <w:r w:rsidRPr="004506B1">
              <w:t>Актуализация списка</w:t>
            </w:r>
          </w:p>
        </w:tc>
        <w:tc>
          <w:tcPr>
            <w:tcW w:w="2688" w:type="dxa"/>
          </w:tcPr>
          <w:p w:rsidR="001E2677" w:rsidRPr="004506B1" w:rsidRDefault="001E2677" w:rsidP="00471354">
            <w:pPr>
              <w:pStyle w:val="51"/>
              <w:shd w:val="clear" w:color="auto" w:fill="FFFFFF"/>
              <w:jc w:val="center"/>
            </w:pPr>
            <w:r w:rsidRPr="004506B1">
              <w:t xml:space="preserve">Отдел жилищной </w:t>
            </w:r>
            <w:r w:rsidRPr="004506B1">
              <w:lastRenderedPageBreak/>
              <w:t>политики администрации городского округа город Шахунья Нижегородской области</w:t>
            </w:r>
          </w:p>
        </w:tc>
      </w:tr>
      <w:tr w:rsidR="001E2677" w:rsidTr="00471354">
        <w:tc>
          <w:tcPr>
            <w:tcW w:w="468" w:type="dxa"/>
          </w:tcPr>
          <w:p w:rsidR="001E2677" w:rsidRPr="004506B1" w:rsidRDefault="001E2677" w:rsidP="00471354">
            <w:pPr>
              <w:pStyle w:val="51"/>
              <w:shd w:val="clear" w:color="auto" w:fill="FFFFFF"/>
              <w:spacing w:line="360" w:lineRule="auto"/>
            </w:pPr>
            <w:r w:rsidRPr="004506B1">
              <w:lastRenderedPageBreak/>
              <w:t>4</w:t>
            </w:r>
          </w:p>
        </w:tc>
        <w:tc>
          <w:tcPr>
            <w:tcW w:w="7083" w:type="dxa"/>
          </w:tcPr>
          <w:p w:rsidR="001E2677" w:rsidRPr="004506B1" w:rsidRDefault="001E2677" w:rsidP="00471354">
            <w:pPr>
              <w:pStyle w:val="51"/>
              <w:shd w:val="clear" w:color="auto" w:fill="FFFFFF"/>
              <w:ind w:right="470"/>
            </w:pPr>
            <w:r w:rsidRPr="004506B1">
              <w:t>Обеспечение сохранности жилых помещений, нанимателями жилых помещений или членами семей нанимателей по договорам социального найма либо собственниками которых являются дети-сироты в соответствии с законодательством Нижегородской области</w:t>
            </w:r>
          </w:p>
        </w:tc>
        <w:tc>
          <w:tcPr>
            <w:tcW w:w="1701" w:type="dxa"/>
          </w:tcPr>
          <w:p w:rsidR="001E2677" w:rsidRPr="004506B1" w:rsidRDefault="001E2677" w:rsidP="00471354">
            <w:pPr>
              <w:pStyle w:val="51"/>
              <w:shd w:val="clear" w:color="auto" w:fill="FFFFFF"/>
            </w:pPr>
            <w:r w:rsidRPr="004506B1">
              <w:t>2021-2025 годы</w:t>
            </w:r>
          </w:p>
        </w:tc>
        <w:tc>
          <w:tcPr>
            <w:tcW w:w="3549" w:type="dxa"/>
          </w:tcPr>
          <w:p w:rsidR="001E2677" w:rsidRPr="004506B1" w:rsidRDefault="001E2677" w:rsidP="00471354">
            <w:pPr>
              <w:pStyle w:val="TableParagraph"/>
              <w:ind w:left="111" w:right="7"/>
              <w:jc w:val="center"/>
              <w:rPr>
                <w:sz w:val="24"/>
                <w:szCs w:val="24"/>
              </w:rPr>
            </w:pPr>
            <w:r w:rsidRPr="004506B1">
              <w:rPr>
                <w:sz w:val="24"/>
                <w:szCs w:val="24"/>
              </w:rPr>
              <w:t>Принятие всех необходимых мер, предусмотренных действующим</w:t>
            </w:r>
          </w:p>
          <w:p w:rsidR="001E2677" w:rsidRPr="004506B1" w:rsidRDefault="001E2677" w:rsidP="00471354">
            <w:pPr>
              <w:pStyle w:val="TableParagraph"/>
              <w:ind w:left="111" w:right="7"/>
              <w:jc w:val="center"/>
              <w:rPr>
                <w:sz w:val="24"/>
                <w:szCs w:val="24"/>
              </w:rPr>
            </w:pPr>
            <w:r w:rsidRPr="004506B1">
              <w:rPr>
                <w:sz w:val="24"/>
                <w:szCs w:val="24"/>
              </w:rPr>
              <w:t>законодательством, направленных на обеспечение сохранности жилых помещений, нанимателями жилых помещений или членами семей нанимателей по договорам социального найма либо собственниками которых</w:t>
            </w:r>
          </w:p>
          <w:p w:rsidR="001E2677" w:rsidRPr="004506B1" w:rsidRDefault="001E2677" w:rsidP="00471354">
            <w:pPr>
              <w:pStyle w:val="51"/>
              <w:shd w:val="clear" w:color="auto" w:fill="FFFFFF"/>
              <w:jc w:val="center"/>
            </w:pPr>
            <w:r w:rsidRPr="004506B1">
              <w:t>являются дети-сироты</w:t>
            </w:r>
          </w:p>
        </w:tc>
        <w:tc>
          <w:tcPr>
            <w:tcW w:w="2688" w:type="dxa"/>
          </w:tcPr>
          <w:p w:rsidR="001E2677" w:rsidRPr="004506B1" w:rsidRDefault="001E2677" w:rsidP="00471354">
            <w:pPr>
              <w:pStyle w:val="51"/>
              <w:shd w:val="clear" w:color="auto" w:fill="FFFFFF"/>
              <w:jc w:val="center"/>
            </w:pPr>
            <w:r w:rsidRPr="004506B1">
              <w:t>Управление образования администрации городского округа город Шахунья Нижегородской области</w:t>
            </w:r>
          </w:p>
          <w:p w:rsidR="001E2677" w:rsidRPr="004506B1" w:rsidRDefault="001E2677" w:rsidP="00471354">
            <w:pPr>
              <w:pStyle w:val="51"/>
              <w:shd w:val="clear" w:color="auto" w:fill="FFFFFF"/>
              <w:jc w:val="center"/>
            </w:pPr>
          </w:p>
        </w:tc>
      </w:tr>
      <w:tr w:rsidR="001E2677" w:rsidTr="00471354">
        <w:tc>
          <w:tcPr>
            <w:tcW w:w="468" w:type="dxa"/>
          </w:tcPr>
          <w:p w:rsidR="001E2677" w:rsidRPr="004506B1" w:rsidRDefault="001E2677" w:rsidP="00471354">
            <w:pPr>
              <w:pStyle w:val="51"/>
              <w:shd w:val="clear" w:color="auto" w:fill="FFFFFF"/>
              <w:spacing w:line="360" w:lineRule="auto"/>
            </w:pPr>
            <w:r w:rsidRPr="004506B1">
              <w:t>5</w:t>
            </w:r>
          </w:p>
        </w:tc>
        <w:tc>
          <w:tcPr>
            <w:tcW w:w="7083" w:type="dxa"/>
          </w:tcPr>
          <w:p w:rsidR="001E2677" w:rsidRPr="004506B1" w:rsidRDefault="001E2677" w:rsidP="00471354">
            <w:pPr>
              <w:pStyle w:val="51"/>
              <w:shd w:val="clear" w:color="auto" w:fill="FFFFFF"/>
              <w:ind w:right="144"/>
            </w:pPr>
            <w:r w:rsidRPr="004506B1">
              <w:t>Контроль за состоянием и использованием жилых помещений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</w:tcPr>
          <w:p w:rsidR="001E2677" w:rsidRPr="004506B1" w:rsidRDefault="001E2677" w:rsidP="00471354">
            <w:pPr>
              <w:pStyle w:val="51"/>
              <w:shd w:val="clear" w:color="auto" w:fill="FFFFFF"/>
            </w:pPr>
            <w:r w:rsidRPr="004506B1">
              <w:t>2021-2025 годы</w:t>
            </w:r>
          </w:p>
        </w:tc>
        <w:tc>
          <w:tcPr>
            <w:tcW w:w="3549" w:type="dxa"/>
          </w:tcPr>
          <w:p w:rsidR="001E2677" w:rsidRPr="004506B1" w:rsidRDefault="001E2677" w:rsidP="00471354">
            <w:pPr>
              <w:pStyle w:val="TableParagraph"/>
              <w:ind w:left="111"/>
              <w:jc w:val="center"/>
              <w:rPr>
                <w:sz w:val="24"/>
                <w:szCs w:val="24"/>
              </w:rPr>
            </w:pPr>
            <w:r w:rsidRPr="004506B1">
              <w:rPr>
                <w:sz w:val="24"/>
                <w:szCs w:val="24"/>
              </w:rPr>
              <w:t>Регулярное проведение осмотров жилых помещений специализированного</w:t>
            </w:r>
          </w:p>
          <w:p w:rsidR="001E2677" w:rsidRPr="004506B1" w:rsidRDefault="001E2677" w:rsidP="00471354">
            <w:pPr>
              <w:pStyle w:val="TableParagraph"/>
              <w:spacing w:line="270" w:lineRule="atLeast"/>
              <w:ind w:left="111"/>
              <w:jc w:val="center"/>
              <w:rPr>
                <w:sz w:val="24"/>
                <w:szCs w:val="24"/>
              </w:rPr>
            </w:pPr>
            <w:r w:rsidRPr="004506B1">
              <w:rPr>
                <w:sz w:val="24"/>
                <w:szCs w:val="24"/>
              </w:rPr>
              <w:t>жилищного фонда для детей-сирот и детей, оставшихся без попечения родителей, лиц</w:t>
            </w:r>
          </w:p>
          <w:p w:rsidR="001E2677" w:rsidRPr="004506B1" w:rsidRDefault="001E2677" w:rsidP="00471354">
            <w:pPr>
              <w:pStyle w:val="TableParagraph"/>
              <w:ind w:left="111"/>
              <w:jc w:val="center"/>
              <w:rPr>
                <w:sz w:val="24"/>
                <w:szCs w:val="24"/>
              </w:rPr>
            </w:pPr>
            <w:r w:rsidRPr="004506B1">
              <w:rPr>
                <w:sz w:val="24"/>
                <w:szCs w:val="24"/>
              </w:rPr>
              <w:t>из числа детей-сирот и детей, оставшихся без попечения родителей. В случае выявления неудовлетворительного состояния жилых помещений принятие оперативных мер по их устранению</w:t>
            </w:r>
          </w:p>
        </w:tc>
        <w:tc>
          <w:tcPr>
            <w:tcW w:w="2688" w:type="dxa"/>
          </w:tcPr>
          <w:p w:rsidR="001E2677" w:rsidRPr="004506B1" w:rsidRDefault="001E2677" w:rsidP="00471354">
            <w:pPr>
              <w:pStyle w:val="51"/>
              <w:shd w:val="clear" w:color="auto" w:fill="FFFFFF"/>
              <w:ind w:right="33"/>
              <w:jc w:val="center"/>
            </w:pPr>
            <w:r w:rsidRPr="004506B1">
              <w:t>Отдел муниципального имущества и земельных ресурсов городского округа город Шахунья Нижегородской области</w:t>
            </w:r>
          </w:p>
        </w:tc>
      </w:tr>
      <w:tr w:rsidR="001E2677" w:rsidTr="00471354">
        <w:tc>
          <w:tcPr>
            <w:tcW w:w="468" w:type="dxa"/>
          </w:tcPr>
          <w:p w:rsidR="001E2677" w:rsidRPr="004506B1" w:rsidRDefault="001E2677" w:rsidP="00471354">
            <w:pPr>
              <w:pStyle w:val="51"/>
              <w:shd w:val="clear" w:color="auto" w:fill="FFFFFF"/>
              <w:spacing w:line="360" w:lineRule="auto"/>
            </w:pPr>
            <w:r w:rsidRPr="004506B1">
              <w:t>6</w:t>
            </w:r>
          </w:p>
        </w:tc>
        <w:tc>
          <w:tcPr>
            <w:tcW w:w="7083" w:type="dxa"/>
          </w:tcPr>
          <w:p w:rsidR="001E2677" w:rsidRPr="004506B1" w:rsidRDefault="001E2677" w:rsidP="00471354">
            <w:pPr>
              <w:pStyle w:val="51"/>
              <w:shd w:val="clear" w:color="auto" w:fill="FFFFFF"/>
            </w:pPr>
            <w:r w:rsidRPr="004506B1">
              <w:t xml:space="preserve">Подготовка методических разъяснений по вопросам использования жилых помещений специализированного жилищного фонда для детей-сирот и детей, оставшихся без </w:t>
            </w:r>
            <w:r w:rsidRPr="004506B1">
              <w:lastRenderedPageBreak/>
              <w:t>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</w:tcPr>
          <w:p w:rsidR="001E2677" w:rsidRPr="004506B1" w:rsidRDefault="001E2677" w:rsidP="00471354">
            <w:pPr>
              <w:pStyle w:val="51"/>
              <w:shd w:val="clear" w:color="auto" w:fill="FFFFFF"/>
            </w:pPr>
            <w:r w:rsidRPr="004506B1">
              <w:lastRenderedPageBreak/>
              <w:t>2021-2025 годы до 01.08.2021</w:t>
            </w:r>
          </w:p>
          <w:p w:rsidR="001E2677" w:rsidRPr="004506B1" w:rsidRDefault="001E2677" w:rsidP="00471354">
            <w:pPr>
              <w:pStyle w:val="51"/>
              <w:shd w:val="clear" w:color="auto" w:fill="FFFFFF"/>
            </w:pPr>
          </w:p>
        </w:tc>
        <w:tc>
          <w:tcPr>
            <w:tcW w:w="3549" w:type="dxa"/>
          </w:tcPr>
          <w:p w:rsidR="001E2677" w:rsidRPr="004506B1" w:rsidRDefault="001E2677" w:rsidP="00471354">
            <w:pPr>
              <w:pStyle w:val="TableParagraph"/>
              <w:ind w:left="111"/>
              <w:jc w:val="center"/>
              <w:rPr>
                <w:sz w:val="24"/>
                <w:szCs w:val="24"/>
              </w:rPr>
            </w:pPr>
            <w:r w:rsidRPr="004506B1">
              <w:rPr>
                <w:sz w:val="24"/>
                <w:szCs w:val="24"/>
              </w:rPr>
              <w:lastRenderedPageBreak/>
              <w:t xml:space="preserve">Разработка памяток для детей-сирот по вопросам </w:t>
            </w:r>
            <w:r w:rsidRPr="004506B1">
              <w:rPr>
                <w:sz w:val="24"/>
                <w:szCs w:val="24"/>
              </w:rPr>
              <w:lastRenderedPageBreak/>
              <w:t>использования жилых помещений специализированного</w:t>
            </w:r>
          </w:p>
          <w:p w:rsidR="001E2677" w:rsidRPr="004506B1" w:rsidRDefault="001E2677" w:rsidP="00471354">
            <w:pPr>
              <w:pStyle w:val="51"/>
              <w:shd w:val="clear" w:color="auto" w:fill="FFFFFF"/>
              <w:jc w:val="center"/>
            </w:pPr>
            <w:r w:rsidRPr="004506B1">
              <w:t>жилищного фонда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688" w:type="dxa"/>
          </w:tcPr>
          <w:p w:rsidR="001E2677" w:rsidRPr="004506B1" w:rsidRDefault="001E2677" w:rsidP="00471354">
            <w:pPr>
              <w:pStyle w:val="51"/>
              <w:shd w:val="clear" w:color="auto" w:fill="FFFFFF"/>
              <w:jc w:val="center"/>
            </w:pPr>
            <w:r w:rsidRPr="004506B1">
              <w:lastRenderedPageBreak/>
              <w:t xml:space="preserve">Отдел муниципального имущества и земельных ресурсов городского </w:t>
            </w:r>
            <w:r w:rsidRPr="004506B1">
              <w:lastRenderedPageBreak/>
              <w:t>округа город Шахунья Нижегородской области</w:t>
            </w:r>
          </w:p>
        </w:tc>
      </w:tr>
      <w:tr w:rsidR="001E2677" w:rsidTr="00471354">
        <w:tc>
          <w:tcPr>
            <w:tcW w:w="468" w:type="dxa"/>
          </w:tcPr>
          <w:p w:rsidR="001E2677" w:rsidRPr="004506B1" w:rsidRDefault="001E2677" w:rsidP="00471354">
            <w:pPr>
              <w:pStyle w:val="51"/>
              <w:shd w:val="clear" w:color="auto" w:fill="FFFFFF"/>
              <w:spacing w:line="360" w:lineRule="auto"/>
            </w:pPr>
            <w:r w:rsidRPr="004506B1">
              <w:lastRenderedPageBreak/>
              <w:t>7</w:t>
            </w:r>
          </w:p>
        </w:tc>
        <w:tc>
          <w:tcPr>
            <w:tcW w:w="7083" w:type="dxa"/>
          </w:tcPr>
          <w:p w:rsidR="001E2677" w:rsidRPr="004506B1" w:rsidRDefault="001E2677" w:rsidP="00471354">
            <w:pPr>
              <w:pStyle w:val="51"/>
              <w:shd w:val="clear" w:color="auto" w:fill="FFFFFF"/>
            </w:pPr>
            <w:r w:rsidRPr="004506B1">
              <w:t>Проведение встреч с детьми-сиротами с целью:</w:t>
            </w:r>
          </w:p>
          <w:p w:rsidR="001E2677" w:rsidRPr="004506B1" w:rsidRDefault="001E2677" w:rsidP="00471354">
            <w:pPr>
              <w:pStyle w:val="51"/>
              <w:shd w:val="clear" w:color="auto" w:fill="FFFFFF"/>
              <w:tabs>
                <w:tab w:val="left" w:pos="250"/>
              </w:tabs>
              <w:ind w:right="96"/>
            </w:pPr>
            <w:r w:rsidRPr="004506B1">
              <w:t>-</w:t>
            </w:r>
            <w:r w:rsidRPr="004506B1">
              <w:tab/>
              <w:t>разъяснения им порядка предоставления жилых</w:t>
            </w:r>
            <w:r w:rsidRPr="004506B1">
              <w:br/>
              <w:t>помещений по договорам найма</w:t>
            </w:r>
            <w:r w:rsidRPr="004506B1">
              <w:br/>
              <w:t>специализированного жилого помещения;</w:t>
            </w:r>
          </w:p>
          <w:p w:rsidR="001E2677" w:rsidRPr="004506B1" w:rsidRDefault="001E2677" w:rsidP="00471354">
            <w:pPr>
              <w:pStyle w:val="51"/>
              <w:shd w:val="clear" w:color="auto" w:fill="FFFFFF"/>
              <w:tabs>
                <w:tab w:val="left" w:pos="250"/>
              </w:tabs>
              <w:spacing w:line="274" w:lineRule="auto"/>
              <w:ind w:right="96"/>
            </w:pPr>
            <w:r w:rsidRPr="004506B1">
              <w:t>-</w:t>
            </w:r>
            <w:r w:rsidRPr="004506B1">
              <w:tab/>
              <w:t>разъяснения прав и обязанностей, в том числе в</w:t>
            </w:r>
            <w:r w:rsidRPr="004506B1">
              <w:br/>
              <w:t>части ответственности при ненадлежащей</w:t>
            </w:r>
            <w:r w:rsidRPr="004506B1">
              <w:br/>
              <w:t>эксплуатации жилого помещения, не оплате</w:t>
            </w:r>
            <w:r w:rsidRPr="004506B1">
              <w:br/>
              <w:t>жилищно-коммунальных услуг, нарушении  общественного порядка;</w:t>
            </w:r>
          </w:p>
          <w:p w:rsidR="001E2677" w:rsidRPr="004506B1" w:rsidRDefault="001E2677" w:rsidP="00471354">
            <w:pPr>
              <w:pStyle w:val="51"/>
              <w:shd w:val="clear" w:color="auto" w:fill="FFFFFF"/>
              <w:tabs>
                <w:tab w:val="left" w:pos="250"/>
              </w:tabs>
              <w:ind w:right="96"/>
            </w:pPr>
            <w:r w:rsidRPr="004506B1">
              <w:t>-</w:t>
            </w:r>
            <w:r w:rsidRPr="004506B1">
              <w:tab/>
              <w:t>вручения памяток, иных информационных</w:t>
            </w:r>
            <w:r w:rsidRPr="004506B1">
              <w:br/>
              <w:t>материалов по вопросам использования и</w:t>
            </w:r>
            <w:r w:rsidRPr="004506B1">
              <w:br/>
              <w:t>эксплуатации имущества, соблюдению санитарно-</w:t>
            </w:r>
            <w:r w:rsidRPr="004506B1">
              <w:br/>
              <w:t>технических правил, правил проживания в</w:t>
            </w:r>
            <w:r w:rsidRPr="004506B1">
              <w:br/>
              <w:t>многоквартирном доме, последствий</w:t>
            </w:r>
            <w:r w:rsidRPr="004506B1">
              <w:br/>
              <w:t>противоправного деяния, памяток</w:t>
            </w:r>
            <w:r w:rsidRPr="004506B1">
              <w:br/>
              <w:t>(информационных материалов) с указанием</w:t>
            </w:r>
            <w:r w:rsidRPr="004506B1">
              <w:br/>
              <w:t>контактных номеров организаций и служб,</w:t>
            </w:r>
            <w:r w:rsidRPr="004506B1">
              <w:br/>
              <w:t>расположенных на территории муниципального</w:t>
            </w:r>
            <w:r w:rsidRPr="004506B1">
              <w:br/>
              <w:t>образования</w:t>
            </w:r>
          </w:p>
        </w:tc>
        <w:tc>
          <w:tcPr>
            <w:tcW w:w="1701" w:type="dxa"/>
          </w:tcPr>
          <w:p w:rsidR="001E2677" w:rsidRPr="004506B1" w:rsidRDefault="001E2677" w:rsidP="00471354">
            <w:pPr>
              <w:pStyle w:val="51"/>
              <w:shd w:val="clear" w:color="auto" w:fill="FFFFFF"/>
            </w:pPr>
            <w:r w:rsidRPr="004506B1">
              <w:t xml:space="preserve">2021-2025 годы ежеквартально до 5 числа месяца следующего за отчетным кварталом </w:t>
            </w:r>
          </w:p>
        </w:tc>
        <w:tc>
          <w:tcPr>
            <w:tcW w:w="3549" w:type="dxa"/>
          </w:tcPr>
          <w:p w:rsidR="001E2677" w:rsidRPr="004506B1" w:rsidRDefault="001E2677" w:rsidP="00471354">
            <w:pPr>
              <w:pStyle w:val="51"/>
              <w:shd w:val="clear" w:color="auto" w:fill="FFFFFF"/>
              <w:jc w:val="center"/>
            </w:pPr>
            <w:r w:rsidRPr="004506B1">
              <w:t>Регулярное проведение встреч с детьми-сиротами, на которых разъясняются их права и обязанности, вручаются памятки и методические материалы</w:t>
            </w:r>
          </w:p>
        </w:tc>
        <w:tc>
          <w:tcPr>
            <w:tcW w:w="2688" w:type="dxa"/>
          </w:tcPr>
          <w:p w:rsidR="001E2677" w:rsidRPr="004506B1" w:rsidRDefault="001E2677" w:rsidP="00471354">
            <w:pPr>
              <w:pStyle w:val="51"/>
              <w:shd w:val="clear" w:color="auto" w:fill="FFFFFF"/>
              <w:jc w:val="center"/>
            </w:pPr>
            <w:r w:rsidRPr="004506B1">
              <w:t>Отдел муниципального имущества и земельных ресурсов городского округа город Шахунья Нижегородской области,</w:t>
            </w:r>
          </w:p>
          <w:p w:rsidR="001E2677" w:rsidRPr="004506B1" w:rsidRDefault="001E2677" w:rsidP="00471354">
            <w:pPr>
              <w:pStyle w:val="51"/>
              <w:shd w:val="clear" w:color="auto" w:fill="FFFFFF"/>
              <w:jc w:val="center"/>
            </w:pPr>
          </w:p>
          <w:p w:rsidR="001E2677" w:rsidRPr="004506B1" w:rsidRDefault="001E2677" w:rsidP="00471354">
            <w:pPr>
              <w:pStyle w:val="51"/>
              <w:shd w:val="clear" w:color="auto" w:fill="FFFFFF"/>
              <w:jc w:val="center"/>
            </w:pPr>
            <w:r w:rsidRPr="004506B1">
              <w:t xml:space="preserve"> Отдел жилищной политики администрации городского округа город Шахунья</w:t>
            </w:r>
          </w:p>
          <w:p w:rsidR="001E2677" w:rsidRPr="004506B1" w:rsidRDefault="001E2677" w:rsidP="00471354">
            <w:pPr>
              <w:pStyle w:val="51"/>
              <w:shd w:val="clear" w:color="auto" w:fill="FFFFFF"/>
              <w:jc w:val="center"/>
            </w:pPr>
          </w:p>
        </w:tc>
      </w:tr>
      <w:tr w:rsidR="001E2677" w:rsidTr="00471354">
        <w:tc>
          <w:tcPr>
            <w:tcW w:w="468" w:type="dxa"/>
          </w:tcPr>
          <w:p w:rsidR="001E2677" w:rsidRPr="004506B1" w:rsidRDefault="001E2677" w:rsidP="00471354">
            <w:pPr>
              <w:pStyle w:val="51"/>
              <w:shd w:val="clear" w:color="auto" w:fill="FFFFFF"/>
              <w:spacing w:line="360" w:lineRule="auto"/>
            </w:pPr>
            <w:r w:rsidRPr="004506B1">
              <w:t>8</w:t>
            </w:r>
          </w:p>
        </w:tc>
        <w:tc>
          <w:tcPr>
            <w:tcW w:w="7083" w:type="dxa"/>
          </w:tcPr>
          <w:p w:rsidR="001E2677" w:rsidRPr="004506B1" w:rsidRDefault="001E2677" w:rsidP="00471354">
            <w:pPr>
              <w:pStyle w:val="51"/>
              <w:shd w:val="clear" w:color="auto" w:fill="FFFFFF"/>
              <w:ind w:right="336"/>
            </w:pPr>
            <w:r w:rsidRPr="004506B1">
              <w:t>Оказание содействия в трудоустройстве детей-сирот, профессиональное обучение и дополнительное профессиональное образование</w:t>
            </w:r>
          </w:p>
        </w:tc>
        <w:tc>
          <w:tcPr>
            <w:tcW w:w="1701" w:type="dxa"/>
          </w:tcPr>
          <w:p w:rsidR="001E2677" w:rsidRPr="004506B1" w:rsidRDefault="001E2677" w:rsidP="00471354">
            <w:pPr>
              <w:pStyle w:val="51"/>
              <w:shd w:val="clear" w:color="auto" w:fill="FFFFFF"/>
            </w:pPr>
            <w:r w:rsidRPr="004506B1">
              <w:t>2021-2025 годы</w:t>
            </w:r>
          </w:p>
        </w:tc>
        <w:tc>
          <w:tcPr>
            <w:tcW w:w="3549" w:type="dxa"/>
          </w:tcPr>
          <w:p w:rsidR="001E2677" w:rsidRPr="004506B1" w:rsidRDefault="001E2677" w:rsidP="00471354">
            <w:pPr>
              <w:pStyle w:val="TableParagraph"/>
              <w:ind w:left="111" w:right="-103"/>
              <w:jc w:val="center"/>
              <w:rPr>
                <w:sz w:val="24"/>
                <w:szCs w:val="24"/>
              </w:rPr>
            </w:pPr>
            <w:r w:rsidRPr="004506B1">
              <w:rPr>
                <w:sz w:val="24"/>
                <w:szCs w:val="24"/>
              </w:rPr>
              <w:t>Максимальный охват государственными услугами детей-сирот, обратившихся в</w:t>
            </w:r>
          </w:p>
          <w:p w:rsidR="001E2677" w:rsidRPr="004506B1" w:rsidRDefault="001E2677" w:rsidP="00471354">
            <w:pPr>
              <w:pStyle w:val="ConsPlusNormal"/>
              <w:ind w:left="11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службу занятости</w:t>
            </w:r>
          </w:p>
        </w:tc>
        <w:tc>
          <w:tcPr>
            <w:tcW w:w="2688" w:type="dxa"/>
          </w:tcPr>
          <w:p w:rsidR="001E2677" w:rsidRPr="004506B1" w:rsidRDefault="001E2677" w:rsidP="00471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B1">
              <w:rPr>
                <w:rFonts w:ascii="Times New Roman" w:hAnsi="Times New Roman" w:cs="Times New Roman"/>
                <w:sz w:val="24"/>
                <w:szCs w:val="24"/>
              </w:rPr>
              <w:t xml:space="preserve">ГКУ НО «Нижегородский центр занятости населения» (по согласованию) </w:t>
            </w:r>
          </w:p>
        </w:tc>
      </w:tr>
      <w:tr w:rsidR="001E2677" w:rsidTr="00471354">
        <w:tc>
          <w:tcPr>
            <w:tcW w:w="468" w:type="dxa"/>
          </w:tcPr>
          <w:p w:rsidR="001E2677" w:rsidRPr="004506B1" w:rsidRDefault="001E2677" w:rsidP="00471354">
            <w:pPr>
              <w:pStyle w:val="51"/>
              <w:shd w:val="clear" w:color="auto" w:fill="FFFFFF"/>
            </w:pPr>
            <w:r w:rsidRPr="004506B1">
              <w:t>9</w:t>
            </w:r>
          </w:p>
        </w:tc>
        <w:tc>
          <w:tcPr>
            <w:tcW w:w="7083" w:type="dxa"/>
          </w:tcPr>
          <w:p w:rsidR="001E2677" w:rsidRPr="004506B1" w:rsidRDefault="001E2677" w:rsidP="00471354">
            <w:pPr>
              <w:pStyle w:val="51"/>
              <w:shd w:val="clear" w:color="auto" w:fill="FFFFFF"/>
              <w:spacing w:line="274" w:lineRule="auto"/>
              <w:ind w:right="14"/>
            </w:pPr>
            <w:r w:rsidRPr="004506B1">
              <w:t xml:space="preserve">Анализ ситуации о наличии предложений на рынке благоустроенного жилья на территории городского округа город </w:t>
            </w:r>
            <w:r w:rsidRPr="004506B1">
              <w:lastRenderedPageBreak/>
              <w:t>Шахунья Нижегородской области для обеспечения жилыми помещениями детей-сирот</w:t>
            </w:r>
          </w:p>
        </w:tc>
        <w:tc>
          <w:tcPr>
            <w:tcW w:w="1701" w:type="dxa"/>
          </w:tcPr>
          <w:p w:rsidR="001E2677" w:rsidRPr="004506B1" w:rsidRDefault="001E2677" w:rsidP="00471354">
            <w:pPr>
              <w:pStyle w:val="51"/>
              <w:shd w:val="clear" w:color="auto" w:fill="FFFFFF"/>
            </w:pPr>
            <w:r w:rsidRPr="004506B1">
              <w:lastRenderedPageBreak/>
              <w:t>2021-2025 годы</w:t>
            </w:r>
          </w:p>
        </w:tc>
        <w:tc>
          <w:tcPr>
            <w:tcW w:w="3549" w:type="dxa"/>
          </w:tcPr>
          <w:p w:rsidR="001E2677" w:rsidRPr="004506B1" w:rsidRDefault="001E2677" w:rsidP="00471354">
            <w:pPr>
              <w:pStyle w:val="51"/>
              <w:shd w:val="clear" w:color="auto" w:fill="FFFFFF"/>
              <w:jc w:val="center"/>
            </w:pPr>
            <w:r w:rsidRPr="004506B1">
              <w:t>Проведение</w:t>
            </w:r>
          </w:p>
          <w:p w:rsidR="001E2677" w:rsidRPr="004506B1" w:rsidRDefault="001E2677" w:rsidP="00471354">
            <w:pPr>
              <w:pStyle w:val="51"/>
              <w:shd w:val="clear" w:color="auto" w:fill="FFFFFF"/>
              <w:jc w:val="center"/>
            </w:pPr>
            <w:r w:rsidRPr="004506B1">
              <w:t>регулярного мониторинга рынка жилья</w:t>
            </w:r>
          </w:p>
        </w:tc>
        <w:tc>
          <w:tcPr>
            <w:tcW w:w="2688" w:type="dxa"/>
          </w:tcPr>
          <w:p w:rsidR="001E2677" w:rsidRPr="004506B1" w:rsidRDefault="001E2677" w:rsidP="00471354">
            <w:pPr>
              <w:pStyle w:val="51"/>
              <w:shd w:val="clear" w:color="auto" w:fill="FFFFFF"/>
              <w:jc w:val="center"/>
            </w:pPr>
            <w:r w:rsidRPr="004506B1">
              <w:t xml:space="preserve">Отдел жилищной политики администрации </w:t>
            </w:r>
            <w:r w:rsidRPr="004506B1">
              <w:lastRenderedPageBreak/>
              <w:t>городского округа город Шахунья</w:t>
            </w:r>
          </w:p>
          <w:p w:rsidR="001E2677" w:rsidRPr="004506B1" w:rsidRDefault="001E2677" w:rsidP="00471354">
            <w:pPr>
              <w:pStyle w:val="51"/>
              <w:shd w:val="clear" w:color="auto" w:fill="FFFFFF"/>
              <w:jc w:val="center"/>
            </w:pPr>
            <w:r w:rsidRPr="004506B1">
              <w:t>Нижегородской области</w:t>
            </w:r>
          </w:p>
        </w:tc>
      </w:tr>
    </w:tbl>
    <w:p w:rsidR="001E2677" w:rsidRDefault="001E2677" w:rsidP="001E2677">
      <w:pPr>
        <w:pStyle w:val="51"/>
        <w:jc w:val="both"/>
      </w:pPr>
    </w:p>
    <w:p w:rsidR="001E2677" w:rsidRDefault="001E2677" w:rsidP="001E2677">
      <w:pPr>
        <w:pStyle w:val="a6"/>
        <w:ind w:left="7230"/>
        <w:jc w:val="right"/>
        <w:rPr>
          <w:szCs w:val="28"/>
        </w:rPr>
      </w:pPr>
    </w:p>
    <w:p w:rsidR="001E2677" w:rsidRDefault="001E2677" w:rsidP="001E2677">
      <w:pPr>
        <w:pStyle w:val="a6"/>
        <w:ind w:left="7230"/>
        <w:jc w:val="right"/>
        <w:rPr>
          <w:szCs w:val="28"/>
        </w:rPr>
      </w:pPr>
    </w:p>
    <w:p w:rsidR="001E2677" w:rsidRPr="00462634" w:rsidRDefault="001E2677" w:rsidP="001E2677">
      <w:pPr>
        <w:pStyle w:val="a6"/>
        <w:ind w:left="7230"/>
        <w:rPr>
          <w:szCs w:val="28"/>
        </w:rPr>
      </w:pPr>
      <w:r>
        <w:rPr>
          <w:szCs w:val="28"/>
        </w:rPr>
        <w:t>_______________</w:t>
      </w:r>
    </w:p>
    <w:p w:rsidR="001E2677" w:rsidRPr="00462634" w:rsidRDefault="001E2677" w:rsidP="001E2677">
      <w:pPr>
        <w:ind w:firstLine="709"/>
        <w:jc w:val="center"/>
        <w:rPr>
          <w:szCs w:val="28"/>
        </w:rPr>
      </w:pPr>
    </w:p>
    <w:p w:rsidR="0065183C" w:rsidRDefault="0065183C" w:rsidP="001E2677">
      <w:pPr>
        <w:jc w:val="both"/>
        <w:rPr>
          <w:sz w:val="22"/>
          <w:szCs w:val="22"/>
        </w:rPr>
      </w:pPr>
    </w:p>
    <w:sectPr w:rsidR="0065183C" w:rsidSect="004506B1">
      <w:pgSz w:w="16838" w:h="11906" w:orient="landscape"/>
      <w:pgMar w:top="993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B74" w:rsidRDefault="00131B74">
      <w:r>
        <w:separator/>
      </w:r>
    </w:p>
  </w:endnote>
  <w:endnote w:type="continuationSeparator" w:id="0">
    <w:p w:rsidR="00131B74" w:rsidRDefault="0013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065F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065F3" w:rsidRDefault="005065F3" w:rsidP="005065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B74" w:rsidRDefault="00131B74">
      <w:r>
        <w:separator/>
      </w:r>
    </w:p>
  </w:footnote>
  <w:footnote w:type="continuationSeparator" w:id="0">
    <w:p w:rsidR="00131B74" w:rsidRDefault="00131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7738"/>
    <w:multiLevelType w:val="multilevel"/>
    <w:tmpl w:val="CA8623E2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abstractNum w:abstractNumId="1">
    <w:nsid w:val="1C5644D2"/>
    <w:multiLevelType w:val="hybridMultilevel"/>
    <w:tmpl w:val="5A084982"/>
    <w:lvl w:ilvl="0" w:tplc="E57082AA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FA520A"/>
    <w:multiLevelType w:val="hybridMultilevel"/>
    <w:tmpl w:val="26DAEF3E"/>
    <w:lvl w:ilvl="0" w:tplc="B688317E">
      <w:numFmt w:val="bullet"/>
      <w:lvlText w:val="-"/>
      <w:lvlJc w:val="left"/>
      <w:pPr>
        <w:ind w:left="10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FA4C28">
      <w:numFmt w:val="bullet"/>
      <w:lvlText w:val="•"/>
      <w:lvlJc w:val="left"/>
      <w:pPr>
        <w:ind w:left="2040" w:hanging="164"/>
      </w:pPr>
      <w:rPr>
        <w:rFonts w:hint="default"/>
        <w:lang w:val="ru-RU" w:eastAsia="en-US" w:bidi="ar-SA"/>
      </w:rPr>
    </w:lvl>
    <w:lvl w:ilvl="2" w:tplc="F55C54A0">
      <w:numFmt w:val="bullet"/>
      <w:lvlText w:val="•"/>
      <w:lvlJc w:val="left"/>
      <w:pPr>
        <w:ind w:left="3001" w:hanging="164"/>
      </w:pPr>
      <w:rPr>
        <w:rFonts w:hint="default"/>
        <w:lang w:val="ru-RU" w:eastAsia="en-US" w:bidi="ar-SA"/>
      </w:rPr>
    </w:lvl>
    <w:lvl w:ilvl="3" w:tplc="0FAA59D4">
      <w:numFmt w:val="bullet"/>
      <w:lvlText w:val="•"/>
      <w:lvlJc w:val="left"/>
      <w:pPr>
        <w:ind w:left="3961" w:hanging="164"/>
      </w:pPr>
      <w:rPr>
        <w:rFonts w:hint="default"/>
        <w:lang w:val="ru-RU" w:eastAsia="en-US" w:bidi="ar-SA"/>
      </w:rPr>
    </w:lvl>
    <w:lvl w:ilvl="4" w:tplc="B5EC95A0">
      <w:numFmt w:val="bullet"/>
      <w:lvlText w:val="•"/>
      <w:lvlJc w:val="left"/>
      <w:pPr>
        <w:ind w:left="4922" w:hanging="164"/>
      </w:pPr>
      <w:rPr>
        <w:rFonts w:hint="default"/>
        <w:lang w:val="ru-RU" w:eastAsia="en-US" w:bidi="ar-SA"/>
      </w:rPr>
    </w:lvl>
    <w:lvl w:ilvl="5" w:tplc="C1427390">
      <w:numFmt w:val="bullet"/>
      <w:lvlText w:val="•"/>
      <w:lvlJc w:val="left"/>
      <w:pPr>
        <w:ind w:left="5883" w:hanging="164"/>
      </w:pPr>
      <w:rPr>
        <w:rFonts w:hint="default"/>
        <w:lang w:val="ru-RU" w:eastAsia="en-US" w:bidi="ar-SA"/>
      </w:rPr>
    </w:lvl>
    <w:lvl w:ilvl="6" w:tplc="DC8A3B08">
      <w:numFmt w:val="bullet"/>
      <w:lvlText w:val="•"/>
      <w:lvlJc w:val="left"/>
      <w:pPr>
        <w:ind w:left="6843" w:hanging="164"/>
      </w:pPr>
      <w:rPr>
        <w:rFonts w:hint="default"/>
        <w:lang w:val="ru-RU" w:eastAsia="en-US" w:bidi="ar-SA"/>
      </w:rPr>
    </w:lvl>
    <w:lvl w:ilvl="7" w:tplc="EE34F43A">
      <w:numFmt w:val="bullet"/>
      <w:lvlText w:val="•"/>
      <w:lvlJc w:val="left"/>
      <w:pPr>
        <w:ind w:left="7804" w:hanging="164"/>
      </w:pPr>
      <w:rPr>
        <w:rFonts w:hint="default"/>
        <w:lang w:val="ru-RU" w:eastAsia="en-US" w:bidi="ar-SA"/>
      </w:rPr>
    </w:lvl>
    <w:lvl w:ilvl="8" w:tplc="EA846A96">
      <w:numFmt w:val="bullet"/>
      <w:lvlText w:val="•"/>
      <w:lvlJc w:val="left"/>
      <w:pPr>
        <w:ind w:left="8765" w:hanging="164"/>
      </w:pPr>
      <w:rPr>
        <w:rFonts w:hint="default"/>
        <w:lang w:val="ru-RU" w:eastAsia="en-US" w:bidi="ar-SA"/>
      </w:rPr>
    </w:lvl>
  </w:abstractNum>
  <w:abstractNum w:abstractNumId="3">
    <w:nsid w:val="32941D45"/>
    <w:multiLevelType w:val="hybridMultilevel"/>
    <w:tmpl w:val="2FC28D3E"/>
    <w:lvl w:ilvl="0" w:tplc="1B503CB4">
      <w:start w:val="1"/>
      <w:numFmt w:val="decimal"/>
      <w:lvlText w:val="%1)"/>
      <w:lvlJc w:val="left"/>
      <w:pPr>
        <w:ind w:left="198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7EC5C8">
      <w:numFmt w:val="bullet"/>
      <w:lvlText w:val="•"/>
      <w:lvlJc w:val="left"/>
      <w:pPr>
        <w:ind w:left="1248" w:hanging="612"/>
      </w:pPr>
      <w:rPr>
        <w:rFonts w:hint="default"/>
        <w:lang w:val="ru-RU" w:eastAsia="en-US" w:bidi="ar-SA"/>
      </w:rPr>
    </w:lvl>
    <w:lvl w:ilvl="2" w:tplc="26C6C3E8">
      <w:numFmt w:val="bullet"/>
      <w:lvlText w:val="•"/>
      <w:lvlJc w:val="left"/>
      <w:pPr>
        <w:ind w:left="2297" w:hanging="612"/>
      </w:pPr>
      <w:rPr>
        <w:rFonts w:hint="default"/>
        <w:lang w:val="ru-RU" w:eastAsia="en-US" w:bidi="ar-SA"/>
      </w:rPr>
    </w:lvl>
    <w:lvl w:ilvl="3" w:tplc="36606984">
      <w:numFmt w:val="bullet"/>
      <w:lvlText w:val="•"/>
      <w:lvlJc w:val="left"/>
      <w:pPr>
        <w:ind w:left="3345" w:hanging="612"/>
      </w:pPr>
      <w:rPr>
        <w:rFonts w:hint="default"/>
        <w:lang w:val="ru-RU" w:eastAsia="en-US" w:bidi="ar-SA"/>
      </w:rPr>
    </w:lvl>
    <w:lvl w:ilvl="4" w:tplc="8F2E44CC">
      <w:numFmt w:val="bullet"/>
      <w:lvlText w:val="•"/>
      <w:lvlJc w:val="left"/>
      <w:pPr>
        <w:ind w:left="4394" w:hanging="612"/>
      </w:pPr>
      <w:rPr>
        <w:rFonts w:hint="default"/>
        <w:lang w:val="ru-RU" w:eastAsia="en-US" w:bidi="ar-SA"/>
      </w:rPr>
    </w:lvl>
    <w:lvl w:ilvl="5" w:tplc="DA3CE7BE">
      <w:numFmt w:val="bullet"/>
      <w:lvlText w:val="•"/>
      <w:lvlJc w:val="left"/>
      <w:pPr>
        <w:ind w:left="5443" w:hanging="612"/>
      </w:pPr>
      <w:rPr>
        <w:rFonts w:hint="default"/>
        <w:lang w:val="ru-RU" w:eastAsia="en-US" w:bidi="ar-SA"/>
      </w:rPr>
    </w:lvl>
    <w:lvl w:ilvl="6" w:tplc="1D8E5C2C">
      <w:numFmt w:val="bullet"/>
      <w:lvlText w:val="•"/>
      <w:lvlJc w:val="left"/>
      <w:pPr>
        <w:ind w:left="6491" w:hanging="612"/>
      </w:pPr>
      <w:rPr>
        <w:rFonts w:hint="default"/>
        <w:lang w:val="ru-RU" w:eastAsia="en-US" w:bidi="ar-SA"/>
      </w:rPr>
    </w:lvl>
    <w:lvl w:ilvl="7" w:tplc="9B9405A4">
      <w:numFmt w:val="bullet"/>
      <w:lvlText w:val="•"/>
      <w:lvlJc w:val="left"/>
      <w:pPr>
        <w:ind w:left="7540" w:hanging="612"/>
      </w:pPr>
      <w:rPr>
        <w:rFonts w:hint="default"/>
        <w:lang w:val="ru-RU" w:eastAsia="en-US" w:bidi="ar-SA"/>
      </w:rPr>
    </w:lvl>
    <w:lvl w:ilvl="8" w:tplc="A880E9C2">
      <w:numFmt w:val="bullet"/>
      <w:lvlText w:val="•"/>
      <w:lvlJc w:val="left"/>
      <w:pPr>
        <w:ind w:left="8589" w:hanging="612"/>
      </w:pPr>
      <w:rPr>
        <w:rFonts w:hint="default"/>
        <w:lang w:val="ru-RU" w:eastAsia="en-US" w:bidi="ar-SA"/>
      </w:rPr>
    </w:lvl>
  </w:abstractNum>
  <w:abstractNum w:abstractNumId="4">
    <w:nsid w:val="44B212E2"/>
    <w:multiLevelType w:val="hybridMultilevel"/>
    <w:tmpl w:val="63CAC604"/>
    <w:lvl w:ilvl="0" w:tplc="3E442FF8">
      <w:start w:val="1"/>
      <w:numFmt w:val="decimal"/>
      <w:pStyle w:val="14"/>
      <w:lvlText w:val="%1.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0A813AF"/>
    <w:multiLevelType w:val="hybridMultilevel"/>
    <w:tmpl w:val="6742C48A"/>
    <w:lvl w:ilvl="0" w:tplc="725A3F5E">
      <w:start w:val="1"/>
      <w:numFmt w:val="decimal"/>
      <w:lvlText w:val="%1)"/>
      <w:lvlJc w:val="left"/>
      <w:pPr>
        <w:ind w:left="1131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A8CDEA">
      <w:numFmt w:val="bullet"/>
      <w:lvlText w:val="•"/>
      <w:lvlJc w:val="left"/>
      <w:pPr>
        <w:ind w:left="2012" w:hanging="305"/>
      </w:pPr>
      <w:rPr>
        <w:rFonts w:hint="default"/>
        <w:lang w:val="ru-RU" w:eastAsia="en-US" w:bidi="ar-SA"/>
      </w:rPr>
    </w:lvl>
    <w:lvl w:ilvl="2" w:tplc="0C625BD4">
      <w:numFmt w:val="bullet"/>
      <w:lvlText w:val="•"/>
      <w:lvlJc w:val="left"/>
      <w:pPr>
        <w:ind w:left="2885" w:hanging="305"/>
      </w:pPr>
      <w:rPr>
        <w:rFonts w:hint="default"/>
        <w:lang w:val="ru-RU" w:eastAsia="en-US" w:bidi="ar-SA"/>
      </w:rPr>
    </w:lvl>
    <w:lvl w:ilvl="3" w:tplc="277C4A72">
      <w:numFmt w:val="bullet"/>
      <w:lvlText w:val="•"/>
      <w:lvlJc w:val="left"/>
      <w:pPr>
        <w:ind w:left="3757" w:hanging="305"/>
      </w:pPr>
      <w:rPr>
        <w:rFonts w:hint="default"/>
        <w:lang w:val="ru-RU" w:eastAsia="en-US" w:bidi="ar-SA"/>
      </w:rPr>
    </w:lvl>
    <w:lvl w:ilvl="4" w:tplc="633A079C">
      <w:numFmt w:val="bullet"/>
      <w:lvlText w:val="•"/>
      <w:lvlJc w:val="left"/>
      <w:pPr>
        <w:ind w:left="4630" w:hanging="305"/>
      </w:pPr>
      <w:rPr>
        <w:rFonts w:hint="default"/>
        <w:lang w:val="ru-RU" w:eastAsia="en-US" w:bidi="ar-SA"/>
      </w:rPr>
    </w:lvl>
    <w:lvl w:ilvl="5" w:tplc="321A8DC2">
      <w:numFmt w:val="bullet"/>
      <w:lvlText w:val="•"/>
      <w:lvlJc w:val="left"/>
      <w:pPr>
        <w:ind w:left="5503" w:hanging="305"/>
      </w:pPr>
      <w:rPr>
        <w:rFonts w:hint="default"/>
        <w:lang w:val="ru-RU" w:eastAsia="en-US" w:bidi="ar-SA"/>
      </w:rPr>
    </w:lvl>
    <w:lvl w:ilvl="6" w:tplc="DA6C0004">
      <w:numFmt w:val="bullet"/>
      <w:lvlText w:val="•"/>
      <w:lvlJc w:val="left"/>
      <w:pPr>
        <w:ind w:left="6375" w:hanging="305"/>
      </w:pPr>
      <w:rPr>
        <w:rFonts w:hint="default"/>
        <w:lang w:val="ru-RU" w:eastAsia="en-US" w:bidi="ar-SA"/>
      </w:rPr>
    </w:lvl>
    <w:lvl w:ilvl="7" w:tplc="F516D248">
      <w:numFmt w:val="bullet"/>
      <w:lvlText w:val="•"/>
      <w:lvlJc w:val="left"/>
      <w:pPr>
        <w:ind w:left="7248" w:hanging="305"/>
      </w:pPr>
      <w:rPr>
        <w:rFonts w:hint="default"/>
        <w:lang w:val="ru-RU" w:eastAsia="en-US" w:bidi="ar-SA"/>
      </w:rPr>
    </w:lvl>
    <w:lvl w:ilvl="8" w:tplc="A27887EC">
      <w:numFmt w:val="bullet"/>
      <w:lvlText w:val="•"/>
      <w:lvlJc w:val="left"/>
      <w:pPr>
        <w:ind w:left="8121" w:hanging="305"/>
      </w:pPr>
      <w:rPr>
        <w:rFonts w:hint="default"/>
        <w:lang w:val="ru-RU" w:eastAsia="en-US" w:bidi="ar-SA"/>
      </w:rPr>
    </w:lvl>
  </w:abstractNum>
  <w:abstractNum w:abstractNumId="6">
    <w:nsid w:val="50E93F15"/>
    <w:multiLevelType w:val="hybridMultilevel"/>
    <w:tmpl w:val="89505C74"/>
    <w:lvl w:ilvl="0" w:tplc="C48A674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9CE3322"/>
    <w:multiLevelType w:val="hybridMultilevel"/>
    <w:tmpl w:val="B754B46A"/>
    <w:lvl w:ilvl="0" w:tplc="EC98402C">
      <w:start w:val="1"/>
      <w:numFmt w:val="decimal"/>
      <w:lvlText w:val="%1)"/>
      <w:lvlJc w:val="left"/>
      <w:pPr>
        <w:ind w:left="1131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705B0E">
      <w:numFmt w:val="bullet"/>
      <w:lvlText w:val="•"/>
      <w:lvlJc w:val="left"/>
      <w:pPr>
        <w:ind w:left="2012" w:hanging="305"/>
      </w:pPr>
      <w:rPr>
        <w:rFonts w:hint="default"/>
        <w:lang w:val="ru-RU" w:eastAsia="en-US" w:bidi="ar-SA"/>
      </w:rPr>
    </w:lvl>
    <w:lvl w:ilvl="2" w:tplc="C37AA832">
      <w:numFmt w:val="bullet"/>
      <w:lvlText w:val="•"/>
      <w:lvlJc w:val="left"/>
      <w:pPr>
        <w:ind w:left="2885" w:hanging="305"/>
      </w:pPr>
      <w:rPr>
        <w:rFonts w:hint="default"/>
        <w:lang w:val="ru-RU" w:eastAsia="en-US" w:bidi="ar-SA"/>
      </w:rPr>
    </w:lvl>
    <w:lvl w:ilvl="3" w:tplc="FD32354C">
      <w:numFmt w:val="bullet"/>
      <w:lvlText w:val="•"/>
      <w:lvlJc w:val="left"/>
      <w:pPr>
        <w:ind w:left="3757" w:hanging="305"/>
      </w:pPr>
      <w:rPr>
        <w:rFonts w:hint="default"/>
        <w:lang w:val="ru-RU" w:eastAsia="en-US" w:bidi="ar-SA"/>
      </w:rPr>
    </w:lvl>
    <w:lvl w:ilvl="4" w:tplc="19AC511A">
      <w:numFmt w:val="bullet"/>
      <w:lvlText w:val="•"/>
      <w:lvlJc w:val="left"/>
      <w:pPr>
        <w:ind w:left="4630" w:hanging="305"/>
      </w:pPr>
      <w:rPr>
        <w:rFonts w:hint="default"/>
        <w:lang w:val="ru-RU" w:eastAsia="en-US" w:bidi="ar-SA"/>
      </w:rPr>
    </w:lvl>
    <w:lvl w:ilvl="5" w:tplc="A64AF918">
      <w:numFmt w:val="bullet"/>
      <w:lvlText w:val="•"/>
      <w:lvlJc w:val="left"/>
      <w:pPr>
        <w:ind w:left="5503" w:hanging="305"/>
      </w:pPr>
      <w:rPr>
        <w:rFonts w:hint="default"/>
        <w:lang w:val="ru-RU" w:eastAsia="en-US" w:bidi="ar-SA"/>
      </w:rPr>
    </w:lvl>
    <w:lvl w:ilvl="6" w:tplc="ADCE4EE8">
      <w:numFmt w:val="bullet"/>
      <w:lvlText w:val="•"/>
      <w:lvlJc w:val="left"/>
      <w:pPr>
        <w:ind w:left="6375" w:hanging="305"/>
      </w:pPr>
      <w:rPr>
        <w:rFonts w:hint="default"/>
        <w:lang w:val="ru-RU" w:eastAsia="en-US" w:bidi="ar-SA"/>
      </w:rPr>
    </w:lvl>
    <w:lvl w:ilvl="7" w:tplc="A32E873C">
      <w:numFmt w:val="bullet"/>
      <w:lvlText w:val="•"/>
      <w:lvlJc w:val="left"/>
      <w:pPr>
        <w:ind w:left="7248" w:hanging="305"/>
      </w:pPr>
      <w:rPr>
        <w:rFonts w:hint="default"/>
        <w:lang w:val="ru-RU" w:eastAsia="en-US" w:bidi="ar-SA"/>
      </w:rPr>
    </w:lvl>
    <w:lvl w:ilvl="8" w:tplc="86D413A8">
      <w:numFmt w:val="bullet"/>
      <w:lvlText w:val="•"/>
      <w:lvlJc w:val="left"/>
      <w:pPr>
        <w:ind w:left="8121" w:hanging="30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482E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1B74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0A58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2677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06B1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E7801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1B3"/>
    <w:rsid w:val="00CF4525"/>
    <w:rsid w:val="00CF4AA6"/>
    <w:rsid w:val="00CF516B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267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267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267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link w:val="a4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2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rsid w:val="005065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a">
    <w:name w:val="header"/>
    <w:basedOn w:val="a"/>
    <w:link w:val="ab"/>
    <w:rsid w:val="00E30723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8310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31054"/>
    <w:rPr>
      <w:rFonts w:ascii="Tahoma" w:hAnsi="Tahoma" w:cs="Tahoma"/>
      <w:sz w:val="16"/>
      <w:szCs w:val="16"/>
    </w:rPr>
  </w:style>
  <w:style w:type="paragraph" w:styleId="ae">
    <w:name w:val="List Paragraph"/>
    <w:basedOn w:val="a"/>
    <w:link w:val="af"/>
    <w:uiPriority w:val="1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rmal (Web)"/>
    <w:basedOn w:val="a"/>
    <w:rsid w:val="00D742F0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D742F0"/>
    <w:rPr>
      <w:b/>
      <w:bCs/>
    </w:rPr>
  </w:style>
  <w:style w:type="paragraph" w:styleId="af2">
    <w:name w:val="Plain Text"/>
    <w:basedOn w:val="a"/>
    <w:link w:val="af3"/>
    <w:rsid w:val="00F41E16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F41E16"/>
    <w:rPr>
      <w:rFonts w:ascii="Courier New" w:hAnsi="Courier New" w:cs="Courier New"/>
    </w:rPr>
  </w:style>
  <w:style w:type="paragraph" w:styleId="af4">
    <w:name w:val="No Spacing"/>
    <w:link w:val="af5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6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7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8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9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2">
    <w:name w:val="Основной текст Знак1"/>
    <w:link w:val="a6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a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b">
    <w:name w:val="Верхний колонтитул Знак"/>
    <w:link w:val="aa"/>
    <w:rsid w:val="004A31D2"/>
    <w:rPr>
      <w:sz w:val="24"/>
      <w:szCs w:val="24"/>
    </w:rPr>
  </w:style>
  <w:style w:type="character" w:customStyle="1" w:styleId="a8">
    <w:name w:val="Нижний колонтитул Знак"/>
    <w:link w:val="a7"/>
    <w:rsid w:val="004A31D2"/>
    <w:rPr>
      <w:sz w:val="24"/>
      <w:szCs w:val="24"/>
    </w:rPr>
  </w:style>
  <w:style w:type="paragraph" w:styleId="31">
    <w:name w:val="Body Text Indent 3"/>
    <w:basedOn w:val="a"/>
    <w:link w:val="32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BA3603"/>
    <w:rPr>
      <w:sz w:val="24"/>
    </w:rPr>
  </w:style>
  <w:style w:type="paragraph" w:styleId="afb">
    <w:name w:val="footnote text"/>
    <w:basedOn w:val="a"/>
    <w:link w:val="afc"/>
    <w:rsid w:val="00BA3603"/>
    <w:rPr>
      <w:sz w:val="20"/>
      <w:szCs w:val="20"/>
    </w:rPr>
  </w:style>
  <w:style w:type="character" w:customStyle="1" w:styleId="afc">
    <w:name w:val="Текст сноски Знак"/>
    <w:basedOn w:val="a0"/>
    <w:link w:val="afb"/>
    <w:rsid w:val="00BA3603"/>
  </w:style>
  <w:style w:type="character" w:styleId="afd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f">
    <w:name w:val="Абзац списка Знак"/>
    <w:link w:val="ae"/>
    <w:uiPriority w:val="34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e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">
    <w:name w:val="Title"/>
    <w:basedOn w:val="a"/>
    <w:link w:val="aff0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f0">
    <w:name w:val="Название Знак"/>
    <w:basedOn w:val="a0"/>
    <w:link w:val="aff"/>
    <w:rsid w:val="00245EE2"/>
    <w:rPr>
      <w:rFonts w:ascii="Courier New" w:hAnsi="Courier New" w:cs="Courier New"/>
      <w:sz w:val="24"/>
    </w:rPr>
  </w:style>
  <w:style w:type="character" w:customStyle="1" w:styleId="15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ConsPlusNormal0">
    <w:name w:val="ConsPlusNormal Знак"/>
    <w:basedOn w:val="a0"/>
    <w:link w:val="ConsPlusNormal"/>
    <w:locked/>
    <w:rsid w:val="00CF41B3"/>
    <w:rPr>
      <w:rFonts w:ascii="Arial" w:hAnsi="Arial" w:cs="Arial"/>
    </w:rPr>
  </w:style>
  <w:style w:type="character" w:customStyle="1" w:styleId="af5">
    <w:name w:val="Без интервала Знак"/>
    <w:link w:val="af4"/>
    <w:uiPriority w:val="1"/>
    <w:locked/>
    <w:rsid w:val="00CF41B3"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E267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E267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1E267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E2677"/>
    <w:rPr>
      <w:rFonts w:ascii="Arial" w:hAnsi="Arial" w:cs="Arial"/>
      <w:b/>
      <w:bCs/>
      <w:kern w:val="32"/>
      <w:sz w:val="32"/>
      <w:szCs w:val="32"/>
    </w:rPr>
  </w:style>
  <w:style w:type="paragraph" w:customStyle="1" w:styleId="aff1">
    <w:name w:val="Нормальный"/>
    <w:rsid w:val="001E26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E2677"/>
    <w:pPr>
      <w:widowControl w:val="0"/>
      <w:autoSpaceDE w:val="0"/>
      <w:autoSpaceDN w:val="0"/>
      <w:adjustRightInd w:val="0"/>
    </w:pPr>
    <w:rPr>
      <w:rFonts w:ascii="Franklin Gothic Demi" w:hAnsi="Franklin Gothic Demi"/>
    </w:rPr>
  </w:style>
  <w:style w:type="character" w:customStyle="1" w:styleId="FontStyle12">
    <w:name w:val="Font Style12"/>
    <w:rsid w:val="001E2677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1E26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1E2677"/>
    <w:rPr>
      <w:rFonts w:ascii="Arial" w:eastAsia="Arial Unicode MS" w:hAnsi="Arial" w:cs="Arial"/>
      <w:b/>
      <w:bCs/>
      <w:spacing w:val="-20"/>
      <w:sz w:val="40"/>
      <w:szCs w:val="40"/>
    </w:rPr>
  </w:style>
  <w:style w:type="character" w:customStyle="1" w:styleId="a4">
    <w:name w:val="Основной текст с отступом Знак"/>
    <w:basedOn w:val="a0"/>
    <w:link w:val="a3"/>
    <w:rsid w:val="001E2677"/>
    <w:rPr>
      <w:b/>
      <w:sz w:val="28"/>
    </w:rPr>
  </w:style>
  <w:style w:type="paragraph" w:styleId="34">
    <w:name w:val="Body Text 3"/>
    <w:basedOn w:val="a"/>
    <w:link w:val="35"/>
    <w:rsid w:val="001E267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1E2677"/>
    <w:rPr>
      <w:sz w:val="16"/>
      <w:szCs w:val="16"/>
      <w:lang w:val="x-none" w:eastAsia="x-none"/>
    </w:rPr>
  </w:style>
  <w:style w:type="paragraph" w:customStyle="1" w:styleId="aff2">
    <w:name w:val="Стиль"/>
    <w:rsid w:val="001E267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6">
    <w:name w:val="Обычный1"/>
    <w:rsid w:val="001E2677"/>
    <w:pPr>
      <w:suppressAutoHyphens/>
    </w:pPr>
    <w:rPr>
      <w:rFonts w:eastAsia="Arial"/>
      <w:sz w:val="24"/>
      <w:lang w:eastAsia="ar-SA"/>
    </w:rPr>
  </w:style>
  <w:style w:type="paragraph" w:styleId="aff3">
    <w:name w:val="Subtitle"/>
    <w:basedOn w:val="a"/>
    <w:link w:val="aff4"/>
    <w:qFormat/>
    <w:rsid w:val="001E2677"/>
    <w:pPr>
      <w:spacing w:line="204" w:lineRule="auto"/>
      <w:jc w:val="center"/>
    </w:pPr>
    <w:rPr>
      <w:b/>
      <w:sz w:val="26"/>
      <w:szCs w:val="26"/>
      <w:lang w:val="x-none" w:eastAsia="x-none"/>
    </w:rPr>
  </w:style>
  <w:style w:type="character" w:customStyle="1" w:styleId="aff4">
    <w:name w:val="Подзаголовок Знак"/>
    <w:basedOn w:val="a0"/>
    <w:link w:val="aff3"/>
    <w:rsid w:val="001E2677"/>
    <w:rPr>
      <w:b/>
      <w:sz w:val="26"/>
      <w:szCs w:val="26"/>
      <w:lang w:val="x-none" w:eastAsia="x-none"/>
    </w:rPr>
  </w:style>
  <w:style w:type="paragraph" w:customStyle="1" w:styleId="Style6">
    <w:name w:val="Style6"/>
    <w:basedOn w:val="a"/>
    <w:rsid w:val="001E2677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paragraph" w:customStyle="1" w:styleId="Style7">
    <w:name w:val="Style7"/>
    <w:basedOn w:val="a"/>
    <w:rsid w:val="001E2677"/>
    <w:pPr>
      <w:widowControl w:val="0"/>
      <w:autoSpaceDE w:val="0"/>
      <w:autoSpaceDN w:val="0"/>
      <w:adjustRightInd w:val="0"/>
      <w:spacing w:line="326" w:lineRule="exact"/>
      <w:ind w:hanging="350"/>
      <w:jc w:val="both"/>
    </w:pPr>
  </w:style>
  <w:style w:type="paragraph" w:customStyle="1" w:styleId="Style8">
    <w:name w:val="Style8"/>
    <w:basedOn w:val="a"/>
    <w:rsid w:val="001E2677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rsid w:val="001E267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1E2677"/>
    <w:pPr>
      <w:widowControl w:val="0"/>
      <w:autoSpaceDE w:val="0"/>
      <w:autoSpaceDN w:val="0"/>
      <w:adjustRightInd w:val="0"/>
    </w:pPr>
    <w:rPr>
      <w:rFonts w:ascii="Franklin Gothic Demi" w:hAnsi="Franklin Gothic Demi"/>
    </w:rPr>
  </w:style>
  <w:style w:type="character" w:customStyle="1" w:styleId="FontStyle13">
    <w:name w:val="Font Style13"/>
    <w:rsid w:val="001E2677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rsid w:val="001E267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1E2677"/>
    <w:pPr>
      <w:widowControl w:val="0"/>
      <w:autoSpaceDE w:val="0"/>
      <w:autoSpaceDN w:val="0"/>
      <w:adjustRightInd w:val="0"/>
      <w:spacing w:line="483" w:lineRule="exact"/>
      <w:ind w:firstLine="605"/>
      <w:jc w:val="both"/>
    </w:pPr>
  </w:style>
  <w:style w:type="character" w:customStyle="1" w:styleId="aff5">
    <w:name w:val="Основной текст + Полужирный"/>
    <w:aliases w:val="Интервал 0 pt"/>
    <w:rsid w:val="001E2677"/>
    <w:rPr>
      <w:b/>
      <w:bCs/>
      <w:sz w:val="28"/>
      <w:lang w:val="ru-RU" w:eastAsia="ru-RU" w:bidi="ar-SA"/>
    </w:rPr>
  </w:style>
  <w:style w:type="character" w:customStyle="1" w:styleId="2Exact">
    <w:name w:val="Основной текст (2) Exact"/>
    <w:rsid w:val="001E2677"/>
    <w:rPr>
      <w:b/>
      <w:bCs/>
      <w:spacing w:val="5"/>
      <w:sz w:val="25"/>
      <w:szCs w:val="25"/>
      <w:shd w:val="clear" w:color="auto" w:fill="FFFFFF"/>
    </w:rPr>
  </w:style>
  <w:style w:type="character" w:customStyle="1" w:styleId="17">
    <w:name w:val="Заголовок №1_"/>
    <w:link w:val="18"/>
    <w:locked/>
    <w:rsid w:val="001E2677"/>
    <w:rPr>
      <w:b/>
      <w:bCs/>
      <w:sz w:val="26"/>
      <w:szCs w:val="26"/>
      <w:shd w:val="clear" w:color="auto" w:fill="FFFFFF"/>
    </w:rPr>
  </w:style>
  <w:style w:type="paragraph" w:customStyle="1" w:styleId="18">
    <w:name w:val="Заголовок №1"/>
    <w:basedOn w:val="a"/>
    <w:link w:val="17"/>
    <w:rsid w:val="001E2677"/>
    <w:pPr>
      <w:shd w:val="clear" w:color="auto" w:fill="FFFFFF"/>
      <w:spacing w:before="300" w:after="300" w:line="322" w:lineRule="exact"/>
      <w:jc w:val="center"/>
      <w:outlineLvl w:val="0"/>
    </w:pPr>
    <w:rPr>
      <w:b/>
      <w:bCs/>
      <w:sz w:val="26"/>
      <w:szCs w:val="26"/>
    </w:rPr>
  </w:style>
  <w:style w:type="character" w:customStyle="1" w:styleId="28">
    <w:name w:val="Подпись к таблице (2)_"/>
    <w:link w:val="29"/>
    <w:locked/>
    <w:rsid w:val="001E2677"/>
    <w:rPr>
      <w:spacing w:val="20"/>
      <w:sz w:val="26"/>
      <w:szCs w:val="26"/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1E2677"/>
    <w:pPr>
      <w:shd w:val="clear" w:color="auto" w:fill="FFFFFF"/>
      <w:spacing w:line="322" w:lineRule="exact"/>
    </w:pPr>
    <w:rPr>
      <w:spacing w:val="20"/>
      <w:sz w:val="26"/>
      <w:szCs w:val="26"/>
    </w:rPr>
  </w:style>
  <w:style w:type="character" w:customStyle="1" w:styleId="aff6">
    <w:name w:val="Подпись к таблице_"/>
    <w:link w:val="aff7"/>
    <w:locked/>
    <w:rsid w:val="001E2677"/>
    <w:rPr>
      <w:spacing w:val="10"/>
      <w:sz w:val="26"/>
      <w:szCs w:val="26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1E2677"/>
    <w:pPr>
      <w:shd w:val="clear" w:color="auto" w:fill="FFFFFF"/>
      <w:spacing w:line="322" w:lineRule="exact"/>
      <w:ind w:hanging="680"/>
    </w:pPr>
    <w:rPr>
      <w:spacing w:val="10"/>
      <w:sz w:val="26"/>
      <w:szCs w:val="26"/>
    </w:rPr>
  </w:style>
  <w:style w:type="character" w:customStyle="1" w:styleId="36">
    <w:name w:val="Основной текст (3)_"/>
    <w:link w:val="37"/>
    <w:locked/>
    <w:rsid w:val="001E2677"/>
    <w:rPr>
      <w:b/>
      <w:bCs/>
      <w:spacing w:val="10"/>
      <w:sz w:val="24"/>
      <w:szCs w:val="24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1E2677"/>
    <w:pPr>
      <w:shd w:val="clear" w:color="auto" w:fill="FFFFFF"/>
      <w:spacing w:line="298" w:lineRule="exact"/>
      <w:jc w:val="right"/>
    </w:pPr>
    <w:rPr>
      <w:b/>
      <w:bCs/>
      <w:spacing w:val="10"/>
    </w:rPr>
  </w:style>
  <w:style w:type="character" w:customStyle="1" w:styleId="1pt">
    <w:name w:val="Подпись к таблице + Интервал 1 pt"/>
    <w:rsid w:val="001E2677"/>
    <w:rPr>
      <w:spacing w:val="20"/>
      <w:sz w:val="26"/>
      <w:szCs w:val="26"/>
      <w:lang w:bidi="ar-SA"/>
    </w:rPr>
  </w:style>
  <w:style w:type="character" w:customStyle="1" w:styleId="1pt1">
    <w:name w:val="Подпись к таблице + Интервал 1 pt1"/>
    <w:rsid w:val="001E2677"/>
    <w:rPr>
      <w:spacing w:val="20"/>
      <w:sz w:val="26"/>
      <w:szCs w:val="26"/>
      <w:u w:val="single"/>
      <w:lang w:bidi="ar-SA"/>
    </w:rPr>
  </w:style>
  <w:style w:type="character" w:customStyle="1" w:styleId="Exact">
    <w:name w:val="Основной текст Exact"/>
    <w:rsid w:val="001E2677"/>
    <w:rPr>
      <w:rFonts w:ascii="Times New Roman" w:hAnsi="Times New Roman" w:cs="Times New Roman"/>
      <w:spacing w:val="5"/>
      <w:sz w:val="25"/>
      <w:szCs w:val="25"/>
      <w:u w:val="none"/>
    </w:rPr>
  </w:style>
  <w:style w:type="character" w:customStyle="1" w:styleId="aff8">
    <w:name w:val="Основной текст_"/>
    <w:link w:val="2a"/>
    <w:rsid w:val="001E2677"/>
    <w:rPr>
      <w:spacing w:val="9"/>
      <w:shd w:val="clear" w:color="auto" w:fill="FFFFFF"/>
    </w:rPr>
  </w:style>
  <w:style w:type="paragraph" w:customStyle="1" w:styleId="2a">
    <w:name w:val="Основной текст2"/>
    <w:basedOn w:val="a"/>
    <w:link w:val="aff8"/>
    <w:rsid w:val="001E2677"/>
    <w:pPr>
      <w:widowControl w:val="0"/>
      <w:shd w:val="clear" w:color="auto" w:fill="FFFFFF"/>
      <w:spacing w:before="420" w:after="960" w:line="326" w:lineRule="exact"/>
    </w:pPr>
    <w:rPr>
      <w:spacing w:val="9"/>
      <w:sz w:val="20"/>
      <w:szCs w:val="20"/>
    </w:rPr>
  </w:style>
  <w:style w:type="character" w:customStyle="1" w:styleId="0pt">
    <w:name w:val="Основной текст + Не полужирный;Интервал 0 pt"/>
    <w:rsid w:val="001E26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Dotum95pt0pt">
    <w:name w:val="Основной текст + Dotum;9;5 pt;Интервал 0 pt"/>
    <w:rsid w:val="001E2677"/>
    <w:rPr>
      <w:rFonts w:ascii="Dotum" w:eastAsia="Dotum" w:hAnsi="Dotum" w:cs="Dotum"/>
      <w:color w:val="000000"/>
      <w:spacing w:val="13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9">
    <w:name w:val="Нормальный1"/>
    <w:uiPriority w:val="99"/>
    <w:rsid w:val="001E26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9">
    <w:name w:val="Неформатированный"/>
    <w:uiPriority w:val="99"/>
    <w:rsid w:val="001E2677"/>
    <w:pPr>
      <w:widowControl w:val="0"/>
      <w:autoSpaceDE w:val="0"/>
      <w:autoSpaceDN w:val="0"/>
      <w:adjustRightInd w:val="0"/>
    </w:pPr>
    <w:rPr>
      <w:rFonts w:ascii="Courier New CYR" w:hAnsi="Courier New CYR" w:cs="Courier New CYR"/>
      <w:color w:val="808000"/>
      <w:sz w:val="24"/>
      <w:szCs w:val="24"/>
    </w:rPr>
  </w:style>
  <w:style w:type="paragraph" w:customStyle="1" w:styleId="affa">
    <w:name w:val="Разметка контекста"/>
    <w:uiPriority w:val="99"/>
    <w:rsid w:val="001E26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efault">
    <w:name w:val="Default"/>
    <w:rsid w:val="001E2677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a">
    <w:name w:val="Нет списка1"/>
    <w:next w:val="a2"/>
    <w:uiPriority w:val="99"/>
    <w:semiHidden/>
    <w:unhideWhenUsed/>
    <w:rsid w:val="001E2677"/>
  </w:style>
  <w:style w:type="character" w:customStyle="1" w:styleId="0pt0">
    <w:name w:val="Основной текст + Курсив;Интервал 0 pt"/>
    <w:rsid w:val="001E26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paragraph" w:customStyle="1" w:styleId="2b">
    <w:name w:val="Обычный2"/>
    <w:rsid w:val="001E2677"/>
    <w:pPr>
      <w:suppressAutoHyphens/>
    </w:pPr>
    <w:rPr>
      <w:rFonts w:eastAsia="Arial"/>
      <w:sz w:val="24"/>
      <w:lang w:eastAsia="ar-SA"/>
    </w:rPr>
  </w:style>
  <w:style w:type="paragraph" w:styleId="affb">
    <w:name w:val="caption"/>
    <w:basedOn w:val="a"/>
    <w:next w:val="a"/>
    <w:uiPriority w:val="99"/>
    <w:qFormat/>
    <w:rsid w:val="001E2677"/>
    <w:pPr>
      <w:ind w:firstLine="720"/>
    </w:pPr>
    <w:rPr>
      <w:color w:val="000000"/>
      <w:sz w:val="28"/>
      <w:szCs w:val="28"/>
    </w:rPr>
  </w:style>
  <w:style w:type="paragraph" w:customStyle="1" w:styleId="Heading">
    <w:name w:val="Heading"/>
    <w:uiPriority w:val="99"/>
    <w:rsid w:val="001E2677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customStyle="1" w:styleId="blk3">
    <w:name w:val="blk3"/>
    <w:uiPriority w:val="99"/>
    <w:rsid w:val="001E2677"/>
    <w:rPr>
      <w:rFonts w:cs="Times New Roman"/>
    </w:rPr>
  </w:style>
  <w:style w:type="paragraph" w:customStyle="1" w:styleId="1b">
    <w:name w:val="Цитата1"/>
    <w:basedOn w:val="a"/>
    <w:uiPriority w:val="99"/>
    <w:rsid w:val="001E2677"/>
    <w:pPr>
      <w:shd w:val="clear" w:color="auto" w:fill="FFFFFF"/>
      <w:overflowPunct w:val="0"/>
      <w:autoSpaceDE w:val="0"/>
      <w:autoSpaceDN w:val="0"/>
      <w:adjustRightInd w:val="0"/>
      <w:spacing w:line="360" w:lineRule="auto"/>
      <w:ind w:right="-142" w:firstLine="900"/>
      <w:jc w:val="both"/>
    </w:pPr>
    <w:rPr>
      <w:rFonts w:ascii="Times New Roman CYR" w:hAnsi="Times New Roman CYR"/>
      <w:b/>
      <w:bCs/>
      <w:color w:val="000000"/>
      <w:spacing w:val="-3"/>
      <w:sz w:val="36"/>
      <w:szCs w:val="20"/>
    </w:rPr>
  </w:style>
  <w:style w:type="paragraph" w:customStyle="1" w:styleId="tree">
    <w:name w:val="tree"/>
    <w:basedOn w:val="a"/>
    <w:uiPriority w:val="99"/>
    <w:rsid w:val="001E2677"/>
    <w:pPr>
      <w:spacing w:before="100" w:beforeAutospacing="1" w:after="100" w:afterAutospacing="1"/>
    </w:pPr>
    <w:rPr>
      <w:rFonts w:ascii="Arial" w:hAnsi="Arial" w:cs="Arial"/>
      <w:color w:val="222222"/>
      <w:sz w:val="16"/>
      <w:szCs w:val="16"/>
    </w:rPr>
  </w:style>
  <w:style w:type="paragraph" w:customStyle="1" w:styleId="Standard">
    <w:name w:val="Standard"/>
    <w:rsid w:val="001E2677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38">
    <w:name w:val="Обычный3"/>
    <w:rsid w:val="001E2677"/>
    <w:pPr>
      <w:suppressAutoHyphens/>
    </w:pPr>
    <w:rPr>
      <w:rFonts w:eastAsia="Arial"/>
      <w:sz w:val="24"/>
      <w:lang w:eastAsia="ar-SA"/>
    </w:rPr>
  </w:style>
  <w:style w:type="paragraph" w:customStyle="1" w:styleId="4">
    <w:name w:val="Обычный4"/>
    <w:rsid w:val="001E2677"/>
    <w:pPr>
      <w:suppressAutoHyphens/>
    </w:pPr>
    <w:rPr>
      <w:rFonts w:eastAsia="Arial"/>
      <w:sz w:val="24"/>
      <w:lang w:eastAsia="ar-SA"/>
    </w:rPr>
  </w:style>
  <w:style w:type="character" w:customStyle="1" w:styleId="40">
    <w:name w:val="Основной текст (4)_"/>
    <w:link w:val="41"/>
    <w:locked/>
    <w:rsid w:val="001E2677"/>
    <w:rPr>
      <w:rFonts w:ascii="Microsoft Sans Serif" w:eastAsia="Microsoft Sans Serif" w:hAnsi="Microsoft Sans Serif" w:cs="Microsoft Sans Serif"/>
      <w:sz w:val="24"/>
      <w:szCs w:val="24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E2677"/>
    <w:pPr>
      <w:shd w:val="clear" w:color="auto" w:fill="FFFFFF"/>
      <w:spacing w:before="60" w:line="0" w:lineRule="atLeast"/>
    </w:pPr>
    <w:rPr>
      <w:rFonts w:ascii="Microsoft Sans Serif" w:eastAsia="Microsoft Sans Serif" w:hAnsi="Microsoft Sans Serif" w:cs="Microsoft Sans Serif"/>
    </w:rPr>
  </w:style>
  <w:style w:type="paragraph" w:customStyle="1" w:styleId="p91">
    <w:name w:val="p91"/>
    <w:basedOn w:val="a"/>
    <w:rsid w:val="001E2677"/>
    <w:pPr>
      <w:spacing w:before="100" w:beforeAutospacing="1" w:after="100" w:afterAutospacing="1"/>
      <w:jc w:val="both"/>
    </w:pPr>
  </w:style>
  <w:style w:type="paragraph" w:customStyle="1" w:styleId="p16">
    <w:name w:val="p16"/>
    <w:basedOn w:val="a"/>
    <w:rsid w:val="001E2677"/>
    <w:pPr>
      <w:spacing w:before="100" w:beforeAutospacing="1" w:after="100" w:afterAutospacing="1"/>
      <w:jc w:val="center"/>
    </w:pPr>
  </w:style>
  <w:style w:type="paragraph" w:customStyle="1" w:styleId="p51">
    <w:name w:val="p51"/>
    <w:basedOn w:val="a"/>
    <w:rsid w:val="001E2677"/>
    <w:pPr>
      <w:spacing w:before="100" w:beforeAutospacing="1" w:after="100" w:afterAutospacing="1"/>
      <w:ind w:firstLine="566"/>
      <w:jc w:val="both"/>
    </w:pPr>
  </w:style>
  <w:style w:type="paragraph" w:customStyle="1" w:styleId="p101">
    <w:name w:val="p101"/>
    <w:basedOn w:val="a"/>
    <w:rsid w:val="001E2677"/>
    <w:pPr>
      <w:spacing w:before="100" w:beforeAutospacing="1" w:after="100" w:afterAutospacing="1"/>
      <w:ind w:firstLine="425"/>
      <w:jc w:val="both"/>
    </w:pPr>
  </w:style>
  <w:style w:type="paragraph" w:customStyle="1" w:styleId="p21">
    <w:name w:val="p21"/>
    <w:basedOn w:val="a"/>
    <w:rsid w:val="001E2677"/>
    <w:pPr>
      <w:spacing w:before="100" w:beforeAutospacing="1" w:after="100" w:afterAutospacing="1"/>
    </w:pPr>
  </w:style>
  <w:style w:type="paragraph" w:customStyle="1" w:styleId="t11">
    <w:name w:val="t11"/>
    <w:basedOn w:val="a"/>
    <w:rsid w:val="001E2677"/>
    <w:pPr>
      <w:spacing w:before="100" w:beforeAutospacing="1" w:after="100" w:afterAutospacing="1"/>
    </w:pPr>
  </w:style>
  <w:style w:type="paragraph" w:customStyle="1" w:styleId="p111">
    <w:name w:val="p111"/>
    <w:basedOn w:val="a"/>
    <w:rsid w:val="001E2677"/>
    <w:pPr>
      <w:spacing w:before="100" w:beforeAutospacing="1" w:after="100" w:afterAutospacing="1"/>
    </w:pPr>
    <w:rPr>
      <w:sz w:val="20"/>
      <w:szCs w:val="20"/>
    </w:rPr>
  </w:style>
  <w:style w:type="paragraph" w:customStyle="1" w:styleId="p121">
    <w:name w:val="p121"/>
    <w:basedOn w:val="a"/>
    <w:rsid w:val="001E2677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131">
    <w:name w:val="p131"/>
    <w:basedOn w:val="a"/>
    <w:rsid w:val="001E2677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p141">
    <w:name w:val="p141"/>
    <w:basedOn w:val="a"/>
    <w:rsid w:val="001E2677"/>
    <w:pPr>
      <w:spacing w:before="100" w:beforeAutospacing="1" w:after="100" w:afterAutospacing="1"/>
      <w:ind w:firstLine="284"/>
      <w:jc w:val="both"/>
    </w:pPr>
  </w:style>
  <w:style w:type="character" w:customStyle="1" w:styleId="normaltextrun1">
    <w:name w:val="normaltextrun1"/>
    <w:basedOn w:val="a0"/>
    <w:rsid w:val="001E2677"/>
  </w:style>
  <w:style w:type="character" w:customStyle="1" w:styleId="highlighthighlightactive">
    <w:name w:val="highlight highlight_active"/>
    <w:basedOn w:val="a0"/>
    <w:rsid w:val="001E2677"/>
  </w:style>
  <w:style w:type="paragraph" w:customStyle="1" w:styleId="western">
    <w:name w:val="western"/>
    <w:basedOn w:val="a"/>
    <w:rsid w:val="001E2677"/>
    <w:pPr>
      <w:spacing w:before="100" w:beforeAutospacing="1" w:after="100" w:afterAutospacing="1"/>
    </w:pPr>
  </w:style>
  <w:style w:type="character" w:customStyle="1" w:styleId="61">
    <w:name w:val="Основной текст (6)"/>
    <w:basedOn w:val="a0"/>
    <w:rsid w:val="001E267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0">
    <w:name w:val="Основной текст (2) + 11 pt"/>
    <w:basedOn w:val="22"/>
    <w:rsid w:val="001E2677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ParagraphStyle0">
    <w:name w:val="ParagraphStyle0"/>
    <w:hidden/>
    <w:rsid w:val="001E2677"/>
    <w:rPr>
      <w:rFonts w:ascii="Calibri" w:eastAsia="Calibri" w:hAnsi="Calibri"/>
      <w:sz w:val="22"/>
      <w:szCs w:val="22"/>
    </w:rPr>
  </w:style>
  <w:style w:type="paragraph" w:customStyle="1" w:styleId="ParagraphStyle1">
    <w:name w:val="ParagraphStyle1"/>
    <w:hidden/>
    <w:rsid w:val="001E2677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">
    <w:name w:val="ParagraphStyle2"/>
    <w:hidden/>
    <w:rsid w:val="001E2677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3">
    <w:name w:val="ParagraphStyle3"/>
    <w:hidden/>
    <w:rsid w:val="001E2677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4">
    <w:name w:val="ParagraphStyle4"/>
    <w:hidden/>
    <w:rsid w:val="001E2677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5">
    <w:name w:val="ParagraphStyle5"/>
    <w:hidden/>
    <w:rsid w:val="001E2677"/>
    <w:rPr>
      <w:rFonts w:ascii="Calibri" w:eastAsia="Calibri" w:hAnsi="Calibri"/>
      <w:sz w:val="22"/>
      <w:szCs w:val="22"/>
    </w:rPr>
  </w:style>
  <w:style w:type="paragraph" w:customStyle="1" w:styleId="ParagraphStyle6">
    <w:name w:val="ParagraphStyle6"/>
    <w:hidden/>
    <w:rsid w:val="001E2677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7">
    <w:name w:val="ParagraphStyle7"/>
    <w:hidden/>
    <w:rsid w:val="001E2677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1E2677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1E2677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1E2677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1E2677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1E2677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1E2677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1E2677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1E2677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1E2677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1E2677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1E2677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1E2677"/>
    <w:pPr>
      <w:ind w:left="62" w:right="56"/>
    </w:pPr>
    <w:rPr>
      <w:rFonts w:ascii="Calibri" w:eastAsia="Calibri" w:hAnsi="Calibri"/>
      <w:sz w:val="22"/>
      <w:szCs w:val="22"/>
    </w:rPr>
  </w:style>
  <w:style w:type="character" w:customStyle="1" w:styleId="CharacterStyle0">
    <w:name w:val="CharacterStyle0"/>
    <w:hidden/>
    <w:rsid w:val="001E2677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">
    <w:name w:val="CharacterStyle1"/>
    <w:hidden/>
    <w:rsid w:val="001E2677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">
    <w:name w:val="CharacterStyle2"/>
    <w:hidden/>
    <w:rsid w:val="001E2677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3">
    <w:name w:val="CharacterStyle3"/>
    <w:hidden/>
    <w:rsid w:val="001E2677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4">
    <w:name w:val="CharacterStyle4"/>
    <w:hidden/>
    <w:rsid w:val="001E2677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5">
    <w:name w:val="CharacterStyle5"/>
    <w:hidden/>
    <w:rsid w:val="001E2677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6">
    <w:name w:val="CharacterStyle6"/>
    <w:hidden/>
    <w:rsid w:val="001E2677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7">
    <w:name w:val="CharacterStyle7"/>
    <w:hidden/>
    <w:rsid w:val="001E2677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1E2677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1E2677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1E2677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1E2677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2">
    <w:name w:val="CharacterStyle12"/>
    <w:hidden/>
    <w:rsid w:val="001E2677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1E2677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1E2677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5">
    <w:name w:val="CharacterStyle15"/>
    <w:hidden/>
    <w:rsid w:val="001E2677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1E2677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1E2677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1E2677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1E2677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FakeCharacterStyle">
    <w:name w:val="FakeCharacterStyle"/>
    <w:hidden/>
    <w:rsid w:val="001E2677"/>
    <w:rPr>
      <w:sz w:val="1"/>
      <w:szCs w:val="1"/>
    </w:rPr>
  </w:style>
  <w:style w:type="paragraph" w:customStyle="1" w:styleId="14">
    <w:name w:val="Стиль 14 пт По ширине"/>
    <w:basedOn w:val="a"/>
    <w:rsid w:val="001E2677"/>
    <w:pPr>
      <w:numPr>
        <w:numId w:val="2"/>
      </w:numPr>
      <w:tabs>
        <w:tab w:val="clear" w:pos="809"/>
        <w:tab w:val="num" w:pos="525"/>
      </w:tabs>
      <w:ind w:left="-142" w:firstLine="426"/>
      <w:jc w:val="both"/>
    </w:pPr>
    <w:rPr>
      <w:sz w:val="28"/>
      <w:szCs w:val="28"/>
    </w:rPr>
  </w:style>
  <w:style w:type="paragraph" w:customStyle="1" w:styleId="1c">
    <w:name w:val="Абзац списка1"/>
    <w:basedOn w:val="a"/>
    <w:rsid w:val="001E2677"/>
    <w:pPr>
      <w:ind w:left="720"/>
      <w:contextualSpacing/>
    </w:pPr>
    <w:rPr>
      <w:rFonts w:eastAsia="Calibri"/>
    </w:rPr>
  </w:style>
  <w:style w:type="paragraph" w:customStyle="1" w:styleId="210">
    <w:name w:val="Основной текст с отступом 21"/>
    <w:basedOn w:val="a"/>
    <w:rsid w:val="001E2677"/>
    <w:pPr>
      <w:suppressAutoHyphens/>
      <w:ind w:left="540"/>
      <w:jc w:val="both"/>
    </w:pPr>
    <w:rPr>
      <w:szCs w:val="20"/>
      <w:lang w:eastAsia="zh-CN"/>
    </w:rPr>
  </w:style>
  <w:style w:type="paragraph" w:customStyle="1" w:styleId="110">
    <w:name w:val="Заголовок 11"/>
    <w:basedOn w:val="a"/>
    <w:uiPriority w:val="1"/>
    <w:qFormat/>
    <w:rsid w:val="001E2677"/>
    <w:pPr>
      <w:widowControl w:val="0"/>
      <w:autoSpaceDE w:val="0"/>
      <w:autoSpaceDN w:val="0"/>
      <w:ind w:left="670" w:right="1127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51">
    <w:name w:val="Обычный5"/>
    <w:rsid w:val="001E2677"/>
    <w:pPr>
      <w:widowControl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a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8310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3105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rmal (Web)"/>
    <w:basedOn w:val="a"/>
    <w:rsid w:val="00D742F0"/>
    <w:pPr>
      <w:spacing w:before="100" w:beforeAutospacing="1" w:after="100" w:afterAutospacing="1"/>
    </w:pPr>
  </w:style>
  <w:style w:type="character" w:styleId="af1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ECEC7-6D7C-44CF-8B9E-4F2A1F7C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3966</Words>
  <Characters>22607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2023-01-10T07:17:00Z</cp:lastPrinted>
  <dcterms:created xsi:type="dcterms:W3CDTF">2023-03-02T12:21:00Z</dcterms:created>
  <dcterms:modified xsi:type="dcterms:W3CDTF">2023-03-02T12:21:00Z</dcterms:modified>
</cp:coreProperties>
</file>