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F4C4F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F4C4F">
        <w:rPr>
          <w:sz w:val="26"/>
          <w:szCs w:val="26"/>
          <w:u w:val="single"/>
        </w:rPr>
        <w:t>93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F4C4F" w:rsidRPr="006B20F7" w:rsidRDefault="002F4C4F" w:rsidP="002F4C4F">
      <w:pPr>
        <w:ind w:right="-38"/>
        <w:jc w:val="center"/>
        <w:rPr>
          <w:b/>
          <w:bCs/>
        </w:rPr>
      </w:pPr>
      <w:r w:rsidRPr="006B20F7">
        <w:rPr>
          <w:b/>
          <w:bCs/>
          <w:noProof/>
          <w:sz w:val="26"/>
          <w:szCs w:val="26"/>
        </w:rPr>
        <w:t>О внесении изменений в постановление администрации городского округа город</w:t>
      </w:r>
      <w:r>
        <w:rPr>
          <w:b/>
          <w:bCs/>
          <w:noProof/>
          <w:sz w:val="26"/>
          <w:szCs w:val="26"/>
        </w:rPr>
        <w:t xml:space="preserve"> Шахунья Нижегородской области </w:t>
      </w:r>
      <w:r w:rsidRPr="006B20F7">
        <w:rPr>
          <w:b/>
          <w:bCs/>
          <w:noProof/>
          <w:sz w:val="26"/>
          <w:szCs w:val="26"/>
        </w:rPr>
        <w:t>от 28 июня 2021 года №</w:t>
      </w:r>
      <w:r>
        <w:rPr>
          <w:b/>
          <w:bCs/>
          <w:noProof/>
          <w:sz w:val="26"/>
          <w:szCs w:val="26"/>
        </w:rPr>
        <w:t xml:space="preserve"> </w:t>
      </w:r>
      <w:r w:rsidRPr="006B20F7">
        <w:rPr>
          <w:b/>
          <w:bCs/>
          <w:noProof/>
          <w:sz w:val="26"/>
          <w:szCs w:val="26"/>
        </w:rPr>
        <w:t>694 «</w:t>
      </w:r>
      <w:r>
        <w:rPr>
          <w:b/>
          <w:bCs/>
          <w:noProof/>
          <w:sz w:val="26"/>
          <w:szCs w:val="26"/>
        </w:rPr>
        <w:t xml:space="preserve">Об утверждении Перечня главных </w:t>
      </w:r>
      <w:r w:rsidRPr="006B20F7">
        <w:rPr>
          <w:b/>
          <w:bCs/>
          <w:noProof/>
          <w:sz w:val="26"/>
          <w:szCs w:val="26"/>
        </w:rPr>
        <w:t>распорядителей средств бюджета городского округа город Шахунья, получателей средств бюджета  городского округа город Шахунья и перечней муниципальных бюджетных, муниципальных автономных учреждений  г</w:t>
      </w:r>
      <w:r>
        <w:rPr>
          <w:b/>
          <w:bCs/>
          <w:noProof/>
          <w:sz w:val="26"/>
          <w:szCs w:val="26"/>
        </w:rPr>
        <w:t xml:space="preserve">ородского округа город Шахунья </w:t>
      </w:r>
      <w:r w:rsidRPr="006B20F7">
        <w:rPr>
          <w:b/>
          <w:bCs/>
          <w:noProof/>
          <w:sz w:val="26"/>
          <w:szCs w:val="26"/>
        </w:rPr>
        <w:t>Нижегородской области»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2F4C4F" w:rsidRDefault="002F4C4F" w:rsidP="00FB472A">
      <w:pPr>
        <w:jc w:val="both"/>
        <w:rPr>
          <w:sz w:val="26"/>
          <w:szCs w:val="26"/>
        </w:rPr>
      </w:pPr>
    </w:p>
    <w:p w:rsidR="002F4C4F" w:rsidRPr="00EB23AC" w:rsidRDefault="002F4C4F" w:rsidP="002F4C4F">
      <w:pPr>
        <w:tabs>
          <w:tab w:val="left" w:pos="709"/>
        </w:tabs>
        <w:spacing w:line="360" w:lineRule="auto"/>
        <w:ind w:hanging="142"/>
        <w:jc w:val="center"/>
        <w:rPr>
          <w:sz w:val="26"/>
          <w:szCs w:val="26"/>
        </w:rPr>
      </w:pPr>
      <w:bookmarkStart w:id="0" w:name="_GoBack"/>
      <w:r w:rsidRPr="006B20F7">
        <w:rPr>
          <w:color w:val="333333"/>
          <w:sz w:val="26"/>
          <w:szCs w:val="26"/>
        </w:rPr>
        <w:t xml:space="preserve">Администрация городского округа город Шахунья  </w:t>
      </w:r>
      <w:proofErr w:type="gramStart"/>
      <w:r w:rsidRPr="006B20F7">
        <w:rPr>
          <w:b/>
          <w:bCs/>
          <w:color w:val="333333"/>
          <w:sz w:val="26"/>
          <w:szCs w:val="26"/>
        </w:rPr>
        <w:t>п</w:t>
      </w:r>
      <w:proofErr w:type="gramEnd"/>
      <w:r w:rsidRPr="006B20F7">
        <w:rPr>
          <w:b/>
          <w:bCs/>
          <w:color w:val="333333"/>
          <w:sz w:val="26"/>
          <w:szCs w:val="26"/>
        </w:rPr>
        <w:t xml:space="preserve"> о с т а н о в л я е т</w:t>
      </w:r>
      <w:r>
        <w:rPr>
          <w:b/>
          <w:bCs/>
          <w:color w:val="333333"/>
          <w:sz w:val="26"/>
          <w:szCs w:val="26"/>
        </w:rPr>
        <w:t xml:space="preserve"> </w:t>
      </w:r>
      <w:r w:rsidRPr="00EB23AC">
        <w:rPr>
          <w:b/>
          <w:color w:val="333333"/>
          <w:sz w:val="26"/>
          <w:szCs w:val="26"/>
        </w:rPr>
        <w:t>:</w:t>
      </w:r>
    </w:p>
    <w:p w:rsidR="002F4C4F" w:rsidRPr="00140F55" w:rsidRDefault="002F4C4F" w:rsidP="002F4C4F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</w:t>
      </w:r>
      <w:r w:rsidRPr="00EB23AC">
        <w:rPr>
          <w:color w:val="333333"/>
          <w:sz w:val="26"/>
          <w:szCs w:val="26"/>
        </w:rPr>
        <w:t xml:space="preserve">. </w:t>
      </w:r>
      <w:proofErr w:type="gramStart"/>
      <w:r>
        <w:rPr>
          <w:color w:val="333333"/>
          <w:sz w:val="26"/>
          <w:szCs w:val="26"/>
        </w:rPr>
        <w:t>В</w:t>
      </w:r>
      <w:r w:rsidRPr="003B36B1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постановление</w:t>
      </w:r>
      <w:r w:rsidRPr="003B36B1">
        <w:rPr>
          <w:color w:val="333333"/>
          <w:sz w:val="26"/>
          <w:szCs w:val="26"/>
        </w:rPr>
        <w:t xml:space="preserve"> администрации городского округа город Шахунья Нижегородской области  от 28 июня 2021 года №</w:t>
      </w:r>
      <w:r>
        <w:rPr>
          <w:color w:val="333333"/>
          <w:sz w:val="26"/>
          <w:szCs w:val="26"/>
        </w:rPr>
        <w:t xml:space="preserve"> </w:t>
      </w:r>
      <w:r w:rsidRPr="003B36B1">
        <w:rPr>
          <w:color w:val="333333"/>
          <w:sz w:val="26"/>
          <w:szCs w:val="26"/>
        </w:rPr>
        <w:t>694 «</w:t>
      </w:r>
      <w:r>
        <w:rPr>
          <w:color w:val="333333"/>
          <w:sz w:val="26"/>
          <w:szCs w:val="26"/>
        </w:rPr>
        <w:t xml:space="preserve">Об утверждении Перечня главных </w:t>
      </w:r>
      <w:r w:rsidRPr="003B36B1">
        <w:rPr>
          <w:color w:val="333333"/>
          <w:sz w:val="26"/>
          <w:szCs w:val="26"/>
        </w:rPr>
        <w:t>распорядителей средств бюджета городского округа город Шахунья, получателей средств бюджета  городского округа город Шахунья и перечней муниципальных бюджетных, муниц</w:t>
      </w:r>
      <w:r>
        <w:rPr>
          <w:color w:val="333333"/>
          <w:sz w:val="26"/>
          <w:szCs w:val="26"/>
        </w:rPr>
        <w:t xml:space="preserve">ипальных автономных учреждений </w:t>
      </w:r>
      <w:r w:rsidRPr="003B36B1">
        <w:rPr>
          <w:color w:val="333333"/>
          <w:sz w:val="26"/>
          <w:szCs w:val="26"/>
        </w:rPr>
        <w:t xml:space="preserve">городского округа город Шахунья  Нижегородской области» </w:t>
      </w:r>
      <w:r>
        <w:rPr>
          <w:color w:val="333333"/>
          <w:sz w:val="26"/>
          <w:szCs w:val="26"/>
        </w:rPr>
        <w:t xml:space="preserve">(с изменениями от 21 марта 2022 </w:t>
      </w:r>
      <w:r>
        <w:rPr>
          <w:color w:val="333333"/>
          <w:sz w:val="26"/>
          <w:szCs w:val="26"/>
        </w:rPr>
        <w:br/>
        <w:t>№ 231, от 9 августа 2022 года № 875) внести</w:t>
      </w:r>
      <w:proofErr w:type="gramEnd"/>
      <w:r>
        <w:rPr>
          <w:color w:val="333333"/>
          <w:sz w:val="26"/>
          <w:szCs w:val="26"/>
        </w:rPr>
        <w:t xml:space="preserve"> изменения, </w:t>
      </w:r>
      <w:r w:rsidRPr="003B36B1">
        <w:rPr>
          <w:color w:val="333333"/>
          <w:sz w:val="26"/>
          <w:szCs w:val="26"/>
        </w:rPr>
        <w:t>изложи</w:t>
      </w:r>
      <w:r>
        <w:rPr>
          <w:color w:val="333333"/>
          <w:sz w:val="26"/>
          <w:szCs w:val="26"/>
        </w:rPr>
        <w:t>в</w:t>
      </w:r>
      <w:r w:rsidRPr="003B36B1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п</w:t>
      </w:r>
      <w:r w:rsidRPr="002F012B">
        <w:rPr>
          <w:color w:val="333333"/>
          <w:sz w:val="26"/>
          <w:szCs w:val="26"/>
        </w:rPr>
        <w:t xml:space="preserve">еречень </w:t>
      </w:r>
      <w:r w:rsidRPr="00C7595C">
        <w:rPr>
          <w:color w:val="333333"/>
          <w:sz w:val="26"/>
          <w:szCs w:val="26"/>
        </w:rPr>
        <w:t>главных распорядителей средств бюджета городского округа город Шахунья, получателей средств бюджета городского округа город Шахунья</w:t>
      </w:r>
      <w:r w:rsidRPr="002F012B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в новой редакции согласно приложению к </w:t>
      </w:r>
      <w:r w:rsidRPr="00140F55">
        <w:rPr>
          <w:color w:val="333333"/>
          <w:sz w:val="26"/>
          <w:szCs w:val="26"/>
        </w:rPr>
        <w:t xml:space="preserve">настоящему постановлению.  </w:t>
      </w:r>
    </w:p>
    <w:p w:rsidR="002F4C4F" w:rsidRPr="00140F55" w:rsidRDefault="002F4C4F" w:rsidP="002F4C4F">
      <w:pPr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140F55">
        <w:rPr>
          <w:sz w:val="26"/>
          <w:szCs w:val="26"/>
        </w:rPr>
        <w:t xml:space="preserve">2. </w:t>
      </w:r>
      <w:r w:rsidRPr="00140F55">
        <w:rPr>
          <w:color w:val="333333"/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 и распространяет свое действие на правоотношения, возникшие с </w:t>
      </w:r>
      <w:r>
        <w:rPr>
          <w:color w:val="333333"/>
          <w:sz w:val="26"/>
          <w:szCs w:val="26"/>
        </w:rPr>
        <w:t>17 января 2023</w:t>
      </w:r>
      <w:r w:rsidRPr="00140F55">
        <w:rPr>
          <w:color w:val="333333"/>
          <w:sz w:val="26"/>
          <w:szCs w:val="26"/>
        </w:rPr>
        <w:t xml:space="preserve"> года.</w:t>
      </w:r>
    </w:p>
    <w:p w:rsidR="002F4C4F" w:rsidRPr="00140F55" w:rsidRDefault="002F4C4F" w:rsidP="002F4C4F">
      <w:pPr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140F55">
        <w:rPr>
          <w:color w:val="333333"/>
          <w:sz w:val="26"/>
          <w:szCs w:val="26"/>
        </w:rPr>
        <w:t xml:space="preserve">3. </w:t>
      </w:r>
      <w:r>
        <w:rPr>
          <w:color w:val="333333"/>
          <w:sz w:val="26"/>
          <w:szCs w:val="26"/>
        </w:rPr>
        <w:t>Управлению делами</w:t>
      </w:r>
      <w:r w:rsidRPr="00140F55">
        <w:rPr>
          <w:color w:val="333333"/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</w:t>
      </w:r>
      <w:r w:rsidRPr="00140F55">
        <w:rPr>
          <w:color w:val="333333"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 и в газете «Знамя труда».</w:t>
      </w:r>
    </w:p>
    <w:p w:rsidR="002F4C4F" w:rsidRDefault="002F4C4F" w:rsidP="002F4C4F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140F55">
        <w:rPr>
          <w:color w:val="333333"/>
          <w:sz w:val="26"/>
          <w:szCs w:val="26"/>
        </w:rPr>
        <w:t>4.</w:t>
      </w:r>
      <w:r w:rsidRPr="007D39C7">
        <w:t xml:space="preserve"> </w:t>
      </w:r>
      <w:r w:rsidRPr="007D39C7">
        <w:rPr>
          <w:color w:val="333333"/>
          <w:sz w:val="26"/>
          <w:szCs w:val="26"/>
        </w:rPr>
        <w:t>Со дня вступления в силу настоящего постановления признать утратившим силу</w:t>
      </w:r>
      <w:r>
        <w:rPr>
          <w:color w:val="333333"/>
          <w:sz w:val="26"/>
          <w:szCs w:val="26"/>
        </w:rPr>
        <w:t xml:space="preserve"> постановления:</w:t>
      </w:r>
    </w:p>
    <w:p w:rsidR="002F4C4F" w:rsidRDefault="002F4C4F" w:rsidP="002F4C4F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- от 21 марта 2022 № 231 «</w:t>
      </w:r>
      <w:r w:rsidRPr="007D39C7">
        <w:rPr>
          <w:color w:val="333333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 от 28 июня 2021 года №</w:t>
      </w:r>
      <w:r>
        <w:rPr>
          <w:color w:val="333333"/>
          <w:sz w:val="26"/>
          <w:szCs w:val="26"/>
        </w:rPr>
        <w:t xml:space="preserve"> </w:t>
      </w:r>
      <w:r w:rsidRPr="007D39C7">
        <w:rPr>
          <w:color w:val="333333"/>
          <w:sz w:val="26"/>
          <w:szCs w:val="26"/>
        </w:rPr>
        <w:t>694 «Об утверждении Перечня главных  распорядителей средств бюджета городского округа город Шахунья, получателей средств бюджета  городского округа город Шахунья и перечней муниципальных бюджетных, муниципальных автономных учреждений  городского округа город Шахунья  Нижегородской области»</w:t>
      </w:r>
      <w:r>
        <w:rPr>
          <w:color w:val="333333"/>
          <w:sz w:val="26"/>
          <w:szCs w:val="26"/>
        </w:rPr>
        <w:t>;</w:t>
      </w:r>
      <w:proofErr w:type="gramEnd"/>
    </w:p>
    <w:p w:rsidR="002F4C4F" w:rsidRDefault="002F4C4F" w:rsidP="002F4C4F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- от 9 августа 2022 года № 875 «</w:t>
      </w:r>
      <w:r w:rsidRPr="007D39C7">
        <w:rPr>
          <w:color w:val="333333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 от 28 июня 2021 года №</w:t>
      </w:r>
      <w:r>
        <w:rPr>
          <w:color w:val="333333"/>
          <w:sz w:val="26"/>
          <w:szCs w:val="26"/>
        </w:rPr>
        <w:t xml:space="preserve"> </w:t>
      </w:r>
      <w:r w:rsidRPr="007D39C7">
        <w:rPr>
          <w:color w:val="333333"/>
          <w:sz w:val="26"/>
          <w:szCs w:val="26"/>
        </w:rPr>
        <w:t>694 «Об утверждении Перечня главных  распорядителей средств бюджета городского округа город Шахунья, получателей средств бюджета  городского округа город Шахунья и перечней муниципальных бюджетных, муниципальных автономных учреждений  городского округа город Шахунья  Нижегородской области»</w:t>
      </w:r>
      <w:r>
        <w:rPr>
          <w:color w:val="333333"/>
          <w:sz w:val="26"/>
          <w:szCs w:val="26"/>
        </w:rPr>
        <w:t>.</w:t>
      </w:r>
      <w:proofErr w:type="gramEnd"/>
    </w:p>
    <w:p w:rsidR="002F4C4F" w:rsidRDefault="002F4C4F" w:rsidP="002F4C4F">
      <w:pPr>
        <w:pStyle w:val="a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5.</w:t>
      </w:r>
      <w:r w:rsidRPr="00140F55">
        <w:rPr>
          <w:color w:val="333333"/>
          <w:sz w:val="26"/>
          <w:szCs w:val="26"/>
        </w:rPr>
        <w:t xml:space="preserve"> </w:t>
      </w:r>
      <w:proofErr w:type="gramStart"/>
      <w:r w:rsidRPr="00140F55">
        <w:rPr>
          <w:color w:val="333333"/>
          <w:sz w:val="26"/>
          <w:szCs w:val="26"/>
        </w:rPr>
        <w:t>Контроль за</w:t>
      </w:r>
      <w:proofErr w:type="gramEnd"/>
      <w:r w:rsidRPr="00140F55">
        <w:rPr>
          <w:color w:val="333333"/>
          <w:sz w:val="26"/>
          <w:szCs w:val="26"/>
        </w:rPr>
        <w:t xml:space="preserve"> исполнением настоящего постановления</w:t>
      </w:r>
      <w:r w:rsidRPr="00EB23AC">
        <w:rPr>
          <w:color w:val="333333"/>
          <w:sz w:val="26"/>
          <w:szCs w:val="26"/>
        </w:rPr>
        <w:t xml:space="preserve"> возложить на нача</w:t>
      </w:r>
      <w:r>
        <w:rPr>
          <w:color w:val="333333"/>
          <w:sz w:val="26"/>
          <w:szCs w:val="26"/>
        </w:rPr>
        <w:t>льника финансового управления  </w:t>
      </w:r>
      <w:r w:rsidRPr="00EB23AC">
        <w:rPr>
          <w:color w:val="333333"/>
          <w:sz w:val="26"/>
          <w:szCs w:val="26"/>
        </w:rPr>
        <w:t xml:space="preserve">администрации городского округа город Шахунья </w:t>
      </w:r>
      <w:r>
        <w:rPr>
          <w:color w:val="333333"/>
          <w:sz w:val="26"/>
          <w:szCs w:val="26"/>
        </w:rPr>
        <w:br/>
        <w:t>М.Е. Зубареву</w:t>
      </w:r>
      <w:r w:rsidRPr="00EB23AC">
        <w:rPr>
          <w:color w:val="333333"/>
          <w:sz w:val="26"/>
          <w:szCs w:val="26"/>
        </w:rPr>
        <w:t>.</w:t>
      </w:r>
    </w:p>
    <w:bookmarkEnd w:id="0"/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2F4C4F" w:rsidRDefault="002F4C4F" w:rsidP="00FB472A">
      <w:pPr>
        <w:jc w:val="both"/>
        <w:rPr>
          <w:sz w:val="26"/>
          <w:szCs w:val="26"/>
        </w:rPr>
      </w:pPr>
    </w:p>
    <w:p w:rsidR="002F4C4F" w:rsidRDefault="002F4C4F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2F4C4F" w:rsidRDefault="002F4C4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4C4F" w:rsidRPr="002F4C4F" w:rsidRDefault="002F4C4F" w:rsidP="002F4C4F">
      <w:pPr>
        <w:pStyle w:val="af"/>
        <w:spacing w:before="0" w:beforeAutospacing="0" w:after="0" w:afterAutospacing="0"/>
        <w:ind w:left="5529"/>
        <w:jc w:val="center"/>
        <w:rPr>
          <w:color w:val="333333"/>
          <w:sz w:val="26"/>
          <w:szCs w:val="26"/>
        </w:rPr>
      </w:pPr>
      <w:r w:rsidRPr="002F4C4F">
        <w:rPr>
          <w:color w:val="333333"/>
          <w:sz w:val="26"/>
          <w:szCs w:val="26"/>
        </w:rPr>
        <w:lastRenderedPageBreak/>
        <w:t>Приложение</w:t>
      </w:r>
    </w:p>
    <w:p w:rsidR="002F4C4F" w:rsidRPr="002F4C4F" w:rsidRDefault="002F4C4F" w:rsidP="002F4C4F">
      <w:pPr>
        <w:pStyle w:val="af"/>
        <w:spacing w:before="0" w:beforeAutospacing="0" w:after="0" w:afterAutospacing="0"/>
        <w:ind w:left="5529"/>
        <w:jc w:val="center"/>
        <w:rPr>
          <w:color w:val="333333"/>
          <w:sz w:val="26"/>
          <w:szCs w:val="26"/>
        </w:rPr>
      </w:pPr>
      <w:r w:rsidRPr="002F4C4F">
        <w:rPr>
          <w:color w:val="333333"/>
          <w:sz w:val="26"/>
          <w:szCs w:val="26"/>
        </w:rPr>
        <w:t>к постановлению администрации</w:t>
      </w:r>
    </w:p>
    <w:p w:rsidR="002F4C4F" w:rsidRPr="002F4C4F" w:rsidRDefault="002F4C4F" w:rsidP="002F4C4F">
      <w:pPr>
        <w:pStyle w:val="af"/>
        <w:spacing w:before="0" w:beforeAutospacing="0" w:after="0" w:afterAutospacing="0"/>
        <w:ind w:left="5529"/>
        <w:jc w:val="center"/>
        <w:rPr>
          <w:color w:val="333333"/>
          <w:sz w:val="26"/>
          <w:szCs w:val="26"/>
        </w:rPr>
      </w:pPr>
      <w:r w:rsidRPr="002F4C4F">
        <w:rPr>
          <w:color w:val="333333"/>
          <w:sz w:val="26"/>
          <w:szCs w:val="26"/>
        </w:rPr>
        <w:t>городского округа город Шахунья</w:t>
      </w:r>
    </w:p>
    <w:p w:rsidR="002F4C4F" w:rsidRPr="002F4C4F" w:rsidRDefault="002F4C4F" w:rsidP="002F4C4F">
      <w:pPr>
        <w:pStyle w:val="af"/>
        <w:spacing w:before="0" w:beforeAutospacing="0" w:after="0" w:afterAutospacing="0"/>
        <w:ind w:left="5529"/>
        <w:jc w:val="center"/>
        <w:rPr>
          <w:color w:val="333333"/>
          <w:sz w:val="26"/>
          <w:szCs w:val="26"/>
        </w:rPr>
      </w:pPr>
      <w:r w:rsidRPr="002F4C4F">
        <w:rPr>
          <w:color w:val="333333"/>
          <w:sz w:val="26"/>
          <w:szCs w:val="26"/>
        </w:rPr>
        <w:t>Нижегородской области</w:t>
      </w:r>
    </w:p>
    <w:p w:rsidR="002F4C4F" w:rsidRPr="002F4C4F" w:rsidRDefault="002F4C4F" w:rsidP="002F4C4F">
      <w:pPr>
        <w:pStyle w:val="af"/>
        <w:spacing w:before="0" w:beforeAutospacing="0" w:after="0" w:afterAutospacing="0"/>
        <w:ind w:left="5529"/>
        <w:jc w:val="center"/>
        <w:rPr>
          <w:color w:val="333333"/>
          <w:sz w:val="26"/>
          <w:szCs w:val="26"/>
        </w:rPr>
      </w:pPr>
      <w:r w:rsidRPr="002F4C4F">
        <w:rPr>
          <w:color w:val="333333"/>
          <w:sz w:val="26"/>
          <w:szCs w:val="26"/>
        </w:rPr>
        <w:t>от 02.02.2023 № 93</w:t>
      </w:r>
    </w:p>
    <w:p w:rsidR="002F4C4F" w:rsidRPr="002F4C4F" w:rsidRDefault="002F4C4F" w:rsidP="002F4C4F">
      <w:pPr>
        <w:pStyle w:val="af"/>
        <w:spacing w:before="0" w:beforeAutospacing="0" w:after="0" w:afterAutospacing="0"/>
        <w:rPr>
          <w:color w:val="333333"/>
          <w:sz w:val="26"/>
          <w:szCs w:val="26"/>
        </w:rPr>
      </w:pPr>
    </w:p>
    <w:p w:rsidR="002F4C4F" w:rsidRPr="002F4C4F" w:rsidRDefault="002F4C4F" w:rsidP="002F4C4F">
      <w:pPr>
        <w:jc w:val="center"/>
        <w:rPr>
          <w:sz w:val="26"/>
          <w:szCs w:val="26"/>
        </w:rPr>
      </w:pPr>
      <w:r w:rsidRPr="002F4C4F">
        <w:rPr>
          <w:sz w:val="26"/>
          <w:szCs w:val="26"/>
        </w:rPr>
        <w:t>Перечень главных распорядителей средств бюджета</w:t>
      </w:r>
      <w:r>
        <w:rPr>
          <w:sz w:val="26"/>
          <w:szCs w:val="26"/>
        </w:rPr>
        <w:br/>
      </w:r>
      <w:r w:rsidRPr="002F4C4F">
        <w:rPr>
          <w:sz w:val="26"/>
          <w:szCs w:val="26"/>
        </w:rPr>
        <w:t xml:space="preserve"> городского округа город Шахунья, получателей средств</w:t>
      </w:r>
    </w:p>
    <w:p w:rsidR="002F4C4F" w:rsidRPr="002F4C4F" w:rsidRDefault="002F4C4F" w:rsidP="002F4C4F">
      <w:pPr>
        <w:jc w:val="center"/>
        <w:rPr>
          <w:sz w:val="26"/>
          <w:szCs w:val="26"/>
        </w:rPr>
      </w:pPr>
      <w:r w:rsidRPr="002F4C4F">
        <w:rPr>
          <w:sz w:val="26"/>
          <w:szCs w:val="26"/>
        </w:rPr>
        <w:t>бюджета городского округа город Шахунья</w:t>
      </w:r>
    </w:p>
    <w:p w:rsidR="002F4C4F" w:rsidRPr="002F4C4F" w:rsidRDefault="002F4C4F" w:rsidP="002F4C4F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8"/>
        <w:gridCol w:w="3578"/>
        <w:gridCol w:w="692"/>
        <w:gridCol w:w="3943"/>
      </w:tblGrid>
      <w:tr w:rsidR="002F4C4F" w:rsidRPr="002F4C4F" w:rsidTr="009C7687">
        <w:trPr>
          <w:tblHeader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 xml:space="preserve">№ </w:t>
            </w:r>
            <w:proofErr w:type="gramStart"/>
            <w:r w:rsidRPr="002F4C4F">
              <w:rPr>
                <w:sz w:val="26"/>
                <w:szCs w:val="26"/>
              </w:rPr>
              <w:t>п</w:t>
            </w:r>
            <w:proofErr w:type="gramEnd"/>
            <w:r w:rsidRPr="002F4C4F">
              <w:rPr>
                <w:sz w:val="26"/>
                <w:szCs w:val="26"/>
              </w:rPr>
              <w:t>/п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Код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№</w:t>
            </w:r>
          </w:p>
          <w:p w:rsidR="002F4C4F" w:rsidRPr="002F4C4F" w:rsidRDefault="002F4C4F" w:rsidP="009C7687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2F4C4F">
              <w:rPr>
                <w:sz w:val="26"/>
                <w:szCs w:val="26"/>
              </w:rPr>
              <w:t>п</w:t>
            </w:r>
            <w:proofErr w:type="gramEnd"/>
            <w:r w:rsidRPr="002F4C4F">
              <w:rPr>
                <w:sz w:val="26"/>
                <w:szCs w:val="26"/>
              </w:rPr>
              <w:t>/п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Получатель средств бюджета городского округа</w:t>
            </w:r>
          </w:p>
        </w:tc>
      </w:tr>
      <w:tr w:rsidR="002F4C4F" w:rsidRPr="002F4C4F" w:rsidTr="009C7687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 xml:space="preserve">1.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center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001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Финансовое управление  администрации городского округа город Шахунья  Нижегородской 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1.1.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Финансовое управление  администрации городского округа город Шахунья  Нижегородской  области</w:t>
            </w:r>
          </w:p>
        </w:tc>
      </w:tr>
      <w:tr w:rsidR="002F4C4F" w:rsidRPr="002F4C4F" w:rsidTr="009C7687"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2.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center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057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color w:val="333333"/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2.1.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color w:val="333333"/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</w:tr>
      <w:tr w:rsidR="002F4C4F" w:rsidRPr="002F4C4F" w:rsidTr="009C76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C4F" w:rsidRPr="002F4C4F" w:rsidRDefault="002F4C4F" w:rsidP="009C7687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C4F" w:rsidRPr="002F4C4F" w:rsidRDefault="002F4C4F" w:rsidP="009C7687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color w:val="333333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2.2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color w:val="333333"/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Муниципальное казенное учреждение культуры « Центр по обеспечению деятельности  учреждений культуры городского округа город Шахунья Нижегородской области»</w:t>
            </w:r>
          </w:p>
        </w:tc>
      </w:tr>
      <w:tr w:rsidR="002F4C4F" w:rsidRPr="002F4C4F" w:rsidTr="009C7687">
        <w:trPr>
          <w:trHeight w:val="950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3.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center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074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Управление образования администрации городского округа город Шахунья  Нижегородской области</w:t>
            </w:r>
            <w:r w:rsidRPr="002F4C4F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3.1.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Управление образования администрации городского округа город Шахунья  Нижегородской области</w:t>
            </w:r>
            <w:r w:rsidRPr="002F4C4F">
              <w:rPr>
                <w:sz w:val="26"/>
                <w:szCs w:val="26"/>
              </w:rPr>
              <w:t> </w:t>
            </w:r>
          </w:p>
        </w:tc>
      </w:tr>
      <w:tr w:rsidR="002F4C4F" w:rsidRPr="002F4C4F" w:rsidTr="009C76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C4F" w:rsidRPr="002F4C4F" w:rsidRDefault="002F4C4F" w:rsidP="009C7687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C4F" w:rsidRPr="002F4C4F" w:rsidRDefault="002F4C4F" w:rsidP="009C7687">
            <w:pPr>
              <w:rPr>
                <w:color w:val="333333"/>
                <w:sz w:val="26"/>
                <w:szCs w:val="26"/>
                <w:highlight w:val="gree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C4F" w:rsidRPr="002F4C4F" w:rsidRDefault="002F4C4F" w:rsidP="009C7687">
            <w:pPr>
              <w:rPr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3.2.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  <w:highlight w:val="green"/>
              </w:rPr>
            </w:pPr>
            <w:r w:rsidRPr="002F4C4F">
              <w:rPr>
                <w:bCs/>
                <w:sz w:val="26"/>
                <w:szCs w:val="26"/>
              </w:rPr>
              <w:t>Муниципальное казенное учреждение «Многофункциональный  сервисный центр системы образования городского округа город Шахунья Нижегородской области»</w:t>
            </w:r>
          </w:p>
        </w:tc>
      </w:tr>
      <w:tr w:rsidR="002F4C4F" w:rsidRPr="002F4C4F" w:rsidTr="009C7687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4.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center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082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4.1.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</w:tr>
      <w:tr w:rsidR="002F4C4F" w:rsidRPr="002F4C4F" w:rsidTr="009C7687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5.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center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330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 xml:space="preserve">Совет депутатов городского округа город Шахунья Нижегородской области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5.1.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Совет депутатов городского округа город Шахунья Нижегородской области</w:t>
            </w:r>
          </w:p>
        </w:tc>
      </w:tr>
      <w:tr w:rsidR="002F4C4F" w:rsidRPr="002F4C4F" w:rsidTr="009C7687">
        <w:trPr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lastRenderedPageBreak/>
              <w:t>6.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center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488</w:t>
            </w:r>
          </w:p>
        </w:tc>
        <w:tc>
          <w:tcPr>
            <w:tcW w:w="35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6.1.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2F4C4F" w:rsidRPr="002F4C4F" w:rsidTr="009C7687">
        <w:trPr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6.2.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proofErr w:type="spellStart"/>
            <w:r w:rsidRPr="002F4C4F">
              <w:rPr>
                <w:sz w:val="26"/>
                <w:szCs w:val="26"/>
              </w:rPr>
              <w:t>Вахтанский</w:t>
            </w:r>
            <w:proofErr w:type="spellEnd"/>
            <w:r w:rsidRPr="002F4C4F">
              <w:rPr>
                <w:sz w:val="26"/>
                <w:szCs w:val="26"/>
              </w:rPr>
              <w:t xml:space="preserve"> территориальный отдел администрации городского округа город Шахунья Нижегородской области</w:t>
            </w:r>
          </w:p>
        </w:tc>
      </w:tr>
      <w:tr w:rsidR="002F4C4F" w:rsidRPr="002F4C4F" w:rsidTr="009C7687">
        <w:trPr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6.3.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proofErr w:type="spellStart"/>
            <w:r w:rsidRPr="002F4C4F">
              <w:rPr>
                <w:sz w:val="26"/>
                <w:szCs w:val="26"/>
              </w:rPr>
              <w:t>Сявский</w:t>
            </w:r>
            <w:proofErr w:type="spellEnd"/>
            <w:r w:rsidRPr="002F4C4F">
              <w:rPr>
                <w:sz w:val="26"/>
                <w:szCs w:val="26"/>
              </w:rPr>
              <w:t xml:space="preserve">  территориальный отдел администрации городского округа город Шахунья Нижегородской области</w:t>
            </w:r>
          </w:p>
        </w:tc>
      </w:tr>
      <w:tr w:rsidR="002F4C4F" w:rsidRPr="002F4C4F" w:rsidTr="009C768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7.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center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366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spacing w:before="0" w:beforeAutospacing="0"/>
              <w:rPr>
                <w:bCs/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Отдел муниципального имущества и земельных ресурсов городского округа  город Шахунья</w:t>
            </w:r>
            <w:r w:rsidRPr="002F4C4F">
              <w:rPr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7.1.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bCs/>
                <w:sz w:val="26"/>
                <w:szCs w:val="26"/>
              </w:rPr>
              <w:t>Отдел муниципального имущества и земельных ресурсов городского округа  город Шахунья</w:t>
            </w:r>
            <w:r w:rsidRPr="002F4C4F">
              <w:rPr>
                <w:sz w:val="26"/>
                <w:szCs w:val="26"/>
              </w:rPr>
              <w:t xml:space="preserve"> Нижегородской области</w:t>
            </w:r>
          </w:p>
        </w:tc>
      </w:tr>
      <w:tr w:rsidR="002F4C4F" w:rsidRPr="002F4C4F" w:rsidTr="009C7687"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8.</w:t>
            </w:r>
          </w:p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center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487</w:t>
            </w:r>
          </w:p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  <w:r w:rsidRPr="002F4C4F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Администрация городского округа город Шахунья  </w:t>
            </w:r>
          </w:p>
          <w:p w:rsidR="002F4C4F" w:rsidRPr="002F4C4F" w:rsidRDefault="002F4C4F" w:rsidP="009C7687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 xml:space="preserve"> Нижегородской области</w:t>
            </w:r>
          </w:p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8.1.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Администрация городского округа город Шахунья   Нижегородской области</w:t>
            </w:r>
          </w:p>
        </w:tc>
      </w:tr>
      <w:tr w:rsidR="002F4C4F" w:rsidRPr="002F4C4F" w:rsidTr="009C7687">
        <w:trPr>
          <w:trHeight w:val="1745"/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357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8.2.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Муниципальное казенное учреждение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</w:tr>
      <w:tr w:rsidR="002F4C4F" w:rsidRPr="002F4C4F" w:rsidTr="009C7687">
        <w:trPr>
          <w:trHeight w:val="834"/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8.3.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Муниципальное казенное учреждение «</w:t>
            </w:r>
            <w:proofErr w:type="spellStart"/>
            <w:r w:rsidRPr="002F4C4F">
              <w:rPr>
                <w:sz w:val="26"/>
                <w:szCs w:val="26"/>
              </w:rPr>
              <w:t>Стройсервис</w:t>
            </w:r>
            <w:proofErr w:type="spellEnd"/>
            <w:r w:rsidRPr="002F4C4F">
              <w:rPr>
                <w:sz w:val="26"/>
                <w:szCs w:val="26"/>
              </w:rPr>
              <w:t xml:space="preserve"> Шахунья» городского округа город Шахунья Нижегородской области</w:t>
            </w:r>
          </w:p>
        </w:tc>
      </w:tr>
      <w:tr w:rsidR="002F4C4F" w:rsidRPr="002F4C4F" w:rsidTr="009C768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right"/>
              <w:rPr>
                <w:color w:val="000000" w:themeColor="text1"/>
                <w:sz w:val="26"/>
                <w:szCs w:val="26"/>
              </w:rPr>
            </w:pPr>
            <w:r w:rsidRPr="002F4C4F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jc w:val="center"/>
              <w:rPr>
                <w:color w:val="000000" w:themeColor="text1"/>
                <w:sz w:val="26"/>
                <w:szCs w:val="26"/>
              </w:rPr>
            </w:pPr>
            <w:r w:rsidRPr="002F4C4F">
              <w:rPr>
                <w:color w:val="000000" w:themeColor="text1"/>
                <w:sz w:val="26"/>
                <w:szCs w:val="26"/>
              </w:rPr>
              <w:t>305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Контрольно-счетная комиссия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9.1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4F" w:rsidRPr="002F4C4F" w:rsidRDefault="002F4C4F" w:rsidP="009C7687">
            <w:pPr>
              <w:pStyle w:val="af"/>
              <w:rPr>
                <w:sz w:val="26"/>
                <w:szCs w:val="26"/>
              </w:rPr>
            </w:pPr>
            <w:r w:rsidRPr="002F4C4F">
              <w:rPr>
                <w:sz w:val="26"/>
                <w:szCs w:val="26"/>
              </w:rPr>
              <w:t>Контрольно-счетная комиссия городского округа город Шахунья Нижегородской области</w:t>
            </w:r>
          </w:p>
        </w:tc>
      </w:tr>
    </w:tbl>
    <w:p w:rsidR="002F4C4F" w:rsidRDefault="002F4C4F" w:rsidP="002F4C4F">
      <w:pPr>
        <w:pStyle w:val="af"/>
        <w:jc w:val="center"/>
        <w:rPr>
          <w:sz w:val="22"/>
          <w:szCs w:val="22"/>
        </w:rPr>
      </w:pPr>
    </w:p>
    <w:p w:rsidR="002F4C4F" w:rsidRPr="000E7EB0" w:rsidRDefault="002F4C4F" w:rsidP="002F4C4F">
      <w:pPr>
        <w:pStyle w:val="af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B3" w:rsidRDefault="00C22CB3">
      <w:r>
        <w:separator/>
      </w:r>
    </w:p>
  </w:endnote>
  <w:endnote w:type="continuationSeparator" w:id="0">
    <w:p w:rsidR="00C22CB3" w:rsidRDefault="00C2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B3" w:rsidRDefault="00C22CB3">
      <w:r>
        <w:separator/>
      </w:r>
    </w:p>
  </w:footnote>
  <w:footnote w:type="continuationSeparator" w:id="0">
    <w:p w:rsidR="00C22CB3" w:rsidRDefault="00C2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4C4F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3B2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368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0669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2CB3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4451-D2DD-49F1-83A6-8D55FE24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2023-02-02T10:11:00Z</cp:lastPrinted>
  <dcterms:created xsi:type="dcterms:W3CDTF">2023-02-02T10:13:00Z</dcterms:created>
  <dcterms:modified xsi:type="dcterms:W3CDTF">2023-02-02T10:13:00Z</dcterms:modified>
</cp:coreProperties>
</file>