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158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691C54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EF1087D" wp14:editId="4FDF5EFA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1C54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91C5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91C54">
        <w:rPr>
          <w:sz w:val="26"/>
          <w:szCs w:val="26"/>
          <w:u w:val="single"/>
        </w:rPr>
        <w:t>174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91C54" w:rsidRDefault="00691C54" w:rsidP="00691C54">
      <w:pPr>
        <w:jc w:val="center"/>
        <w:rPr>
          <w:b/>
          <w:sz w:val="26"/>
          <w:szCs w:val="26"/>
        </w:rPr>
      </w:pPr>
      <w:r w:rsidRPr="0030693A">
        <w:rPr>
          <w:b/>
          <w:sz w:val="26"/>
          <w:szCs w:val="26"/>
        </w:rPr>
        <w:t>Об утверждении муниципальной программы «Развитие агропромышленного комплекса</w:t>
      </w:r>
      <w:r>
        <w:rPr>
          <w:b/>
          <w:sz w:val="26"/>
          <w:szCs w:val="26"/>
        </w:rPr>
        <w:t xml:space="preserve"> </w:t>
      </w:r>
      <w:r w:rsidRPr="0030693A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691C54" w:rsidRDefault="00691C54" w:rsidP="00691C54">
      <w:pPr>
        <w:jc w:val="center"/>
        <w:rPr>
          <w:sz w:val="26"/>
          <w:szCs w:val="26"/>
        </w:rPr>
      </w:pPr>
    </w:p>
    <w:p w:rsidR="00691C54" w:rsidRPr="00614AA9" w:rsidRDefault="00691C54" w:rsidP="00691C54">
      <w:pPr>
        <w:jc w:val="center"/>
        <w:rPr>
          <w:sz w:val="26"/>
          <w:szCs w:val="26"/>
        </w:rPr>
      </w:pPr>
    </w:p>
    <w:p w:rsidR="00691C54" w:rsidRPr="00614AA9" w:rsidRDefault="00691C54" w:rsidP="00691C54">
      <w:pPr>
        <w:pStyle w:val="1"/>
        <w:keepNext w:val="0"/>
        <w:widowControl w:val="0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</w:pPr>
      <w:r w:rsidRPr="00614AA9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Бюджетным </w:t>
      </w:r>
      <w:r w:rsidRPr="00614AA9">
        <w:rPr>
          <w:rFonts w:ascii="Times New Roman" w:hAnsi="Times New Roman" w:cs="Times New Roman"/>
          <w:b w:val="0"/>
          <w:sz w:val="26"/>
          <w:szCs w:val="26"/>
        </w:rPr>
        <w:t>кодексом Российской Федерации</w:t>
      </w:r>
      <w:r w:rsidRPr="00614AA9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от 31 июля </w:t>
      </w:r>
      <w:r w:rsidRPr="00614AA9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>1998</w:t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года №</w:t>
      </w:r>
      <w:r w:rsidRPr="00614AA9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145-ФЗ (ред. от 28.12.2022)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 xml:space="preserve">Федеральным законом от 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6 октября 2003 года </w:t>
      </w:r>
      <w:r>
        <w:rPr>
          <w:rFonts w:ascii="Times New Roman" w:hAnsi="Times New Roman"/>
          <w:b w:val="0"/>
          <w:sz w:val="26"/>
          <w:szCs w:val="26"/>
        </w:rPr>
        <w:br/>
      </w:r>
      <w:r w:rsidRPr="00614AA9"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b w:val="0"/>
          <w:sz w:val="26"/>
          <w:szCs w:val="26"/>
        </w:rPr>
        <w:t xml:space="preserve">в </w:t>
      </w:r>
      <w:r w:rsidRPr="00614AA9">
        <w:rPr>
          <w:rFonts w:ascii="Times New Roman" w:hAnsi="Times New Roman"/>
          <w:b w:val="0"/>
          <w:sz w:val="26"/>
          <w:szCs w:val="26"/>
        </w:rPr>
        <w:t>Российской Федерации», решением Совета депутатов от 27 января 2023 года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14AA9">
        <w:rPr>
          <w:rFonts w:ascii="Times New Roman" w:hAnsi="Times New Roman"/>
          <w:b w:val="0"/>
          <w:sz w:val="26"/>
          <w:szCs w:val="26"/>
        </w:rPr>
        <w:t>11-5 «</w:t>
      </w:r>
      <w:r w:rsidRPr="00614AA9">
        <w:rPr>
          <w:rFonts w:ascii="Times New Roman" w:hAnsi="Times New Roman"/>
          <w:b w:val="0"/>
          <w:bCs w:val="0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годов»,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 в целях реали</w:t>
      </w:r>
      <w:r w:rsidR="00B65973">
        <w:rPr>
          <w:rFonts w:ascii="Times New Roman" w:hAnsi="Times New Roman"/>
          <w:b w:val="0"/>
          <w:sz w:val="26"/>
          <w:szCs w:val="26"/>
        </w:rPr>
        <w:t xml:space="preserve">зации на территории городского </w:t>
      </w:r>
      <w:r w:rsidRPr="00614AA9">
        <w:rPr>
          <w:rFonts w:ascii="Times New Roman" w:hAnsi="Times New Roman"/>
          <w:b w:val="0"/>
          <w:sz w:val="26"/>
          <w:szCs w:val="26"/>
        </w:rPr>
        <w:t>округа город Шахунья Ниж</w:t>
      </w:r>
      <w:r>
        <w:rPr>
          <w:rFonts w:ascii="Times New Roman" w:hAnsi="Times New Roman"/>
          <w:b w:val="0"/>
          <w:sz w:val="26"/>
          <w:szCs w:val="26"/>
        </w:rPr>
        <w:t xml:space="preserve">егородской области 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государственной программы «Развитие агропромышленного комплекса Нижегородской области», </w:t>
      </w:r>
      <w:r>
        <w:rPr>
          <w:rFonts w:ascii="Times New Roman" w:hAnsi="Times New Roman"/>
          <w:b w:val="0"/>
          <w:sz w:val="26"/>
          <w:szCs w:val="26"/>
        </w:rPr>
        <w:t>утвержденной постановлением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 Правительства Нижегородской о</w:t>
      </w:r>
      <w:r>
        <w:rPr>
          <w:rFonts w:ascii="Times New Roman" w:hAnsi="Times New Roman"/>
          <w:b w:val="0"/>
          <w:sz w:val="26"/>
          <w:szCs w:val="26"/>
        </w:rPr>
        <w:t xml:space="preserve">бласти от 28 апреля 2014 № 280, </w:t>
      </w:r>
      <w:r w:rsidRPr="00614AA9">
        <w:rPr>
          <w:rFonts w:ascii="Times New Roman" w:hAnsi="Times New Roman"/>
          <w:b w:val="0"/>
          <w:sz w:val="26"/>
          <w:szCs w:val="26"/>
        </w:rPr>
        <w:t xml:space="preserve">администрация городского округа город Шахунья Нижегородской области  </w:t>
      </w:r>
      <w:r w:rsidRPr="00614AA9">
        <w:rPr>
          <w:rFonts w:ascii="Times New Roman" w:hAnsi="Times New Roman"/>
          <w:sz w:val="26"/>
          <w:szCs w:val="26"/>
        </w:rPr>
        <w:t>п о с т а н о в л</w:t>
      </w:r>
      <w:r w:rsidR="00096DA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614AA9">
        <w:rPr>
          <w:rFonts w:ascii="Times New Roman" w:hAnsi="Times New Roman"/>
          <w:sz w:val="26"/>
          <w:szCs w:val="26"/>
        </w:rPr>
        <w:t>я е 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4AA9">
        <w:rPr>
          <w:rFonts w:ascii="Times New Roman" w:hAnsi="Times New Roman"/>
          <w:sz w:val="26"/>
          <w:szCs w:val="26"/>
        </w:rPr>
        <w:t>:</w:t>
      </w:r>
    </w:p>
    <w:p w:rsidR="00691C54" w:rsidRPr="00567BCD" w:rsidRDefault="00691C54" w:rsidP="00691C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Муниципальную программу «Развитие агропромышленного комплекса городского округа город Шахунья Нижегородской области».</w:t>
      </w:r>
    </w:p>
    <w:p w:rsidR="00691C54" w:rsidRDefault="00691C54" w:rsidP="00691C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10DB9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D10DB9">
        <w:rPr>
          <w:sz w:val="26"/>
          <w:szCs w:val="26"/>
        </w:rPr>
        <w:t xml:space="preserve"> администрации городского округа город Шахунья  Ни</w:t>
      </w:r>
      <w:r>
        <w:rPr>
          <w:sz w:val="26"/>
          <w:szCs w:val="26"/>
        </w:rPr>
        <w:t xml:space="preserve">жегородской области обеспечить размещение </w:t>
      </w:r>
      <w:r w:rsidRPr="00D10DB9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и в газете «Знамя труда»</w:t>
      </w:r>
      <w:r>
        <w:rPr>
          <w:sz w:val="26"/>
          <w:szCs w:val="26"/>
        </w:rPr>
        <w:t>.</w:t>
      </w:r>
    </w:p>
    <w:p w:rsidR="00691C54" w:rsidRDefault="00691C54" w:rsidP="00691C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FB6686">
        <w:rPr>
          <w:sz w:val="26"/>
          <w:szCs w:val="26"/>
        </w:rPr>
        <w:t>Настоящее постановление вступает в силу после его официа</w:t>
      </w:r>
      <w:r>
        <w:rPr>
          <w:sz w:val="26"/>
          <w:szCs w:val="26"/>
        </w:rPr>
        <w:t>льного  опубликования посредство</w:t>
      </w:r>
      <w:r w:rsidRPr="00FB6686">
        <w:rPr>
          <w:sz w:val="26"/>
          <w:szCs w:val="26"/>
        </w:rPr>
        <w:t xml:space="preserve">м размещения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01.01.2023 г. </w:t>
      </w:r>
    </w:p>
    <w:p w:rsidR="00691C54" w:rsidRDefault="00691C54" w:rsidP="00691C54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19EA">
        <w:rPr>
          <w:sz w:val="26"/>
          <w:szCs w:val="26"/>
        </w:rPr>
        <w:t xml:space="preserve">4. </w:t>
      </w:r>
      <w:r w:rsidRPr="0028580D">
        <w:rPr>
          <w:color w:val="000000"/>
          <w:sz w:val="26"/>
          <w:szCs w:val="26"/>
        </w:rPr>
        <w:t>Со дня вступления в силу настоящего постановления признать утратившими силу</w:t>
      </w:r>
      <w:r>
        <w:rPr>
          <w:color w:val="000000"/>
          <w:sz w:val="26"/>
          <w:szCs w:val="26"/>
        </w:rPr>
        <w:t>:</w:t>
      </w:r>
    </w:p>
    <w:p w:rsidR="00691C54" w:rsidRDefault="00691C54" w:rsidP="00691C54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06D2B">
        <w:rPr>
          <w:color w:val="000000"/>
          <w:sz w:val="26"/>
          <w:szCs w:val="26"/>
        </w:rPr>
        <w:t xml:space="preserve"> </w:t>
      </w:r>
      <w:r w:rsidRPr="0028580D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становление</w:t>
      </w:r>
      <w:r w:rsidRPr="0028580D">
        <w:rPr>
          <w:color w:val="000000"/>
          <w:sz w:val="26"/>
          <w:szCs w:val="26"/>
        </w:rPr>
        <w:t xml:space="preserve"> администрации городского округа город Шахунья Нижегородской </w:t>
      </w:r>
      <w:r w:rsidRPr="00121117">
        <w:rPr>
          <w:sz w:val="26"/>
          <w:szCs w:val="26"/>
        </w:rPr>
        <w:t xml:space="preserve">области от </w:t>
      </w:r>
      <w:r>
        <w:rPr>
          <w:sz w:val="26"/>
          <w:szCs w:val="26"/>
        </w:rPr>
        <w:t>8 апреля 2020 года № 324 «</w:t>
      </w:r>
      <w:r w:rsidRPr="00EF69FF">
        <w:rPr>
          <w:sz w:val="26"/>
          <w:szCs w:val="26"/>
        </w:rPr>
        <w:t>Об утверждении муниципальной программы «Развитие агропромышленного комплекса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691C54" w:rsidRPr="00EF69FF" w:rsidRDefault="00691C54" w:rsidP="00691C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28580D"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</w:rPr>
        <w:t>становление</w:t>
      </w:r>
      <w:r w:rsidRPr="0028580D">
        <w:rPr>
          <w:color w:val="000000"/>
          <w:sz w:val="26"/>
          <w:szCs w:val="26"/>
        </w:rPr>
        <w:t xml:space="preserve"> администрации городского округа город Шахунья Нижегородской </w:t>
      </w:r>
      <w:r w:rsidRPr="00121117">
        <w:rPr>
          <w:sz w:val="26"/>
          <w:szCs w:val="26"/>
        </w:rPr>
        <w:t>области от 3 февраля 2023 года № 114 «О внесении изменений в постановление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от </w:t>
      </w:r>
      <w:r w:rsidRPr="00EF69FF">
        <w:rPr>
          <w:sz w:val="26"/>
          <w:szCs w:val="26"/>
        </w:rPr>
        <w:t>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области.</w:t>
      </w:r>
    </w:p>
    <w:p w:rsidR="00691C54" w:rsidRDefault="00691C54" w:rsidP="00691C5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</w:t>
      </w:r>
      <w:r w:rsidRPr="00D10DB9">
        <w:rPr>
          <w:sz w:val="26"/>
          <w:szCs w:val="26"/>
        </w:rPr>
        <w:t>за исполнением настоящего постановления возложить на  начальника управления сельского хозяйства администрации городского округа город Шахунья Нижегородской области Сергея Александровича Баранова.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91C54" w:rsidRDefault="00691C54" w:rsidP="00FB472A">
      <w:pPr>
        <w:jc w:val="both"/>
        <w:rPr>
          <w:sz w:val="26"/>
          <w:szCs w:val="26"/>
        </w:rPr>
      </w:pPr>
    </w:p>
    <w:p w:rsidR="00691C54" w:rsidRDefault="00691C54" w:rsidP="00FB472A">
      <w:pPr>
        <w:jc w:val="both"/>
        <w:rPr>
          <w:sz w:val="26"/>
          <w:szCs w:val="26"/>
        </w:rPr>
      </w:pPr>
    </w:p>
    <w:p w:rsidR="00691C54" w:rsidRDefault="00691C54" w:rsidP="00FB472A">
      <w:pPr>
        <w:jc w:val="both"/>
        <w:rPr>
          <w:sz w:val="26"/>
          <w:szCs w:val="26"/>
        </w:rPr>
      </w:pPr>
    </w:p>
    <w:p w:rsidR="00102E76" w:rsidRDefault="00102E76" w:rsidP="00102E7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02E76" w:rsidRDefault="00102E76" w:rsidP="00102E76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691C54" w:rsidRDefault="00691C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54" w:rsidRDefault="00691C54" w:rsidP="00691C54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91C54" w:rsidRDefault="00691C54" w:rsidP="00691C54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91C54" w:rsidRDefault="00691C54" w:rsidP="00691C54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691C54" w:rsidRDefault="00691C54" w:rsidP="00691C54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от 21.02.2023 г. № 174</w:t>
      </w:r>
    </w:p>
    <w:p w:rsidR="00691C54" w:rsidRDefault="00691C54" w:rsidP="00691C54">
      <w:pPr>
        <w:jc w:val="both"/>
        <w:rPr>
          <w:sz w:val="26"/>
          <w:szCs w:val="26"/>
        </w:rPr>
      </w:pPr>
    </w:p>
    <w:p w:rsidR="00691C54" w:rsidRDefault="00691C54" w:rsidP="00691C54">
      <w:pPr>
        <w:jc w:val="both"/>
        <w:rPr>
          <w:sz w:val="26"/>
          <w:szCs w:val="26"/>
        </w:rPr>
      </w:pPr>
    </w:p>
    <w:p w:rsidR="00691C54" w:rsidRDefault="00691C54" w:rsidP="00691C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«Развитие агропромышленного комплекса </w:t>
      </w:r>
      <w:r>
        <w:rPr>
          <w:sz w:val="26"/>
          <w:szCs w:val="26"/>
        </w:rPr>
        <w:br/>
        <w:t>городского округа город Шахунья Нижегородской области»</w:t>
      </w:r>
    </w:p>
    <w:p w:rsidR="00691C54" w:rsidRDefault="00691C54" w:rsidP="00691C54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(далее-Муниципальная программа, программа)</w:t>
      </w:r>
    </w:p>
    <w:p w:rsidR="00691C54" w:rsidRDefault="00691C54" w:rsidP="00691C54">
      <w:pPr>
        <w:jc w:val="both"/>
        <w:rPr>
          <w:sz w:val="26"/>
          <w:szCs w:val="26"/>
        </w:rPr>
      </w:pPr>
    </w:p>
    <w:p w:rsidR="00691C54" w:rsidRPr="00A2339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3394">
        <w:rPr>
          <w:b/>
        </w:rPr>
        <w:t>1. Паспорт Муниципальной программы</w:t>
      </w:r>
    </w:p>
    <w:p w:rsidR="00691C54" w:rsidRPr="00C65549" w:rsidRDefault="00691C54" w:rsidP="00691C54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F968A2" w:rsidRDefault="00691C54" w:rsidP="00691C54">
            <w:pPr>
              <w:widowControl w:val="0"/>
              <w:autoSpaceDE w:val="0"/>
              <w:autoSpaceDN w:val="0"/>
              <w:adjustRightInd w:val="0"/>
            </w:pPr>
            <w:r w:rsidRPr="00D010F6">
              <w:t>Муниципальный</w:t>
            </w:r>
            <w:r>
              <w:t xml:space="preserve"> заказчик-координатор Муниципальной  п</w:t>
            </w:r>
            <w:r w:rsidRPr="00F968A2">
              <w:t>рограммы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 городского округа г. Шахунья Нижегородской области (далее – Администрация)</w:t>
            </w:r>
          </w:p>
          <w:p w:rsidR="00691C54" w:rsidRPr="00F968A2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3905F1" w:rsidRDefault="00691C54" w:rsidP="00691C54">
            <w:pPr>
              <w:widowControl w:val="0"/>
              <w:autoSpaceDE w:val="0"/>
              <w:autoSpaceDN w:val="0"/>
              <w:adjustRightInd w:val="0"/>
            </w:pPr>
            <w:r w:rsidRPr="003905F1">
              <w:t xml:space="preserve">Исполнитель </w:t>
            </w:r>
            <w:r>
              <w:t>Муниципальной п</w:t>
            </w:r>
            <w:r w:rsidRPr="003905F1">
              <w:t>рограммы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управление сельского хозяйства администрации  городского округа г. Шахунья Нижегородской области (далее – Управление сельского хозяйства)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CB3788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Соисполнители Муниципальной п</w:t>
            </w:r>
            <w:r w:rsidRPr="00CB3788">
              <w:t>рограммы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/>
                <w:i/>
                <w:color w:val="FF0000"/>
              </w:rPr>
            </w:pPr>
            <w:r>
              <w:t xml:space="preserve">управление государственного ветеринарного надзора городского округа г. Шахунья Нижегородской области (далее – Управление </w:t>
            </w:r>
            <w:proofErr w:type="spellStart"/>
            <w:r>
              <w:t>Госветнадзора</w:t>
            </w:r>
            <w:proofErr w:type="spellEnd"/>
            <w:r>
              <w:t>)</w:t>
            </w:r>
            <w:r w:rsidRPr="0059419D">
              <w:rPr>
                <w:b/>
                <w:i/>
                <w:color w:val="FF0000"/>
              </w:rPr>
              <w:t xml:space="preserve"> </w:t>
            </w:r>
          </w:p>
          <w:p w:rsidR="00691C54" w:rsidRPr="00CB378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CB3788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Подпрограммы Муниципальной  п</w:t>
            </w:r>
            <w:r w:rsidRPr="00CB3788">
              <w:t>рограммы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Cs/>
              </w:rPr>
            </w:pPr>
            <w:r>
              <w:t>«</w:t>
            </w:r>
            <w:r w:rsidRPr="007D0CE2">
              <w:t xml:space="preserve">Развитие сельского хозяйства  и перерабатывающей промышленности </w:t>
            </w:r>
            <w:r>
              <w:t xml:space="preserve">городского округа г. Шахунья </w:t>
            </w:r>
            <w:r w:rsidRPr="007D0CE2">
              <w:t>Нижегородской области</w:t>
            </w:r>
            <w:r>
              <w:rPr>
                <w:bCs/>
              </w:rPr>
              <w:t xml:space="preserve">" </w:t>
            </w:r>
            <w:r w:rsidRPr="007D0CE2">
              <w:rPr>
                <w:bCs/>
              </w:rPr>
              <w:t xml:space="preserve"> (далее –</w:t>
            </w:r>
            <w:r>
              <w:rPr>
                <w:bCs/>
              </w:rPr>
              <w:t xml:space="preserve"> </w:t>
            </w:r>
            <w:r w:rsidRPr="007D0CE2">
              <w:rPr>
                <w:bCs/>
              </w:rPr>
              <w:t>Подпрограмма 1)</w:t>
            </w:r>
            <w:r>
              <w:rPr>
                <w:bCs/>
              </w:rPr>
              <w:t>;</w:t>
            </w:r>
          </w:p>
          <w:p w:rsidR="00691C54" w:rsidRDefault="00691C54" w:rsidP="00691C54">
            <w:pPr>
              <w:suppressAutoHyphens/>
              <w:ind w:firstLine="285"/>
              <w:jc w:val="both"/>
              <w:rPr>
                <w:b/>
                <w:bCs/>
                <w:i/>
                <w:color w:val="FF0000"/>
              </w:rPr>
            </w:pPr>
            <w:r>
              <w:rPr>
                <w:bCs/>
              </w:rPr>
              <w:t>«Комплексное</w:t>
            </w:r>
            <w:r w:rsidRPr="007D0CE2">
              <w:rPr>
                <w:bCs/>
              </w:rPr>
              <w:t xml:space="preserve"> развитие сельских территорий</w:t>
            </w:r>
            <w:r w:rsidRPr="007D0CE2">
              <w:t xml:space="preserve"> </w:t>
            </w:r>
            <w:r>
              <w:t xml:space="preserve"> городского округа г. Шахунья </w:t>
            </w:r>
            <w:r w:rsidRPr="007D0CE2">
              <w:t>Нижегородской области</w:t>
            </w:r>
            <w:r>
              <w:rPr>
                <w:bCs/>
              </w:rPr>
              <w:t>»</w:t>
            </w:r>
            <w:r w:rsidRPr="007D0CE2">
              <w:rPr>
                <w:bCs/>
              </w:rPr>
              <w:t xml:space="preserve"> (далее – </w:t>
            </w:r>
            <w:r w:rsidRPr="007D0CE2">
              <w:t xml:space="preserve">Подпрограмма </w:t>
            </w:r>
            <w:r w:rsidRPr="007D0CE2">
              <w:rPr>
                <w:bCs/>
              </w:rPr>
              <w:t>2);</w:t>
            </w:r>
            <w:r>
              <w:rPr>
                <w:b/>
                <w:bCs/>
                <w:i/>
                <w:color w:val="FF0000"/>
              </w:rPr>
              <w:t xml:space="preserve"> </w:t>
            </w:r>
          </w:p>
          <w:p w:rsidR="00691C54" w:rsidRPr="007D0CE2" w:rsidRDefault="00691C54" w:rsidP="00691C54">
            <w:pPr>
              <w:suppressAutoHyphens/>
              <w:ind w:firstLine="285"/>
              <w:jc w:val="both"/>
            </w:pPr>
            <w:r>
              <w:rPr>
                <w:bCs/>
              </w:rPr>
              <w:t>«</w:t>
            </w:r>
            <w:r w:rsidRPr="007D0CE2">
              <w:t xml:space="preserve">Эпизоотическое благополучие </w:t>
            </w:r>
            <w:r>
              <w:t xml:space="preserve">городского округа г. Шахунья </w:t>
            </w:r>
            <w:r w:rsidRPr="007D0CE2">
              <w:t>Нижегородской области</w:t>
            </w:r>
            <w:r>
              <w:rPr>
                <w:bCs/>
              </w:rPr>
              <w:t>»</w:t>
            </w:r>
            <w:r w:rsidRPr="007D0CE2">
              <w:t xml:space="preserve"> </w:t>
            </w:r>
            <w:r w:rsidRPr="007D0CE2">
              <w:rPr>
                <w:bCs/>
              </w:rPr>
              <w:t xml:space="preserve">(далее – </w:t>
            </w:r>
            <w:r w:rsidRPr="007D0CE2">
              <w:t xml:space="preserve">Подпрограмма </w:t>
            </w:r>
            <w:r>
              <w:rPr>
                <w:bCs/>
              </w:rPr>
              <w:t>«</w:t>
            </w:r>
            <w:r w:rsidRPr="007D0CE2">
              <w:t>Эпизоотическое благополучие</w:t>
            </w:r>
            <w:r>
              <w:t>»</w:t>
            </w:r>
            <w:r w:rsidRPr="007D0CE2">
              <w:rPr>
                <w:bCs/>
              </w:rPr>
              <w:t>, Подпрограмма 3)</w:t>
            </w:r>
            <w:r w:rsidRPr="007D0CE2">
              <w:t>;</w:t>
            </w:r>
            <w:r>
              <w:rPr>
                <w:b/>
                <w:bCs/>
                <w:i/>
                <w:color w:val="FF0000"/>
              </w:rPr>
              <w:t xml:space="preserve">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7D0CE2">
              <w:rPr>
                <w:bCs/>
              </w:rPr>
              <w:t xml:space="preserve">Обеспечение реализации </w:t>
            </w:r>
            <w:r>
              <w:rPr>
                <w:bCs/>
              </w:rPr>
              <w:t>Муниципальной</w:t>
            </w:r>
            <w:r w:rsidRPr="007D0CE2">
              <w:rPr>
                <w:bCs/>
              </w:rPr>
              <w:t xml:space="preserve"> программы</w:t>
            </w:r>
            <w:r>
              <w:rPr>
                <w:bCs/>
              </w:rPr>
              <w:t>»</w:t>
            </w:r>
            <w:r w:rsidRPr="007D0CE2">
              <w:rPr>
                <w:bCs/>
              </w:rPr>
              <w:t xml:space="preserve"> (далее – </w:t>
            </w:r>
            <w:r w:rsidRPr="007D0CE2">
              <w:t xml:space="preserve">Подпрограмма </w:t>
            </w:r>
            <w:r>
              <w:rPr>
                <w:bCs/>
              </w:rPr>
              <w:t>«</w:t>
            </w:r>
            <w:r w:rsidRPr="007D0CE2">
              <w:rPr>
                <w:bCs/>
              </w:rPr>
              <w:t>Обеспечение реализации</w:t>
            </w:r>
            <w:r>
              <w:rPr>
                <w:bCs/>
              </w:rPr>
              <w:t>»</w:t>
            </w:r>
            <w:r w:rsidRPr="007D0CE2">
              <w:rPr>
                <w:bCs/>
              </w:rPr>
              <w:t>, Подпрограмма 4)</w:t>
            </w:r>
            <w:r>
              <w:rPr>
                <w:bCs/>
              </w:rPr>
              <w:t xml:space="preserve"> </w:t>
            </w:r>
          </w:p>
          <w:p w:rsidR="00691C54" w:rsidRPr="00C41189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Cs/>
              </w:rPr>
            </w:pP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CB3788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Цели Муниципальной п</w:t>
            </w:r>
            <w:r w:rsidRPr="00CB3788">
              <w:t>рограммы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pStyle w:val="ConsPlusCell"/>
              <w:ind w:firstLine="285"/>
              <w:jc w:val="both"/>
            </w:pPr>
            <w:r>
              <w:t>обеспечение продовольственной независимости в параметрах, заданных доктриной продовольственной безопасности Российской Федерации</w:t>
            </w:r>
            <w:r w:rsidRPr="002372CB">
              <w:t>;</w:t>
            </w:r>
          </w:p>
          <w:p w:rsidR="00691C54" w:rsidRPr="002372CB" w:rsidRDefault="00691C54" w:rsidP="00691C54">
            <w:pPr>
              <w:pStyle w:val="ConsPlusCell"/>
              <w:ind w:firstLine="285"/>
              <w:jc w:val="both"/>
            </w:pPr>
            <w:r>
              <w:t>создание условий для устойчивого развития сельских территорий;</w:t>
            </w:r>
          </w:p>
          <w:p w:rsidR="00691C54" w:rsidRPr="007D0CE2" w:rsidRDefault="00691C54" w:rsidP="00691C54">
            <w:pPr>
              <w:suppressAutoHyphens/>
              <w:spacing w:line="264" w:lineRule="auto"/>
              <w:ind w:firstLine="285"/>
              <w:jc w:val="both"/>
            </w:pPr>
            <w:r w:rsidRPr="007D0CE2">
              <w:t>обеспечение эпизоотического благополучия в</w:t>
            </w:r>
            <w:r>
              <w:t xml:space="preserve"> городском округе город Шахунья и </w:t>
            </w:r>
            <w:r w:rsidRPr="007D0CE2">
              <w:t xml:space="preserve"> Нижегородской области;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7D0CE2">
              <w:t>обеспечение создания условий для реализации государственной программы</w:t>
            </w:r>
          </w:p>
          <w:p w:rsidR="00691C54" w:rsidRPr="001A2B30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3D6C44" w:rsidRDefault="00691C54" w:rsidP="00691C54">
            <w:pPr>
              <w:widowControl w:val="0"/>
              <w:autoSpaceDE w:val="0"/>
              <w:autoSpaceDN w:val="0"/>
              <w:adjustRightInd w:val="0"/>
            </w:pPr>
            <w:r w:rsidRPr="003D6C44">
              <w:t>Задачи</w:t>
            </w:r>
            <w:r>
              <w:t xml:space="preserve"> Муниципальной п</w:t>
            </w:r>
            <w:r w:rsidRPr="003D6C44">
              <w:t>рограммы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480265">
              <w:t xml:space="preserve">обеспечение населения </w:t>
            </w:r>
            <w:r>
              <w:t>высококачественными продуктами питания;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 xml:space="preserve">создание условий для повышения конкурентоспособности сельскохозяйственной </w:t>
            </w:r>
            <w:r>
              <w:lastRenderedPageBreak/>
              <w:t>продукции на основе инновационного развития агропромышленного комплекса городского округа г. Шахунья в рамках вступления России во Всемирную торговую организацию;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создание комфортных условий жизнедеятельности в сельской местности;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защита населения от болезней, общих для человека и животных;</w:t>
            </w:r>
          </w:p>
          <w:p w:rsidR="00691C54" w:rsidRPr="00480265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защита животных от инфекционных и инвазионных болезней.</w:t>
            </w: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3D6C44" w:rsidRDefault="00691C54" w:rsidP="00691C54">
            <w:pPr>
              <w:widowControl w:val="0"/>
              <w:autoSpaceDE w:val="0"/>
              <w:autoSpaceDN w:val="0"/>
              <w:adjustRightInd w:val="0"/>
            </w:pPr>
            <w:r w:rsidRPr="003D6C44">
              <w:lastRenderedPageBreak/>
              <w:t>Этапы и сроки реали</w:t>
            </w:r>
            <w:r>
              <w:t>зации Муниципальной программы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3D6C4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Реализация Муниципальной программы предусмотрена в период с 2023 по 2025 годы. Программа реализуется в один этап.</w:t>
            </w:r>
          </w:p>
        </w:tc>
      </w:tr>
      <w:tr w:rsidR="00691C54" w:rsidRPr="00C65549" w:rsidTr="00691C54">
        <w:trPr>
          <w:trHeight w:val="15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9B6B16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Муниципальной программы </w:t>
            </w:r>
          </w:p>
          <w:p w:rsidR="00691C54" w:rsidRPr="009B6B16" w:rsidRDefault="00691C54" w:rsidP="00691C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EB05F9" w:rsidRDefault="00691C54" w:rsidP="00691C5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Муниципальная программа  всего 115 622,543</w:t>
            </w:r>
            <w:r w:rsidRPr="00EB05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2023год -  39939,981 тыс. руб.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2024 год -  37704,381 тыс. руб.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2025год- 37978,181 тыс. руб.</w:t>
            </w:r>
          </w:p>
          <w:p w:rsidR="00691C54" w:rsidRPr="00EB05F9" w:rsidRDefault="00691C54" w:rsidP="00691C5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Подпрограмма 1 «Развитие сельского хозяйства и перерабатывающей промышленности городского округа город Шахунья Нижегородской области»: всего 94 842,6 тыс. руб., в том числе по годам реализации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2023год -  29799,2 тыс. руб.;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384,8</w:t>
            </w:r>
            <w:r w:rsidRPr="00EB05F9">
              <w:rPr>
                <w:sz w:val="24"/>
                <w:szCs w:val="24"/>
              </w:rPr>
              <w:t xml:space="preserve">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 год- 32658,6 тыс. руб.</w:t>
            </w:r>
          </w:p>
          <w:p w:rsidR="00691C54" w:rsidRPr="00EB05F9" w:rsidRDefault="00691C54" w:rsidP="00691C5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Подпрограмма 2 «Комплексное развитие сельских территорий</w:t>
            </w:r>
            <w:r w:rsidRPr="00EB05F9">
              <w:rPr>
                <w:sz w:val="24"/>
                <w:szCs w:val="24"/>
              </w:rPr>
              <w:t xml:space="preserve"> </w:t>
            </w:r>
            <w:r w:rsidRPr="00EB05F9">
              <w:rPr>
                <w:rFonts w:ascii="Times New Roman" w:hAnsi="Times New Roman"/>
                <w:sz w:val="24"/>
                <w:szCs w:val="24"/>
              </w:rPr>
              <w:t>городского округа город Шахунья Нижегородской области » всего 4821,2  тыс. руб.;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2023 год – 4821,2 тыс. руб.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2024 год -  нет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 год-нет</w:t>
            </w:r>
          </w:p>
          <w:p w:rsidR="00691C54" w:rsidRPr="00EB05F9" w:rsidRDefault="00691C54" w:rsidP="00691C5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Подпрограмма 3 «Эпизоотическое благополучие городского округа город Шахунья Нижегородской области»: 1347 тыс. руб., в том числе по годам реализации: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2023 год – 449,0 тыс. руб.;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2024 год – 449,0 тыс. руб.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 xml:space="preserve">2025 год-449,0 тыс. руб. </w:t>
            </w:r>
          </w:p>
          <w:p w:rsidR="00691C54" w:rsidRPr="00EB05F9" w:rsidRDefault="00691C54" w:rsidP="00691C5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Подпрограмма 4 «Обеспечение реализации Муниципальной программы»: всего 14611,743 тыс. руб., в том числе по годам реализации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2023 год –4870,581 тыс. руб.;</w:t>
            </w:r>
          </w:p>
          <w:p w:rsidR="00691C54" w:rsidRPr="00EB05F9" w:rsidRDefault="00691C54" w:rsidP="00691C54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2024 год – 4870,581 тыс. руб.</w:t>
            </w:r>
          </w:p>
          <w:p w:rsidR="00691C54" w:rsidRDefault="00691C54" w:rsidP="00691C54">
            <w:pPr>
              <w:pStyle w:val="ad"/>
              <w:ind w:left="0"/>
              <w:rPr>
                <w:rFonts w:ascii="Times New Roman" w:hAnsi="Times New Roman"/>
              </w:rPr>
            </w:pPr>
            <w:r w:rsidRPr="00EB05F9">
              <w:rPr>
                <w:rFonts w:ascii="Times New Roman" w:hAnsi="Times New Roman"/>
                <w:sz w:val="24"/>
                <w:szCs w:val="24"/>
              </w:rPr>
              <w:t>2025 год- 4870,581 тыс. руб.</w:t>
            </w:r>
          </w:p>
        </w:tc>
      </w:tr>
      <w:tr w:rsidR="00691C54" w:rsidRPr="00C65549" w:rsidTr="00691C5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Pr="00932DBD" w:rsidRDefault="00691C54" w:rsidP="00691C54">
            <w:pPr>
              <w:widowControl w:val="0"/>
              <w:autoSpaceDE w:val="0"/>
              <w:autoSpaceDN w:val="0"/>
              <w:adjustRightInd w:val="0"/>
            </w:pPr>
            <w:r w:rsidRPr="00932DBD">
              <w:t>Индикаторы достижения цели и показате</w:t>
            </w:r>
            <w:r>
              <w:t>ли непосредственных результатов Программы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По итогам реализации Муниципальной программы будут достигнуты следующие значения индикаторов  и непосредственных результатов: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lastRenderedPageBreak/>
              <w:t>Подпрограмма «Развитие сельского хозяйства и перерабатывающей промышленности городского округа г. Шахунья».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>
              <w:t>1. Индикаторы:</w:t>
            </w:r>
          </w:p>
          <w:p w:rsidR="00691C54" w:rsidRPr="000E6309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rPr>
                <w:color w:val="FF0000"/>
              </w:rPr>
            </w:pPr>
            <w:r w:rsidRPr="00CC7AB6">
              <w:t xml:space="preserve">1.1. </w:t>
            </w:r>
            <w:r w:rsidRPr="0007730B">
              <w:t>Индекс производства продукции сельского хозяйства в хозяйствах всех категорий (в сопоставимых ценах) – 101,7 % к 2025 году</w:t>
            </w:r>
            <w:r w:rsidRPr="000E6309">
              <w:rPr>
                <w:color w:val="FF0000"/>
              </w:rPr>
              <w:t>.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E24711">
              <w:t xml:space="preserve">1.2. </w:t>
            </w:r>
            <w:r w:rsidRPr="00D565AA">
              <w:t xml:space="preserve">Объем инвестиций в основной капитал сельского хозяйства (нарастающим итогом) </w:t>
            </w:r>
            <w:r>
              <w:t>194,2</w:t>
            </w:r>
            <w:r w:rsidRPr="00D565AA">
              <w:t xml:space="preserve"> млн. рублей;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1.3. Среднемесячная номинальная заработная плата в сельском хозяйстве 28349 руб.;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 xml:space="preserve">1.4. Валовая продукция сельского хозяйства во всех категориях хозяйств (к 2025 году) </w:t>
            </w:r>
            <w:r>
              <w:t>866,4</w:t>
            </w:r>
            <w:r w:rsidRPr="00D565AA">
              <w:t xml:space="preserve"> млн. рублей.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2. Непосредственные результаты: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2.1. Производство продукции растениеводства в хозяйствах всех категорий: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- зерновые и з</w:t>
            </w:r>
            <w:r>
              <w:t>ернобобовые культуры -4200</w:t>
            </w:r>
            <w:r w:rsidRPr="00D565AA">
              <w:t xml:space="preserve"> тонн;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2.2. Производство продукции животноводства: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- скот и птица на убой (в живом весе) в хозяйствах всех категорий 450  тонн;</w:t>
            </w:r>
          </w:p>
          <w:p w:rsidR="00691C54" w:rsidRPr="00D565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565AA">
              <w:t>- производство молока в сельскохозяйственных предприятиях и КФХ 12200 тонн.</w:t>
            </w:r>
          </w:p>
          <w:p w:rsidR="00691C54" w:rsidRPr="004C56C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4C56C8">
              <w:t>2.3. Производство продукции пищевой и перерабатывающей промышленности:</w:t>
            </w:r>
          </w:p>
          <w:p w:rsidR="00691C54" w:rsidRPr="004C56C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4C56C8">
              <w:t>- масло животное 1200 тонн;</w:t>
            </w:r>
          </w:p>
          <w:p w:rsidR="00691C54" w:rsidRPr="004C56C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4C56C8">
              <w:t>- сыров и сырных продуктов – 340 тонн.</w:t>
            </w:r>
          </w:p>
          <w:p w:rsidR="00691C54" w:rsidRPr="004C56C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Подпрограмма «Развитие сельских территорий».</w:t>
            </w: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1. Индикаторы: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 xml:space="preserve">1.1. </w:t>
            </w:r>
            <w:r w:rsidRPr="0074651A">
              <w:t>Количество реализованных проектов комплексного развития сельских территорий или сельских агломераций</w:t>
            </w:r>
            <w:r>
              <w:t xml:space="preserve"> в рамках ГП «Комплексное развитие сельских территорий»-1 ед.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74651A">
              <w:t>Количество реализованных проектов по благоустройству сельских территорий,</w:t>
            </w:r>
            <w:r w:rsidRPr="00E60D64">
              <w:t xml:space="preserve"> в рамках ГП «Комплексное развитие сельских территорий»</w:t>
            </w:r>
            <w:r>
              <w:t>-2 ед.</w:t>
            </w:r>
          </w:p>
          <w:p w:rsidR="00691C54" w:rsidRPr="00B21D51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rPr>
                <w:color w:val="FF0000"/>
              </w:rPr>
            </w:pP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Подпрограмма «Эпизоотическое благополучие».</w:t>
            </w: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1. Индикаторы:</w:t>
            </w: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1.1.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животных;</w:t>
            </w: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1.2. Регистрация бешенства домашних животных 0 случаев;</w:t>
            </w: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1.3.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0 неблагоприятных случаев;</w:t>
            </w:r>
          </w:p>
          <w:p w:rsidR="00691C54" w:rsidRPr="00D0532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>1.4. Отношение количества ликвидированных очагов инфекции к количеству возникших очагов 100%.</w:t>
            </w:r>
          </w:p>
          <w:p w:rsidR="00691C54" w:rsidRPr="007B367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D05328">
              <w:t xml:space="preserve">2. </w:t>
            </w:r>
            <w:r w:rsidRPr="007B367A">
              <w:t>Непосредственные результаты:</w:t>
            </w:r>
          </w:p>
          <w:p w:rsidR="00691C54" w:rsidRPr="007B367A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7B367A">
              <w:lastRenderedPageBreak/>
              <w:t>1. проведение (нарастающим итогом) 85,9 тыс. диагностических исследований, 16,5 тыс. профилактических прививок против особо опасных болезней животных;</w:t>
            </w:r>
          </w:p>
          <w:p w:rsidR="00691C54" w:rsidRPr="007B367A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7B367A">
              <w:t>2. проведение  337,0 тыс. профилактических прививок</w:t>
            </w:r>
            <w:r w:rsidRPr="00B21D51">
              <w:rPr>
                <w:color w:val="FF0000"/>
              </w:rPr>
              <w:t xml:space="preserve"> </w:t>
            </w:r>
            <w:r w:rsidRPr="007B367A">
              <w:t xml:space="preserve">против инфекционных болезней животных </w:t>
            </w:r>
          </w:p>
          <w:p w:rsidR="00691C54" w:rsidRPr="007B367A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 w:rsidRPr="007B367A">
              <w:t xml:space="preserve">3. проведение  712,9 кв. м. ветеринарно-санитарных работ. </w:t>
            </w:r>
          </w:p>
          <w:p w:rsidR="00691C54" w:rsidRPr="007B367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7B367A">
              <w:t>4. своевременная ликвидация возникших очагов инфекции в соответствии с инструкциями по борьбе с болезнями животных.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7B367A">
              <w:t>2.4. Своевременная ликвидация возникших очагов инфекции в соответствии с инструкциями по борьбе с болезнями животных.</w:t>
            </w:r>
          </w:p>
          <w:p w:rsidR="00691C54" w:rsidRPr="007B367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</w:p>
          <w:p w:rsidR="00691C54" w:rsidRPr="009454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9454AA">
              <w:t>Подпрограмма «Обеспечение реализации».</w:t>
            </w:r>
          </w:p>
          <w:p w:rsidR="00691C54" w:rsidRPr="009454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9454AA">
              <w:t>1. Индикаторы:</w:t>
            </w:r>
          </w:p>
          <w:p w:rsidR="00691C54" w:rsidRPr="009454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9454AA">
              <w:t>1.1. Уровень участия сельскохозяйственных предприятий всех форм собственности в реализации муниципальной программы  - 100%.</w:t>
            </w:r>
          </w:p>
          <w:p w:rsidR="00691C54" w:rsidRPr="009454AA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9454AA">
              <w:t>2. непосредственные результаты:</w:t>
            </w:r>
          </w:p>
          <w:p w:rsidR="00691C54" w:rsidRPr="00FD7D38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9454AA">
              <w:t>2.1. Обеспечение выполнения целей, задач и показателей муниципальной</w:t>
            </w:r>
            <w:r w:rsidRPr="00FD7D38">
              <w:t xml:space="preserve"> программы в целом и в разрезе подпрограмм.</w:t>
            </w:r>
          </w:p>
          <w:p w:rsidR="00691C54" w:rsidRPr="00932DBD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</w:p>
        </w:tc>
      </w:tr>
    </w:tbl>
    <w:p w:rsidR="00691C54" w:rsidRDefault="00691C54" w:rsidP="00691C54">
      <w:pPr>
        <w:jc w:val="both"/>
        <w:rPr>
          <w:sz w:val="26"/>
          <w:szCs w:val="26"/>
        </w:rPr>
      </w:pPr>
    </w:p>
    <w:p w:rsidR="00691C54" w:rsidRDefault="00691C54" w:rsidP="00691C54">
      <w:pPr>
        <w:jc w:val="both"/>
        <w:rPr>
          <w:sz w:val="26"/>
          <w:szCs w:val="26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2. Текстовая часть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2.1. Характеристика текущего состояния</w:t>
      </w:r>
    </w:p>
    <w:p w:rsidR="00691C54" w:rsidRDefault="00691C54" w:rsidP="00691C54">
      <w:pPr>
        <w:suppressAutoHyphens/>
        <w:ind w:firstLine="709"/>
        <w:jc w:val="both"/>
        <w:rPr>
          <w:bCs/>
        </w:rPr>
      </w:pPr>
      <w:r w:rsidRPr="004F19ED">
        <w:rPr>
          <w:bCs/>
        </w:rPr>
        <w:t>За 2022 год всеми сельскохозяйственными товаропроизводителями городского округа г. Шахунья  произведено сельскохозяйственной</w:t>
      </w:r>
      <w:r>
        <w:rPr>
          <w:bCs/>
        </w:rPr>
        <w:t xml:space="preserve"> продукции (в действующих ценах) на сумму 668,1 млн. рублей.  Индекс физического объёма продукции сельского хозяйства составил 107,4%.</w:t>
      </w:r>
    </w:p>
    <w:p w:rsidR="00691C54" w:rsidRDefault="00691C54" w:rsidP="00691C54">
      <w:pPr>
        <w:ind w:firstLine="709"/>
        <w:jc w:val="both"/>
      </w:pPr>
      <w:r w:rsidRPr="00F4185F">
        <w:t>Сельскохозяйственными организациями от реализации продукции, товаров работ и услуг в 2022 году получена выручка в сумме 462,8 млн. рублей, что на 117,5 млн. рублей больше уровня 2021 года</w:t>
      </w:r>
      <w:r w:rsidRPr="004F19ED">
        <w:t>. Уровень рентабельности от всей</w:t>
      </w:r>
      <w:r>
        <w:t xml:space="preserve"> производственно-финансовой деятельности составил 13,6%.</w:t>
      </w:r>
    </w:p>
    <w:p w:rsidR="00691C54" w:rsidRPr="004F19ED" w:rsidRDefault="00691C54" w:rsidP="00691C54">
      <w:pPr>
        <w:ind w:firstLine="709"/>
        <w:jc w:val="both"/>
      </w:pPr>
      <w:r w:rsidRPr="004F19ED">
        <w:t xml:space="preserve">Заработная плата в сельскохозяйственном производстве за 2022 год составила в среднем 28349 рубля или 105% к уровню предшествующего 2021 года (в 2021 году – 26855 рублей). </w:t>
      </w:r>
    </w:p>
    <w:p w:rsidR="00691C54" w:rsidRDefault="00691C54" w:rsidP="00691C54">
      <w:pPr>
        <w:ind w:firstLine="709"/>
        <w:jc w:val="both"/>
      </w:pPr>
      <w:r w:rsidRPr="004F19ED">
        <w:t xml:space="preserve">   Государственная</w:t>
      </w:r>
      <w:r>
        <w:t xml:space="preserve"> поддержка организаций агропромышленного комплекса осуществляется посредством предоставления субсидий из областного, федерального и местного муниципального бюджетов.</w:t>
      </w:r>
    </w:p>
    <w:p w:rsidR="00691C54" w:rsidRDefault="00691C54" w:rsidP="00691C54">
      <w:pPr>
        <w:ind w:firstLine="709"/>
        <w:jc w:val="both"/>
      </w:pPr>
      <w:r>
        <w:t xml:space="preserve">Всего на развитие АПК в 2022 году выделено 45,9 млн. рублей, в том числе из областного бюджета 31,1 млн. рублей, из федерального бюджета 9,5 млн. рублей, из местного  бюджета – 5,3 млн. рублей. </w:t>
      </w:r>
    </w:p>
    <w:p w:rsidR="00691C54" w:rsidRPr="004F19ED" w:rsidRDefault="00691C54" w:rsidP="00691C54">
      <w:pPr>
        <w:ind w:firstLine="709"/>
        <w:jc w:val="both"/>
      </w:pPr>
      <w:r>
        <w:t xml:space="preserve">Для </w:t>
      </w:r>
      <w:r w:rsidRPr="004F19ED">
        <w:t>повышения финансовой устойчивости сельскохозяйственных товаропроизводителей  действует система льготного кредитования.</w:t>
      </w:r>
    </w:p>
    <w:p w:rsidR="00691C54" w:rsidRPr="004F19ED" w:rsidRDefault="00691C54" w:rsidP="00691C54">
      <w:pPr>
        <w:ind w:firstLine="709"/>
        <w:jc w:val="both"/>
      </w:pPr>
      <w:r w:rsidRPr="004F19ED">
        <w:t xml:space="preserve">Объем инвестиций в основной капитал по сельхозпредприятиям составил 58 млн. рублей, </w:t>
      </w:r>
    </w:p>
    <w:p w:rsidR="00691C54" w:rsidRDefault="00691C54" w:rsidP="00691C54">
      <w:pPr>
        <w:ind w:firstLine="709"/>
        <w:jc w:val="both"/>
      </w:pPr>
      <w:r w:rsidRPr="004F19ED">
        <w:t>Основными проблемами развития агропромышленного комплекса городского округа г. Шахунья являются</w:t>
      </w:r>
      <w:r>
        <w:t>:</w:t>
      </w:r>
    </w:p>
    <w:p w:rsidR="00691C54" w:rsidRDefault="00691C54" w:rsidP="00691C54">
      <w:pPr>
        <w:ind w:firstLine="709"/>
        <w:jc w:val="both"/>
      </w:pPr>
      <w:r>
        <w:t>недостаточный уровень доходов сельскохозяйственных товаропроизводителей для осуществления технической и технологической модернизации производства;</w:t>
      </w:r>
    </w:p>
    <w:p w:rsidR="00691C54" w:rsidRDefault="00691C54" w:rsidP="00691C54">
      <w:pPr>
        <w:ind w:firstLine="709"/>
        <w:jc w:val="both"/>
      </w:pPr>
      <w:r>
        <w:t>медленные темпы социального развития сельских территорий, определяющие ухудшение социально – демографической ситуации, отток трудоспособного населения, особенно молодежи.</w:t>
      </w:r>
    </w:p>
    <w:p w:rsidR="00691C54" w:rsidRDefault="00691C54" w:rsidP="00691C54">
      <w:pPr>
        <w:ind w:firstLine="709"/>
        <w:jc w:val="both"/>
      </w:pPr>
      <w:r>
        <w:lastRenderedPageBreak/>
        <w:t>Динамика развития агропромышленного комплекса городского округа г. Шахунья 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стороны, возможно, сохранится сложная макроэкономическая обстановка в связи с последствиями кризиса, что усиливает вероятность рисков для устойчивого и динамичного развития АПК городского округа.</w:t>
      </w:r>
    </w:p>
    <w:p w:rsidR="00691C54" w:rsidRDefault="00691C54" w:rsidP="00691C54">
      <w:pPr>
        <w:ind w:firstLine="709"/>
        <w:jc w:val="both"/>
      </w:pPr>
      <w:r>
        <w:t>В прогнозный период намечаются следующие значимые тенденции:</w:t>
      </w:r>
    </w:p>
    <w:p w:rsidR="00691C54" w:rsidRDefault="00691C54" w:rsidP="00691C54">
      <w:pPr>
        <w:ind w:firstLine="709"/>
        <w:jc w:val="both"/>
      </w:pPr>
      <w: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691C54" w:rsidRDefault="00691C54" w:rsidP="00691C54">
      <w:pPr>
        <w:ind w:firstLine="709"/>
        <w:jc w:val="both"/>
      </w:pPr>
      <w:r>
        <w:t>создание условий для наращивания производства сельскохозяйственной продукции  и продукции ее переработки;</w:t>
      </w:r>
    </w:p>
    <w:p w:rsidR="00691C54" w:rsidRDefault="00691C54" w:rsidP="00691C54">
      <w:pPr>
        <w:ind w:firstLine="709"/>
        <w:jc w:val="both"/>
      </w:pPr>
      <w:r>
        <w:t>ускорение обновления технической базы агропромышленного производства;</w:t>
      </w:r>
    </w:p>
    <w:p w:rsidR="00691C54" w:rsidRDefault="00691C54" w:rsidP="00691C54">
      <w:pPr>
        <w:ind w:firstLine="709"/>
        <w:jc w:val="both"/>
      </w:pP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биологизация</w:t>
      </w:r>
      <w:proofErr w:type="spellEnd"/>
      <w:r>
        <w:t xml:space="preserve"> агропромышленного производства на основе применения новых технологий в растениеводстве, животноводстве, пищевой и перерабатывающей промышленности в целях сохранения природного потенциала и повышения безопасности пищевых продуктов;</w:t>
      </w:r>
    </w:p>
    <w:p w:rsidR="00691C54" w:rsidRPr="004F19ED" w:rsidRDefault="00691C54" w:rsidP="00691C54">
      <w:pPr>
        <w:ind w:firstLine="709"/>
        <w:jc w:val="both"/>
      </w:pPr>
      <w:r>
        <w:t xml:space="preserve"> Прогноз реализации муниципальной программы основывается на достижении значений ее основных показателей (индикаторов), а так же частных индикаторов реализации, входящих в </w:t>
      </w:r>
      <w:r w:rsidRPr="004F19ED">
        <w:t>нее Подпрограмм.</w:t>
      </w:r>
    </w:p>
    <w:p w:rsidR="00691C54" w:rsidRPr="004F19ED" w:rsidRDefault="00691C54" w:rsidP="00691C54">
      <w:pPr>
        <w:ind w:firstLine="709"/>
        <w:jc w:val="both"/>
      </w:pPr>
      <w:r w:rsidRPr="004F19ED">
        <w:t>В части основных показателей муниципальной программы к 2025 году прогнозируется:</w:t>
      </w:r>
    </w:p>
    <w:p w:rsidR="00691C54" w:rsidRPr="004F19ED" w:rsidRDefault="00691C54" w:rsidP="00691C54">
      <w:pPr>
        <w:ind w:firstLine="709"/>
        <w:jc w:val="both"/>
      </w:pPr>
      <w:r w:rsidRPr="004F19ED">
        <w:t>индекс производства продукции сельского хозяйства в хозяйствах всех категорий 101,7  % к 2023 году;</w:t>
      </w:r>
    </w:p>
    <w:p w:rsidR="00691C54" w:rsidRPr="004F19ED" w:rsidRDefault="00691C54" w:rsidP="00691C54">
      <w:pPr>
        <w:ind w:firstLine="709"/>
        <w:jc w:val="both"/>
      </w:pPr>
      <w:r w:rsidRPr="004F19ED">
        <w:t>объем инвестиций в основной капитал сельского хозяйства (нарастающим итогом</w:t>
      </w:r>
      <w:r w:rsidRPr="004F19ED">
        <w:rPr>
          <w:b/>
        </w:rPr>
        <w:t xml:space="preserve">) </w:t>
      </w:r>
      <w:r w:rsidRPr="004F19ED">
        <w:t>194,2 млн. рублей.</w:t>
      </w:r>
    </w:p>
    <w:p w:rsidR="00691C54" w:rsidRPr="004F19ED" w:rsidRDefault="00691C54" w:rsidP="00691C54">
      <w:pPr>
        <w:ind w:firstLine="709"/>
        <w:jc w:val="both"/>
      </w:pPr>
      <w:r w:rsidRPr="004F19ED">
        <w:t>размер среднемесячной номинальной заработной платы в сельском хозяйстве 34727</w:t>
      </w:r>
      <w:r>
        <w:t xml:space="preserve"> рублей.</w:t>
      </w:r>
    </w:p>
    <w:p w:rsidR="00691C54" w:rsidRPr="004F19ED" w:rsidRDefault="00691C54" w:rsidP="00691C54">
      <w:pPr>
        <w:ind w:firstLine="709"/>
        <w:jc w:val="both"/>
      </w:pPr>
      <w:r w:rsidRPr="004F19ED">
        <w:t>валовая продукция сельского хозяйства во всех категориях хозяйств 866,4</w:t>
      </w:r>
      <w:r w:rsidRPr="004F19ED">
        <w:rPr>
          <w:b/>
        </w:rPr>
        <w:t xml:space="preserve"> </w:t>
      </w:r>
      <w:r w:rsidRPr="004F19ED">
        <w:t xml:space="preserve"> млн. рублей. </w:t>
      </w:r>
    </w:p>
    <w:p w:rsidR="00691C54" w:rsidRDefault="00691C54" w:rsidP="00691C54">
      <w:pPr>
        <w:ind w:firstLine="709"/>
        <w:jc w:val="both"/>
      </w:pPr>
      <w:r w:rsidRPr="004F19ED">
        <w:t>отсутствие вспышек особо опасных болезней животных , против которых предусмотрено</w:t>
      </w:r>
      <w:r>
        <w:t xml:space="preserve"> проведение профилактических прививок и лечебно – профилактических обработок животных;</w:t>
      </w:r>
    </w:p>
    <w:p w:rsidR="00691C54" w:rsidRDefault="00691C54" w:rsidP="00691C54">
      <w:pPr>
        <w:ind w:firstLine="709"/>
        <w:jc w:val="both"/>
      </w:pPr>
      <w:r>
        <w:t xml:space="preserve">отсутствие вспышек заразных болезней животных против которых предусмотрено проведение профилактических прививок и лечебно-профилактических обработок; </w:t>
      </w:r>
    </w:p>
    <w:p w:rsidR="00691C54" w:rsidRDefault="00691C54" w:rsidP="00691C54">
      <w:pPr>
        <w:ind w:firstLine="709"/>
        <w:jc w:val="both"/>
      </w:pPr>
      <w:r>
        <w:t>отношение количества ликвидированных очагов инфекции к количеству возникших – 100%.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2.2. Цели и  задачи Муниципальной 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Целями Муниципальной программы являются:</w:t>
      </w:r>
    </w:p>
    <w:p w:rsidR="00691C54" w:rsidRDefault="00691C54" w:rsidP="00691C54">
      <w:pPr>
        <w:pStyle w:val="ConsPlusCell"/>
        <w:ind w:firstLine="285"/>
        <w:jc w:val="both"/>
      </w:pPr>
      <w:r>
        <w:t>обеспечение продовольственной безопасности в параметрах, заданных доктриной продовольственной безопасности Российской Федерации;</w:t>
      </w:r>
    </w:p>
    <w:p w:rsidR="00691C54" w:rsidRDefault="00691C54" w:rsidP="00691C54">
      <w:pPr>
        <w:suppressAutoHyphens/>
        <w:spacing w:line="264" w:lineRule="auto"/>
        <w:ind w:firstLine="285"/>
        <w:jc w:val="both"/>
      </w:pPr>
      <w:r>
        <w:t>создание условий для устойчивого развития сельских территорий;</w:t>
      </w:r>
    </w:p>
    <w:p w:rsidR="00691C54" w:rsidRDefault="00691C54" w:rsidP="00691C54">
      <w:pPr>
        <w:suppressAutoHyphens/>
        <w:spacing w:line="264" w:lineRule="auto"/>
        <w:ind w:firstLine="285"/>
        <w:jc w:val="both"/>
      </w:pPr>
      <w:r>
        <w:t>обеспечение эпизоотического благополучия в городском округе город Шахунья и  Нижегородской области;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285"/>
        <w:jc w:val="both"/>
      </w:pPr>
      <w:r>
        <w:t>обеспечение создания условий для реализации государственной 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285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Задачи Муниципальной программы: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населения высококачественными продуктами питания;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Шахунья в рамках вступления России во Всемирную торговую организацию;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комфортных условий жизнедеятельности в сельской местности;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защита населения от болезней, общих для человека и животных;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защита животных от инфекционных и инвазионных болезней.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2.3. Сроки и этапы реализации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Реализация Муниципальной программы предусмотрена в период с 2023 по 2025 годы. Программа реализуется в один этап.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2.4. Перечень основных мероприятий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Основные мероприятия Муниципальной программы предусматривают комплекс взаимосвязанных мер, направленных на достижение целей Муниципальной программы, а так же решение наиболее важных текущих и перспективных задач, обеспечивающих социально – экономическое развитие агропромышленного комплекса на основе его модернизации и перехода к инновационной модели функционирования, комплексное развитие сельских территорий и эпизоотическое благополучие городского округа г. Шахунья.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«Развитие сельского хозяйства и перерабатывающей промышленности городского округа г. Шахунья» включает в себя два блока основных мероприятий, направленных на реализацию целей Муниципальной 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Цель 1. «Обеспечение населения городского округа г. Шахунья высококачественными продуктами питания» предусматривает реализацию следующих основных мероприятий: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производства продукции растениеводства;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производства продукции животноводства;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возмещение части затрат организаций агропромышленного комплекса на уплату процентов за пользование кредитными ресурсами;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средств на поддержку начинающих фермеров и развитие семейных животноводческих ферм на базе крестьянских (фермерских) хозяйств;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поддержка экономически значимых программ развития производства сельскохозяйственной продукции;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мелиорации сельскохозяйственных угодий (агрохимическое и эколого – токсикологическое обследование сельскохозяйственных угодий, ремонт мелиоративных систем);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 борьбе со злостным сорняком борщевиком Сосновского.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2. 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Шахунья предусматривает реализацию следующих основных мероприятий: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рисками в сельскохозяйственном производстве;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оздоровление сельскохозяйственных товаропроизводителей;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приобретение и переоформление прав собственности на земельные участки из земель сельскохозяйственного назначения;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  и других мероприятий);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обновление парка сельскохозяйственной техники;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 государственной поддержки кадрового потенциала агропромышленного комплекса;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«Комплексное развитие сельских территорий» направлена на создание комфортных условий жизнедеятельности в сельской местности и предусматривает реализацию двух основных мероприятий: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строительство, реконструкция и модернизация на сельских территориях и сельских агломерациях объектов социальной и инженерной инфраструктуры;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благоустройство сельских территорий.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«Эпизоотическое благополучие» включает в себя два блока основных мероприятий, направленных на реализацию целей подпрограммы.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1. «Защита населения от болезней, общих для человека и животных» предусматривает </w:t>
      </w:r>
      <w:r>
        <w:lastRenderedPageBreak/>
        <w:t>реализацию основного мероприятия – осуществление мероприятий по предупреждению особо опасных болезней животных и управлению природно – очаговыми заболеваниями.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Цель 2. «Защита животных от  инфекционных и инвазионных болезней» предусматривает реализацию мероприятий по снижению инфекционных болезней животных и снижению их инвазионной заболеваемости.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«Обеспечение реализации» направлена на обеспечение эффективности деятельности в сфере развития агропромышленного комплекса и предусматривает реализацию двух основных мероприятий: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выполнения целей, задач и показателей Муниципальной программы;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услуг в рамках реализации Муниципальной 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sectPr w:rsidR="00691C54" w:rsidSect="00691C54">
          <w:pgSz w:w="11906" w:h="16838"/>
          <w:pgMar w:top="993" w:right="707" w:bottom="993" w:left="1134" w:header="708" w:footer="708" w:gutter="0"/>
          <w:cols w:space="720"/>
        </w:sectPr>
      </w:pPr>
      <w:r>
        <w:t xml:space="preserve">Информация об основных мероприятиях Муниципальной программы отражена в таблице </w:t>
      </w:r>
    </w:p>
    <w:p w:rsidR="00691C54" w:rsidRDefault="00691C54" w:rsidP="00691C54">
      <w:pPr>
        <w:rPr>
          <w:sz w:val="22"/>
          <w:szCs w:val="22"/>
        </w:rPr>
        <w:sectPr w:rsidR="00691C54" w:rsidSect="00691C5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городского округа город Шахунья</w:t>
      </w:r>
    </w:p>
    <w:p w:rsidR="00691C54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21.02.2023 г. № 174</w:t>
      </w: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</w:pPr>
      <w:r w:rsidRPr="00F33B74">
        <w:t>Таблица 1</w:t>
      </w:r>
      <w:r>
        <w:t>. Перечень основных мероприятий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823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3326"/>
        <w:gridCol w:w="2018"/>
        <w:gridCol w:w="3085"/>
        <w:gridCol w:w="1602"/>
        <w:gridCol w:w="1375"/>
        <w:gridCol w:w="7"/>
        <w:gridCol w:w="1170"/>
        <w:gridCol w:w="1275"/>
        <w:gridCol w:w="1215"/>
        <w:gridCol w:w="19"/>
      </w:tblGrid>
      <w:tr w:rsidR="00691C54" w:rsidTr="00691C54">
        <w:trPr>
          <w:gridAfter w:val="1"/>
          <w:wAfter w:w="19" w:type="dxa"/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источников бюджета, </w:t>
            </w:r>
          </w:p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691C54" w:rsidTr="00691C54">
        <w:trPr>
          <w:gridAfter w:val="1"/>
          <w:wAfter w:w="19" w:type="dxa"/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691C54" w:rsidTr="00691C54">
        <w:trPr>
          <w:gridAfter w:val="1"/>
          <w:wAfter w:w="19" w:type="dxa"/>
          <w:trHeight w:val="400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39939,981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37704,381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37978,181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E40CF6" w:rsidRDefault="00691C54" w:rsidP="00691C54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E40CF6">
              <w:rPr>
                <w:sz w:val="22"/>
                <w:szCs w:val="22"/>
                <w:lang w:eastAsia="en-US"/>
              </w:rPr>
              <w:t>115622,543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29799,2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32658,6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94842,6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rPr>
                <w:lang w:eastAsia="en-US"/>
              </w:rPr>
            </w:pPr>
            <w:r>
              <w:rPr>
                <w:lang w:eastAsia="en-US"/>
              </w:rPr>
              <w:t xml:space="preserve">    29799,2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32658,6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94842,6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в.т.ч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обл.бюджета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21800,9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</w:t>
            </w:r>
            <w:r w:rsidRPr="00F33B74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F33B74">
              <w:rPr>
                <w:sz w:val="18"/>
                <w:szCs w:val="18"/>
                <w:lang w:eastAsia="en-US"/>
              </w:rPr>
              <w:t xml:space="preserve"> стимулирование развития приоритетных </w:t>
            </w:r>
            <w:proofErr w:type="spellStart"/>
            <w:r w:rsidRPr="00F33B74">
              <w:rPr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F33B74">
              <w:rPr>
                <w:sz w:val="18"/>
                <w:szCs w:val="18"/>
                <w:lang w:eastAsia="en-US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7899,4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субсидия на возмещение  части затрат на приобретение </w:t>
            </w:r>
            <w:r>
              <w:rPr>
                <w:sz w:val="20"/>
                <w:szCs w:val="20"/>
              </w:rPr>
              <w:lastRenderedPageBreak/>
              <w:t>элитных семян</w:t>
            </w:r>
            <w:r>
              <w:t xml:space="preserve"> </w:t>
            </w:r>
            <w:r w:rsidRPr="001C402A">
              <w:rPr>
                <w:sz w:val="20"/>
                <w:szCs w:val="20"/>
              </w:rPr>
              <w:t xml:space="preserve">за счет </w:t>
            </w:r>
            <w:proofErr w:type="spellStart"/>
            <w:r w:rsidRPr="001C402A">
              <w:rPr>
                <w:sz w:val="20"/>
                <w:szCs w:val="20"/>
              </w:rPr>
              <w:t>обл.бюджета</w:t>
            </w:r>
            <w:proofErr w:type="spellEnd"/>
            <w:r w:rsidRPr="001C402A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5B228E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 w:rsidRPr="005B228E">
              <w:rPr>
                <w:lang w:eastAsia="en-US"/>
              </w:rPr>
              <w:t>435,9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95284D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 w:rsidRPr="0095284D">
              <w:rPr>
                <w:lang w:eastAsia="en-US"/>
              </w:rPr>
              <w:t>435,9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95284D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95284D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1307,7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>. 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5B228E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 w:rsidRPr="005B228E">
              <w:rPr>
                <w:lang w:eastAsia="en-US"/>
              </w:rPr>
              <w:t>279,2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95284D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 w:rsidRPr="0095284D">
              <w:rPr>
                <w:lang w:eastAsia="en-US"/>
              </w:rPr>
              <w:t>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95284D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95284D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930,8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62303,8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поддержка сельскохозяйственного производства по отдельным по отдельным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9254D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</w:t>
            </w:r>
            <w:r w:rsidRPr="00F427C7">
              <w:rPr>
                <w:sz w:val="20"/>
                <w:szCs w:val="20"/>
              </w:rPr>
              <w:t xml:space="preserve">тимулирование развития приоритетных </w:t>
            </w:r>
            <w:proofErr w:type="spellStart"/>
            <w:r w:rsidRPr="00F427C7">
              <w:rPr>
                <w:sz w:val="20"/>
                <w:szCs w:val="20"/>
              </w:rPr>
              <w:t>подотраслей</w:t>
            </w:r>
            <w:proofErr w:type="spellEnd"/>
            <w:r w:rsidRPr="00F427C7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  <w:t xml:space="preserve"> (иные бюджетные </w:t>
            </w:r>
            <w:r>
              <w:rPr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lastRenderedPageBreak/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  <w:r>
              <w:t>17481,1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  <w:r>
              <w:t>17481,1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52737,2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 w:rsidRPr="00DD0727">
              <w:rPr>
                <w:sz w:val="20"/>
                <w:szCs w:val="20"/>
              </w:rPr>
              <w:t xml:space="preserve">в т ч поддержка сельскохозяйственного производства по отдельным по отдельным </w:t>
            </w:r>
            <w:proofErr w:type="spellStart"/>
            <w:r w:rsidRPr="00DD0727">
              <w:rPr>
                <w:sz w:val="20"/>
                <w:szCs w:val="20"/>
              </w:rPr>
              <w:t>подотраслям</w:t>
            </w:r>
            <w:proofErr w:type="spellEnd"/>
            <w:r w:rsidRPr="00DD0727">
              <w:rPr>
                <w:sz w:val="20"/>
                <w:szCs w:val="20"/>
              </w:rPr>
              <w:t xml:space="preserve"> растениеводства и животноводства </w:t>
            </w:r>
            <w:r w:rsidRPr="001C402A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  <w:r>
              <w:t>2560,6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</w:pPr>
            <w:r>
              <w:t>3053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8666,6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 w:rsidRPr="00AC62EB">
              <w:rPr>
                <w:sz w:val="20"/>
                <w:szCs w:val="20"/>
              </w:rPr>
              <w:t>Субвенции на проведение мероприятий, на поддержку сельскохозяйственного производства в области животноводства(Иные бюджетные ассигнования)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2023-2025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2C1C4C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1C54" w:rsidRPr="00AC62EB" w:rsidRDefault="00691C54" w:rsidP="00691C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субвенции на проведение мероприятий, на поддержку сельскохозяйственного производства в области животноводства (округ)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2023 – 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2C1C4C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средств на поддержку начинающих фермеров и развитие семейных животноводческих ферм на базе </w:t>
            </w:r>
            <w:r>
              <w:rPr>
                <w:sz w:val="20"/>
                <w:szCs w:val="20"/>
              </w:rPr>
              <w:lastRenderedPageBreak/>
              <w:t>КФХ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</w:t>
            </w:r>
            <w:r>
              <w:rPr>
                <w:sz w:val="20"/>
                <w:szCs w:val="20"/>
              </w:rPr>
              <w:lastRenderedPageBreak/>
              <w:t>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2023-2025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5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2. Создание условий для комплексного развития сельских территорий </w:t>
            </w:r>
            <w:r w:rsidRPr="001C402A">
              <w:t>городского округа город Шахунья Нижегородской области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4821,2</w:t>
            </w:r>
          </w:p>
        </w:tc>
      </w:tr>
      <w:tr w:rsidR="00691C54" w:rsidTr="00691C54">
        <w:trPr>
          <w:gridAfter w:val="1"/>
          <w:wAfter w:w="19" w:type="dxa"/>
          <w:trHeight w:val="315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4821,2</w:t>
            </w: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 на сельских территориях и в сельских агломерациях 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 </w:t>
            </w:r>
            <w:r w:rsidRPr="001C402A">
              <w:rPr>
                <w:sz w:val="16"/>
                <w:szCs w:val="1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C402A" w:rsidRDefault="00691C54" w:rsidP="00691C54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 w:rsidRPr="001C402A">
              <w:t>Капвложения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286443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286443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286443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286443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E25905" w:rsidRDefault="00691C54" w:rsidP="00691C54">
            <w:pPr>
              <w:jc w:val="center"/>
            </w:pPr>
            <w:r w:rsidRPr="00E25905">
              <w:t>2.3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сельских территорий </w:t>
            </w:r>
            <w:r w:rsidRPr="001C402A">
              <w:rPr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Pr="001C402A" w:rsidRDefault="00691C54" w:rsidP="00691C54">
            <w:pPr>
              <w:jc w:val="center"/>
            </w:pPr>
            <w:r w:rsidRPr="001C402A"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8D127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8D127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8D1274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8D1274" w:rsidRDefault="00691C54" w:rsidP="00691C54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4821,2</w:t>
            </w:r>
          </w:p>
        </w:tc>
      </w:tr>
      <w:tr w:rsidR="00691C54" w:rsidTr="00691C54">
        <w:trPr>
          <w:gridAfter w:val="1"/>
          <w:wAfter w:w="19" w:type="dxa"/>
          <w:trHeight w:val="315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1347</w:t>
            </w:r>
          </w:p>
        </w:tc>
      </w:tr>
      <w:tr w:rsidR="00691C54" w:rsidTr="00691C54">
        <w:trPr>
          <w:gridAfter w:val="1"/>
          <w:wAfter w:w="19" w:type="dxa"/>
          <w:trHeight w:val="315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1347</w:t>
            </w:r>
          </w:p>
        </w:tc>
      </w:tr>
      <w:tr w:rsidR="00691C54" w:rsidTr="00691C54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в частит регулирования численности безнадзорных животных </w:t>
            </w:r>
            <w:r w:rsidRPr="001C402A">
              <w:rPr>
                <w:sz w:val="18"/>
                <w:szCs w:val="18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2023-2025</w:t>
            </w:r>
            <w:r w:rsidRPr="00C04A3C">
              <w:rPr>
                <w:lang w:eastAsia="en-US"/>
              </w:rPr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449,0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1347</w:t>
            </w:r>
          </w:p>
        </w:tc>
      </w:tr>
      <w:tr w:rsidR="00691C54" w:rsidTr="00691C54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3.2.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2023-2025</w:t>
            </w:r>
            <w:r w:rsidRPr="00C04A3C">
              <w:t xml:space="preserve">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190639" w:rsidRDefault="00691C54" w:rsidP="00691C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91C54" w:rsidTr="00691C54">
        <w:trPr>
          <w:gridAfter w:val="1"/>
          <w:wAfter w:w="19" w:type="dxa"/>
          <w:trHeight w:val="315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4. Обеспечение эффективности деятельности управления сельского хозяйства администрации городского округа город Шахунья Нижегородской области в сфере развития агропромышленного комплекса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F16C17" w:rsidRDefault="00691C54" w:rsidP="00691C5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6C17">
              <w:rPr>
                <w:sz w:val="22"/>
                <w:szCs w:val="22"/>
                <w:lang w:eastAsia="en-US"/>
              </w:rPr>
              <w:t>14611,743</w:t>
            </w:r>
          </w:p>
        </w:tc>
      </w:tr>
      <w:tr w:rsidR="00691C54" w:rsidTr="00691C54">
        <w:trPr>
          <w:gridAfter w:val="1"/>
          <w:wAfter w:w="19" w:type="dxa"/>
          <w:trHeight w:val="671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F16C17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16C17">
              <w:rPr>
                <w:sz w:val="22"/>
                <w:szCs w:val="22"/>
                <w:lang w:eastAsia="en-US"/>
              </w:rPr>
              <w:t>14611,743</w:t>
            </w:r>
          </w:p>
        </w:tc>
      </w:tr>
      <w:tr w:rsidR="00691C54" w:rsidTr="00691C54">
        <w:trPr>
          <w:gridAfter w:val="1"/>
          <w:wAfter w:w="19" w:type="dxa"/>
          <w:trHeight w:val="687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48" w:type="dxa"/>
              <w:tblInd w:w="61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843"/>
              <w:gridCol w:w="2126"/>
              <w:gridCol w:w="2977"/>
            </w:tblGrid>
            <w:tr w:rsidR="00691C54" w:rsidTr="00691C54">
              <w:tc>
                <w:tcPr>
                  <w:tcW w:w="2802" w:type="dxa"/>
                </w:tcPr>
                <w:p w:rsidR="00691C54" w:rsidRDefault="00691C54" w:rsidP="00691C54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содержание аппарата УСХ</w:t>
                  </w:r>
                </w:p>
              </w:tc>
              <w:tc>
                <w:tcPr>
                  <w:tcW w:w="1843" w:type="dxa"/>
                  <w:hideMark/>
                </w:tcPr>
                <w:p w:rsidR="00691C54" w:rsidRDefault="00691C54" w:rsidP="00691C54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2126" w:type="dxa"/>
                  <w:hideMark/>
                </w:tcPr>
                <w:p w:rsidR="00691C54" w:rsidRDefault="00691C54" w:rsidP="00691C54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2023-2025</w:t>
                  </w:r>
                  <w:r w:rsidRPr="00C04A3C">
                    <w:t xml:space="preserve"> годы</w:t>
                  </w:r>
                </w:p>
              </w:tc>
              <w:tc>
                <w:tcPr>
                  <w:tcW w:w="2977" w:type="dxa"/>
                  <w:hideMark/>
                </w:tcPr>
                <w:p w:rsidR="00691C54" w:rsidRPr="000B78F1" w:rsidRDefault="00691C54" w:rsidP="00691C54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B78F1"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691C54" w:rsidRPr="00732B37" w:rsidRDefault="00691C54" w:rsidP="00691C54">
            <w:pPr>
              <w:tabs>
                <w:tab w:val="left" w:pos="766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4870,581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Pr="00F16C17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14611,743</w:t>
            </w:r>
          </w:p>
        </w:tc>
      </w:tr>
      <w:tr w:rsidR="00691C54" w:rsidTr="00691C54">
        <w:trPr>
          <w:gridAfter w:val="1"/>
          <w:wAfter w:w="19" w:type="dxa"/>
          <w:trHeight w:val="315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:rsidR="00691C54" w:rsidRDefault="00691C54" w:rsidP="00691C54">
      <w:pPr>
        <w:jc w:val="both"/>
        <w:rPr>
          <w:sz w:val="22"/>
          <w:szCs w:val="22"/>
        </w:rPr>
      </w:pPr>
    </w:p>
    <w:p w:rsidR="00691C54" w:rsidRDefault="00691C54" w:rsidP="00691C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691C54" w:rsidRPr="00D10DB9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>городского округа город Шахунья</w:t>
      </w:r>
    </w:p>
    <w:p w:rsidR="00691C54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21.02.2023 г. № 174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</w:pPr>
      <w:r w:rsidRPr="00B66B47">
        <w:t>Таблица 2. Сведения об</w:t>
      </w:r>
      <w:r w:rsidRPr="00665074">
        <w:t xml:space="preserve"> индикаторах и непосредственных результатах </w:t>
      </w:r>
      <w:r>
        <w:t>Муниципальной п</w:t>
      </w:r>
      <w:r w:rsidRPr="00665074">
        <w:t>рограммы</w:t>
      </w:r>
    </w:p>
    <w:p w:rsidR="00691C54" w:rsidRPr="00665074" w:rsidRDefault="00691C54" w:rsidP="00691C5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606"/>
        <w:gridCol w:w="2693"/>
        <w:gridCol w:w="1771"/>
        <w:gridCol w:w="1583"/>
        <w:gridCol w:w="1583"/>
        <w:gridCol w:w="1583"/>
      </w:tblGrid>
      <w:tr w:rsidR="00691C54" w:rsidRPr="007D0CE2" w:rsidTr="00691C54">
        <w:trPr>
          <w:trHeight w:val="314"/>
          <w:tblHeader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691C54" w:rsidRPr="007D0CE2" w:rsidRDefault="00691C54" w:rsidP="00691C54">
            <w:pPr>
              <w:jc w:val="center"/>
            </w:pPr>
            <w:r w:rsidRPr="007D0CE2">
              <w:t>№ п/п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:rsidR="00691C54" w:rsidRPr="007D0CE2" w:rsidRDefault="00691C54" w:rsidP="00691C54">
            <w:pPr>
              <w:jc w:val="center"/>
            </w:pPr>
            <w:r w:rsidRPr="007D0CE2">
              <w:t>Наименование индикатора / непосредственного результата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1C54" w:rsidRPr="007D0CE2" w:rsidRDefault="00691C54" w:rsidP="00691C54">
            <w:pPr>
              <w:ind w:left="-115" w:right="-108"/>
              <w:jc w:val="center"/>
            </w:pPr>
            <w:r w:rsidRPr="007D0CE2">
              <w:t>Ед. измерения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691C54" w:rsidRPr="007D0CE2" w:rsidRDefault="00691C54" w:rsidP="00691C54">
            <w:pPr>
              <w:jc w:val="center"/>
            </w:pPr>
            <w:r w:rsidRPr="007D0CE2">
              <w:t>Значение индикатора / непосредственного результата</w:t>
            </w:r>
          </w:p>
        </w:tc>
      </w:tr>
      <w:tr w:rsidR="00691C54" w:rsidRPr="007D0CE2" w:rsidTr="00691C54">
        <w:trPr>
          <w:trHeight w:val="171"/>
          <w:tblHeader/>
        </w:trPr>
        <w:tc>
          <w:tcPr>
            <w:tcW w:w="598" w:type="dxa"/>
            <w:vMerge/>
            <w:vAlign w:val="center"/>
          </w:tcPr>
          <w:p w:rsidR="00691C54" w:rsidRPr="007D0CE2" w:rsidRDefault="00691C54" w:rsidP="00691C54"/>
        </w:tc>
        <w:tc>
          <w:tcPr>
            <w:tcW w:w="5606" w:type="dxa"/>
            <w:vMerge/>
            <w:vAlign w:val="center"/>
          </w:tcPr>
          <w:p w:rsidR="00691C54" w:rsidRPr="007D0CE2" w:rsidRDefault="00691C54" w:rsidP="00691C54"/>
        </w:tc>
        <w:tc>
          <w:tcPr>
            <w:tcW w:w="2693" w:type="dxa"/>
            <w:vMerge/>
            <w:vAlign w:val="center"/>
          </w:tcPr>
          <w:p w:rsidR="00691C54" w:rsidRPr="007D0CE2" w:rsidRDefault="00691C54" w:rsidP="00691C54"/>
        </w:tc>
        <w:tc>
          <w:tcPr>
            <w:tcW w:w="1771" w:type="dxa"/>
            <w:shd w:val="clear" w:color="auto" w:fill="auto"/>
            <w:vAlign w:val="center"/>
          </w:tcPr>
          <w:p w:rsidR="00691C54" w:rsidRPr="004958A3" w:rsidRDefault="00691C54" w:rsidP="00691C54">
            <w:pPr>
              <w:jc w:val="center"/>
            </w:pPr>
            <w:r w:rsidRPr="004958A3">
              <w:t>2022 год</w:t>
            </w:r>
          </w:p>
          <w:p w:rsidR="00691C54" w:rsidRPr="004958A3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4958A3" w:rsidRDefault="00691C54" w:rsidP="00691C54">
            <w:pPr>
              <w:jc w:val="center"/>
            </w:pPr>
            <w:r w:rsidRPr="004958A3">
              <w:t>2023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4958A3" w:rsidRDefault="00691C54" w:rsidP="00691C54">
            <w:pPr>
              <w:jc w:val="center"/>
            </w:pPr>
            <w:r w:rsidRPr="004958A3">
              <w:t>2024 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4958A3" w:rsidRDefault="00691C54" w:rsidP="00691C54">
            <w:pPr>
              <w:jc w:val="center"/>
            </w:pPr>
            <w:r w:rsidRPr="004958A3">
              <w:t>2025 год</w:t>
            </w:r>
          </w:p>
        </w:tc>
      </w:tr>
      <w:tr w:rsidR="00691C54" w:rsidRPr="007D0CE2" w:rsidTr="00691C54">
        <w:trPr>
          <w:trHeight w:val="176"/>
          <w:tblHeader/>
        </w:trPr>
        <w:tc>
          <w:tcPr>
            <w:tcW w:w="598" w:type="dxa"/>
            <w:vAlign w:val="center"/>
          </w:tcPr>
          <w:p w:rsidR="00691C54" w:rsidRPr="007D0CE2" w:rsidRDefault="00691C54" w:rsidP="00691C54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1</w:t>
            </w: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4958A3" w:rsidRDefault="00691C54" w:rsidP="00691C54">
            <w:pPr>
              <w:jc w:val="center"/>
              <w:rPr>
                <w:sz w:val="20"/>
                <w:szCs w:val="20"/>
              </w:rPr>
            </w:pPr>
            <w:r w:rsidRPr="004958A3">
              <w:rPr>
                <w:sz w:val="20"/>
                <w:szCs w:val="20"/>
              </w:rPr>
              <w:t>4</w:t>
            </w:r>
          </w:p>
          <w:p w:rsidR="00691C54" w:rsidRPr="004958A3" w:rsidRDefault="00691C54" w:rsidP="00691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4958A3" w:rsidRDefault="00691C54" w:rsidP="00691C54">
            <w:pPr>
              <w:jc w:val="center"/>
              <w:rPr>
                <w:sz w:val="20"/>
                <w:szCs w:val="20"/>
              </w:rPr>
            </w:pPr>
            <w:r w:rsidRPr="004958A3">
              <w:rPr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691C54" w:rsidRDefault="00691C54" w:rsidP="00691C54">
            <w:pPr>
              <w:jc w:val="center"/>
              <w:rPr>
                <w:sz w:val="20"/>
                <w:szCs w:val="20"/>
              </w:rPr>
            </w:pPr>
          </w:p>
          <w:p w:rsidR="00691C54" w:rsidRPr="004958A3" w:rsidRDefault="00691C54" w:rsidP="00691C54">
            <w:pPr>
              <w:jc w:val="center"/>
              <w:rPr>
                <w:sz w:val="20"/>
                <w:szCs w:val="20"/>
              </w:rPr>
            </w:pPr>
            <w:r w:rsidRPr="004958A3">
              <w:rPr>
                <w:sz w:val="20"/>
                <w:szCs w:val="20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691C54" w:rsidRPr="004958A3" w:rsidRDefault="00691C54" w:rsidP="00691C54">
            <w:pPr>
              <w:jc w:val="center"/>
              <w:rPr>
                <w:sz w:val="20"/>
                <w:szCs w:val="20"/>
              </w:rPr>
            </w:pPr>
            <w:r w:rsidRPr="004958A3">
              <w:rPr>
                <w:sz w:val="20"/>
                <w:szCs w:val="20"/>
              </w:rPr>
              <w:t>7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  <w:vAlign w:val="center"/>
          </w:tcPr>
          <w:p w:rsidR="00691C54" w:rsidRPr="007D0CE2" w:rsidRDefault="00691C54" w:rsidP="00691C54"/>
        </w:tc>
        <w:tc>
          <w:tcPr>
            <w:tcW w:w="5606" w:type="dxa"/>
            <w:vAlign w:val="center"/>
          </w:tcPr>
          <w:p w:rsidR="00691C54" w:rsidRPr="007D0CE2" w:rsidRDefault="00691C54" w:rsidP="00691C54">
            <w:r w:rsidRPr="007D0CE2">
              <w:t>Индикаторы: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/>
        </w:tc>
        <w:tc>
          <w:tcPr>
            <w:tcW w:w="6520" w:type="dxa"/>
            <w:gridSpan w:val="4"/>
            <w:shd w:val="clear" w:color="auto" w:fill="auto"/>
          </w:tcPr>
          <w:p w:rsidR="00691C54" w:rsidRPr="007D0CE2" w:rsidRDefault="00691C54" w:rsidP="00691C54"/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% к предыдущему году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  <w:rPr>
                <w:iCs/>
              </w:rPr>
            </w:pPr>
            <w:r w:rsidRPr="0007730B">
              <w:rPr>
                <w:iCs/>
              </w:rPr>
              <w:t>101,7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  <w:rPr>
                <w:iCs/>
              </w:rPr>
            </w:pPr>
            <w:r w:rsidRPr="0007730B">
              <w:rPr>
                <w:iCs/>
              </w:rPr>
              <w:t>101,5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  <w:rPr>
                <w:iCs/>
              </w:rPr>
            </w:pPr>
            <w:r w:rsidRPr="0007730B">
              <w:rPr>
                <w:iCs/>
              </w:rPr>
              <w:t>101,5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  <w:rPr>
                <w:iCs/>
              </w:rPr>
            </w:pPr>
            <w:r w:rsidRPr="0007730B">
              <w:rPr>
                <w:iCs/>
              </w:rPr>
              <w:t>101,7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2.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% к предыдущему году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3.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% к предыдущему году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4.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Объем инвестиций в основной капитал сельского хозяйства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млн. руб.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5.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Уровень рентабельности сельскохозяйственных организаций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%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6.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Среднемесячная номинальная заработная плата в сельском хозяйстве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руб.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28349</w:t>
            </w:r>
          </w:p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30333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32456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34727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8.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Удельный вес прибыльных крупных и средних сельскохозяйственных организаций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%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9.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виду деятельности «Производство пищевых продуктов» 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млн. рублей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10.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Среднемесячная номинальная заработная плата по виду деятельности «Производство пищевых продуктов»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рублей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11.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 xml:space="preserve">Валовая продукция сельского хозяйства во всех </w:t>
            </w:r>
            <w:r>
              <w:lastRenderedPageBreak/>
              <w:t>категориях хозяйств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lastRenderedPageBreak/>
              <w:t>млн. рублей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771,1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817,4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B">
              <w:rPr>
                <w:rFonts w:ascii="Times New Roman" w:hAnsi="Times New Roman" w:cs="Times New Roman"/>
                <w:sz w:val="24"/>
                <w:szCs w:val="24"/>
              </w:rPr>
              <w:t>866,4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r w:rsidRPr="007D0CE2">
              <w:t>Непосредственные результаты: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r>
              <w:t>Производство продукции растениеводства в хозяйствах всех категорий: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228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</w:tcPr>
          <w:p w:rsidR="00691C54" w:rsidRPr="007D0CE2" w:rsidRDefault="00691C54" w:rsidP="00691C54">
            <w:pPr>
              <w:shd w:val="clear" w:color="auto" w:fill="FFFFFF"/>
              <w:ind w:hanging="5"/>
            </w:pPr>
            <w:r>
              <w:t>-зерновые и зернобобовые в хозяйствах всех категорий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4C56C8" w:rsidRDefault="00691C54" w:rsidP="00691C54">
            <w:pPr>
              <w:jc w:val="center"/>
            </w:pPr>
            <w:r w:rsidRPr="004C56C8">
              <w:t>3424</w:t>
            </w:r>
          </w:p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</w:pPr>
            <w:r w:rsidRPr="0007730B">
              <w:t>3700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</w:pPr>
            <w:r w:rsidRPr="0007730B">
              <w:t>4000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</w:pPr>
            <w:r w:rsidRPr="0007730B">
              <w:t>4200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shd w:val="clear" w:color="auto" w:fill="FFFFFF"/>
              <w:ind w:hanging="5"/>
              <w:jc w:val="both"/>
            </w:pPr>
            <w:r>
              <w:t>-Картофель в хозяйствах всех категорий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-Картофель в СХП и КФХ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2.</w:t>
            </w: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shd w:val="clear" w:color="auto" w:fill="FFFFFF"/>
              <w:ind w:hanging="5"/>
              <w:jc w:val="both"/>
            </w:pPr>
            <w:r>
              <w:t>Внесение минеральных удобрений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 xml:space="preserve">тонн </w:t>
            </w:r>
          </w:p>
          <w:p w:rsidR="00691C54" w:rsidRPr="007D0CE2" w:rsidRDefault="00691C54" w:rsidP="00691C54">
            <w:pPr>
              <w:jc w:val="center"/>
            </w:pPr>
            <w:r>
              <w:t>д. в-</w:t>
            </w:r>
            <w:proofErr w:type="spellStart"/>
            <w:r>
              <w:t>ва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110,5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1</w:t>
            </w:r>
            <w:r>
              <w:t>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12</w:t>
            </w:r>
            <w:r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1</w:t>
            </w:r>
            <w:r>
              <w:t>25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3.</w:t>
            </w: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shd w:val="clear" w:color="auto" w:fill="FFFFFF"/>
              <w:ind w:hanging="5"/>
              <w:jc w:val="both"/>
            </w:pPr>
            <w:r>
              <w:t>Внесение органических удобрений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тыс. 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43,8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44,0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44,0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44,0</w:t>
            </w:r>
          </w:p>
        </w:tc>
      </w:tr>
      <w:tr w:rsidR="00691C54" w:rsidRPr="007D0CE2" w:rsidTr="00691C54">
        <w:trPr>
          <w:trHeight w:val="1163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4.</w:t>
            </w:r>
          </w:p>
        </w:tc>
        <w:tc>
          <w:tcPr>
            <w:tcW w:w="5606" w:type="dxa"/>
            <w:vAlign w:val="center"/>
          </w:tcPr>
          <w:p w:rsidR="00691C54" w:rsidRPr="00433FC6" w:rsidRDefault="00691C54" w:rsidP="00691C54">
            <w:pPr>
              <w:shd w:val="clear" w:color="auto" w:fill="FFFFFF"/>
            </w:pPr>
            <w:r>
              <w:t>Ввод в оборот ранее неиспользуемых земель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га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>
              <w:t>250</w:t>
            </w:r>
          </w:p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50</w:t>
            </w:r>
          </w:p>
        </w:tc>
      </w:tr>
      <w:tr w:rsidR="00691C54" w:rsidRPr="007D0CE2" w:rsidTr="00691C54">
        <w:trPr>
          <w:trHeight w:val="1618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5.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</w:pPr>
            <w:r>
              <w:t>Сохранение размера посевных площадей под зерновыми и кормовыми сельскохозяйственными культурами в сельхоз организациях и КФХ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га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</w:pPr>
          </w:p>
          <w:p w:rsidR="00691C54" w:rsidRPr="00064A6F" w:rsidRDefault="00691C54" w:rsidP="00691C54">
            <w:pPr>
              <w:jc w:val="center"/>
            </w:pPr>
            <w:r w:rsidRPr="00064A6F">
              <w:t>13179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F37F89" w:rsidRDefault="00691C54" w:rsidP="00691C54">
            <w:pPr>
              <w:jc w:val="center"/>
            </w:pPr>
            <w:r w:rsidRPr="00F37F89">
              <w:t>13179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F37F89" w:rsidRDefault="00691C54" w:rsidP="00691C54">
            <w:pPr>
              <w:jc w:val="center"/>
            </w:pPr>
            <w:r w:rsidRPr="00F37F89">
              <w:t>13179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F37F89" w:rsidRDefault="00691C54" w:rsidP="00691C54">
            <w:pPr>
              <w:jc w:val="center"/>
            </w:pPr>
            <w:r w:rsidRPr="00F37F89">
              <w:t>13179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6.</w:t>
            </w: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shd w:val="clear" w:color="auto" w:fill="FFFFFF"/>
              <w:ind w:hanging="5"/>
              <w:jc w:val="both"/>
            </w:pPr>
            <w:r>
              <w:t>Производство продукции животноводства в хозяйствах всех категорий: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shd w:val="clear" w:color="auto" w:fill="FFFFFF"/>
              <w:ind w:hanging="5"/>
              <w:jc w:val="both"/>
            </w:pPr>
            <w:r>
              <w:t>-скот и птица на убой (в живом весе) во всех категориях хозяйств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F168EF" w:rsidRDefault="00691C54" w:rsidP="00691C54">
            <w:pPr>
              <w:jc w:val="center"/>
            </w:pPr>
            <w:r>
              <w:rPr>
                <w:lang w:val="en-US"/>
              </w:rPr>
              <w:t>417</w:t>
            </w:r>
            <w:r>
              <w:t>,1</w:t>
            </w:r>
          </w:p>
          <w:p w:rsidR="00691C54" w:rsidRPr="00064A6F" w:rsidRDefault="00691C54" w:rsidP="00691C54">
            <w:pPr>
              <w:jc w:val="center"/>
              <w:rPr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</w:pPr>
            <w:r w:rsidRPr="0007730B">
              <w:t>450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</w:pPr>
            <w:r w:rsidRPr="0007730B">
              <w:t>450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7730B" w:rsidRDefault="00691C54" w:rsidP="00691C54">
            <w:pPr>
              <w:jc w:val="center"/>
            </w:pPr>
            <w:r w:rsidRPr="0007730B">
              <w:t>450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7</w:t>
            </w: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shd w:val="clear" w:color="auto" w:fill="FFFFFF"/>
              <w:ind w:hanging="5"/>
              <w:jc w:val="both"/>
            </w:pPr>
            <w:r>
              <w:t>Молоко во всех категориях хозяйств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lastRenderedPageBreak/>
              <w:t>8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Молоко в СХП и КФХ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11865,9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565AA" w:rsidRDefault="00691C54" w:rsidP="00691C54">
            <w:pPr>
              <w:jc w:val="center"/>
            </w:pPr>
            <w:r w:rsidRPr="00D565AA">
              <w:t>11900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565AA" w:rsidRDefault="00691C54" w:rsidP="00691C54">
            <w:pPr>
              <w:jc w:val="center"/>
            </w:pPr>
            <w:r w:rsidRPr="00D565AA">
              <w:t>12000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565AA" w:rsidRDefault="00691C54" w:rsidP="00691C54">
            <w:pPr>
              <w:jc w:val="center"/>
            </w:pPr>
            <w:r w:rsidRPr="00D565AA">
              <w:t>12200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9.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Количество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единиц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10.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 xml:space="preserve">Количество крестьянских (фермерских) хозяйств, участвующих в программе по развитию семейных животноводческих ферм 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единиц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  <w:p w:rsidR="00691C54" w:rsidRPr="00064A6F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11.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 xml:space="preserve">Количество новых постоянных рабочих мест, созданных в КФХ, осуществивших проекты создания и развития своих хозяйств с помощью средств государственной поддержки (грантов в форме субсидий) 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единиц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12</w:t>
            </w:r>
          </w:p>
        </w:tc>
        <w:tc>
          <w:tcPr>
            <w:tcW w:w="5606" w:type="dxa"/>
            <w:vAlign w:val="center"/>
          </w:tcPr>
          <w:p w:rsidR="00691C54" w:rsidRPr="0074651A" w:rsidRDefault="00691C54" w:rsidP="00691C54">
            <w:pPr>
              <w:shd w:val="clear" w:color="auto" w:fill="FFFFFF"/>
              <w:ind w:hanging="5"/>
              <w:jc w:val="both"/>
            </w:pPr>
            <w:r w:rsidRPr="0074651A">
              <w:t xml:space="preserve">Увеличение численности работников в расчете на 1 </w:t>
            </w:r>
          </w:p>
          <w:p w:rsidR="00691C54" w:rsidRDefault="00691C54" w:rsidP="00691C54">
            <w:pPr>
              <w:shd w:val="clear" w:color="auto" w:fill="FFFFFF"/>
              <w:ind w:hanging="5"/>
              <w:jc w:val="both"/>
            </w:pPr>
            <w:r w:rsidRPr="0074651A">
              <w:t>субъекта МСП, получившего комплексную поддержку в сфере АПК, накопленным итогом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 w:rsidRPr="0074651A">
              <w:t>единиц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CB0FDF" w:rsidRDefault="00691C54" w:rsidP="00691C54">
            <w:pPr>
              <w:jc w:val="center"/>
            </w:pPr>
            <w:r w:rsidRPr="00CB0FDF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B0FDF" w:rsidRDefault="00691C54" w:rsidP="00691C54">
            <w:pPr>
              <w:jc w:val="center"/>
            </w:pPr>
            <w:r w:rsidRPr="00CB0FDF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B0FDF" w:rsidRDefault="00691C54" w:rsidP="00691C54">
            <w:pPr>
              <w:jc w:val="center"/>
            </w:pPr>
            <w:r w:rsidRPr="00CB0FDF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B0FDF" w:rsidRDefault="00691C54" w:rsidP="00691C54">
            <w:pPr>
              <w:jc w:val="center"/>
            </w:pPr>
            <w:r w:rsidRPr="00CB0FDF">
              <w:t>2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13.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Прирост объема сельскохозяйственной продукции, произведенной индивидуальными предпринимателями и КФХ, получившими средства государственной поддержки к предшествующему году</w:t>
            </w:r>
          </w:p>
        </w:tc>
        <w:tc>
          <w:tcPr>
            <w:tcW w:w="2693" w:type="dxa"/>
            <w:vAlign w:val="center"/>
          </w:tcPr>
          <w:p w:rsidR="00691C54" w:rsidRPr="00CC3121" w:rsidRDefault="00691C54" w:rsidP="00691C54">
            <w:pPr>
              <w:jc w:val="center"/>
              <w:rPr>
                <w:sz w:val="22"/>
                <w:szCs w:val="22"/>
              </w:rPr>
            </w:pPr>
            <w:r w:rsidRPr="00CC3121">
              <w:rPr>
                <w:sz w:val="22"/>
                <w:szCs w:val="22"/>
              </w:rPr>
              <w:t>процентов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14.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Площадь земельных участков, оформленных в собственность крестьянских (фермерских) хозяйств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га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064A6F" w:rsidRDefault="00691C54" w:rsidP="00691C54">
            <w:pPr>
              <w:jc w:val="center"/>
            </w:pPr>
            <w:r w:rsidRPr="00064A6F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15.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Производство сыров и сырных продуктов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>
              <w:t>334</w:t>
            </w:r>
          </w:p>
          <w:p w:rsidR="00691C54" w:rsidRPr="009B39C4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EE4BC9" w:rsidRDefault="00691C54" w:rsidP="00691C54">
            <w:pPr>
              <w:jc w:val="center"/>
            </w:pPr>
            <w:r w:rsidRPr="00EE4BC9">
              <w:t>340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EE4BC9" w:rsidRDefault="00691C54" w:rsidP="00691C54">
            <w:pPr>
              <w:jc w:val="center"/>
            </w:pPr>
            <w:r w:rsidRPr="00EE4BC9">
              <w:t>340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EE4BC9" w:rsidRDefault="00691C54" w:rsidP="00691C54">
            <w:pPr>
              <w:jc w:val="center"/>
            </w:pPr>
            <w:r w:rsidRPr="00EE4BC9">
              <w:t>340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16.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Производство масла животного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тонн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1132</w:t>
            </w:r>
          </w:p>
          <w:p w:rsidR="00691C54" w:rsidRPr="009B39C4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EE4BC9" w:rsidRDefault="00691C54" w:rsidP="00691C54">
            <w:pPr>
              <w:jc w:val="center"/>
            </w:pPr>
            <w:r w:rsidRPr="00EE4BC9">
              <w:t>1200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EE4BC9" w:rsidRDefault="00691C54" w:rsidP="00691C54">
            <w:pPr>
              <w:jc w:val="center"/>
            </w:pPr>
            <w:r w:rsidRPr="00EE4BC9">
              <w:t>1200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EE4BC9" w:rsidRDefault="00691C54" w:rsidP="00691C54">
            <w:pPr>
              <w:jc w:val="center"/>
            </w:pPr>
            <w:r w:rsidRPr="00EE4BC9">
              <w:t>1200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17.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 xml:space="preserve">Количество молодых специалистов, принятых в сельскохозяйственные организации и крестьянские (фермерские) хозяйства 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человек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>
              <w:t>2</w:t>
            </w:r>
          </w:p>
          <w:p w:rsidR="00691C54" w:rsidRPr="00D05328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D05328" w:rsidRDefault="00691C54" w:rsidP="00691C54">
            <w:pPr>
              <w:jc w:val="center"/>
            </w:pPr>
            <w:r w:rsidRPr="00D05328">
              <w:t>2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606" w:type="dxa"/>
            <w:vAlign w:val="center"/>
          </w:tcPr>
          <w:p w:rsidR="00691C54" w:rsidRDefault="00691C54" w:rsidP="00691C54">
            <w:pPr>
              <w:shd w:val="clear" w:color="auto" w:fill="FFFFFF"/>
              <w:ind w:hanging="5"/>
              <w:jc w:val="both"/>
            </w:pPr>
            <w: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jc w:val="center"/>
            </w:pPr>
            <w:r>
              <w:t>%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15,0</w:t>
            </w:r>
          </w:p>
          <w:p w:rsidR="00691C54" w:rsidRPr="009B39C4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15,0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15,0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jc w:val="both"/>
            </w:pPr>
            <w:r w:rsidRPr="007D0CE2">
              <w:t>Индикаторы:</w:t>
            </w:r>
          </w:p>
        </w:tc>
        <w:tc>
          <w:tcPr>
            <w:tcW w:w="9213" w:type="dxa"/>
            <w:gridSpan w:val="5"/>
          </w:tcPr>
          <w:p w:rsidR="00691C54" w:rsidRPr="009454AA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 w:rsidRPr="007D0CE2">
              <w:t>Объем ввода (приобретения) жилья в сельской местности в рамках федеральной целевой программы "</w:t>
            </w:r>
            <w:r>
              <w:t>Устойчивое</w:t>
            </w:r>
            <w:r w:rsidRPr="007D0CE2">
              <w:t xml:space="preserve"> развитие сельских территорий ", в</w:t>
            </w:r>
            <w:r>
              <w:t>сего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-</w:t>
            </w:r>
            <w:r w:rsidRPr="007D0CE2">
              <w:t xml:space="preserve">в том числе </w:t>
            </w:r>
            <w:r>
              <w:t>строительство жилья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2.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Обеспечение сельского населения питьевой водой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  <w:p w:rsidR="00691C54" w:rsidRPr="002565BA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</w:pPr>
            <w:r w:rsidRPr="002565BA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jc w:val="both"/>
            </w:pPr>
            <w:r w:rsidRPr="007D0CE2">
              <w:t>Непосредственные результаты: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691C54" w:rsidRPr="009454AA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 w:rsidRPr="007D0CE2">
              <w:t>Количество семей, улучшивших жилищные условия, всего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iCs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  <w:rPr>
                <w:iCs/>
              </w:rPr>
            </w:pPr>
            <w:r w:rsidRPr="002565BA">
              <w:rPr>
                <w:iCs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85591" w:rsidRDefault="00691C54" w:rsidP="00691C54">
            <w:pPr>
              <w:jc w:val="center"/>
            </w:pPr>
            <w:r w:rsidRPr="00C85591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85591" w:rsidRDefault="00691C54" w:rsidP="00691C54">
            <w:pPr>
              <w:jc w:val="center"/>
            </w:pPr>
            <w:r w:rsidRPr="00C85591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85591" w:rsidRDefault="00691C54" w:rsidP="00691C54">
            <w:pPr>
              <w:jc w:val="center"/>
            </w:pPr>
            <w:r w:rsidRPr="00C85591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в том числе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2565BA" w:rsidRDefault="00691C54" w:rsidP="00691C54">
            <w:pPr>
              <w:jc w:val="center"/>
              <w:rPr>
                <w:iCs/>
              </w:rPr>
            </w:pPr>
            <w:r w:rsidRPr="002565BA">
              <w:rPr>
                <w:iCs/>
              </w:rPr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85591" w:rsidRDefault="00691C54" w:rsidP="00691C54">
            <w:pPr>
              <w:jc w:val="center"/>
            </w:pPr>
            <w:r w:rsidRPr="00C85591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85591" w:rsidRDefault="00691C54" w:rsidP="00691C54">
            <w:pPr>
              <w:jc w:val="center"/>
            </w:pPr>
            <w:r w:rsidRPr="00C85591">
              <w:t>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85591" w:rsidRDefault="00691C54" w:rsidP="00691C54">
            <w:pPr>
              <w:jc w:val="center"/>
            </w:pPr>
            <w:r w:rsidRPr="00C85591">
              <w:t>х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2.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jc w:val="both"/>
            </w:pPr>
            <w:r>
              <w:t>Ввод в эксплуатацию локальных водопроводов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  <w:rPr>
                <w:iCs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3.</w:t>
            </w:r>
          </w:p>
        </w:tc>
        <w:tc>
          <w:tcPr>
            <w:tcW w:w="5606" w:type="dxa"/>
          </w:tcPr>
          <w:p w:rsidR="00691C54" w:rsidRDefault="00691C54" w:rsidP="00691C54">
            <w:pPr>
              <w:jc w:val="both"/>
            </w:pPr>
            <w:r w:rsidRPr="0074651A">
              <w:t>Количество реализованных проектов комплексного развития сельских территорий или сельских агломераций</w:t>
            </w:r>
            <w:r>
              <w:t xml:space="preserve"> в рамках ГП «Комплексное развитие сельских территорий»</w:t>
            </w:r>
          </w:p>
        </w:tc>
        <w:tc>
          <w:tcPr>
            <w:tcW w:w="2693" w:type="dxa"/>
            <w:vAlign w:val="center"/>
          </w:tcPr>
          <w:p w:rsidR="00691C54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  <w:rPr>
                <w:iCs/>
              </w:rPr>
            </w:pPr>
            <w:r w:rsidRPr="009B39C4"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  <w:rPr>
                <w:iCs/>
              </w:rPr>
            </w:pPr>
            <w:r w:rsidRPr="009B39C4"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1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4.</w:t>
            </w:r>
          </w:p>
        </w:tc>
        <w:tc>
          <w:tcPr>
            <w:tcW w:w="5606" w:type="dxa"/>
          </w:tcPr>
          <w:p w:rsidR="00691C54" w:rsidRPr="0074651A" w:rsidRDefault="00691C54" w:rsidP="00691C54">
            <w:pPr>
              <w:jc w:val="both"/>
            </w:pPr>
            <w:r w:rsidRPr="0074651A">
              <w:t>Количество реализованных проектов по благоустройству сельских территорий,</w:t>
            </w:r>
            <w:r w:rsidRPr="00E60D64">
              <w:t xml:space="preserve"> в рамках ГП «Комплексное развитие сельских территорий»</w:t>
            </w:r>
          </w:p>
        </w:tc>
        <w:tc>
          <w:tcPr>
            <w:tcW w:w="2693" w:type="dxa"/>
            <w:vAlign w:val="center"/>
          </w:tcPr>
          <w:p w:rsidR="00691C54" w:rsidRPr="0074651A" w:rsidRDefault="00691C54" w:rsidP="00691C54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  <w:rPr>
                <w:iCs/>
              </w:rPr>
            </w:pPr>
            <w:r w:rsidRPr="009B39C4">
              <w:rPr>
                <w:iCs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  <w:rPr>
                <w:iCs/>
              </w:rPr>
            </w:pPr>
            <w:r w:rsidRPr="009B39C4">
              <w:rPr>
                <w:iCs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Default="00691C54" w:rsidP="00691C54">
            <w:pPr>
              <w:jc w:val="center"/>
            </w:pPr>
            <w:r>
              <w:t>2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  <w:vAlign w:val="center"/>
          </w:tcPr>
          <w:p w:rsidR="00691C54" w:rsidRPr="007D0CE2" w:rsidRDefault="00691C54" w:rsidP="00691C54">
            <w:pPr>
              <w:jc w:val="both"/>
            </w:pPr>
            <w:r w:rsidRPr="007D0CE2">
              <w:t>Индикаторы: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691C54" w:rsidRPr="009B39C4" w:rsidRDefault="00691C54" w:rsidP="00691C54">
            <w:pPr>
              <w:jc w:val="center"/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</w:tcPr>
          <w:p w:rsidR="00691C54" w:rsidRDefault="00691C54" w:rsidP="00691C54">
            <w:pPr>
              <w:pStyle w:val="ConsPlusCell"/>
              <w:jc w:val="both"/>
            </w:pPr>
            <w:r>
              <w:t xml:space="preserve">Отсутствие вспышек особо опасных болезней животных, против которых предусмотрено проведение профилактических прививок и лечебно- </w:t>
            </w:r>
          </w:p>
          <w:p w:rsidR="00691C54" w:rsidRPr="007D0CE2" w:rsidRDefault="00691C54" w:rsidP="00691C54">
            <w:pPr>
              <w:pStyle w:val="ConsPlusCell"/>
              <w:jc w:val="both"/>
            </w:pPr>
            <w:r>
              <w:lastRenderedPageBreak/>
              <w:t>профилактических обработок.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lastRenderedPageBreak/>
              <w:t>неблагополучный пункт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0</w:t>
            </w:r>
          </w:p>
          <w:p w:rsidR="00691C54" w:rsidRPr="007D0CE2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B39C4" w:rsidRDefault="00691C54" w:rsidP="00691C54">
            <w:pPr>
              <w:jc w:val="center"/>
            </w:pPr>
            <w:r w:rsidRPr="009B39C4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7D0CE2" w:rsidRDefault="00691C54" w:rsidP="00691C54">
            <w:pPr>
              <w:jc w:val="center"/>
            </w:pPr>
            <w:r>
              <w:t xml:space="preserve">0  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lastRenderedPageBreak/>
              <w:t>2.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  <w:jc w:val="both"/>
            </w:pPr>
            <w:r>
              <w:t>Регистрация бешенства домашних животных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случаев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3.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  <w:jc w:val="both"/>
            </w:pPr>
            <w:r>
              <w:t>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неблагополучный пункт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454AA" w:rsidRDefault="00691C54" w:rsidP="00691C54">
            <w:pPr>
              <w:pStyle w:val="ConsPlusCell"/>
              <w:jc w:val="center"/>
            </w:pPr>
            <w:r w:rsidRPr="009454AA">
              <w:t>0</w:t>
            </w:r>
          </w:p>
          <w:p w:rsidR="00691C54" w:rsidRPr="009454AA" w:rsidRDefault="00691C54" w:rsidP="00691C54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4.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</w:pPr>
            <w:r>
              <w:t>Отношение количества ликвидированных очагов инфекции к количеству возникших очагов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</w:pPr>
            <w:r>
              <w:t>Непосредственные результаты: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  <w:jc w:val="both"/>
            </w:pPr>
            <w:r>
              <w:t>Проведение диагностических исследований особо опасных болезней животных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20557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28629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28629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jc w:val="center"/>
            </w:pPr>
            <w:r w:rsidRPr="00C24F0B">
              <w:t>28629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>
              <w:t>2.</w:t>
            </w: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  <w:jc w:val="both"/>
            </w:pPr>
            <w:r>
              <w:t>Проведение профилактических прививок против особо опасных болезней животных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771" w:type="dxa"/>
            <w:shd w:val="clear" w:color="auto" w:fill="auto"/>
          </w:tcPr>
          <w:p w:rsidR="00691C54" w:rsidRPr="00C24F0B" w:rsidRDefault="00691C54" w:rsidP="00691C54">
            <w:pPr>
              <w:jc w:val="center"/>
            </w:pPr>
            <w:r w:rsidRPr="00C24F0B">
              <w:t>5646</w:t>
            </w:r>
          </w:p>
        </w:tc>
        <w:tc>
          <w:tcPr>
            <w:tcW w:w="1583" w:type="dxa"/>
            <w:shd w:val="clear" w:color="auto" w:fill="auto"/>
          </w:tcPr>
          <w:p w:rsidR="00691C54" w:rsidRPr="00C24F0B" w:rsidRDefault="00691C54" w:rsidP="00691C54">
            <w:pPr>
              <w:jc w:val="center"/>
            </w:pPr>
            <w:r w:rsidRPr="00C24F0B">
              <w:t>5486</w:t>
            </w:r>
          </w:p>
        </w:tc>
        <w:tc>
          <w:tcPr>
            <w:tcW w:w="1583" w:type="dxa"/>
            <w:shd w:val="clear" w:color="auto" w:fill="auto"/>
          </w:tcPr>
          <w:p w:rsidR="00691C54" w:rsidRPr="00C24F0B" w:rsidRDefault="00691C54" w:rsidP="00691C54">
            <w:pPr>
              <w:jc w:val="center"/>
            </w:pPr>
            <w:r w:rsidRPr="00C24F0B">
              <w:t>5486</w:t>
            </w:r>
          </w:p>
        </w:tc>
        <w:tc>
          <w:tcPr>
            <w:tcW w:w="1583" w:type="dxa"/>
            <w:shd w:val="clear" w:color="auto" w:fill="auto"/>
          </w:tcPr>
          <w:p w:rsidR="00691C54" w:rsidRPr="00C24F0B" w:rsidRDefault="00691C54" w:rsidP="00691C54">
            <w:pPr>
              <w:jc w:val="center"/>
            </w:pPr>
            <w:r w:rsidRPr="00C24F0B">
              <w:t>5486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3.</w:t>
            </w:r>
          </w:p>
        </w:tc>
        <w:tc>
          <w:tcPr>
            <w:tcW w:w="5606" w:type="dxa"/>
          </w:tcPr>
          <w:p w:rsidR="00691C54" w:rsidRDefault="00691C54" w:rsidP="00691C54">
            <w:pPr>
              <w:pStyle w:val="ConsPlusCell"/>
              <w:jc w:val="both"/>
            </w:pPr>
            <w:r>
              <w:t>Проведение профилактических прививок против инфекционных болезней животных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>голов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100165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112347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112347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112347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Default="00691C54" w:rsidP="00691C54">
            <w:pPr>
              <w:jc w:val="center"/>
            </w:pPr>
            <w:r>
              <w:t>4.</w:t>
            </w:r>
          </w:p>
        </w:tc>
        <w:tc>
          <w:tcPr>
            <w:tcW w:w="5606" w:type="dxa"/>
          </w:tcPr>
          <w:p w:rsidR="00691C54" w:rsidRDefault="00691C54" w:rsidP="00691C54">
            <w:pPr>
              <w:pStyle w:val="ConsPlusCell"/>
              <w:jc w:val="both"/>
            </w:pPr>
            <w:r>
              <w:t>Проведение ветеринарно-санитарных работ против инфекционных болезней животных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  <w:r>
              <w:t xml:space="preserve">тыс.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237,7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237,6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237,6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C24F0B" w:rsidRDefault="00691C54" w:rsidP="00691C54">
            <w:pPr>
              <w:pStyle w:val="ConsPlusCell"/>
              <w:jc w:val="center"/>
            </w:pPr>
            <w:r w:rsidRPr="00C24F0B">
              <w:t>237,6</w:t>
            </w: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</w:p>
        </w:tc>
        <w:tc>
          <w:tcPr>
            <w:tcW w:w="5606" w:type="dxa"/>
          </w:tcPr>
          <w:p w:rsidR="00691C54" w:rsidRPr="007D0CE2" w:rsidRDefault="00691C54" w:rsidP="00691C54">
            <w:pPr>
              <w:pStyle w:val="ConsPlusCell"/>
            </w:pPr>
            <w:r w:rsidRPr="007D0CE2">
              <w:t>Индикаторы:</w:t>
            </w:r>
          </w:p>
        </w:tc>
        <w:tc>
          <w:tcPr>
            <w:tcW w:w="2693" w:type="dxa"/>
            <w:vAlign w:val="center"/>
          </w:tcPr>
          <w:p w:rsidR="00691C54" w:rsidRPr="007D0CE2" w:rsidRDefault="00691C54" w:rsidP="00691C54">
            <w:pPr>
              <w:pStyle w:val="ConsPlusCell"/>
              <w:jc w:val="center"/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  <w:rPr>
                <w:color w:val="FF0000"/>
              </w:rPr>
            </w:pPr>
          </w:p>
        </w:tc>
      </w:tr>
      <w:tr w:rsidR="00691C54" w:rsidRPr="007D0CE2" w:rsidTr="00691C54">
        <w:trPr>
          <w:trHeight w:val="315"/>
        </w:trPr>
        <w:tc>
          <w:tcPr>
            <w:tcW w:w="598" w:type="dxa"/>
          </w:tcPr>
          <w:p w:rsidR="00691C54" w:rsidRPr="007D0CE2" w:rsidRDefault="00691C54" w:rsidP="00691C54">
            <w:pPr>
              <w:jc w:val="center"/>
            </w:pPr>
            <w:r w:rsidRPr="007D0CE2">
              <w:t>1.</w:t>
            </w:r>
          </w:p>
        </w:tc>
        <w:tc>
          <w:tcPr>
            <w:tcW w:w="5606" w:type="dxa"/>
          </w:tcPr>
          <w:p w:rsidR="00691C54" w:rsidRPr="009454AA" w:rsidRDefault="00691C54" w:rsidP="00691C54">
            <w:pPr>
              <w:pStyle w:val="ConsPlusCell"/>
              <w:jc w:val="both"/>
            </w:pPr>
            <w:r w:rsidRPr="009454AA">
              <w:t>Уровень участия сельскохозяйственных предприятий в реализации муниципальной программы «Развитие АПК городского округа г. Шахунья».</w:t>
            </w:r>
          </w:p>
        </w:tc>
        <w:tc>
          <w:tcPr>
            <w:tcW w:w="2693" w:type="dxa"/>
            <w:vAlign w:val="center"/>
          </w:tcPr>
          <w:p w:rsidR="00691C54" w:rsidRPr="009454AA" w:rsidRDefault="00691C54" w:rsidP="00691C54">
            <w:pPr>
              <w:pStyle w:val="ConsPlusCell"/>
              <w:jc w:val="center"/>
            </w:pPr>
            <w:r w:rsidRPr="009454AA">
              <w:t>%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91C54" w:rsidRPr="009454AA" w:rsidRDefault="00691C54" w:rsidP="00691C54">
            <w:pPr>
              <w:jc w:val="center"/>
            </w:pPr>
            <w:r w:rsidRPr="009454AA">
              <w:t>100</w:t>
            </w:r>
          </w:p>
        </w:tc>
      </w:tr>
    </w:tbl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2.5. Обоснование объема финансовых ресурсов Муниципальной программы</w:t>
      </w:r>
    </w:p>
    <w:p w:rsidR="00691C54" w:rsidRDefault="00691C54" w:rsidP="00691C54">
      <w:pPr>
        <w:widowControl w:val="0"/>
        <w:tabs>
          <w:tab w:val="left" w:pos="8970"/>
          <w:tab w:val="left" w:pos="9900"/>
        </w:tabs>
        <w:autoSpaceDE w:val="0"/>
        <w:autoSpaceDN w:val="0"/>
        <w:adjustRightInd w:val="0"/>
        <w:ind w:right="540" w:firstLine="5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91C54" w:rsidRDefault="00691C54" w:rsidP="00691C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t xml:space="preserve">Информация по ресурсному обеспечению Муниципальной программы за счет средств местного бюджета (с расшифровкой по главным распорядителям средств областного бюджета, основным мероприятиям подпрограмм, а также по годам реализации муниципальной программы) отражается по форме согласно таблицам 3 - </w:t>
      </w:r>
      <w:hyperlink r:id="rId11" w:anchor="Par267" w:history="1">
        <w:r>
          <w:rPr>
            <w:rStyle w:val="af4"/>
          </w:rPr>
          <w:t>4</w:t>
        </w:r>
      </w:hyperlink>
      <w:r>
        <w:t>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</w:p>
    <w:p w:rsidR="00691C54" w:rsidRDefault="00691C54" w:rsidP="00691C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54" w:rsidRPr="00D10DB9" w:rsidRDefault="00691C54" w:rsidP="00691C54">
      <w:pPr>
        <w:ind w:left="1134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3</w:t>
      </w:r>
    </w:p>
    <w:p w:rsidR="00691C54" w:rsidRPr="00D10DB9" w:rsidRDefault="00691C54" w:rsidP="00691C54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t>к постановлению администрации</w:t>
      </w:r>
    </w:p>
    <w:p w:rsidR="00691C54" w:rsidRPr="00D10DB9" w:rsidRDefault="00691C54" w:rsidP="00691C54">
      <w:pPr>
        <w:ind w:left="11340"/>
        <w:contextualSpacing/>
        <w:jc w:val="center"/>
        <w:rPr>
          <w:rFonts w:eastAsia="Calibri"/>
          <w:lang w:eastAsia="en-US"/>
        </w:rPr>
      </w:pPr>
      <w:r w:rsidRPr="00D10DB9">
        <w:rPr>
          <w:rFonts w:eastAsia="Calibri"/>
          <w:lang w:eastAsia="en-US"/>
        </w:rPr>
        <w:t>городского округа город Шахунья</w:t>
      </w:r>
    </w:p>
    <w:p w:rsidR="00691C54" w:rsidRDefault="00691C54" w:rsidP="00691C54">
      <w:pPr>
        <w:ind w:left="11482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10DB9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21.02.2023 г. № 174</w:t>
      </w:r>
    </w:p>
    <w:p w:rsidR="00691C54" w:rsidRPr="00D10DB9" w:rsidRDefault="00691C54" w:rsidP="00691C54">
      <w:pPr>
        <w:ind w:left="720"/>
        <w:contextualSpacing/>
        <w:jc w:val="right"/>
        <w:rPr>
          <w:rFonts w:eastAsia="Calibri"/>
          <w:lang w:eastAsia="en-US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944"/>
        <w:gridCol w:w="5387"/>
        <w:gridCol w:w="1684"/>
        <w:gridCol w:w="1297"/>
        <w:gridCol w:w="1297"/>
      </w:tblGrid>
      <w:tr w:rsidR="00691C54" w:rsidTr="00691C54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заказчик- координатор, соисполнители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691C54" w:rsidTr="00691C54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691C54" w:rsidTr="00691C54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91C54" w:rsidTr="00691C54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1604,481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1141,281</w:t>
            </w:r>
          </w:p>
        </w:tc>
      </w:tr>
      <w:tr w:rsidR="00691C54" w:rsidTr="00691C54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1604,481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1141,281</w:t>
            </w:r>
          </w:p>
        </w:tc>
      </w:tr>
      <w:tr w:rsidR="00691C54" w:rsidTr="00691C54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91C54" w:rsidTr="00691C54">
        <w:trPr>
          <w:trHeight w:val="551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Pr="0043772B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91C54" w:rsidTr="00691C54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91C54" w:rsidTr="00691C54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 Нижегородской </w:t>
            </w:r>
            <w:r>
              <w:lastRenderedPageBreak/>
              <w:t>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Всего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>городского округа г. Шахунья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1C54" w:rsidTr="00691C54">
        <w:trPr>
          <w:trHeight w:val="61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Pr="00C85056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91C54" w:rsidTr="00691C54">
        <w:trPr>
          <w:trHeight w:val="473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Pr="00C85056" w:rsidRDefault="00691C54" w:rsidP="00691C5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>городского округа г. Шахунья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Подпрограмма 4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41,281</w:t>
            </w: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C54" w:rsidRDefault="00691C54" w:rsidP="00691C5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41,281</w:t>
            </w: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691C54" w:rsidTr="00691C54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C54" w:rsidRDefault="00691C54" w:rsidP="00691C54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C54" w:rsidRDefault="00691C54" w:rsidP="00691C54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691C54" w:rsidRDefault="00691C54" w:rsidP="00691C54">
      <w:pPr>
        <w:jc w:val="both"/>
        <w:rPr>
          <w:sz w:val="22"/>
          <w:szCs w:val="22"/>
        </w:rPr>
      </w:pPr>
    </w:p>
    <w:p w:rsidR="00691C54" w:rsidRDefault="00691C54" w:rsidP="00691C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13"/>
        <w:gridCol w:w="2839"/>
        <w:gridCol w:w="1825"/>
        <w:gridCol w:w="13"/>
        <w:gridCol w:w="129"/>
        <w:gridCol w:w="1554"/>
        <w:gridCol w:w="1448"/>
        <w:gridCol w:w="344"/>
        <w:gridCol w:w="1106"/>
        <w:gridCol w:w="1162"/>
        <w:gridCol w:w="1276"/>
        <w:gridCol w:w="1409"/>
        <w:gridCol w:w="13"/>
      </w:tblGrid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9703B1" w:rsidRDefault="00691C54" w:rsidP="00691C54"/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9703B1" w:rsidRDefault="00691C54" w:rsidP="00691C54"/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9703B1" w:rsidRDefault="00691C54" w:rsidP="00691C54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9703B1" w:rsidRDefault="00691C54" w:rsidP="00691C54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9703B1" w:rsidRDefault="00691C54" w:rsidP="00691C54"/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9703B1" w:rsidRDefault="00691C54" w:rsidP="00691C54"/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1C54" w:rsidRPr="0030693A" w:rsidRDefault="00691C54" w:rsidP="00691C5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Приложение 4</w:t>
            </w:r>
          </w:p>
          <w:p w:rsidR="00691C54" w:rsidRPr="0030693A" w:rsidRDefault="00691C54" w:rsidP="00691C54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к постановлению администрации</w:t>
            </w:r>
          </w:p>
          <w:p w:rsidR="00691C54" w:rsidRPr="0030693A" w:rsidRDefault="00691C54" w:rsidP="00691C54">
            <w:pPr>
              <w:contextualSpacing/>
              <w:jc w:val="center"/>
              <w:rPr>
                <w:rFonts w:eastAsia="Calibri"/>
              </w:rPr>
            </w:pPr>
            <w:r w:rsidRPr="0030693A">
              <w:rPr>
                <w:rFonts w:eastAsia="Calibri"/>
              </w:rPr>
              <w:t>городского округа город Шахунья</w:t>
            </w:r>
          </w:p>
          <w:p w:rsidR="00691C54" w:rsidRDefault="00691C54" w:rsidP="00691C5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21.02.2023 г. № 174</w:t>
            </w:r>
          </w:p>
          <w:p w:rsidR="00691C54" w:rsidRPr="00AF660C" w:rsidRDefault="00691C54" w:rsidP="00691C54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4842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691C54" w:rsidRDefault="00691C54" w:rsidP="00691C54">
            <w:pPr>
              <w:jc w:val="center"/>
            </w:pPr>
            <w:r w:rsidRPr="00EC5125">
              <w:t>Таблица 4. Прогнозная оценка расходов на реализацию Муниципальной программы за счет всех источников</w:t>
            </w:r>
          </w:p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70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Статус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EC5125" w:rsidRDefault="00691C54" w:rsidP="00691C54">
            <w:r w:rsidRPr="00EC5125">
              <w:t xml:space="preserve">Наименование </w:t>
            </w:r>
          </w:p>
        </w:tc>
        <w:tc>
          <w:tcPr>
            <w:tcW w:w="3488" w:type="dxa"/>
            <w:gridSpan w:val="5"/>
            <w:vMerge w:val="restart"/>
            <w:hideMark/>
          </w:tcPr>
          <w:p w:rsidR="00691C54" w:rsidRPr="00EC5125" w:rsidRDefault="00691C54" w:rsidP="00691C54">
            <w:r w:rsidRPr="00EC5125">
              <w:t>Источники финансирования</w:t>
            </w:r>
          </w:p>
        </w:tc>
        <w:tc>
          <w:tcPr>
            <w:tcW w:w="4953" w:type="dxa"/>
            <w:gridSpan w:val="4"/>
            <w:hideMark/>
          </w:tcPr>
          <w:p w:rsidR="00691C54" w:rsidRPr="00EC5125" w:rsidRDefault="00691C54" w:rsidP="00691C54">
            <w:pPr>
              <w:jc w:val="center"/>
            </w:pPr>
            <w:r w:rsidRPr="00EC5125">
              <w:t>Оценка расходов (тыс. руб.)</w:t>
            </w: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EC5125" w:rsidRDefault="00691C54" w:rsidP="00691C54"/>
        </w:tc>
        <w:tc>
          <w:tcPr>
            <w:tcW w:w="3488" w:type="dxa"/>
            <w:gridSpan w:val="5"/>
            <w:vMerge/>
            <w:hideMark/>
          </w:tcPr>
          <w:p w:rsidR="00691C54" w:rsidRPr="00EC5125" w:rsidRDefault="00691C54" w:rsidP="00691C54"/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  <w:r>
              <w:t>2023</w:t>
            </w:r>
            <w:r w:rsidRPr="00EC5125">
              <w:t xml:space="preserve"> год</w:t>
            </w: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  <w:r>
              <w:t>2024</w:t>
            </w:r>
            <w:r w:rsidRPr="00EC5125">
              <w:t xml:space="preserve"> год</w:t>
            </w: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  <w:r>
              <w:t>2025</w:t>
            </w:r>
            <w:r w:rsidRPr="00EC5125">
              <w:t xml:space="preserve"> год</w:t>
            </w: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1</w:t>
            </w:r>
          </w:p>
        </w:tc>
        <w:tc>
          <w:tcPr>
            <w:tcW w:w="4677" w:type="dxa"/>
            <w:gridSpan w:val="3"/>
            <w:hideMark/>
          </w:tcPr>
          <w:p w:rsidR="00691C54" w:rsidRPr="00EC5125" w:rsidRDefault="00691C54" w:rsidP="00691C54">
            <w:r w:rsidRPr="00EC5125">
              <w:t>2</w:t>
            </w:r>
          </w:p>
        </w:tc>
        <w:tc>
          <w:tcPr>
            <w:tcW w:w="3488" w:type="dxa"/>
            <w:gridSpan w:val="5"/>
            <w:hideMark/>
          </w:tcPr>
          <w:p w:rsidR="00691C54" w:rsidRPr="00EC5125" w:rsidRDefault="00691C54" w:rsidP="00691C54">
            <w:r w:rsidRPr="00EC5125">
              <w:t>3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  <w:r>
              <w:t>4</w:t>
            </w: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  <w:r>
              <w:t>5</w:t>
            </w: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  <w:r>
              <w:t>6</w:t>
            </w: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 xml:space="preserve">Муниципальная программа 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EC5125" w:rsidRDefault="00691C54" w:rsidP="00691C54">
            <w:r w:rsidRPr="00EC5125"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3488" w:type="dxa"/>
            <w:gridSpan w:val="5"/>
            <w:hideMark/>
          </w:tcPr>
          <w:p w:rsidR="00691C54" w:rsidRPr="00EC5125" w:rsidRDefault="00691C54" w:rsidP="00691C54">
            <w:r w:rsidRPr="00EC5125">
              <w:t xml:space="preserve">Всего, в </w:t>
            </w:r>
            <w:proofErr w:type="spellStart"/>
            <w:r w:rsidRPr="00EC5125">
              <w:t>т.ч</w:t>
            </w:r>
            <w:proofErr w:type="spellEnd"/>
            <w:r w:rsidRPr="00EC5125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39939,981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37704,381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37978,181</w:t>
            </w:r>
          </w:p>
        </w:tc>
      </w:tr>
      <w:tr w:rsidR="00691C54" w:rsidRPr="009703B1" w:rsidTr="00691C54">
        <w:trPr>
          <w:gridAfter w:val="1"/>
          <w:wAfter w:w="13" w:type="dxa"/>
          <w:trHeight w:val="6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EC5125" w:rsidRDefault="00691C54" w:rsidP="00691C54"/>
        </w:tc>
        <w:tc>
          <w:tcPr>
            <w:tcW w:w="3488" w:type="dxa"/>
            <w:gridSpan w:val="5"/>
            <w:hideMark/>
          </w:tcPr>
          <w:p w:rsidR="00691C54" w:rsidRPr="00EC5125" w:rsidRDefault="00691C54" w:rsidP="00691C54">
            <w:r w:rsidRPr="00EC5125">
              <w:t>расходы местного бюджета</w:t>
            </w:r>
            <w:r w:rsidRPr="00EC5125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1604,4810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241,281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1141,281</w:t>
            </w:r>
          </w:p>
        </w:tc>
      </w:tr>
      <w:tr w:rsidR="00691C54" w:rsidRPr="009703B1" w:rsidTr="00691C54">
        <w:trPr>
          <w:gridAfter w:val="1"/>
          <w:wAfter w:w="13" w:type="dxa"/>
          <w:trHeight w:val="401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2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26488,4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28956,6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28330,3</w:t>
            </w:r>
          </w:p>
        </w:tc>
      </w:tr>
      <w:tr w:rsidR="00691C54" w:rsidRPr="009703B1" w:rsidTr="00691C54">
        <w:trPr>
          <w:gridAfter w:val="1"/>
          <w:wAfter w:w="13" w:type="dxa"/>
          <w:trHeight w:val="5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11847,1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8506,5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8506,5</w:t>
            </w:r>
          </w:p>
        </w:tc>
      </w:tr>
      <w:tr w:rsidR="00691C54" w:rsidRPr="009703B1" w:rsidTr="00691C54">
        <w:trPr>
          <w:gridAfter w:val="1"/>
          <w:wAfter w:w="13" w:type="dxa"/>
          <w:trHeight w:val="85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Подпрограмма 1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«Развитие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29799,2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32384,8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32658,6</w:t>
            </w:r>
          </w:p>
        </w:tc>
      </w:tr>
      <w:tr w:rsidR="00691C54" w:rsidRPr="009703B1" w:rsidTr="00691C54">
        <w:trPr>
          <w:gridAfter w:val="1"/>
          <w:wAfter w:w="13" w:type="dxa"/>
          <w:trHeight w:val="54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1100</w:t>
            </w:r>
          </w:p>
        </w:tc>
      </w:tr>
      <w:tr w:rsidR="00691C54" w:rsidRPr="009703B1" w:rsidTr="00691C54">
        <w:trPr>
          <w:gridAfter w:val="1"/>
          <w:wAfter w:w="13" w:type="dxa"/>
          <w:trHeight w:val="412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3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21071,8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23678,3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23052</w:t>
            </w:r>
          </w:p>
        </w:tc>
      </w:tr>
      <w:tr w:rsidR="00691C54" w:rsidRPr="009703B1" w:rsidTr="00691C54">
        <w:trPr>
          <w:gridAfter w:val="1"/>
          <w:wAfter w:w="13" w:type="dxa"/>
          <w:trHeight w:val="69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8527,4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8506,5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8506,6</w:t>
            </w:r>
          </w:p>
        </w:tc>
      </w:tr>
      <w:tr w:rsidR="00691C54" w:rsidRPr="009703B1" w:rsidTr="00691C54">
        <w:trPr>
          <w:gridAfter w:val="1"/>
          <w:wAfter w:w="13" w:type="dxa"/>
          <w:trHeight w:val="108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1.1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9557,5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11650,7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10730,6</w:t>
            </w: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4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9292,3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11406,4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10486,3</w:t>
            </w:r>
          </w:p>
        </w:tc>
      </w:tr>
      <w:tr w:rsidR="00691C54" w:rsidRPr="009703B1" w:rsidTr="00691C54">
        <w:trPr>
          <w:gridAfter w:val="1"/>
          <w:wAfter w:w="13" w:type="dxa"/>
          <w:trHeight w:val="35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265,2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244,3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244,3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1.1.1.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в т ч           субсидии на возмещение части затрат на приобретение оборудования и техники за счет </w:t>
            </w:r>
            <w:proofErr w:type="spellStart"/>
            <w:r w:rsidRPr="00F578AB">
              <w:t>обл.бюджета</w:t>
            </w:r>
            <w:proofErr w:type="spellEnd"/>
            <w:r w:rsidRPr="00F578AB">
              <w:t xml:space="preserve">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6647,4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8041,1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7112,4</w:t>
            </w:r>
          </w:p>
        </w:tc>
      </w:tr>
      <w:tr w:rsidR="00691C54" w:rsidRPr="009703B1" w:rsidTr="00691C54">
        <w:trPr>
          <w:gridAfter w:val="1"/>
          <w:wAfter w:w="13" w:type="dxa"/>
          <w:trHeight w:val="40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557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5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6647,4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8041,1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7112,4</w:t>
            </w:r>
          </w:p>
        </w:tc>
      </w:tr>
      <w:tr w:rsidR="00691C54" w:rsidRPr="009703B1" w:rsidTr="00691C54">
        <w:trPr>
          <w:gridAfter w:val="1"/>
          <w:wAfter w:w="13" w:type="dxa"/>
          <w:trHeight w:val="34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1.1.2.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2195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2852,2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2852,2</w:t>
            </w: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стимулирование развития приоритетных </w:t>
            </w:r>
            <w:proofErr w:type="spellStart"/>
            <w:r w:rsidRPr="00F578AB">
              <w:t>подотраслей</w:t>
            </w:r>
            <w:proofErr w:type="spellEnd"/>
            <w:r w:rsidRPr="00F578AB">
              <w:t xml:space="preserve"> агропромышленного комплекса и развития малых форм </w:t>
            </w:r>
            <w:proofErr w:type="spellStart"/>
            <w:r w:rsidRPr="00F578AB">
              <w:t>хозяйствовоания</w:t>
            </w:r>
            <w:proofErr w:type="spellEnd"/>
            <w:r w:rsidRPr="00F578AB">
              <w:t xml:space="preserve">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9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6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2195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2852,2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2852,2</w:t>
            </w:r>
          </w:p>
        </w:tc>
      </w:tr>
      <w:tr w:rsidR="00691C54" w:rsidRPr="009703B1" w:rsidTr="00691C54">
        <w:trPr>
          <w:gridAfter w:val="1"/>
          <w:wAfter w:w="13" w:type="dxa"/>
          <w:trHeight w:val="273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1.1.3.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в том числе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435,9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435,9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435,9</w:t>
            </w:r>
          </w:p>
        </w:tc>
      </w:tr>
      <w:tr w:rsidR="00691C54" w:rsidRPr="009703B1" w:rsidTr="00691C54">
        <w:trPr>
          <w:gridAfter w:val="1"/>
          <w:wAfter w:w="13" w:type="dxa"/>
          <w:trHeight w:val="4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F578AB">
              <w:t>обл.бюджета</w:t>
            </w:r>
            <w:proofErr w:type="spellEnd"/>
            <w:r w:rsidRPr="00F578AB">
              <w:t xml:space="preserve"> 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7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435,9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435,9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435,9</w:t>
            </w:r>
          </w:p>
        </w:tc>
      </w:tr>
      <w:tr w:rsidR="00691C54" w:rsidRPr="009703B1" w:rsidTr="00691C54">
        <w:trPr>
          <w:gridAfter w:val="1"/>
          <w:wAfter w:w="13" w:type="dxa"/>
          <w:trHeight w:val="40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lastRenderedPageBreak/>
              <w:t>1.1.4.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65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субсидии на оказание несвязной поддержки в отрасли растениеводства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59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8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281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1.1.5.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279,2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321,5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330,1</w:t>
            </w:r>
          </w:p>
        </w:tc>
      </w:tr>
      <w:tr w:rsidR="00691C54" w:rsidRPr="009703B1" w:rsidTr="00691C54">
        <w:trPr>
          <w:gridAfter w:val="1"/>
          <w:wAfter w:w="13" w:type="dxa"/>
          <w:trHeight w:val="736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77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19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14,0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77,2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85,8</w:t>
            </w:r>
          </w:p>
        </w:tc>
      </w:tr>
      <w:tr w:rsidR="00691C54" w:rsidRPr="009703B1" w:rsidTr="00691C54">
        <w:trPr>
          <w:gridAfter w:val="1"/>
          <w:wAfter w:w="13" w:type="dxa"/>
          <w:trHeight w:val="428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265,2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244,3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244,3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1.2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20041,7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20534,1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21728</w:t>
            </w:r>
          </w:p>
        </w:tc>
      </w:tr>
      <w:tr w:rsidR="00691C54" w:rsidRPr="009703B1" w:rsidTr="00691C54">
        <w:trPr>
          <w:gridAfter w:val="1"/>
          <w:wAfter w:w="13" w:type="dxa"/>
          <w:trHeight w:val="527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900</w:t>
            </w:r>
          </w:p>
        </w:tc>
      </w:tr>
      <w:tr w:rsidR="00691C54" w:rsidRPr="009703B1" w:rsidTr="00691C54">
        <w:trPr>
          <w:gridAfter w:val="1"/>
          <w:wAfter w:w="13" w:type="dxa"/>
          <w:trHeight w:val="421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0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11779,5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12271,9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12565,7</w:t>
            </w:r>
          </w:p>
        </w:tc>
      </w:tr>
      <w:tr w:rsidR="00691C54" w:rsidRPr="009703B1" w:rsidTr="00691C54">
        <w:trPr>
          <w:gridAfter w:val="1"/>
          <w:wAfter w:w="13" w:type="dxa"/>
          <w:trHeight w:val="414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8262,2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8262,2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8262,3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hideMark/>
          </w:tcPr>
          <w:p w:rsidR="00691C54" w:rsidRPr="00EC5125" w:rsidRDefault="00691C54" w:rsidP="00691C54">
            <w:r w:rsidRPr="00EC5125">
              <w:t>1.2.1.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 xml:space="preserve">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Субвенции на возмещение части затрат на 1 кг. реализованного молока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8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1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1.2.2.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в т ч                   поддержка сельскохозяйственного производства по отдельным </w:t>
            </w:r>
            <w:proofErr w:type="spellStart"/>
            <w:r w:rsidRPr="00F578AB">
              <w:t>подотрослям</w:t>
            </w:r>
            <w:proofErr w:type="spellEnd"/>
            <w:r w:rsidRPr="00F578AB">
              <w:t xml:space="preserve"> растениеводства и животноводства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5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2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tcBorders>
              <w:bottom w:val="nil"/>
            </w:tcBorders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tcBorders>
              <w:top w:val="nil"/>
            </w:tcBorders>
            <w:hideMark/>
          </w:tcPr>
          <w:p w:rsidR="00691C54" w:rsidRDefault="00691C54" w:rsidP="00691C54">
            <w:r w:rsidRPr="00EC5125">
              <w:t>1.2.3.</w:t>
            </w:r>
          </w:p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Pr="00210302" w:rsidRDefault="00691C54" w:rsidP="00691C54"/>
          <w:p w:rsidR="00691C54" w:rsidRDefault="00691C54" w:rsidP="00691C54"/>
          <w:p w:rsidR="00691C54" w:rsidRDefault="00691C54" w:rsidP="00691C54"/>
          <w:p w:rsidR="00691C54" w:rsidRPr="00210302" w:rsidRDefault="00691C54" w:rsidP="00691C54">
            <w:pPr>
              <w:jc w:val="center"/>
            </w:pPr>
            <w:r>
              <w:t>1.2.4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 xml:space="preserve">в т ч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17481,1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17481,1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17775</w:t>
            </w: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стимулирование развития приоритетных </w:t>
            </w:r>
            <w:proofErr w:type="spellStart"/>
            <w:r w:rsidRPr="00F578AB">
              <w:t>подотраслей</w:t>
            </w:r>
            <w:proofErr w:type="spellEnd"/>
            <w:r w:rsidRPr="00F578AB"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61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3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9218,9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9218,9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9152,7</w:t>
            </w:r>
          </w:p>
        </w:tc>
      </w:tr>
      <w:tr w:rsidR="00691C54" w:rsidRPr="009703B1" w:rsidTr="00691C54">
        <w:trPr>
          <w:gridAfter w:val="1"/>
          <w:wAfter w:w="13" w:type="dxa"/>
          <w:trHeight w:val="4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8262,2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8262,2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8262,3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102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прочие источники (собственные средства населения и др.)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141"/>
        </w:trPr>
        <w:tc>
          <w:tcPr>
            <w:tcW w:w="1724" w:type="dxa"/>
            <w:vMerge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</w:tcPr>
          <w:p w:rsidR="00691C54" w:rsidRPr="00F578AB" w:rsidRDefault="00691C54" w:rsidP="00691C54">
            <w:r w:rsidRPr="00F578AB">
              <w:t xml:space="preserve"> в т ч                   поддержка сельскохозяйственного производства по отдельным </w:t>
            </w:r>
            <w:proofErr w:type="spellStart"/>
            <w:r w:rsidRPr="00F578AB">
              <w:t>подотрослям</w:t>
            </w:r>
            <w:proofErr w:type="spellEnd"/>
            <w:r w:rsidRPr="00F578AB">
              <w:t xml:space="preserve"> растениеводства и животноводства (иные бюджетные ассигнования)</w:t>
            </w:r>
          </w:p>
        </w:tc>
        <w:tc>
          <w:tcPr>
            <w:tcW w:w="3488" w:type="dxa"/>
            <w:gridSpan w:val="5"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2560,6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3053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3053</w:t>
            </w:r>
          </w:p>
        </w:tc>
      </w:tr>
      <w:tr w:rsidR="00691C54" w:rsidRPr="009703B1" w:rsidTr="00691C54">
        <w:trPr>
          <w:gridAfter w:val="1"/>
          <w:wAfter w:w="13" w:type="dxa"/>
          <w:trHeight w:val="54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273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4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2560,6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3053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3053</w:t>
            </w: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1.2.5.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5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84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в т ч  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5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1.2.6.</w:t>
            </w:r>
          </w:p>
        </w:tc>
        <w:tc>
          <w:tcPr>
            <w:tcW w:w="4677" w:type="dxa"/>
            <w:gridSpan w:val="3"/>
            <w:hideMark/>
          </w:tcPr>
          <w:p w:rsidR="00691C54" w:rsidRPr="00F578AB" w:rsidRDefault="00691C54" w:rsidP="00691C54">
            <w:r w:rsidRPr="00F578AB">
              <w:t xml:space="preserve">В т ч.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900</w:t>
            </w:r>
          </w:p>
        </w:tc>
      </w:tr>
      <w:tr w:rsidR="00691C54" w:rsidRPr="009703B1" w:rsidTr="00691C54">
        <w:trPr>
          <w:gridAfter w:val="1"/>
          <w:wAfter w:w="13" w:type="dxa"/>
          <w:trHeight w:val="698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Субвенции на проведение мероприятий, на поддержку сельскохозяйственного производства в области животноводства(Иные бюджетные ассигнования)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900</w:t>
            </w:r>
          </w:p>
        </w:tc>
      </w:tr>
      <w:tr w:rsidR="00691C54" w:rsidRPr="009703B1" w:rsidTr="00691C54">
        <w:trPr>
          <w:gridAfter w:val="1"/>
          <w:wAfter w:w="13" w:type="dxa"/>
          <w:trHeight w:val="55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6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57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/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1.3.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501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7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0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 xml:space="preserve">Основное мероприятие </w:t>
            </w:r>
            <w:r w:rsidRPr="00EC5125">
              <w:lastRenderedPageBreak/>
              <w:t>1.4.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lastRenderedPageBreak/>
              <w:t xml:space="preserve">Предоставление средств на поддержку начинающих фермеров и развитие </w:t>
            </w:r>
            <w:r w:rsidRPr="00F578AB">
              <w:lastRenderedPageBreak/>
              <w:t>семейных животноводческих ферм на базе КФХ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lastRenderedPageBreak/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8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1.5.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427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29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1.6.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0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292"/>
        </w:trPr>
        <w:tc>
          <w:tcPr>
            <w:tcW w:w="1724" w:type="dxa"/>
            <w:noWrap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noWrap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976"/>
        </w:trPr>
        <w:tc>
          <w:tcPr>
            <w:tcW w:w="1724" w:type="dxa"/>
            <w:noWrap/>
            <w:hideMark/>
          </w:tcPr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noWrap/>
            <w:hideMark/>
          </w:tcPr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1.7.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Управление рисками  в сельскохозяйственном производстве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03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1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323D69" w:rsidRDefault="00691C54" w:rsidP="00691C54">
            <w:pPr>
              <w:rPr>
                <w:bCs/>
              </w:rPr>
            </w:pPr>
          </w:p>
        </w:tc>
        <w:tc>
          <w:tcPr>
            <w:tcW w:w="1276" w:type="dxa"/>
          </w:tcPr>
          <w:p w:rsidR="00691C54" w:rsidRPr="00323D69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409" w:type="dxa"/>
          </w:tcPr>
          <w:p w:rsidR="00691C54" w:rsidRPr="00323D69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1.8.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2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1.9.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6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3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433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1.10.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200</w:t>
            </w: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4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431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 xml:space="preserve">Основное </w:t>
            </w:r>
            <w:r w:rsidRPr="00EC5125">
              <w:lastRenderedPageBreak/>
              <w:t>мероприятие 1.11.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lastRenderedPageBreak/>
              <w:t xml:space="preserve">Реализация мер государственной </w:t>
            </w:r>
            <w:r w:rsidRPr="00F578AB">
              <w:lastRenderedPageBreak/>
              <w:t>поддержки кадрового потенциала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lastRenderedPageBreak/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5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46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1.12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Реализация мероприятий по борьбе со злостным сорняком борщевик Сосновского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1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6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27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федеральный бюджет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Подпрограмма 2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«Комплексное  развитие сельских территорий городского округа город Шахунья Нижегородской области»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4821,2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39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1363,2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71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7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138,3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34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3319,7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2.1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49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8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lastRenderedPageBreak/>
              <w:t>Основное мероприятие 2.2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Строительство, реконструкция и модернизация на  сельских территориях и в сельских агломерациях объектов социальной и инженерной 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53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39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 w:rsidRPr="00EC5125">
              <w:t>Основное мероприятие 2.3</w:t>
            </w:r>
          </w:p>
          <w:p w:rsidR="00691C54" w:rsidRPr="00EC5125" w:rsidRDefault="00691C54" w:rsidP="00691C54"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  <w:p w:rsidR="00691C54" w:rsidRPr="00F578AB" w:rsidRDefault="00691C54" w:rsidP="00691C54">
            <w:r w:rsidRPr="00F578AB">
              <w:t> </w:t>
            </w:r>
          </w:p>
          <w:p w:rsidR="00691C54" w:rsidRPr="00F578AB" w:rsidRDefault="00691C54" w:rsidP="00691C54">
            <w:r w:rsidRPr="00F578AB"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4821,2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1363,2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376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0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  <w:r>
              <w:t>138,3</w:t>
            </w: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  <w:hideMark/>
          </w:tcPr>
          <w:p w:rsidR="00691C54" w:rsidRPr="00C43575" w:rsidRDefault="00691C54" w:rsidP="00691C54">
            <w:pPr>
              <w:jc w:val="center"/>
              <w:rPr>
                <w:bCs/>
              </w:rPr>
            </w:pPr>
            <w:r w:rsidRPr="00C43575"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noWrap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noWrap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  <w:r>
              <w:t>3319,7</w:t>
            </w: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noWrap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noWrap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300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>
              <w:t>2.3.1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rPr>
                <w:sz w:val="18"/>
                <w:szCs w:val="18"/>
              </w:rPr>
              <w:t>в</w:t>
            </w:r>
            <w:r w:rsidRPr="00F578AB">
              <w:t>.т.ч</w:t>
            </w:r>
            <w:proofErr w:type="spellEnd"/>
            <w:r w:rsidRPr="00F578AB">
              <w:t>. Субвенции на 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>.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31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90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1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43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409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58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>
              <w:t>2.3.2.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rPr>
                <w:sz w:val="20"/>
                <w:szCs w:val="20"/>
              </w:rPr>
              <w:t>в</w:t>
            </w:r>
            <w:r w:rsidRPr="00F578AB">
              <w:t>.т.ч</w:t>
            </w:r>
            <w:proofErr w:type="spellEnd"/>
            <w:r w:rsidRPr="00F578AB">
              <w:t>. Субвенции на организацию освещения территории, включая архитектурную подсветку зданий, строений, сооружений, в том числе с использованием энергосберегающих технологий </w:t>
            </w:r>
          </w:p>
          <w:p w:rsidR="00691C54" w:rsidRPr="00F578AB" w:rsidRDefault="00691C54" w:rsidP="00691C54">
            <w:r w:rsidRPr="00F578AB">
              <w:lastRenderedPageBreak/>
              <w:t> 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lastRenderedPageBreak/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641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2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федеральный бюджет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419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>
              <w:t>2.3.3.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t>в.т.ч</w:t>
            </w:r>
            <w:proofErr w:type="spellEnd"/>
            <w:r w:rsidRPr="00F578AB">
              <w:t>. Субвенции на организацию пешеходных коммуникаций, в том числе тротуаров, аллей, велосипедных дорожек, тропинок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412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55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3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411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58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>
              <w:t>2.3.4.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 </w:t>
            </w:r>
            <w:proofErr w:type="spellStart"/>
            <w:r w:rsidRPr="00F578AB">
              <w:t>в.т.ч</w:t>
            </w:r>
            <w:proofErr w:type="spellEnd"/>
            <w:r w:rsidRPr="00F578AB">
              <w:t>. Субвенции на создание и обустройство мест автомобильных и велосипедных парковок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517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4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gridAfter w:val="1"/>
          <w:wAfter w:w="13" w:type="dxa"/>
          <w:trHeight w:val="58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>
              <w:t>2.3.5.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 xml:space="preserve"> </w:t>
            </w:r>
            <w:proofErr w:type="spellStart"/>
            <w:r w:rsidRPr="00F578AB">
              <w:t>в.т.ч</w:t>
            </w:r>
            <w:proofErr w:type="spellEnd"/>
            <w:r w:rsidRPr="00F578AB">
              <w:t xml:space="preserve">. Субвенции на ремонтно-восстановительные работы улично-дорожной сети и дворовых проездов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  <w:r>
              <w:t>4821,2</w:t>
            </w: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1363,2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533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5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  <w:r>
              <w:t>138,3</w:t>
            </w: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825BB" w:rsidRDefault="00691C54" w:rsidP="00691C54">
            <w:pPr>
              <w:jc w:val="center"/>
              <w:rPr>
                <w:bCs/>
              </w:rPr>
            </w:pPr>
            <w:r w:rsidRPr="00E825BB">
              <w:rPr>
                <w:bCs/>
              </w:rPr>
              <w:t>3319,7</w:t>
            </w:r>
          </w:p>
        </w:tc>
        <w:tc>
          <w:tcPr>
            <w:tcW w:w="1276" w:type="dxa"/>
            <w:hideMark/>
          </w:tcPr>
          <w:p w:rsidR="00691C54" w:rsidRPr="00E825BB" w:rsidRDefault="00691C54" w:rsidP="00691C54">
            <w:pPr>
              <w:jc w:val="center"/>
              <w:rPr>
                <w:bCs/>
              </w:rPr>
            </w:pPr>
            <w:r w:rsidRPr="00E825BB">
              <w:rPr>
                <w:bCs/>
              </w:rPr>
              <w:t>0</w:t>
            </w:r>
          </w:p>
        </w:tc>
        <w:tc>
          <w:tcPr>
            <w:tcW w:w="1409" w:type="dxa"/>
            <w:hideMark/>
          </w:tcPr>
          <w:p w:rsidR="00691C54" w:rsidRPr="00E825BB" w:rsidRDefault="00691C54" w:rsidP="00691C54">
            <w:pPr>
              <w:jc w:val="center"/>
              <w:rPr>
                <w:bCs/>
              </w:rPr>
            </w:pPr>
            <w:r w:rsidRPr="00E825BB">
              <w:rPr>
                <w:bCs/>
              </w:rPr>
              <w:t>0</w:t>
            </w:r>
          </w:p>
        </w:tc>
      </w:tr>
      <w:tr w:rsidR="00691C54" w:rsidRPr="009703B1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>
              <w:t>2.3.6.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t>в.т.ч</w:t>
            </w:r>
            <w:proofErr w:type="spellEnd"/>
            <w:r w:rsidRPr="00F578AB">
              <w:t>. Субвенции на организацию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950BE8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trHeight w:val="524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46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585"/>
        </w:trPr>
        <w:tc>
          <w:tcPr>
            <w:tcW w:w="1724" w:type="dxa"/>
            <w:vMerge w:val="restart"/>
            <w:hideMark/>
          </w:tcPr>
          <w:p w:rsidR="00691C54" w:rsidRPr="00EC5125" w:rsidRDefault="00691C54" w:rsidP="00691C54">
            <w:r>
              <w:t>2.3.7.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t>в.т.ч</w:t>
            </w:r>
            <w:proofErr w:type="spellEnd"/>
            <w:r w:rsidRPr="00F578AB">
              <w:t xml:space="preserve">. Субвенции на обустройство территории в целях обеспечения беспрепятственного передвижения инвалидов и других маломобильных групп населения </w:t>
            </w:r>
          </w:p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570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5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435A3E" w:rsidP="00691C54">
            <w:hyperlink r:id="rId47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gridAfter w:val="1"/>
          <w:wAfter w:w="13" w:type="dxa"/>
          <w:trHeight w:val="419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gridAfter w:val="1"/>
          <w:wAfter w:w="13" w:type="dxa"/>
          <w:trHeight w:val="825"/>
        </w:trPr>
        <w:tc>
          <w:tcPr>
            <w:tcW w:w="1724" w:type="dxa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88" w:type="dxa"/>
            <w:gridSpan w:val="5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>
              <w:t>2.3.8.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rPr>
                <w:sz w:val="20"/>
                <w:szCs w:val="20"/>
              </w:rPr>
              <w:t>в</w:t>
            </w:r>
            <w:r w:rsidRPr="00F578AB">
              <w:t>.т.ч</w:t>
            </w:r>
            <w:proofErr w:type="spellEnd"/>
            <w:r w:rsidRPr="00F578AB">
              <w:t xml:space="preserve">. Субвенции на организацию ливневых стоков 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521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48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>
              <w:t>2.3.9.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lastRenderedPageBreak/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lastRenderedPageBreak/>
              <w:t>в.т.ч</w:t>
            </w:r>
            <w:proofErr w:type="spellEnd"/>
            <w:r w:rsidRPr="00F578AB">
              <w:t xml:space="preserve">. Субвенции на обустройство  </w:t>
            </w:r>
            <w:r w:rsidRPr="00F578AB">
              <w:lastRenderedPageBreak/>
              <w:t xml:space="preserve">общественных колодцев и водозаборных колонок 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lastRenderedPageBreak/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trHeight w:val="55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49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>
              <w:t>2.3.10.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t>в.т.ч</w:t>
            </w:r>
            <w:proofErr w:type="spellEnd"/>
            <w:r w:rsidRPr="00F578AB">
              <w:t>. Субвенции на обустройство  площадок накопления твердых коммунальных отходов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9703B1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trHeight w:val="52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0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9703B1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9703B1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6344A7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>
              <w:t>2.3.11.</w:t>
            </w:r>
            <w:r w:rsidRPr="00EC5125">
              <w:t> </w:t>
            </w:r>
          </w:p>
          <w:p w:rsidR="00691C54" w:rsidRPr="00EC5125" w:rsidRDefault="00691C54" w:rsidP="00691C54"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roofErr w:type="spellStart"/>
            <w:r w:rsidRPr="00F578AB">
              <w:t>в.т.ч</w:t>
            </w:r>
            <w:proofErr w:type="spellEnd"/>
            <w:r w:rsidRPr="00F578AB">
              <w:t>. Субвенции на сохранение и восстановление природных ландшафтов и историко-культурных памятников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trHeight w:val="376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1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 w:rsidRPr="005E2ED1">
              <w:rPr>
                <w:color w:val="000000"/>
                <w:sz w:val="20"/>
                <w:szCs w:val="20"/>
              </w:rPr>
              <w:t>Подпрограмма 3</w:t>
            </w:r>
            <w:r w:rsidRPr="00EC5125">
              <w:t> 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Pr>
              <w:rPr>
                <w:sz w:val="20"/>
                <w:szCs w:val="20"/>
              </w:rPr>
            </w:pPr>
            <w:r w:rsidRPr="00F578AB">
              <w:rPr>
                <w:sz w:val="20"/>
                <w:szCs w:val="20"/>
              </w:rPr>
              <w:t>«</w:t>
            </w:r>
            <w:r w:rsidRPr="00F578AB"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449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EC5125" w:rsidTr="00691C54">
        <w:trPr>
          <w:trHeight w:val="90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2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449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  <w:r w:rsidRPr="00F578AB">
              <w:rPr>
                <w:vertAlign w:val="superscript"/>
              </w:rPr>
              <w:t>***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 w:rsidRPr="00EC5125">
              <w:t> </w:t>
            </w:r>
            <w:r w:rsidRPr="005E2ED1"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pPr>
              <w:rPr>
                <w:sz w:val="20"/>
                <w:szCs w:val="20"/>
              </w:rPr>
            </w:pPr>
            <w:r w:rsidRPr="00F578AB"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</w:t>
            </w:r>
            <w:r w:rsidRPr="00F578AB">
              <w:rPr>
                <w:sz w:val="20"/>
                <w:szCs w:val="20"/>
              </w:rPr>
              <w:t>)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449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0</w:t>
            </w:r>
          </w:p>
        </w:tc>
      </w:tr>
      <w:tr w:rsidR="00691C54" w:rsidRPr="00EC5125" w:rsidTr="00691C54">
        <w:trPr>
          <w:trHeight w:val="518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3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449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449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EC5125" w:rsidRDefault="00691C54" w:rsidP="00691C54">
            <w:r w:rsidRPr="00EC5125">
              <w:t> </w:t>
            </w:r>
            <w:r w:rsidRPr="005E2ED1">
              <w:rPr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trHeight w:val="90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4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jc w:val="center"/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jc w:val="center"/>
            </w:pP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6344A7" w:rsidRDefault="00691C54" w:rsidP="00691C54">
            <w:pPr>
              <w:rPr>
                <w:sz w:val="20"/>
                <w:szCs w:val="20"/>
              </w:rPr>
            </w:pPr>
            <w:r w:rsidRPr="006344A7">
              <w:t> </w:t>
            </w:r>
            <w:r w:rsidRPr="006344A7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«Обеспечение реализации Муниципальной программы»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  <w:r>
              <w:t>4870,581</w:t>
            </w: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  <w:r>
              <w:t>4870,581</w:t>
            </w: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4870,581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6344A7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41,281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41,281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41,281</w:t>
            </w:r>
          </w:p>
        </w:tc>
      </w:tr>
      <w:tr w:rsidR="00691C54" w:rsidRPr="00EC5125" w:rsidTr="00691C54">
        <w:trPr>
          <w:trHeight w:val="471"/>
        </w:trPr>
        <w:tc>
          <w:tcPr>
            <w:tcW w:w="1737" w:type="dxa"/>
            <w:gridSpan w:val="2"/>
            <w:vMerge/>
            <w:hideMark/>
          </w:tcPr>
          <w:p w:rsidR="00691C54" w:rsidRPr="006344A7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5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4829,3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4829,3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4829,3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6344A7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  <w:r w:rsidRPr="00F578AB">
              <w:rPr>
                <w:vertAlign w:val="superscript"/>
              </w:rPr>
              <w:t>****</w:t>
            </w:r>
            <w:r w:rsidRPr="00F578AB">
              <w:t xml:space="preserve"> 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6344A7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300"/>
        </w:trPr>
        <w:tc>
          <w:tcPr>
            <w:tcW w:w="1737" w:type="dxa"/>
            <w:gridSpan w:val="2"/>
            <w:vMerge w:val="restart"/>
            <w:hideMark/>
          </w:tcPr>
          <w:p w:rsidR="00691C54" w:rsidRPr="006344A7" w:rsidRDefault="00691C54" w:rsidP="00691C54">
            <w:r w:rsidRPr="006344A7">
              <w:t> </w:t>
            </w:r>
            <w:r w:rsidRPr="006344A7">
              <w:rPr>
                <w:color w:val="000000"/>
              </w:rPr>
              <w:t>Основное мероприятие 4.1.</w:t>
            </w:r>
          </w:p>
        </w:tc>
        <w:tc>
          <w:tcPr>
            <w:tcW w:w="4677" w:type="dxa"/>
            <w:gridSpan w:val="3"/>
            <w:vMerge w:val="restart"/>
            <w:hideMark/>
          </w:tcPr>
          <w:p w:rsidR="00691C54" w:rsidRPr="00F578AB" w:rsidRDefault="00691C54" w:rsidP="00691C54">
            <w:r w:rsidRPr="00F578AB">
              <w:t>Расходы на содержание аппарата УСХ</w:t>
            </w:r>
          </w:p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 xml:space="preserve">Всего, в </w:t>
            </w:r>
            <w:proofErr w:type="spellStart"/>
            <w:r w:rsidRPr="00F578AB">
              <w:t>т.ч</w:t>
            </w:r>
            <w:proofErr w:type="spellEnd"/>
            <w:r w:rsidRPr="00F578AB">
              <w:t xml:space="preserve">. </w:t>
            </w:r>
          </w:p>
        </w:tc>
        <w:tc>
          <w:tcPr>
            <w:tcW w:w="2268" w:type="dxa"/>
            <w:gridSpan w:val="2"/>
          </w:tcPr>
          <w:p w:rsidR="00691C54" w:rsidRPr="006344A7" w:rsidRDefault="00691C54" w:rsidP="00691C54">
            <w:pPr>
              <w:jc w:val="center"/>
            </w:pPr>
            <w:r>
              <w:t>4870,581</w:t>
            </w:r>
          </w:p>
        </w:tc>
        <w:tc>
          <w:tcPr>
            <w:tcW w:w="1276" w:type="dxa"/>
          </w:tcPr>
          <w:p w:rsidR="00691C54" w:rsidRPr="006344A7" w:rsidRDefault="00691C54" w:rsidP="00691C54">
            <w:pPr>
              <w:jc w:val="center"/>
            </w:pPr>
            <w:r>
              <w:t>4870,581</w:t>
            </w:r>
          </w:p>
        </w:tc>
        <w:tc>
          <w:tcPr>
            <w:tcW w:w="1422" w:type="dxa"/>
            <w:gridSpan w:val="2"/>
          </w:tcPr>
          <w:p w:rsidR="00691C54" w:rsidRPr="006344A7" w:rsidRDefault="00691C54" w:rsidP="00691C54">
            <w:pPr>
              <w:jc w:val="center"/>
              <w:rPr>
                <w:bCs/>
              </w:rPr>
            </w:pPr>
            <w:r>
              <w:rPr>
                <w:bCs/>
              </w:rPr>
              <w:t>4870,581</w:t>
            </w:r>
          </w:p>
        </w:tc>
      </w:tr>
      <w:tr w:rsidR="00691C54" w:rsidRPr="00EC5125" w:rsidTr="00691C54">
        <w:trPr>
          <w:trHeight w:val="570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расходы местного бюджета</w:t>
            </w:r>
            <w:r w:rsidRPr="00F578AB"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41,281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41,281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41,281</w:t>
            </w:r>
          </w:p>
        </w:tc>
      </w:tr>
      <w:tr w:rsidR="00691C54" w:rsidRPr="00EC5125" w:rsidTr="00691C54">
        <w:trPr>
          <w:trHeight w:val="409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435A3E" w:rsidP="00691C54">
            <w:hyperlink r:id="rId56" w:anchor="Par360" w:history="1">
              <w:r w:rsidR="00691C54" w:rsidRPr="00F578AB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4829,3</w:t>
            </w:r>
          </w:p>
        </w:tc>
        <w:tc>
          <w:tcPr>
            <w:tcW w:w="1276" w:type="dxa"/>
          </w:tcPr>
          <w:p w:rsidR="00691C54" w:rsidRPr="00EC5125" w:rsidRDefault="00691C54" w:rsidP="00691C54">
            <w:pPr>
              <w:jc w:val="center"/>
            </w:pPr>
            <w:r>
              <w:t>4829,3</w:t>
            </w: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jc w:val="center"/>
            </w:pPr>
            <w:r>
              <w:t>4829,3</w:t>
            </w:r>
          </w:p>
        </w:tc>
      </w:tr>
      <w:tr w:rsidR="00691C54" w:rsidRPr="00EC5125" w:rsidTr="00691C54">
        <w:trPr>
          <w:trHeight w:val="274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федеральный бюджет</w:t>
            </w:r>
          </w:p>
        </w:tc>
        <w:tc>
          <w:tcPr>
            <w:tcW w:w="2268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  <w:tr w:rsidR="00691C54" w:rsidRPr="00EC5125" w:rsidTr="00691C54">
        <w:trPr>
          <w:trHeight w:val="825"/>
        </w:trPr>
        <w:tc>
          <w:tcPr>
            <w:tcW w:w="1737" w:type="dxa"/>
            <w:gridSpan w:val="2"/>
            <w:vMerge/>
            <w:hideMark/>
          </w:tcPr>
          <w:p w:rsidR="00691C54" w:rsidRPr="00EC5125" w:rsidRDefault="00691C54" w:rsidP="00691C54"/>
        </w:tc>
        <w:tc>
          <w:tcPr>
            <w:tcW w:w="4677" w:type="dxa"/>
            <w:gridSpan w:val="3"/>
            <w:vMerge/>
            <w:hideMark/>
          </w:tcPr>
          <w:p w:rsidR="00691C54" w:rsidRPr="00F578AB" w:rsidRDefault="00691C54" w:rsidP="00691C54"/>
        </w:tc>
        <w:tc>
          <w:tcPr>
            <w:tcW w:w="3475" w:type="dxa"/>
            <w:gridSpan w:val="4"/>
            <w:hideMark/>
          </w:tcPr>
          <w:p w:rsidR="00691C54" w:rsidRPr="00F578AB" w:rsidRDefault="00691C54" w:rsidP="00691C54">
            <w:r w:rsidRPr="00F578AB">
              <w:t>юридические лица и индивидуальные предприниматели</w:t>
            </w:r>
          </w:p>
        </w:tc>
        <w:tc>
          <w:tcPr>
            <w:tcW w:w="2268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  <w:tc>
          <w:tcPr>
            <w:tcW w:w="1422" w:type="dxa"/>
            <w:gridSpan w:val="2"/>
            <w:hideMark/>
          </w:tcPr>
          <w:p w:rsidR="00691C54" w:rsidRPr="00EC5125" w:rsidRDefault="00691C54" w:rsidP="00691C54">
            <w:pPr>
              <w:rPr>
                <w:b/>
                <w:bCs/>
              </w:rPr>
            </w:pPr>
          </w:p>
        </w:tc>
      </w:tr>
    </w:tbl>
    <w:p w:rsidR="00691C54" w:rsidRPr="009703B1" w:rsidRDefault="00691C54" w:rsidP="00691C54"/>
    <w:p w:rsidR="00691C54" w:rsidRDefault="00691C54" w:rsidP="00691C54">
      <w:pPr>
        <w:jc w:val="both"/>
        <w:rPr>
          <w:sz w:val="22"/>
          <w:szCs w:val="22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lastRenderedPageBreak/>
        <w:t>2.6. Анализ рисков реализации 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К возможным внешним факторам</w:t>
      </w:r>
      <w:r>
        <w:rPr>
          <w:b/>
        </w:rPr>
        <w:t xml:space="preserve"> </w:t>
      </w:r>
      <w:r>
        <w:t>риска реализации Муниципальной программы относятся отсутствие финансирования (неполное финансирование) из различных источников, предусмотренных Муниципальной программой;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неблагоприятные погодные условия, пожар, град и другие обстоятельства непреодолимой силы, которые могут вызвать гибель посевов, животных, запасов товарных и материальных ценностей, порчу и выведение из строя основных и оборотных фондов. Механизмом снижения негативного влияния данного фактора должно стать страхование посевов, животных, основных и оборотных фондов.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К основным внутренним факторам риска можно отнести: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недостаток квалифицированных руководящих кадров  и специалистов в сельскохозяйственных организациях, что снижает уровень качества принятия управленческих решений по реализации Муниципальной программы;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нестабильная ситуация с ценами на рынке сельскохозяйственной продукции и непредсказуемый рост цен на </w:t>
      </w:r>
      <w:proofErr w:type="spellStart"/>
      <w:r>
        <w:t>энерго</w:t>
      </w:r>
      <w:proofErr w:type="spellEnd"/>
      <w:r>
        <w:t>- и материально-технические ресурсы, используемые в АПК.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уменьшения риска, связанного с этими факторами, используются механизмы согласования различных проектов, претендующих на получение государственной поддержки, заключение соглашения о сотрудничестве между министерством сельского хозяйства и продовольственных ресурсов Нижегородской области и администрацией городского округа г. Шахунья, а так же соглашения между администрацией городского округа г. Шахунья и </w:t>
      </w:r>
      <w:proofErr w:type="spellStart"/>
      <w:r>
        <w:t>сельхозтоваропроизводителями</w:t>
      </w:r>
      <w:proofErr w:type="spellEnd"/>
      <w:r>
        <w:t>.</w:t>
      </w:r>
      <w:r>
        <w:tab/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Сельскохозяйственным предприятиям рекомендуется на основе Муниципальной программы разработать и утвердить программы развития предприятия на период 2023 – 2025 гг. </w:t>
      </w:r>
    </w:p>
    <w:p w:rsidR="00691C54" w:rsidRDefault="00691C54" w:rsidP="00691C54">
      <w:pPr>
        <w:rPr>
          <w:sz w:val="22"/>
          <w:szCs w:val="22"/>
        </w:rPr>
      </w:pPr>
    </w:p>
    <w:p w:rsidR="00691C54" w:rsidRDefault="00691C54" w:rsidP="00691C54">
      <w:pPr>
        <w:jc w:val="both"/>
        <w:rPr>
          <w:sz w:val="22"/>
          <w:szCs w:val="22"/>
        </w:rPr>
        <w:sectPr w:rsidR="00691C54" w:rsidSect="00691C54">
          <w:pgSz w:w="16838" w:h="11906" w:orient="landscape"/>
          <w:pgMar w:top="1134" w:right="992" w:bottom="709" w:left="851" w:header="720" w:footer="720" w:gutter="0"/>
          <w:cols w:space="720"/>
          <w:noEndnote/>
        </w:sect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3. Подпрограммы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 xml:space="preserve">Подпрограмма 1  </w:t>
      </w:r>
      <w:r>
        <w:rPr>
          <w:b/>
          <w:bCs/>
        </w:rPr>
        <w:t xml:space="preserve">«Развитие сельского хозяйства  и перерабатывающей промышленности городского округа г. Шахунья 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Нижегородской области". 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1. Паспорт Подпрограммы 1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45" w:type="dxa"/>
        <w:jc w:val="righ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9"/>
        <w:gridCol w:w="7626"/>
      </w:tblGrid>
      <w:tr w:rsidR="00691C54" w:rsidTr="00691C54">
        <w:trPr>
          <w:jc w:val="right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заказчик-координатор Подпрограммы 1</w:t>
            </w:r>
          </w:p>
        </w:tc>
        <w:tc>
          <w:tcPr>
            <w:tcW w:w="7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городского округа г. Шахунья Нижегородской области</w:t>
            </w:r>
          </w:p>
        </w:tc>
      </w:tr>
      <w:tr w:rsidR="00691C54" w:rsidTr="00691C54">
        <w:trPr>
          <w:jc w:val="right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Исполнитель Подпрограммы 1</w:t>
            </w:r>
          </w:p>
        </w:tc>
        <w:tc>
          <w:tcPr>
            <w:tcW w:w="7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управление сельского хозяйства городского округа г. Шахунья Нижегородской области</w:t>
            </w:r>
          </w:p>
        </w:tc>
      </w:tr>
      <w:tr w:rsidR="00691C54" w:rsidTr="00691C54">
        <w:trPr>
          <w:jc w:val="right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Цели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Подпрограммы 1</w:t>
            </w:r>
          </w:p>
        </w:tc>
        <w:tc>
          <w:tcPr>
            <w:tcW w:w="7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обеспечение населения высококачественными продуктами питания;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создание условий для повышения конкурентоспособности  сельскохозяйственной продукции на основе инновационного развития  агропромышленного комплекса городского округа г. Шахунья.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Tr="00691C54">
        <w:trPr>
          <w:jc w:val="right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 1</w:t>
            </w:r>
          </w:p>
        </w:tc>
        <w:tc>
          <w:tcPr>
            <w:tcW w:w="7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Pr="004E45A9" w:rsidRDefault="00691C54" w:rsidP="00691C54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4E45A9">
              <w:rPr>
                <w:b w:val="0"/>
                <w:sz w:val="24"/>
                <w:szCs w:val="24"/>
              </w:rPr>
              <w:t>стимулирование роста объемов производства сельскохозяйственной продукции;</w:t>
            </w:r>
          </w:p>
          <w:p w:rsidR="00691C54" w:rsidRPr="004E45A9" w:rsidRDefault="00691C54" w:rsidP="00691C54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4E45A9">
              <w:rPr>
                <w:b w:val="0"/>
                <w:sz w:val="24"/>
                <w:szCs w:val="24"/>
              </w:rPr>
              <w:t>создание условий для повышения эффективности производства основных видов пищевых продуктов;</w:t>
            </w:r>
          </w:p>
          <w:p w:rsidR="00691C54" w:rsidRPr="004E45A9" w:rsidRDefault="00691C54" w:rsidP="00691C54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4E45A9">
              <w:rPr>
                <w:b w:val="0"/>
                <w:sz w:val="24"/>
                <w:szCs w:val="24"/>
              </w:rPr>
              <w:t>развитие малых форм хозяйствования и кооперации;</w:t>
            </w:r>
          </w:p>
          <w:p w:rsidR="00691C54" w:rsidRPr="004E45A9" w:rsidRDefault="00691C54" w:rsidP="00691C54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4E45A9">
              <w:rPr>
                <w:b w:val="0"/>
                <w:sz w:val="24"/>
                <w:szCs w:val="24"/>
              </w:rPr>
              <w:t>укрепление финансово-экономического состояния сельскохозяйственных товаропроизводителей;</w:t>
            </w:r>
          </w:p>
          <w:p w:rsidR="00691C54" w:rsidRPr="004E45A9" w:rsidRDefault="00691C54" w:rsidP="00691C54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4E45A9">
              <w:rPr>
                <w:b w:val="0"/>
                <w:sz w:val="24"/>
                <w:szCs w:val="24"/>
              </w:rPr>
              <w:t>стимулирование инновационной деятельности и инновационного развития  агропромышленного комплекса;</w:t>
            </w:r>
          </w:p>
          <w:p w:rsidR="00691C54" w:rsidRPr="004E45A9" w:rsidRDefault="00691C54" w:rsidP="00691C54">
            <w:pPr>
              <w:pStyle w:val="a3"/>
              <w:suppressAutoHyphens/>
              <w:ind w:left="0" w:firstLine="285"/>
              <w:rPr>
                <w:b w:val="0"/>
                <w:sz w:val="24"/>
                <w:szCs w:val="24"/>
              </w:rPr>
            </w:pPr>
            <w:r w:rsidRPr="004E45A9">
              <w:rPr>
                <w:b w:val="0"/>
                <w:sz w:val="24"/>
                <w:szCs w:val="24"/>
              </w:rPr>
              <w:t>поддержка развития производственной инфраструктуры, технического и технологического потенциала агропромышленного комплекса;</w:t>
            </w:r>
          </w:p>
          <w:p w:rsidR="00691C54" w:rsidRDefault="00691C54" w:rsidP="00691C54">
            <w:pPr>
              <w:pStyle w:val="a3"/>
              <w:suppressAutoHyphens/>
              <w:ind w:left="0" w:firstLine="285"/>
            </w:pPr>
            <w:r w:rsidRPr="004E45A9">
              <w:rPr>
                <w:b w:val="0"/>
                <w:sz w:val="24"/>
                <w:szCs w:val="24"/>
              </w:rPr>
              <w:t>формирование кадрового потенциала агропромышленного комплекса городского округа г. Шахунья.</w:t>
            </w:r>
          </w:p>
        </w:tc>
      </w:tr>
      <w:tr w:rsidR="00691C54" w:rsidTr="00691C54">
        <w:trPr>
          <w:jc w:val="right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1</w:t>
            </w:r>
          </w:p>
        </w:tc>
        <w:tc>
          <w:tcPr>
            <w:tcW w:w="7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ind w:firstLine="285"/>
              <w:jc w:val="both"/>
            </w:pPr>
            <w:r>
              <w:t>реализация  Подпрограммы 1 предусмотрена в период с 2023 по 2025 годы. Подпрограмма 1 реализуется в один этап.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Tr="00691C54">
        <w:trPr>
          <w:jc w:val="right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Подпрограммы 1</w:t>
            </w:r>
          </w:p>
        </w:tc>
        <w:tc>
          <w:tcPr>
            <w:tcW w:w="7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Pr="00FA46EB" w:rsidRDefault="00691C54" w:rsidP="00691C5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EB">
              <w:rPr>
                <w:rFonts w:ascii="Times New Roman" w:hAnsi="Times New Roman"/>
                <w:sz w:val="24"/>
                <w:szCs w:val="24"/>
              </w:rPr>
              <w:t>Подпрограмма 1 «Развитие сельского хозяйства и перерабатывающей промышленности»: всего тыс. руб., в том числе по годам реализации</w:t>
            </w:r>
          </w:p>
          <w:p w:rsidR="00691C54" w:rsidRPr="00FA46EB" w:rsidRDefault="00691C54" w:rsidP="00691C54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6EB">
              <w:rPr>
                <w:rFonts w:ascii="Times New Roman" w:hAnsi="Times New Roman"/>
                <w:sz w:val="24"/>
                <w:szCs w:val="24"/>
              </w:rPr>
              <w:t>2023 –  29799,2 тыс. руб.;</w:t>
            </w:r>
          </w:p>
          <w:p w:rsidR="00691C54" w:rsidRPr="00FA46EB" w:rsidRDefault="00691C54" w:rsidP="00691C5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EB">
              <w:rPr>
                <w:rFonts w:ascii="Times New Roman" w:hAnsi="Times New Roman"/>
                <w:sz w:val="24"/>
                <w:szCs w:val="24"/>
              </w:rPr>
              <w:t>2024 -  32384,8 тыс. руб.;</w:t>
            </w:r>
          </w:p>
          <w:p w:rsidR="00691C54" w:rsidRDefault="00691C54" w:rsidP="00691C54">
            <w:pPr>
              <w:pStyle w:val="ad"/>
              <w:spacing w:after="0"/>
              <w:ind w:left="0"/>
              <w:jc w:val="both"/>
            </w:pPr>
            <w:r w:rsidRPr="00FA46EB">
              <w:rPr>
                <w:rFonts w:ascii="Times New Roman" w:hAnsi="Times New Roman"/>
                <w:sz w:val="24"/>
                <w:szCs w:val="24"/>
              </w:rPr>
              <w:t>2025 – 32658,6 тыс. руб.</w:t>
            </w:r>
          </w:p>
        </w:tc>
      </w:tr>
      <w:tr w:rsidR="00691C54" w:rsidTr="00691C54">
        <w:trPr>
          <w:jc w:val="right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Индикаторы достижения целей и показатели непосредственных результатов Подпрограммы 1</w:t>
            </w:r>
          </w:p>
        </w:tc>
        <w:tc>
          <w:tcPr>
            <w:tcW w:w="7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По итогам 2025 года будут достигнуты следующие значения: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>
              <w:t xml:space="preserve">1. </w:t>
            </w:r>
            <w:r w:rsidRPr="004F19ED">
              <w:t>Индикаторы: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>1.1. Индекс производства продукции сельского хозяйства в хозяйствах всех категорий (в сопоставимых ценах) 101,7 % к 2025 году.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>1.2. Объем инвестиций в основной капитал сельского хозяйства   (нарастающим итогом) 194,2 млн. рублей.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>1.3. Среднемесячная номинальная заработная плата в сельском хозяйстве 34727 рублей.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>1.4. Валовая продукция сельского хозяйства во всех категориях 866,4  млн. рублей.</w:t>
            </w:r>
          </w:p>
          <w:p w:rsidR="00691C54" w:rsidRDefault="00691C54" w:rsidP="00691C54">
            <w:pPr>
              <w:suppressAutoHyphens/>
              <w:ind w:firstLine="285"/>
              <w:jc w:val="both"/>
            </w:pPr>
            <w:r>
              <w:lastRenderedPageBreak/>
              <w:t>2. Непосредственные результаты: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>
              <w:t>2</w:t>
            </w:r>
            <w:r w:rsidRPr="008061EF">
              <w:rPr>
                <w:color w:val="FF0000"/>
              </w:rPr>
              <w:t>.</w:t>
            </w:r>
            <w:r w:rsidRPr="004F19ED">
              <w:t>1. Производство продукции растениеводства: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 xml:space="preserve"> - зерновые и зернобобовые культуры в хозяйствах всех категорий 4200 тонн;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>2.2. Производство продукции животноводства: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 xml:space="preserve"> - скот и птица на убой (в живом весе) в хозяйствах всех категорий -  450 тонн;</w:t>
            </w:r>
          </w:p>
          <w:p w:rsidR="00691C54" w:rsidRPr="004F19ED" w:rsidRDefault="00691C54" w:rsidP="00691C54">
            <w:pPr>
              <w:suppressAutoHyphens/>
              <w:ind w:firstLine="285"/>
              <w:jc w:val="both"/>
            </w:pPr>
            <w:r w:rsidRPr="004F19ED">
              <w:t>- молока в сельскохозяйственных предприятиях и КФХ – 12200 тонн;</w:t>
            </w:r>
          </w:p>
          <w:p w:rsidR="00691C54" w:rsidRPr="00F168EF" w:rsidRDefault="00691C54" w:rsidP="00691C54">
            <w:pPr>
              <w:suppressAutoHyphens/>
              <w:ind w:firstLine="285"/>
              <w:jc w:val="both"/>
            </w:pPr>
            <w:r w:rsidRPr="004F19ED">
              <w:t>2.3. производство</w:t>
            </w:r>
            <w:r w:rsidRPr="00F168EF">
              <w:t xml:space="preserve"> продукции пищевой и перерабатывающей промышленности:</w:t>
            </w:r>
          </w:p>
          <w:p w:rsidR="00691C54" w:rsidRPr="00F168EF" w:rsidRDefault="00691C54" w:rsidP="00691C54">
            <w:pPr>
              <w:suppressAutoHyphens/>
              <w:ind w:firstLine="285"/>
              <w:jc w:val="both"/>
            </w:pPr>
            <w:r>
              <w:t>- масло животное  1200</w:t>
            </w:r>
            <w:r w:rsidRPr="00F168EF">
              <w:t xml:space="preserve"> тонн;</w:t>
            </w:r>
          </w:p>
          <w:p w:rsidR="00691C54" w:rsidRDefault="00691C54" w:rsidP="00691C54">
            <w:pPr>
              <w:suppressAutoHyphens/>
              <w:ind w:firstLine="285"/>
              <w:jc w:val="both"/>
            </w:pPr>
            <w:r w:rsidRPr="00F168EF">
              <w:t>- сыры и сыр</w:t>
            </w:r>
            <w:r>
              <w:t>ные продукты – 340</w:t>
            </w:r>
            <w:r w:rsidRPr="00F168EF">
              <w:t xml:space="preserve"> тонн.</w:t>
            </w:r>
            <w:r>
              <w:t xml:space="preserve"> </w:t>
            </w:r>
          </w:p>
        </w:tc>
      </w:tr>
    </w:tbl>
    <w:p w:rsidR="00691C54" w:rsidRDefault="00691C54" w:rsidP="00691C54">
      <w:pPr>
        <w:jc w:val="center"/>
        <w:rPr>
          <w:b/>
        </w:rPr>
      </w:pPr>
      <w:r>
        <w:rPr>
          <w:b/>
        </w:rPr>
        <w:lastRenderedPageBreak/>
        <w:t>2. Текстовая часть Подпрограммы 1</w:t>
      </w:r>
    </w:p>
    <w:p w:rsidR="00691C54" w:rsidRDefault="00691C54" w:rsidP="00691C54">
      <w:pPr>
        <w:widowControl w:val="0"/>
        <w:autoSpaceDE w:val="0"/>
        <w:autoSpaceDN w:val="0"/>
        <w:adjustRightInd w:val="0"/>
        <w:spacing w:before="120" w:after="120"/>
        <w:jc w:val="center"/>
        <w:outlineLvl w:val="2"/>
        <w:rPr>
          <w:b/>
        </w:rPr>
      </w:pPr>
      <w:r>
        <w:rPr>
          <w:b/>
        </w:rPr>
        <w:t>2.1. Характеристика текущего состояния сферы реализации Подпрограммы 1, основные проблемы и прогноз ее развития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Агропромышленный комплекс является одной из ведущих отраслей экономики городского округа г. Шахунья.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Данная Подпрограмма определяет цели, задачи и направления развития сельского хозяйства, пищевой и перерабатывающей промышленности городского округа г. Шахунья до 2025 года, финансовое обеспечение и механизмы реализации предусмотренных мероприятий, а так же показатели их результативности. </w:t>
      </w:r>
    </w:p>
    <w:p w:rsidR="00691C54" w:rsidRPr="004F19ED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4F19ED">
        <w:t>За 2022 год во всех категориях хозяйств городского округа г. Шахунья произведено сельскохозяйственной продукции (в сопоставимой оценке) на сумму 58 млн. рублей. Индекс физического объема продукции сельского хозяйства составил 107,4%,</w:t>
      </w:r>
    </w:p>
    <w:p w:rsidR="00691C54" w:rsidRPr="00F168EF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F168EF">
        <w:t xml:space="preserve">  Предприятиями перерабатывающей промышленности в 2022 году отгружено продукции на сумму 5557 млн. руб. рублей. Объем инвестиций,  направленных на развитие производства составил 87 млн. руб.</w:t>
      </w:r>
    </w:p>
    <w:p w:rsidR="00691C54" w:rsidRPr="004F19ED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8061EF">
        <w:t xml:space="preserve">  </w:t>
      </w:r>
      <w:r w:rsidRPr="004F19ED">
        <w:t>Сельскохозяйственными организациями  от реализации продукции, товаров, работ и услуг в 2022 году получена выручка в сумме 462,8 млн. рублей, что на 117,5 млн. рублей больше по сравнению с 2021 годом.  Уровень рентабельности от всей производственно-финансовой деятельности в 2022 году составил 13,6%.</w:t>
      </w:r>
    </w:p>
    <w:p w:rsidR="00691C54" w:rsidRPr="004F19ED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4F19ED">
        <w:t>Заработная плата работников сельского хозяйства в 2022 году составила в среднем 28349 рублей.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4F19ED">
        <w:t>Государственная</w:t>
      </w:r>
      <w:r>
        <w:t xml:space="preserve"> поддержка организаций агропромышленного комплекса  осуществляется посредством предоставления субсидий из федерального, областного и местного бюджетов.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Всего на развитие АПК городского округа г. Шахунья в 2022 году выделено 45,9 млн. рублей, в том числе из федерального бюджета –9,5 млн. рублей, из областного бюджета – 31,1 млн. рублей, из местного бюджета – 5,3 млн. рублей.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повышения финансовой устойчивости сельскохозяйственных товаропроизводителей в области действует система льготного кредитования.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Цели, задачи и мероприятия Подпрограммы, в первую очередь, направлены на решение проблем, накопившихся в агропромышленном комплексе, среди которых следует выделить проблемы, как федерального, так и регионального уровня: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технико-технологическое отставание сельского хозяйства России от развитых стран мира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машиностроения для сельского хозяйства и перерабатывающей промышленности, что предопределило доминирование на рынке импортных машин и оборудования;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ограниченный доступ сельскохозяйственных товаропроизводителей к рынку в </w:t>
      </w:r>
      <w:r>
        <w:lastRenderedPageBreak/>
        <w:t>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В прогнозный период намечаются следующие тенденции: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для наращивания производства сельскохозяйственной продукции и ее переработки;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ускорение обновления технической базы агропромышленного производства;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экологизация</w:t>
      </w:r>
      <w:proofErr w:type="spellEnd"/>
      <w:r>
        <w:t xml:space="preserve"> и </w:t>
      </w:r>
      <w:proofErr w:type="spellStart"/>
      <w:r>
        <w:t>биологизация</w:t>
      </w:r>
      <w:proofErr w:type="spellEnd"/>
      <w:r>
        <w:t xml:space="preserve"> агропромышленного производства на основе применения новых технологий в растениеводстве, животноводстве и перерабатывающей промышленности в целях сохранения природного потенциала и повышения безопасности пищевых продуктов.</w:t>
      </w:r>
    </w:p>
    <w:p w:rsidR="00691C54" w:rsidRPr="004F19ED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4F19ED">
        <w:t>Прогноз реализации Подпрограммы 1 основывается на достижении значений ее основных показателей (индикаторов).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A32098">
        <w:t>В частности, основных показателей Подпрограммы 1 прогнозируются</w:t>
      </w:r>
      <w:r>
        <w:t>:</w:t>
      </w:r>
    </w:p>
    <w:p w:rsidR="00691C54" w:rsidRPr="00563638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563638">
        <w:t>индекс производства продукции сельского хозяйства в хозяйствах всех категорий 101,7</w:t>
      </w:r>
      <w:r w:rsidRPr="00563638">
        <w:rPr>
          <w:b/>
        </w:rPr>
        <w:t xml:space="preserve"> </w:t>
      </w:r>
      <w:r w:rsidRPr="00563638">
        <w:t>% .</w:t>
      </w:r>
    </w:p>
    <w:p w:rsidR="00691C54" w:rsidRPr="00563638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563638">
        <w:t>объем инвестиций в основной капитал сельского хозяйства (нарастающим итогом) 194,2   млн. рублей;</w:t>
      </w:r>
    </w:p>
    <w:p w:rsidR="00691C54" w:rsidRPr="00563638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563638">
        <w:t>размер среднемесячной номинальной заработной платы в сельском хозяйстве 66,2 рублей, что  превысит уровень 2023 года.</w:t>
      </w:r>
    </w:p>
    <w:p w:rsidR="00691C54" w:rsidRPr="00563638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563638">
        <w:t>валовая продукция сельского хозяйства во всех категориях хозяйств  866,4  млн. рублей.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 w:rsidRPr="00563638">
        <w:t>В растениеводстве предстоит освоить интенсивные технологии, базирующиеся на новом поколении тракторов</w:t>
      </w:r>
      <w:r>
        <w:t xml:space="preserve"> и сельскохозяйственных машин, увеличить объемы внесения минеральных удобрений, осуществить переход на посев семян перспективных, высокоурожайных сортов и гибридов.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животноводстве решение задач ускоренного наращивания производства молока и мяса скота и птицы позволит повысить уровень потребления населением этих продуктов.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2.2. Цели и задачи Подпрограммы 1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ind w:firstLine="720"/>
        <w:jc w:val="both"/>
      </w:pPr>
      <w:r>
        <w:t xml:space="preserve">Целями Подпрограммы </w:t>
      </w:r>
      <w:r>
        <w:rPr>
          <w:bCs/>
        </w:rPr>
        <w:t>"</w:t>
      </w:r>
      <w:r>
        <w:t>Развитие сельского хозяйства и перерабатывающей промышленности</w:t>
      </w:r>
      <w:r>
        <w:rPr>
          <w:bCs/>
        </w:rPr>
        <w:t>"</w:t>
      </w:r>
      <w:r>
        <w:t xml:space="preserve"> являются: </w:t>
      </w:r>
    </w:p>
    <w:p w:rsidR="00691C54" w:rsidRDefault="00691C54" w:rsidP="00691C54">
      <w:pPr>
        <w:ind w:firstLine="720"/>
        <w:jc w:val="both"/>
      </w:pPr>
      <w:r>
        <w:t>- обеспечение населения высококачественными продуктами питания;</w:t>
      </w:r>
    </w:p>
    <w:p w:rsidR="00691C54" w:rsidRDefault="00691C54" w:rsidP="00691C54">
      <w:pPr>
        <w:ind w:firstLine="720"/>
        <w:jc w:val="both"/>
      </w:pPr>
      <w:r>
        <w:t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г. Шахунья.</w:t>
      </w:r>
    </w:p>
    <w:p w:rsidR="00691C54" w:rsidRDefault="00691C54" w:rsidP="00691C54">
      <w:pPr>
        <w:ind w:firstLine="720"/>
        <w:jc w:val="both"/>
      </w:pPr>
      <w:r>
        <w:t xml:space="preserve"> Достижение обозначенных целей Подпрограммы планируется за счет решения следующих задач:</w:t>
      </w:r>
    </w:p>
    <w:p w:rsidR="00691C54" w:rsidRDefault="00691C54" w:rsidP="00691C54">
      <w:pPr>
        <w:ind w:firstLine="720"/>
        <w:jc w:val="both"/>
      </w:pPr>
      <w:r>
        <w:t>стимулирование роста объемов производства сельскохозяйственной продукции;</w:t>
      </w:r>
    </w:p>
    <w:p w:rsidR="00691C54" w:rsidRDefault="00691C54" w:rsidP="00691C54">
      <w:pPr>
        <w:ind w:firstLine="720"/>
        <w:jc w:val="both"/>
      </w:pPr>
      <w:r>
        <w:t>создание условий для повышения эффективности  производства основных видов пищевых продуктов;</w:t>
      </w:r>
    </w:p>
    <w:p w:rsidR="00691C54" w:rsidRDefault="00691C54" w:rsidP="00691C54">
      <w:pPr>
        <w:ind w:firstLine="720"/>
        <w:jc w:val="both"/>
      </w:pPr>
      <w:r>
        <w:t>развитие малых форм хозяйствования и кооперации;</w:t>
      </w:r>
    </w:p>
    <w:p w:rsidR="00691C54" w:rsidRDefault="00691C54" w:rsidP="00691C54">
      <w:pPr>
        <w:ind w:firstLine="720"/>
        <w:jc w:val="both"/>
      </w:pPr>
      <w:r>
        <w:lastRenderedPageBreak/>
        <w:t>укрепление финансово-экономического состояния сельскохозяйственных товаропроизводителей;</w:t>
      </w:r>
    </w:p>
    <w:p w:rsidR="00691C54" w:rsidRDefault="00691C54" w:rsidP="00691C54">
      <w:pPr>
        <w:ind w:firstLine="720"/>
        <w:jc w:val="both"/>
      </w:pPr>
      <w:r>
        <w:t>стимулирование инновационной деятельности и инновационного развития агропромышленного комплекса;</w:t>
      </w:r>
    </w:p>
    <w:p w:rsidR="00691C54" w:rsidRDefault="00691C54" w:rsidP="00691C54">
      <w:pPr>
        <w:ind w:firstLine="720"/>
        <w:jc w:val="both"/>
      </w:pPr>
      <w:r>
        <w:t>поддержка развития производственной инфраструктуры, технического и технологического потенциала агропромышленного комплекса;</w:t>
      </w:r>
    </w:p>
    <w:p w:rsidR="00691C54" w:rsidRDefault="00691C54" w:rsidP="00691C54">
      <w:pPr>
        <w:ind w:firstLine="720"/>
        <w:jc w:val="both"/>
      </w:pPr>
      <w:r>
        <w:t>формирование кадрового потенциала агропромышленного комплекса городского округа город Шахунья.</w:t>
      </w:r>
    </w:p>
    <w:p w:rsidR="00691C54" w:rsidRDefault="00691C54" w:rsidP="00691C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2.3. Сроки и этапы реализации Подпрограммы 1</w:t>
      </w:r>
    </w:p>
    <w:p w:rsidR="00691C54" w:rsidRDefault="00691C54" w:rsidP="00691C54">
      <w:pPr>
        <w:jc w:val="center"/>
        <w:rPr>
          <w:b/>
          <w:sz w:val="22"/>
          <w:szCs w:val="22"/>
        </w:rPr>
      </w:pPr>
    </w:p>
    <w:p w:rsidR="00691C54" w:rsidRPr="00A32098" w:rsidRDefault="00691C54" w:rsidP="00691C54">
      <w:pPr>
        <w:ind w:firstLine="720"/>
        <w:jc w:val="both"/>
      </w:pPr>
      <w:r w:rsidRPr="00A32098">
        <w:t>Реализация Подпрограммы 1</w:t>
      </w:r>
      <w:r w:rsidRPr="00A32098">
        <w:rPr>
          <w:bCs/>
        </w:rPr>
        <w:t xml:space="preserve"> </w:t>
      </w:r>
      <w:r w:rsidRPr="00A32098">
        <w:t>предусмотрена в период с 2023 по 2025 годы. Подпрограмма 1 реализуется в один этап.</w:t>
      </w:r>
    </w:p>
    <w:p w:rsidR="00691C54" w:rsidRDefault="00691C54" w:rsidP="00691C54">
      <w:pPr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2.4. Перечень основных мероприятий Подпрограммы 1</w:t>
      </w:r>
    </w:p>
    <w:p w:rsidR="00691C54" w:rsidRDefault="00691C54" w:rsidP="00691C54">
      <w:pPr>
        <w:jc w:val="center"/>
        <w:rPr>
          <w:b/>
          <w:sz w:val="28"/>
          <w:szCs w:val="28"/>
        </w:rPr>
      </w:pPr>
    </w:p>
    <w:p w:rsidR="00691C54" w:rsidRDefault="00691C54" w:rsidP="00691C54">
      <w:pPr>
        <w:ind w:firstLine="720"/>
        <w:jc w:val="both"/>
      </w:pPr>
      <w:r>
        <w:t xml:space="preserve">Подпрограммой </w:t>
      </w:r>
      <w:r>
        <w:rPr>
          <w:bCs/>
        </w:rPr>
        <w:t>«</w:t>
      </w:r>
      <w:r>
        <w:t>Развитие сельского хозяйства и перерабатывающей промышленности</w:t>
      </w:r>
      <w:r>
        <w:rPr>
          <w:bCs/>
        </w:rPr>
        <w:t xml:space="preserve"> »</w:t>
      </w:r>
      <w:r>
        <w:t xml:space="preserve"> предусматривается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 развитие агропромышленного комплекса городского округа г. Шахунья на основе его модернизации и перехода к инновационной модели функционирования.</w:t>
      </w:r>
    </w:p>
    <w:p w:rsidR="00691C54" w:rsidRDefault="00691C54" w:rsidP="00691C54">
      <w:pPr>
        <w:ind w:firstLine="720"/>
        <w:jc w:val="both"/>
      </w:pPr>
      <w:r>
        <w:t>Информация об основных мероприятиях Подпрограммы 1 отражена в таблице 1 текстовой части Муниципальной программы.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Характеристика основных мероприятий Подпрограммы 1</w:t>
      </w:r>
    </w:p>
    <w:p w:rsidR="00691C54" w:rsidRDefault="00691C54" w:rsidP="00691C54">
      <w:pPr>
        <w:suppressAutoHyphens/>
        <w:ind w:firstLine="720"/>
        <w:rPr>
          <w:b/>
          <w:bCs/>
          <w:i/>
        </w:rPr>
      </w:pPr>
      <w:r>
        <w:rPr>
          <w:b/>
          <w:bCs/>
          <w:i/>
        </w:rPr>
        <w:t>Развитие производства продукции растениеводства.</w:t>
      </w:r>
    </w:p>
    <w:p w:rsidR="00691C54" w:rsidRDefault="00691C54" w:rsidP="00691C54">
      <w:pPr>
        <w:ind w:firstLine="709"/>
        <w:jc w:val="both"/>
      </w:pPr>
      <w:r>
        <w:t xml:space="preserve">Основной задачей в области развития растениеводства, как важнейшей отрасли сельскохозяйственного производства, является рост производства продукции в объемах, достаточных для удовлетворения растущих потребностей населения Нижегородской области, обеспечения животноводства полноценными кормами. </w:t>
      </w:r>
    </w:p>
    <w:p w:rsidR="00691C54" w:rsidRDefault="00691C54" w:rsidP="00691C54">
      <w:pPr>
        <w:ind w:firstLine="709"/>
        <w:jc w:val="both"/>
      </w:pPr>
      <w:r>
        <w:t>Для этого предусматривается: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посевных площадей сельскохозяйственных культур;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производство передовых технологий и комплексной механизации возделывания сельскохозяйственных культур;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высокопродуктивных сортов, адаптированных к местным условиям;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объемов использования семян высших репродукций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урожайности сельскохозяйственных культур за счет тщательного соблюдения технологии их возделывания;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потерь урожая путем обновления сушильно-сортировального хозяйства и модернизации машинотракторного парка. 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развития растениеводства являются производство продовольственного и фуражного зерна, картофеля и овощей, кормопроизводство, а так же сохранение и восстановление плодородия почв.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Семеноводство.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67">
        <w:rPr>
          <w:rFonts w:ascii="Times New Roman" w:hAnsi="Times New Roman" w:cs="Times New Roman"/>
          <w:sz w:val="24"/>
          <w:szCs w:val="24"/>
        </w:rPr>
        <w:t>В области семеноводства будет продолжена работа по снижению доли семян зерновых культур массовых увеличению объемов использования семенного материала высших репродукций.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67">
        <w:rPr>
          <w:rFonts w:ascii="Times New Roman" w:hAnsi="Times New Roman" w:cs="Times New Roman"/>
          <w:sz w:val="24"/>
          <w:szCs w:val="24"/>
        </w:rPr>
        <w:t>Для этого будет проводиться работа по обновлению сушильно-сортировального хозяйства сельхозпредприятий, а так же будет стимулироваться приобретение для посева семян высших репродукций. Для достиже</w:t>
      </w:r>
      <w:r>
        <w:rPr>
          <w:rFonts w:ascii="Times New Roman" w:hAnsi="Times New Roman" w:cs="Times New Roman"/>
          <w:sz w:val="24"/>
          <w:szCs w:val="24"/>
        </w:rPr>
        <w:t>ния поставленных задач предусматривается использовать собственные средства предприятий, а так же субсидии из средств областного и федерального  бюджетов по следующим направлениям: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поддержка элитного семеноводства;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несвязанная поддержка в области растениеводства на гектар посевных площадей сельскохозяйственных культур под урожай текущего года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реализацию мероприятий в области  мелиорации земель сельскохозяйственного назначения. </w:t>
      </w:r>
    </w:p>
    <w:p w:rsidR="00691C54" w:rsidRDefault="00691C54" w:rsidP="00691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suppressAutoHyphens/>
        <w:ind w:firstLine="720"/>
        <w:rPr>
          <w:b/>
          <w:bCs/>
          <w:i/>
        </w:rPr>
      </w:pPr>
      <w:r>
        <w:rPr>
          <w:b/>
          <w:bCs/>
          <w:i/>
        </w:rPr>
        <w:t>Развитие производства продукции животноводства.</w:t>
      </w:r>
    </w:p>
    <w:p w:rsidR="00691C54" w:rsidRDefault="00691C54" w:rsidP="00691C54">
      <w:pPr>
        <w:suppressAutoHyphens/>
        <w:ind w:firstLine="720"/>
        <w:rPr>
          <w:b/>
          <w:bCs/>
          <w:i/>
        </w:rPr>
      </w:pPr>
    </w:p>
    <w:p w:rsidR="00691C54" w:rsidRDefault="00691C54" w:rsidP="00691C54">
      <w:pPr>
        <w:suppressAutoHyphens/>
        <w:ind w:firstLine="709"/>
        <w:jc w:val="both"/>
      </w:pPr>
      <w:r>
        <w:rPr>
          <w:b/>
        </w:rPr>
        <w:t>Главной задачей</w:t>
      </w:r>
      <w:r>
        <w:t xml:space="preserve"> данного направления Подпрограммы является обеспечение населения продуктами питания высокого качества, что позволит решить важнейшую социально-экономическую задачу по сохранению и улучшению здоровья населения.</w:t>
      </w:r>
    </w:p>
    <w:p w:rsidR="00691C54" w:rsidRDefault="00691C54" w:rsidP="00691C54">
      <w:pPr>
        <w:ind w:firstLine="720"/>
        <w:jc w:val="both"/>
        <w:rPr>
          <w:bCs/>
        </w:rPr>
      </w:pPr>
      <w:r>
        <w:rPr>
          <w:bCs/>
        </w:rPr>
        <w:t>Рост производства животноводческой продукции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691C54" w:rsidRDefault="00691C54" w:rsidP="00691C54">
      <w:pPr>
        <w:ind w:firstLine="720"/>
        <w:jc w:val="both"/>
        <w:rPr>
          <w:bCs/>
        </w:rPr>
      </w:pPr>
      <w:r>
        <w:rPr>
          <w:bCs/>
        </w:rPr>
        <w:t>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691C54" w:rsidRPr="00563638" w:rsidRDefault="00691C54" w:rsidP="00691C54">
      <w:pPr>
        <w:ind w:firstLine="720"/>
        <w:jc w:val="both"/>
        <w:rPr>
          <w:bCs/>
        </w:rPr>
      </w:pPr>
      <w:r w:rsidRPr="00563638">
        <w:rPr>
          <w:bCs/>
        </w:rPr>
        <w:t>Интенсивный путь развития животноводства позволит стабилизировать поголовье скота. Надой от одной коровы составит к 2025 году в среднем 5250 кг. молока в год.</w:t>
      </w:r>
    </w:p>
    <w:p w:rsidR="00691C54" w:rsidRDefault="00691C54" w:rsidP="00691C54">
      <w:pPr>
        <w:ind w:firstLine="720"/>
        <w:jc w:val="both"/>
        <w:rPr>
          <w:bCs/>
        </w:rPr>
      </w:pPr>
      <w:r w:rsidRPr="00563638">
        <w:rPr>
          <w:bCs/>
        </w:rPr>
        <w:t>Будут внедряться современные технологии искусственного</w:t>
      </w:r>
      <w:r>
        <w:rPr>
          <w:bCs/>
        </w:rPr>
        <w:t xml:space="preserve"> осеменения, обеспечивающие высокие результаты оплодотворения, применены современные методы профилактики и лечения животных.</w:t>
      </w:r>
    </w:p>
    <w:p w:rsidR="00691C54" w:rsidRDefault="00691C54" w:rsidP="00691C54">
      <w:pPr>
        <w:ind w:firstLine="720"/>
        <w:jc w:val="both"/>
        <w:rPr>
          <w:bCs/>
        </w:rPr>
      </w:pPr>
      <w:r>
        <w:rPr>
          <w:bCs/>
        </w:rPr>
        <w:t xml:space="preserve">В молочном скотоводстве продолжится процесс совершенствования племенных и продуктивных качеств скота, особенно повышения жирности и </w:t>
      </w:r>
      <w:proofErr w:type="spellStart"/>
      <w:r>
        <w:rPr>
          <w:bCs/>
        </w:rPr>
        <w:t>белковости</w:t>
      </w:r>
      <w:proofErr w:type="spellEnd"/>
      <w:r>
        <w:rPr>
          <w:bCs/>
        </w:rPr>
        <w:t xml:space="preserve"> молока, путем использования лучших отечественных и мировых племенных ресурсов.</w:t>
      </w:r>
    </w:p>
    <w:p w:rsidR="00691C54" w:rsidRDefault="00691C54" w:rsidP="00691C54">
      <w:pPr>
        <w:ind w:firstLine="720"/>
        <w:jc w:val="both"/>
        <w:rPr>
          <w:bCs/>
        </w:rPr>
      </w:pPr>
      <w:r>
        <w:rPr>
          <w:bCs/>
        </w:rPr>
        <w:t xml:space="preserve">В скотоводстве будет внедряться 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 </w:t>
      </w:r>
    </w:p>
    <w:p w:rsidR="00691C54" w:rsidRPr="00074167" w:rsidRDefault="00691C54" w:rsidP="00691C54">
      <w:pPr>
        <w:jc w:val="both"/>
      </w:pPr>
      <w:r w:rsidRPr="00074167">
        <w:t xml:space="preserve">В АО «Хмелевицы» 2022 году построен и введен в эксплуатацию телятник беспривязного содержания на 318 голов, второй на 214 голов будет сдан в 2023 году. Произведены ремонты животноводческих и производственных помещений.   </w:t>
      </w:r>
    </w:p>
    <w:p w:rsidR="00691C54" w:rsidRDefault="00691C54" w:rsidP="00691C54">
      <w:pPr>
        <w:ind w:firstLine="720"/>
        <w:jc w:val="both"/>
        <w:rPr>
          <w:bCs/>
        </w:rPr>
      </w:pPr>
      <w:r>
        <w:rPr>
          <w:bCs/>
        </w:rPr>
        <w:t xml:space="preserve">Для достижения поставленных задач планируется использовать собственные средства предприятий, льготные кредитные ресурсы и субсидии на поддержку животноводства из федерального, областного и местного бюджетов, выделяемые для </w:t>
      </w:r>
      <w:proofErr w:type="spellStart"/>
      <w:r>
        <w:rPr>
          <w:bCs/>
        </w:rPr>
        <w:t>сельхозтоваропроизводителей</w:t>
      </w:r>
      <w:proofErr w:type="spellEnd"/>
      <w:r>
        <w:rPr>
          <w:bCs/>
        </w:rPr>
        <w:t xml:space="preserve"> всех форм собственности, в соответствии с действующим законодательством. </w:t>
      </w:r>
    </w:p>
    <w:p w:rsidR="00691C54" w:rsidRDefault="00691C54" w:rsidP="00691C54">
      <w:pPr>
        <w:ind w:firstLine="720"/>
        <w:jc w:val="both"/>
        <w:rPr>
          <w:bCs/>
        </w:rPr>
      </w:pPr>
    </w:p>
    <w:p w:rsidR="00691C54" w:rsidRDefault="00691C54" w:rsidP="00691C54">
      <w:pPr>
        <w:suppressAutoHyphens/>
        <w:ind w:firstLine="720"/>
        <w:jc w:val="center"/>
        <w:rPr>
          <w:b/>
          <w:i/>
        </w:rPr>
      </w:pPr>
      <w:r>
        <w:rPr>
          <w:b/>
          <w:i/>
        </w:rPr>
        <w:t>Возмещение части затрат организаций агропромышленного комплекса на уплату процентов за пользование кредитными ресурсами.</w:t>
      </w:r>
    </w:p>
    <w:p w:rsidR="00691C54" w:rsidRDefault="00691C54" w:rsidP="00691C54">
      <w:pPr>
        <w:suppressAutoHyphens/>
        <w:ind w:firstLine="720"/>
        <w:rPr>
          <w:b/>
          <w:i/>
        </w:rPr>
      </w:pPr>
    </w:p>
    <w:p w:rsidR="00691C54" w:rsidRDefault="00691C54" w:rsidP="00691C54">
      <w:pPr>
        <w:ind w:firstLine="720"/>
        <w:jc w:val="both"/>
      </w:pPr>
      <w:r>
        <w:t xml:space="preserve">Одним из основных мероприятий обеспечения финансовой устойчивости </w:t>
      </w:r>
      <w:proofErr w:type="spellStart"/>
      <w:r>
        <w:t>сельхозтоваропроизводителей</w:t>
      </w:r>
      <w:proofErr w:type="spellEnd"/>
      <w:r>
        <w:t xml:space="preserve"> и организаций АПК является возмещение части затрат на уплату процентов за пользование краткосрочными и долгосрочными кредитами, привлекаемыми по всем направлениям сельскохозяйственного производства. </w:t>
      </w:r>
    </w:p>
    <w:p w:rsidR="00691C54" w:rsidRDefault="00691C54" w:rsidP="00691C54">
      <w:pPr>
        <w:ind w:firstLine="720"/>
        <w:jc w:val="both"/>
      </w:pPr>
      <w:r>
        <w:t>Субсидирование процентной ставки сельхозпроизводителям и организациям агропромышленного комплекса будет осуществляться по двум направлениям:</w:t>
      </w:r>
    </w:p>
    <w:p w:rsidR="00691C54" w:rsidRDefault="00691C54" w:rsidP="00691C54">
      <w:pPr>
        <w:ind w:firstLine="720"/>
        <w:jc w:val="both"/>
      </w:pPr>
      <w:r>
        <w:t>1. На оплату процентных ставок из средств областного бюджета в соответствии с постановлением Правительства Нижегородской области.</w:t>
      </w:r>
    </w:p>
    <w:p w:rsidR="00691C54" w:rsidRDefault="00691C54" w:rsidP="00691C54">
      <w:pPr>
        <w:ind w:firstLine="720"/>
        <w:jc w:val="both"/>
      </w:pPr>
      <w:r>
        <w:t>В рамках осуществления данного мероприятия предусматривается обеспечение доступа к краткосрочным и долгосрочным заемным средствам российских кредитных организаций, на цели, определяемые нормативными правовыми актами Правительства Нижегородской области.</w:t>
      </w:r>
    </w:p>
    <w:p w:rsidR="00691C54" w:rsidRDefault="00691C54" w:rsidP="00691C54">
      <w:pPr>
        <w:ind w:firstLine="720"/>
        <w:jc w:val="both"/>
      </w:pPr>
      <w:r>
        <w:lastRenderedPageBreak/>
        <w:t xml:space="preserve">2. На оплату процентных ставок из средств федерального бюджета при условии </w:t>
      </w:r>
      <w:proofErr w:type="spellStart"/>
      <w:r>
        <w:t>софинансирования</w:t>
      </w:r>
      <w:proofErr w:type="spellEnd"/>
      <w:r>
        <w:t xml:space="preserve"> из областного бюджета в соответствии с постановлениями Правительства Российской Федерации, приказами министерства сельского хозяйства Российской Федерации и постановлениями Правительства Нижегородской области. </w:t>
      </w:r>
    </w:p>
    <w:p w:rsidR="00691C54" w:rsidRDefault="00691C54" w:rsidP="00691C54">
      <w:pPr>
        <w:ind w:firstLine="720"/>
        <w:jc w:val="both"/>
      </w:pPr>
      <w: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определяются  Правительством Российской Федерации.</w:t>
      </w:r>
    </w:p>
    <w:p w:rsidR="00691C54" w:rsidRDefault="00691C54" w:rsidP="00691C54">
      <w:pPr>
        <w:suppressAutoHyphens/>
        <w:spacing w:before="120"/>
        <w:ind w:firstLine="720"/>
        <w:jc w:val="both"/>
        <w:rPr>
          <w:b/>
          <w:i/>
        </w:rPr>
      </w:pPr>
      <w:r>
        <w:rPr>
          <w:b/>
          <w:i/>
        </w:rPr>
        <w:t>Предоставление средств на поддержку начинающих фермеров и развитие семейных животноводческих ферм на базе крестьянских (фермерских) хозяйств.</w:t>
      </w:r>
    </w:p>
    <w:p w:rsidR="00691C54" w:rsidRDefault="00691C54" w:rsidP="00691C54">
      <w:pPr>
        <w:suppressAutoHyphens/>
        <w:spacing w:before="120"/>
        <w:ind w:firstLine="720"/>
        <w:jc w:val="both"/>
      </w:pPr>
      <w:r>
        <w:t xml:space="preserve">На крестьянские (фермерские) хозяйства распространяются все виды государственной поддержки. </w:t>
      </w:r>
    </w:p>
    <w:p w:rsidR="00691C54" w:rsidRDefault="00691C54" w:rsidP="00691C54">
      <w:pPr>
        <w:suppressAutoHyphens/>
        <w:spacing w:before="120"/>
        <w:ind w:firstLine="720"/>
        <w:jc w:val="both"/>
      </w:pPr>
      <w:r>
        <w:t>Одной из проблем, сдерживающих развитие крестьянских (фермерских) хозяйств на селе, является их низкая доходность. В цепочке «производство  - переработка – реализация» производство сельскохозяйственной продукции, будучи ключевым звеном, занимает по доходности подчиненное место, и его доля в розничной цене конечного продукта необоснованно мала.</w:t>
      </w:r>
    </w:p>
    <w:p w:rsidR="00691C54" w:rsidRDefault="00691C54" w:rsidP="00691C54">
      <w:pPr>
        <w:suppressAutoHyphens/>
        <w:spacing w:before="120"/>
        <w:ind w:firstLine="720"/>
        <w:jc w:val="both"/>
      </w:pPr>
      <w:r>
        <w:t>Начинающие крестьянские (фермерские) хозяйства и индивидуальные предприниматели, занимающиеся сельскохозяйственным производством, сталкиваются с целым рядом серьезных проблем, в том числе, связанных с недостатком первоначального капитала. В последние годы создание нового фермерского хозяйства требует значительных денежных затрат на проектирование хозяйственных построек, их подключение к инженерным сетям, выплату первоначального взноса по лизинговым платежам и другое.</w:t>
      </w:r>
    </w:p>
    <w:p w:rsidR="00691C54" w:rsidRDefault="00691C54" w:rsidP="00691C54">
      <w:pPr>
        <w:suppressAutoHyphens/>
        <w:spacing w:before="120"/>
        <w:ind w:firstLine="720"/>
        <w:jc w:val="both"/>
      </w:pPr>
      <w:r>
        <w:t xml:space="preserve"> С целью  благоприятных условий для развития данной категории сельскохозяйственных товаропроизводителей предусматривается участие их в конкурсе на получение грантов на создание и развитие крестьянских (фермерских) хозяйств, а так же грантов на развитие семейных животноводческих ферм.</w:t>
      </w:r>
    </w:p>
    <w:p w:rsidR="00691C54" w:rsidRDefault="00691C54" w:rsidP="00691C54">
      <w:pPr>
        <w:rPr>
          <w:b/>
          <w:i/>
        </w:rPr>
      </w:pPr>
    </w:p>
    <w:p w:rsidR="00691C54" w:rsidRDefault="00691C54" w:rsidP="00691C54">
      <w:pPr>
        <w:ind w:firstLine="720"/>
        <w:jc w:val="center"/>
        <w:rPr>
          <w:b/>
          <w:i/>
        </w:rPr>
      </w:pPr>
      <w:r>
        <w:rPr>
          <w:b/>
          <w:i/>
        </w:rPr>
        <w:t>Управление рисками в сельскохозяйственном производстве.</w:t>
      </w:r>
    </w:p>
    <w:p w:rsidR="00691C54" w:rsidRDefault="00691C54" w:rsidP="00691C54">
      <w:pPr>
        <w:ind w:firstLine="720"/>
        <w:jc w:val="center"/>
        <w:rPr>
          <w:b/>
          <w:i/>
        </w:rPr>
      </w:pPr>
    </w:p>
    <w:p w:rsidR="00691C54" w:rsidRDefault="00691C54" w:rsidP="00691C54">
      <w:pPr>
        <w:ind w:firstLine="720"/>
        <w:jc w:val="both"/>
      </w:pPr>
      <w:r>
        <w:t>Реализация мероприятия направлена на снижение рисков потери доходов при производстве сельскохозяйственной продукции.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Сельскохозяйственным товаропроизводителям предоставляются субсидии на возмещение части затрат на уплату страховой премии по договорам сельскохозяйственного страхования: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1. В области растениеводства на случай утраты (гибели) урожая сельскохозяйственных культур в результате следующих событий: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>, градобитие, пыльная буря, ледяная корка, половодье, переувлажнение почвы, сильный ветер, ураганный ветер, землетрясение, природный пожар;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проникновение и (или) распространение вредных организмов, если такие события носят </w:t>
      </w:r>
      <w:proofErr w:type="spellStart"/>
      <w:r>
        <w:t>эпифитотический</w:t>
      </w:r>
      <w:proofErr w:type="spellEnd"/>
      <w:r>
        <w:t xml:space="preserve"> характер.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2. В области животноводства на случай утраты (гибели) сельскохозяйственных животных в результате воздействия следующих событий: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заразные болезни животных, включенные в перечень, утвержденный Министерством сельского хозяйства Российской Федерации, массовые отравления, стихийные бедствия;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</w:t>
      </w:r>
      <w:r>
        <w:lastRenderedPageBreak/>
        <w:t>использование электрической, тепловой энергии, воды.</w:t>
      </w:r>
    </w:p>
    <w:p w:rsidR="00691C54" w:rsidRDefault="00691C54" w:rsidP="00691C54">
      <w:pPr>
        <w:suppressAutoHyphens/>
        <w:spacing w:before="120"/>
        <w:ind w:firstLine="720"/>
        <w:jc w:val="center"/>
        <w:rPr>
          <w:b/>
          <w:bCs/>
          <w:i/>
        </w:rPr>
      </w:pPr>
      <w:r>
        <w:rPr>
          <w:b/>
          <w:bCs/>
          <w:i/>
        </w:rPr>
        <w:t>Финансовое оздоровление сельскохозяйственных товаропроизводителей.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В рамках осуществления данного мероприятия предусматривается предоставление средств областного бюджета на погашение реструктурированных в соответствии с Федеральным законом  от 9 июля 2002 года №83 ФЗ «О финансовом оздоровлении сельскохозяйственных товаропроизводителей» долгов сельскохозяйственных предприятий перед бюджетами всех уровней и государственными внебюджетными фондами. За весь период реализации данного мероприятия   сельскохозяйственные предприятий городского приняли участие в данной программе. Им из областного бюджета предоставлялись средства в размере сумм, подлежащих погашению в соответствующем  году, согласно графикам, при выполнении следующих условий: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- уплата текущих налоговых платежей в бюджеты всех уровней и внебюджетные фонды, кроме страховых, на обязательное пенсионное страхование;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- уплата процентов за пользование бюджетными средствами по отсроченной и рассроченной задолженности.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</w:rPr>
        <w:t>Приобретение и переоформление прав на земельные участки из земель сельскохозяйственного назначения.</w:t>
      </w:r>
    </w:p>
    <w:p w:rsidR="00691C54" w:rsidRDefault="00691C54" w:rsidP="00691C54">
      <w:pPr>
        <w:ind w:firstLine="720"/>
        <w:jc w:val="both"/>
      </w:pPr>
      <w:r>
        <w:t xml:space="preserve">Переход большинства сельскохозяйственных организаций на индустриальное производство в отрасли животноводства требует высокоразвитой кормовой базы. Расширяются площади многолетних трав, силосных и зернобобовых культур, увеличится зерновой клин и площади посадки картофеля. </w:t>
      </w:r>
    </w:p>
    <w:p w:rsidR="00691C54" w:rsidRDefault="00691C54" w:rsidP="00691C54">
      <w:pPr>
        <w:ind w:firstLine="720"/>
        <w:jc w:val="both"/>
      </w:pPr>
      <w:r>
        <w:t xml:space="preserve">В соответствии с требованиями Федерального закона от 24 июля 2002 года  </w:t>
      </w:r>
      <w:r>
        <w:br/>
        <w:t xml:space="preserve">№ 101 –ФЗ «Об обороте земель сельскохозяйственного назначения» в городском округе </w:t>
      </w:r>
      <w:r>
        <w:br/>
        <w:t xml:space="preserve">г. Шахунья продолжится работа по стабилизации земельных отношений и переоформлению прав на земли сельскохозяйственного назначения. </w:t>
      </w:r>
    </w:p>
    <w:p w:rsidR="00691C54" w:rsidRDefault="00691C54" w:rsidP="00691C54">
      <w:pPr>
        <w:suppressAutoHyphens/>
        <w:ind w:firstLine="720"/>
        <w:jc w:val="both"/>
        <w:rPr>
          <w:b/>
          <w:bCs/>
          <w:i/>
        </w:rPr>
      </w:pPr>
    </w:p>
    <w:p w:rsidR="00691C54" w:rsidRDefault="00691C54" w:rsidP="00691C54">
      <w:pPr>
        <w:suppressAutoHyphens/>
        <w:ind w:firstLine="720"/>
        <w:jc w:val="center"/>
        <w:rPr>
          <w:b/>
          <w:bCs/>
          <w:i/>
        </w:rPr>
      </w:pPr>
      <w:r>
        <w:rPr>
          <w:b/>
          <w:bCs/>
          <w:i/>
        </w:rPr>
        <w:t>Повышение материальной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организаций.</w:t>
      </w:r>
    </w:p>
    <w:p w:rsidR="00691C54" w:rsidRDefault="00691C54" w:rsidP="00691C54">
      <w:pPr>
        <w:suppressAutoHyphens/>
        <w:ind w:firstLine="720"/>
        <w:jc w:val="center"/>
        <w:rPr>
          <w:b/>
          <w:bCs/>
          <w:i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С целью повышения материальной заинтересованности хозяйствующих субъектов и работников агропромышленного комплекса городского округа г. Шахунья в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предусматривается за счет средств местного бюджета: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ежегодное поощрение  передовых сельскохозяйственных предприятий, работников агропромышленного комплекса, в том числе специалистов, субъектов малого сельскохозяйственного бизнеса, достигших наилучших показателей по результатам работы за 9 месяцев и ожидаемым результатам по итогам текущего года, приуроченное к празднованию Дня работников сельского хозяйства и перерабатывающей промышленности;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проведение конкурсов, слетов, выставок и других мероприятий по распространению передового опыта в агропромышленном комплексе городского округа г. Шахунья (конкурсы операторов по воспроизводству стада крупного рогатого скота и операторов машинного доения коров,  конкурс пахарей, смотр-конкурс подготовки животноводческих помещений к зимне-стойловому периоду, совещания с руководителями и специалистами сельскохозяйственных предприятий).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</w:p>
    <w:p w:rsidR="00691C54" w:rsidRDefault="00691C54" w:rsidP="00691C54">
      <w:pPr>
        <w:suppressAutoHyphens/>
        <w:ind w:firstLine="720"/>
        <w:jc w:val="both"/>
        <w:rPr>
          <w:bCs/>
        </w:rPr>
      </w:pPr>
    </w:p>
    <w:p w:rsidR="00691C54" w:rsidRDefault="00691C54" w:rsidP="00691C54">
      <w:pPr>
        <w:suppressAutoHyphens/>
        <w:ind w:firstLine="72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Обновление парка сельскохозяйственной техники.</w:t>
      </w:r>
    </w:p>
    <w:p w:rsidR="00691C54" w:rsidRPr="00F4185F" w:rsidRDefault="00691C54" w:rsidP="00691C54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</w:t>
      </w:r>
      <w:r w:rsidRPr="00623612">
        <w:t>Одним  из основных направлений развития агропромышленного комплекса является  модернизация материально - технической базы сельскохозяйственных предприятий, приобретение современной высокопроизводительной техники, что  ведет к увеличению производительности труда, снижению себестоимости произведенной продукции, повышению качества и конкурентно способности  продукции</w:t>
      </w:r>
      <w:r w:rsidRPr="00B314E3">
        <w:rPr>
          <w:sz w:val="28"/>
          <w:szCs w:val="28"/>
        </w:rPr>
        <w:t xml:space="preserve">.  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Данная деятельность будет реализовываться по следующим направлениям: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техники;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поддержание имеющегося машинотракторного парка сельскохозяйственных товаропроизводителей в технически исправном состоянии;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привлечение кредитных средств банков, лизинговых компаний для увеличения поставок сельскохозяйственной техники.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 w:rsidRPr="00074167">
        <w:rPr>
          <w:bCs/>
        </w:rPr>
        <w:t xml:space="preserve">Организациям, осуществляющим </w:t>
      </w:r>
      <w:proofErr w:type="spellStart"/>
      <w:r w:rsidRPr="00074167">
        <w:rPr>
          <w:bCs/>
        </w:rPr>
        <w:t>культуртехнические</w:t>
      </w:r>
      <w:proofErr w:type="spellEnd"/>
      <w:r w:rsidRPr="00074167">
        <w:rPr>
          <w:bCs/>
        </w:rPr>
        <w:t xml:space="preserve"> мероприятия при приобретении трактора с мощностью двигателя от 150 лошадиных сил  и более и (или) зерноуборочного комбайна и (или) самоходного кормоуборочного комбайна возмещается 20% первоначального взноса при приобретении на условиях финансовой аренды, но не более 500 тыс. рублей за каждую единицу техники.</w:t>
      </w:r>
    </w:p>
    <w:p w:rsidR="00691C54" w:rsidRPr="00623612" w:rsidRDefault="00691C54" w:rsidP="00691C54">
      <w:pPr>
        <w:jc w:val="both"/>
      </w:pPr>
      <w:r>
        <w:t xml:space="preserve">             </w:t>
      </w:r>
      <w:r w:rsidRPr="00623612">
        <w:t>В 2022 году было приобретено</w:t>
      </w:r>
      <w:r>
        <w:t xml:space="preserve"> 11</w:t>
      </w:r>
      <w:r w:rsidRPr="00623612">
        <w:t xml:space="preserve"> новых единиц техники (3 трактора, 2 плуга, 2 грабли,  1 погрузчик,</w:t>
      </w:r>
      <w:r>
        <w:t xml:space="preserve"> </w:t>
      </w:r>
      <w:r w:rsidRPr="00623612">
        <w:t>резервуар для охлаждения молока,2 пресса) 8 б/у единиц техники. (посевной комплекс, кукурузная сеялка, 3 комбайна, опрыскиватель, разбрасыватель минеральных удобрений, сеялка зерновая).</w:t>
      </w:r>
    </w:p>
    <w:p w:rsidR="00691C54" w:rsidRPr="00074167" w:rsidRDefault="00691C54" w:rsidP="00691C54">
      <w:pPr>
        <w:suppressAutoHyphens/>
        <w:ind w:firstLine="720"/>
        <w:jc w:val="both"/>
        <w:rPr>
          <w:bCs/>
        </w:rPr>
      </w:pPr>
    </w:p>
    <w:p w:rsidR="00691C54" w:rsidRDefault="00691C54" w:rsidP="00691C54">
      <w:pPr>
        <w:suppressAutoHyphens/>
        <w:ind w:firstLine="720"/>
        <w:jc w:val="center"/>
        <w:rPr>
          <w:b/>
          <w:bCs/>
          <w:i/>
        </w:rPr>
      </w:pPr>
      <w:r>
        <w:rPr>
          <w:b/>
          <w:bCs/>
          <w:i/>
        </w:rPr>
        <w:t>Реализация мер государственной поддержки кадрового потенциала агропромышленного комплекса.</w:t>
      </w:r>
    </w:p>
    <w:p w:rsidR="00691C54" w:rsidRDefault="00691C54" w:rsidP="00691C54">
      <w:pPr>
        <w:ind w:firstLine="709"/>
        <w:jc w:val="center"/>
      </w:pPr>
    </w:p>
    <w:p w:rsidR="00691C54" w:rsidRPr="004D3E4A" w:rsidRDefault="00691C54" w:rsidP="00691C54">
      <w:pPr>
        <w:ind w:firstLine="709"/>
        <w:jc w:val="both"/>
      </w:pPr>
      <w:r w:rsidRPr="004D3E4A">
        <w:t xml:space="preserve">Учитывая актуальность кадровой проблемы на селе, и в целях привлечения и закрепления молодых специалистов на территории городского округа г. Шахунья реализуются мероприятия, предусмотренные  Законом Нижегородской обрасти от 1 ноября 2008 года № 149-З «О мерах государственной поддержки кадрового потенциала агропромышленного комплекса Нижегородской области» и Закон Нижегородской области  от 26 декабря 2018 года № 158-З «О мерах по развитию кадрового потенциала сельскохозяйственного производства Нижегородской области». </w:t>
      </w:r>
    </w:p>
    <w:p w:rsidR="00691C54" w:rsidRPr="00563638" w:rsidRDefault="00691C54" w:rsidP="00691C54">
      <w:pPr>
        <w:ind w:firstLine="709"/>
        <w:jc w:val="both"/>
      </w:pPr>
      <w:r w:rsidRPr="00563638">
        <w:t>Планируется, что за период реализации Муниципальной программы сельскохозяйственное производство пополнится молодыми специалистами. Заработная плата работников сельскохозяйственных предприятий возрастет к 2025 году и составит в 2025 году 34727 рублей.</w:t>
      </w:r>
    </w:p>
    <w:p w:rsidR="00691C54" w:rsidRDefault="00691C54" w:rsidP="00691C54">
      <w:pPr>
        <w:ind w:firstLine="709"/>
        <w:jc w:val="both"/>
      </w:pPr>
    </w:p>
    <w:p w:rsidR="00691C54" w:rsidRDefault="00691C54" w:rsidP="00691C54">
      <w:pPr>
        <w:suppressAutoHyphens/>
        <w:ind w:firstLine="720"/>
        <w:jc w:val="center"/>
        <w:rPr>
          <w:b/>
          <w:bCs/>
          <w:i/>
        </w:rPr>
      </w:pPr>
      <w:r>
        <w:rPr>
          <w:b/>
          <w:bCs/>
          <w:i/>
        </w:rPr>
        <w:t>Развитие пищевой и перерабатывающей промышленности.</w:t>
      </w:r>
    </w:p>
    <w:p w:rsidR="00691C54" w:rsidRDefault="00691C54" w:rsidP="00691C54">
      <w:pPr>
        <w:suppressAutoHyphens/>
        <w:ind w:firstLine="720"/>
        <w:jc w:val="both"/>
        <w:rPr>
          <w:b/>
          <w:bCs/>
          <w:i/>
        </w:rPr>
      </w:pP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Перерабатывающая промышленность городского округа г. Шахунья представляет собой одну из стратегических отраслей, призванных обеспечить население продуктами питания.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 xml:space="preserve">Она замыкает производственно-технологическую связь на пути от производителя сельскохозяйственного сырья до потребителя продуктов питания. 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Ярким представителем отрасли в городском округе является АО «Молоко», специализирующееся на производстве цельномолочной продукции, масла животного, сыров и сухого молока.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 xml:space="preserve">  Дальнейшее развитие отрасли направлено на создание условий для повышения конкурентоспособности в обеспечении населения качественными продуктами необходимого объема и ассортимента.</w:t>
      </w:r>
    </w:p>
    <w:p w:rsidR="00691C54" w:rsidRPr="00074167" w:rsidRDefault="00691C54" w:rsidP="00691C54">
      <w:pPr>
        <w:jc w:val="both"/>
      </w:pPr>
      <w:r w:rsidRPr="00074167">
        <w:lastRenderedPageBreak/>
        <w:t xml:space="preserve">В 2022 году АО «Молоко» участвовало в областном конкурсе «Нижегородская марка качества». Лауреатами конкурса, удостоенными дипломов и знаков «Нижегородская марка качества» являются: Молоко питьевое пастеризованное с </w:t>
      </w:r>
      <w:proofErr w:type="spellStart"/>
      <w:r w:rsidRPr="00074167">
        <w:t>м.д.ж</w:t>
      </w:r>
      <w:proofErr w:type="spellEnd"/>
      <w:r w:rsidRPr="00074167">
        <w:t>. 3,2% ТМ «Северная долина» и Кефир с м.д.ж.3,2% ТМ «Северная Долина».</w:t>
      </w:r>
    </w:p>
    <w:p w:rsidR="00691C54" w:rsidRDefault="00691C54" w:rsidP="00691C54">
      <w:pPr>
        <w:jc w:val="both"/>
      </w:pPr>
      <w:r w:rsidRPr="00074167">
        <w:t>Продукция АО «Молоко» заявлена на федеральный этап конкурса программы «</w:t>
      </w:r>
      <w:r>
        <w:t xml:space="preserve">100 лучших товаров России». </w:t>
      </w:r>
    </w:p>
    <w:p w:rsidR="00691C54" w:rsidRPr="00074167" w:rsidRDefault="00691C54" w:rsidP="00691C54">
      <w:pPr>
        <w:jc w:val="both"/>
      </w:pPr>
      <w:r>
        <w:t>В рамках 24-ой Российской Агропромышленной Выставки «Золотая осень»-2022» АО «Молоко» представило свою продукцию и получило высшие награды за качество.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Путем предоставления субсидий из средств федерального и областного бюджетов на возмещение части затрат на уплату процентов по кредитам, полученных в российских кредитных организациях, будут поддерживаться основные направления деятельности: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 xml:space="preserve">стимулирование строительства, реконструкции и модернизации объектов перерабатывающей промышленности, стимулирование установления долгосрочных взаимовыгодных связей между сельскохозяйственными товаропроизводителями и перерабатывающими организациями в сфере закупки сельскохозяйственного сырья; 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стимулирование развития инфраструктуры и логистического обследования агропродовольственного рынка;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увеличение объемов производства и расширение ассортимента высококачественных пищевых продуктов, в том числе продукции функционального и профилактического назначения.</w:t>
      </w:r>
    </w:p>
    <w:p w:rsidR="00691C54" w:rsidRPr="009454AA" w:rsidRDefault="00691C54" w:rsidP="00691C54">
      <w:pPr>
        <w:suppressAutoHyphens/>
        <w:ind w:firstLine="720"/>
        <w:jc w:val="both"/>
        <w:rPr>
          <w:bCs/>
          <w:color w:val="FF0000"/>
        </w:rPr>
      </w:pPr>
      <w:r w:rsidRPr="00074167">
        <w:rPr>
          <w:bCs/>
        </w:rPr>
        <w:t>Динамика развития отраслей перерабатывающей промышленности до 2025 года будет формироваться под воздействием различных факторов, к которым относится определяющий спрос на отдельные виды продовольствия со стороны отдельных социальных групп и рост доходов населения , а так же вхождение России, в том числе Нижегородской области , в мировое экономическое пространство и повышение вероятности рисков, угрожающих устойчивому и динамичному развитию перерабатывающей промышленности со стороны мирового рынка продовольствия</w:t>
      </w:r>
      <w:r w:rsidRPr="009454AA">
        <w:rPr>
          <w:bCs/>
          <w:color w:val="FF0000"/>
        </w:rPr>
        <w:t>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 xml:space="preserve">планируется внедрить новые технологии, в том числе </w:t>
      </w:r>
      <w:proofErr w:type="spellStart"/>
      <w:r>
        <w:rPr>
          <w:bCs/>
        </w:rPr>
        <w:t>био</w:t>
      </w:r>
      <w:proofErr w:type="spellEnd"/>
      <w:r>
        <w:rPr>
          <w:bCs/>
        </w:rPr>
        <w:t xml:space="preserve">- и </w:t>
      </w:r>
      <w:proofErr w:type="spellStart"/>
      <w:r>
        <w:rPr>
          <w:bCs/>
        </w:rPr>
        <w:t>нанотехнологии</w:t>
      </w:r>
      <w:proofErr w:type="spellEnd"/>
      <w:r>
        <w:rPr>
          <w:bCs/>
        </w:rPr>
        <w:t>, позволяющие значительно расширить выработку продуктов нового поколения с заданными качественными характеристиками, в том числе продуктов диетического и лечебно-профилактического назначения для различных возрастных групп населения.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  <w:r>
        <w:rPr>
          <w:bCs/>
        </w:rPr>
        <w:t>необходимо внедрять глубокую переработку, вовлечь в хозяйственный оборот вторичные ресурсы, что позволит увеличить выход готовой продукции с единицы перерабатываемого сырья.</w:t>
      </w:r>
    </w:p>
    <w:p w:rsidR="00691C54" w:rsidRDefault="00691C54" w:rsidP="00691C54">
      <w:pPr>
        <w:suppressAutoHyphens/>
        <w:ind w:firstLine="720"/>
        <w:jc w:val="both"/>
        <w:rPr>
          <w:bCs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2.5. Индикаторы достижения цели и непосредственные результаты реализации Подпрограммы 1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Подпрограммы.</w:t>
      </w:r>
    </w:p>
    <w:p w:rsidR="00691C54" w:rsidRDefault="00691C54" w:rsidP="00691C54">
      <w:pPr>
        <w:suppressAutoHyphens/>
        <w:ind w:firstLine="720"/>
        <w:jc w:val="both"/>
      </w:pPr>
      <w:r>
        <w:t>1. Индикаторы:</w:t>
      </w:r>
    </w:p>
    <w:p w:rsidR="00691C54" w:rsidRDefault="00691C54" w:rsidP="00691C54">
      <w:pPr>
        <w:suppressAutoHyphens/>
        <w:ind w:firstLine="720"/>
        <w:jc w:val="both"/>
      </w:pPr>
      <w:r>
        <w:t>1.1. Индекс производства продукции сельского хозяйства в хозяйствах всех категорий (в сопоставимых ценах).</w:t>
      </w:r>
    </w:p>
    <w:p w:rsidR="00691C54" w:rsidRDefault="00691C54" w:rsidP="00691C54">
      <w:pPr>
        <w:suppressAutoHyphens/>
        <w:ind w:firstLine="720"/>
        <w:jc w:val="both"/>
      </w:pPr>
      <w:r>
        <w:t xml:space="preserve">1.2. Объем инвестиций в основной капитал сельского хозяйства.   </w:t>
      </w:r>
    </w:p>
    <w:p w:rsidR="00691C54" w:rsidRDefault="00691C54" w:rsidP="00691C54">
      <w:pPr>
        <w:suppressAutoHyphens/>
        <w:ind w:firstLine="720"/>
        <w:jc w:val="both"/>
      </w:pPr>
      <w:r>
        <w:t>1.3. Среднемесячная номинальная заработная плата в сельском хозяйстве.</w:t>
      </w:r>
    </w:p>
    <w:p w:rsidR="00691C54" w:rsidRDefault="00691C54" w:rsidP="00691C54">
      <w:pPr>
        <w:suppressAutoHyphens/>
        <w:ind w:firstLine="720"/>
        <w:jc w:val="both"/>
      </w:pPr>
      <w:r>
        <w:t>1.4. Валовая продукция сельского хозяйства во всех категориях хозяйств.</w:t>
      </w:r>
    </w:p>
    <w:p w:rsidR="00691C54" w:rsidRDefault="00691C54" w:rsidP="00691C54">
      <w:pPr>
        <w:suppressAutoHyphens/>
        <w:ind w:firstLine="720"/>
        <w:jc w:val="both"/>
      </w:pPr>
      <w:r>
        <w:t>2. Непосредственные результаты:</w:t>
      </w:r>
    </w:p>
    <w:p w:rsidR="00691C54" w:rsidRDefault="00691C54" w:rsidP="00691C54">
      <w:pPr>
        <w:suppressAutoHyphens/>
        <w:ind w:firstLine="720"/>
        <w:jc w:val="both"/>
      </w:pPr>
      <w:r>
        <w:t>2.1. Производство продукции растениеводства (зерновые и зернобобовые культуры в хозяйствах всех категорий, картофель в сельскохозяйственных предприятиях и КФХ).</w:t>
      </w:r>
    </w:p>
    <w:p w:rsidR="00691C54" w:rsidRDefault="00691C54" w:rsidP="00691C54">
      <w:pPr>
        <w:suppressAutoHyphens/>
        <w:ind w:firstLine="720"/>
        <w:jc w:val="both"/>
      </w:pPr>
      <w:r>
        <w:t>2.2. Производство продукции животноводства (скот и птица на убой (в живом весе) в хозяйствах всех категорий,  молоко в сельскохозяйственных предприятиях и КФХ)</w:t>
      </w:r>
    </w:p>
    <w:p w:rsidR="00691C54" w:rsidRDefault="00691C54" w:rsidP="00691C54">
      <w:pPr>
        <w:suppressAutoHyphens/>
        <w:ind w:firstLine="709"/>
        <w:jc w:val="both"/>
      </w:pPr>
      <w:r>
        <w:lastRenderedPageBreak/>
        <w:t>2.3. производство продукции пищевой и перерабатывающей промышленности (масло животное, сыры и сырные продукты).</w:t>
      </w:r>
    </w:p>
    <w:p w:rsidR="00691C54" w:rsidRDefault="00691C54" w:rsidP="00691C54">
      <w:pPr>
        <w:ind w:firstLine="709"/>
        <w:jc w:val="both"/>
        <w:rPr>
          <w:b/>
        </w:rPr>
      </w:pPr>
      <w:r>
        <w:t>Количественные значения указанных индикаторов и непосредственных результатов реализации Подпрограммы 1, запланированные по годам, приведены в таблице 2 текстовой части Муниципальной 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2.6. Меры правового регулирования Подпрограммы 1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Принятие дополнительных правовых актов в целях реализации Подпрограммы </w:t>
      </w:r>
      <w:r>
        <w:rPr>
          <w:bCs/>
        </w:rPr>
        <w:t>«</w:t>
      </w:r>
      <w:r>
        <w:t>Развитие сельского хозяйства и перерабатывающей промышленности</w:t>
      </w:r>
      <w:r>
        <w:rPr>
          <w:bCs/>
        </w:rPr>
        <w:t>» не требуется</w:t>
      </w:r>
      <w:r>
        <w:t xml:space="preserve">. 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2.7. Обоснование объема финансовых ресурсов Подпрограммы 1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Информация по ресурсному обеспечению реализации Подпрограммы </w:t>
      </w:r>
      <w:r>
        <w:rPr>
          <w:bCs/>
        </w:rPr>
        <w:t>«</w:t>
      </w:r>
      <w:r>
        <w:t>Развитие производства</w:t>
      </w:r>
      <w:r>
        <w:rPr>
          <w:bCs/>
        </w:rPr>
        <w:t xml:space="preserve">» </w:t>
      </w:r>
      <w:r>
        <w:t>за счет местного бюджета приведена в таблице 3 текстовой части Муниципальной программы, прогнозная оценка расходов на реализацию подпрограммы за счет всех источников приведена в таблице 4 текстовой части Муниципальной программы.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2.8. Анализ рисков реализации Подпрограммы 1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C54" w:rsidRDefault="00691C54" w:rsidP="00691C54">
      <w:pPr>
        <w:ind w:firstLine="720"/>
        <w:jc w:val="both"/>
      </w:pPr>
      <w:r>
        <w:t xml:space="preserve">К возможным внешним факторам риска реализации Подпрограммы </w:t>
      </w:r>
      <w:r>
        <w:rPr>
          <w:bCs/>
        </w:rPr>
        <w:t>«</w:t>
      </w:r>
      <w:r>
        <w:t>Развитие сельского хозяйства и перерабатывающей промышленности</w:t>
      </w:r>
      <w:r>
        <w:rPr>
          <w:bCs/>
        </w:rPr>
        <w:t xml:space="preserve">» </w:t>
      </w:r>
      <w:r>
        <w:t>относятся:</w:t>
      </w:r>
    </w:p>
    <w:p w:rsidR="00691C54" w:rsidRDefault="00691C54" w:rsidP="00691C54">
      <w:pPr>
        <w:tabs>
          <w:tab w:val="left" w:pos="0"/>
        </w:tabs>
        <w:ind w:firstLine="709"/>
        <w:jc w:val="both"/>
      </w:pPr>
      <w:r>
        <w:t>отсутствие финансирования (неполное финансирование) из различных источников, предусмотренных подпрограммой;</w:t>
      </w:r>
    </w:p>
    <w:p w:rsidR="00691C54" w:rsidRDefault="00691C54" w:rsidP="00691C54">
      <w:pPr>
        <w:ind w:firstLine="708"/>
        <w:jc w:val="both"/>
      </w:pPr>
      <w:r>
        <w:t>неблагоприятные погодные условия, пожар, град, наводнение и другие обстоятельства непреодолимой силы, которые могут вызвать гибель посевов, животных, запасов товарных и материальных ценностей, порчу и выведение из строя основных и оборотных фондов. Механизмом снижения негативного влияния данного фактора должно быть страхование посевов, животных, основных и оборотных фондов.</w:t>
      </w:r>
    </w:p>
    <w:p w:rsidR="00691C54" w:rsidRDefault="00691C54" w:rsidP="00691C54">
      <w:pPr>
        <w:ind w:firstLine="720"/>
        <w:jc w:val="both"/>
      </w:pPr>
      <w:r>
        <w:t>К основным внутренним факторам риска можно отнести:</w:t>
      </w:r>
    </w:p>
    <w:p w:rsidR="00691C54" w:rsidRDefault="00691C54" w:rsidP="00691C54">
      <w:pPr>
        <w:ind w:firstLine="720"/>
        <w:jc w:val="both"/>
      </w:pPr>
      <w:r>
        <w:t>недостаток квалифицированных руководящих кадров и специалистов в сельскохозяйственных организациях, что снижает уровень качества принятия управленческих решений по реализации подпрограммы;</w:t>
      </w:r>
    </w:p>
    <w:p w:rsidR="00691C54" w:rsidRDefault="00691C54" w:rsidP="00691C54">
      <w:pPr>
        <w:ind w:firstLine="720"/>
        <w:jc w:val="both"/>
      </w:pPr>
      <w:r>
        <w:t>незавершенность процессов реструктуризации и интеграции многих сельскохозяйственных организаций, что в дальнейшем может повлечь за собой изменение планов деятельности в связи со сменой руководства или собственника;</w:t>
      </w:r>
    </w:p>
    <w:p w:rsidR="00691C54" w:rsidRDefault="00691C54" w:rsidP="00691C54">
      <w:pPr>
        <w:ind w:firstLine="720"/>
        <w:jc w:val="both"/>
      </w:pPr>
      <w:r>
        <w:t xml:space="preserve">нестабильная ситуация с ценами на рынке сельскохозяйственной продукции и непредсказуемый рост цен на </w:t>
      </w:r>
      <w:proofErr w:type="spellStart"/>
      <w:r>
        <w:t>энерго</w:t>
      </w:r>
      <w:proofErr w:type="spellEnd"/>
      <w:r>
        <w:t>– и материально-технические ресурсы, используемые в агропромышленном комплексе.</w:t>
      </w:r>
    </w:p>
    <w:p w:rsidR="00691C54" w:rsidRDefault="00691C54" w:rsidP="00691C54">
      <w:pPr>
        <w:ind w:firstLine="720"/>
        <w:jc w:val="both"/>
      </w:pPr>
    </w:p>
    <w:p w:rsidR="00691C54" w:rsidRDefault="00691C54" w:rsidP="00691C54">
      <w:pPr>
        <w:rPr>
          <w:b/>
        </w:rPr>
        <w:sectPr w:rsidR="00691C54">
          <w:pgSz w:w="11906" w:h="16838"/>
          <w:pgMar w:top="1134" w:right="1134" w:bottom="1134" w:left="1418" w:header="709" w:footer="709" w:gutter="0"/>
          <w:cols w:space="720"/>
        </w:sect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Подпрограмма </w:t>
      </w:r>
      <w:r>
        <w:rPr>
          <w:b/>
          <w:bCs/>
        </w:rPr>
        <w:t>«Комплексное</w:t>
      </w:r>
      <w:r>
        <w:rPr>
          <w:b/>
        </w:rPr>
        <w:t xml:space="preserve"> развитие сельских территорий 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городского округа г. Шахунья Нижегородской области</w:t>
      </w:r>
      <w:r>
        <w:rPr>
          <w:b/>
          <w:bCs/>
        </w:rPr>
        <w:t>»</w:t>
      </w:r>
      <w:r>
        <w:rPr>
          <w:b/>
        </w:rPr>
        <w:t xml:space="preserve"> 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1. Паспорт подпрограммы 2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5" w:type="dxa"/>
        <w:jc w:val="righ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1"/>
        <w:gridCol w:w="7514"/>
      </w:tblGrid>
      <w:tr w:rsidR="00691C54" w:rsidTr="00691C54">
        <w:trPr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заказчик-координатор Подпрограммы 2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муниципального района (городского округа) Нижегородской области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Подпрограммы 2</w:t>
            </w:r>
          </w:p>
        </w:tc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создание комфортных условий жизнедеятельности в сельской местности</w:t>
            </w:r>
          </w:p>
        </w:tc>
      </w:tr>
      <w:tr w:rsidR="00691C54" w:rsidTr="00691C54">
        <w:trPr>
          <w:trHeight w:val="2077"/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Подпрограммы 2</w:t>
            </w:r>
          </w:p>
        </w:tc>
        <w:tc>
          <w:tcPr>
            <w:tcW w:w="7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91C54" w:rsidRDefault="00691C54" w:rsidP="00691C54">
            <w:pPr>
              <w:ind w:firstLine="252"/>
              <w:jc w:val="both"/>
            </w:pPr>
            <w:r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средств;</w:t>
            </w:r>
          </w:p>
          <w:p w:rsidR="00691C54" w:rsidRDefault="00691C54" w:rsidP="00691C54">
            <w:pPr>
              <w:spacing w:line="276" w:lineRule="auto"/>
              <w:jc w:val="both"/>
            </w:pPr>
            <w:r>
      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инфраструктуры;</w:t>
            </w:r>
          </w:p>
          <w:p w:rsidR="00691C54" w:rsidRDefault="00691C54" w:rsidP="00691C54">
            <w:pPr>
              <w:spacing w:line="276" w:lineRule="auto"/>
              <w:jc w:val="both"/>
            </w:pPr>
            <w:r>
              <w:rPr>
                <w:lang w:eastAsia="en-US"/>
              </w:rPr>
              <w:t>Благоустройство сельских территорий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2</w:t>
            </w:r>
          </w:p>
        </w:tc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ind w:firstLine="285"/>
              <w:jc w:val="both"/>
            </w:pPr>
            <w:r>
              <w:t xml:space="preserve">реализация Подпрограммы </w:t>
            </w:r>
            <w:r>
              <w:rPr>
                <w:bCs/>
              </w:rPr>
              <w:t>2</w:t>
            </w:r>
            <w:r>
              <w:t xml:space="preserve"> предусмотрена в период с 2023 по 2025 годы. Подпрограмма 2 реализуется в один этап.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Подпрограммы 2 </w:t>
            </w:r>
          </w:p>
        </w:tc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Pr="00F44A98" w:rsidRDefault="00691C54" w:rsidP="00691C5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4A98">
              <w:rPr>
                <w:rFonts w:ascii="Times New Roman" w:hAnsi="Times New Roman"/>
                <w:sz w:val="24"/>
                <w:szCs w:val="24"/>
              </w:rPr>
              <w:t>Подпрограмма 2 «Комплексное развитие сельских территорий городского округа город Шахунья Нижегородской области»: всего 4821,2  тыс. руб., в том числе по годам реализации:</w:t>
            </w:r>
          </w:p>
          <w:p w:rsidR="00691C54" w:rsidRPr="00F44A98" w:rsidRDefault="00691C54" w:rsidP="00691C54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4A98">
              <w:rPr>
                <w:rFonts w:ascii="Times New Roman" w:hAnsi="Times New Roman"/>
                <w:sz w:val="24"/>
                <w:szCs w:val="24"/>
              </w:rPr>
              <w:t>2023 –4821,2 тыс. руб.;</w:t>
            </w:r>
          </w:p>
          <w:p w:rsidR="00691C54" w:rsidRPr="00F44A98" w:rsidRDefault="00691C54" w:rsidP="00691C54">
            <w:pPr>
              <w:ind w:hanging="9"/>
              <w:jc w:val="both"/>
            </w:pPr>
            <w:r w:rsidRPr="00F44A98">
              <w:t>2024  -  0 тыс. руб.;</w:t>
            </w:r>
          </w:p>
          <w:p w:rsidR="00691C54" w:rsidRDefault="00691C54" w:rsidP="00691C54">
            <w:pPr>
              <w:ind w:hanging="9"/>
              <w:jc w:val="both"/>
            </w:pPr>
            <w:r w:rsidRPr="00F44A98">
              <w:t>2025 –  0 тыс. руб.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Индикаторы достижения цели и показатели непосредственных результатов Подпрограммы 2</w:t>
            </w:r>
          </w:p>
        </w:tc>
        <w:tc>
          <w:tcPr>
            <w:tcW w:w="7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1. Индикаторы:</w:t>
            </w:r>
          </w:p>
          <w:p w:rsidR="00691C54" w:rsidRPr="00FB643B" w:rsidRDefault="00691C54" w:rsidP="00691C54">
            <w:pPr>
              <w:suppressAutoHyphens/>
              <w:ind w:firstLine="285"/>
              <w:jc w:val="both"/>
            </w:pPr>
            <w:r>
              <w:t xml:space="preserve">1.1. </w:t>
            </w:r>
            <w:r w:rsidRPr="00FB643B">
              <w:t>Объем ввода (приобретения) жилья в сельской местности в рамках федеральной целевой программы «Комплексное развитие сельских территорий», всего с 2023 по 2025 годы</w:t>
            </w:r>
          </w:p>
          <w:p w:rsidR="00691C54" w:rsidRPr="00FB643B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FB643B">
              <w:t>2. Непосредственные результаты:</w:t>
            </w:r>
          </w:p>
          <w:p w:rsidR="00691C54" w:rsidRDefault="00691C54" w:rsidP="00691C54">
            <w:r>
              <w:t>2.1.</w:t>
            </w:r>
            <w:r w:rsidRPr="00EC5125"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  <w:p w:rsidR="00691C54" w:rsidRDefault="00691C54" w:rsidP="00691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в.т.ч</w:t>
            </w:r>
            <w:proofErr w:type="spellEnd"/>
            <w:r>
              <w:rPr>
                <w:color w:val="000000"/>
              </w:rPr>
              <w:t>. Субвенции на ремонт</w:t>
            </w:r>
            <w:r w:rsidRPr="006344A7">
              <w:rPr>
                <w:color w:val="000000"/>
              </w:rPr>
              <w:t>но-восстановительные работы улично-дорожной сети и дворовых проездов</w:t>
            </w:r>
            <w:r>
              <w:rPr>
                <w:color w:val="000000"/>
              </w:rPr>
              <w:t>-4821,2 тыс. руб.</w:t>
            </w:r>
          </w:p>
          <w:p w:rsidR="00691C54" w:rsidRPr="00EC5125" w:rsidRDefault="00691C54" w:rsidP="00691C54">
            <w:r>
              <w:rPr>
                <w:color w:val="000000"/>
              </w:rPr>
              <w:t>2.2. Количество реализованных проектов по благоустройству сельских территорий , в рамках ГП «Комплексное развитие сельских территорий»-2 ед.</w:t>
            </w:r>
          </w:p>
          <w:p w:rsidR="00691C54" w:rsidRPr="00EC5125" w:rsidRDefault="00691C54" w:rsidP="00691C54">
            <w:r w:rsidRPr="00EC5125">
              <w:t> 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</w:tbl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1C54" w:rsidRDefault="00691C54" w:rsidP="00691C54">
      <w:pPr>
        <w:sectPr w:rsidR="00691C54">
          <w:pgSz w:w="11906" w:h="16838"/>
          <w:pgMar w:top="1134" w:right="1134" w:bottom="1134" w:left="1418" w:header="709" w:footer="709" w:gutter="0"/>
          <w:cols w:space="720"/>
        </w:sect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lastRenderedPageBreak/>
        <w:t>2. Текстовая часть Подпрограммы 2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2.1. Характеристика текущего состояния сферы реализации Подпрограммы 2, основные проблемы и прогноз ее развития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autoSpaceDE w:val="0"/>
        <w:autoSpaceDN w:val="0"/>
        <w:adjustRightInd w:val="0"/>
        <w:ind w:firstLine="720"/>
        <w:jc w:val="both"/>
      </w:pPr>
      <w:r>
        <w:t xml:space="preserve">Сферой реализации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 xml:space="preserve">» </w:t>
      </w:r>
      <w:r>
        <w:t>является осуществление мероприятий, направленных на повышение уровня и качества жизни сельского населения в городском округе г. Шахунья.</w:t>
      </w:r>
    </w:p>
    <w:p w:rsidR="00691C54" w:rsidRDefault="00691C54" w:rsidP="00691C54">
      <w:pPr>
        <w:autoSpaceDE w:val="0"/>
        <w:autoSpaceDN w:val="0"/>
        <w:adjustRightInd w:val="0"/>
        <w:ind w:firstLine="720"/>
        <w:jc w:val="both"/>
      </w:pPr>
      <w:r>
        <w:t xml:space="preserve">Разработка Подпрограммы </w:t>
      </w:r>
      <w:r>
        <w:rPr>
          <w:bCs/>
        </w:rPr>
        <w:t>2</w:t>
      </w:r>
      <w:r>
        <w:t xml:space="preserve"> обусловлена сложившейся ситуацией, связанной с острой потребностью организаций агропромышленного комплекса городского округа г. Шахунья  Нижегородской области в квалифицированных кадрах. В настоящее время имеется тенденция к уменьшению количества сельских жителей. Молодые специалисты, получившие высшее профессиональное образование в сельскохозяйственных образовательных организациях высшего образования, в большинстве случаев не желают оставаться жить и работать на селе. Основными причинами являются низкий уровень заработной платы в организациях агропромышленного комплекса, неудовлетворительные жилищные условия и достаточно тяжелые условия труда в сельхозпроизводстве. Одной из серьезных причин отказа жить и работать на селе является отсутствие жилья. Низкие доходы семей, взрослые члены которых работают в организациях агропромышленного комплекса, не позволяют получить и оплачивать кредиты. Рыночные цены на жилье в ряде муниципальных образований Нижегородской области не уступают ценам на рынке жилья в областном центре. Закрепление граждан в сельской местности предусматривает наличие развитой транспортной, инженерной и социальной инфраструктур. </w:t>
      </w:r>
    </w:p>
    <w:p w:rsidR="00691C54" w:rsidRDefault="00691C54" w:rsidP="00691C54">
      <w:pPr>
        <w:ind w:firstLine="720"/>
        <w:jc w:val="both"/>
      </w:pPr>
      <w:r>
        <w:t xml:space="preserve">В настоящее время, благодаря осуществлению мер государственной поддержки сельскохозяйственного производства, в Нижегородской области сложился определенный потенциал сельскохозяйственных товаропроизводителей, активно развивающих производство и готовых оказывать содействие в решении жилищных и социальных вопросов для своих работников. Однако большинству из них самостоятельное решение данных задач не под силу. </w:t>
      </w:r>
    </w:p>
    <w:p w:rsidR="00691C54" w:rsidRDefault="00691C54" w:rsidP="00691C54">
      <w:pPr>
        <w:ind w:firstLine="720"/>
        <w:jc w:val="both"/>
      </w:pPr>
      <w:r>
        <w:t xml:space="preserve">Решение обозначенной проблемы требует комплексного подхода. Постановлением Правительства от 31 мая 2019 года  № 696 утверждена Государственная программа «Комплексное развитие сельских территорий», направленная на решение указанных проблем с оказанием мер государственной поддержки. </w:t>
      </w:r>
    </w:p>
    <w:p w:rsidR="00691C54" w:rsidRDefault="00691C54" w:rsidP="00691C54">
      <w:pPr>
        <w:ind w:firstLine="720"/>
        <w:jc w:val="both"/>
      </w:pPr>
      <w:r>
        <w:t>Помимо обеспеченности жильем социально-экономическое развитие общества зависит от качества жизни населения, на которое, в свою очередь, влияет качество и обеспеченность услугами образования, транспортного и культурного обслуживания.</w:t>
      </w:r>
    </w:p>
    <w:p w:rsidR="00691C54" w:rsidRDefault="00691C54" w:rsidP="00691C54">
      <w:pPr>
        <w:ind w:firstLine="720"/>
        <w:jc w:val="both"/>
      </w:pPr>
      <w:r>
        <w:t>Несмотря на то, что доля муниципальных районов и городских округов Нижегородской области с высоким и средним уровнем развития постепенно возрастает, возможностей местных бюджетов недостаточно, чтобы самостоятельно, полноценно и быстро решить проблемы по развитию сети учреждений социальной сферы, а также по полноценной обеспеченности инженерными коммуникациями.</w:t>
      </w:r>
    </w:p>
    <w:p w:rsidR="00691C54" w:rsidRDefault="00691C54" w:rsidP="00691C54">
      <w:pPr>
        <w:ind w:firstLine="720"/>
        <w:jc w:val="both"/>
      </w:pPr>
      <w:r>
        <w:t>Успешное выполнение данной задачи возможно только при консолидации усилий всех уровней власти.</w:t>
      </w:r>
    </w:p>
    <w:p w:rsidR="00691C54" w:rsidRDefault="00691C54" w:rsidP="00691C54">
      <w:pPr>
        <w:ind w:firstLine="720"/>
        <w:jc w:val="both"/>
      </w:pPr>
      <w:r>
        <w:t xml:space="preserve">Подпрограмма </w:t>
      </w:r>
      <w:r>
        <w:rPr>
          <w:bCs/>
        </w:rPr>
        <w:t>"Комплексное р</w:t>
      </w:r>
      <w:r>
        <w:t>азвитие сельских территорий</w:t>
      </w:r>
      <w:r>
        <w:rPr>
          <w:bCs/>
        </w:rPr>
        <w:t xml:space="preserve">" </w:t>
      </w:r>
      <w:r>
        <w:t xml:space="preserve">помимо реализации мероприятий по улучшению жилищных условий в сельской местности для работников агропромышленного комплекса, включает в себя комплекс мероприятий по строительству и реконструкции объектов социальной и инженерной инфраструктуры и благоустройство сельских территорий. </w:t>
      </w:r>
    </w:p>
    <w:p w:rsidR="00691C54" w:rsidRDefault="00691C54" w:rsidP="00691C54">
      <w:pPr>
        <w:ind w:firstLine="720"/>
        <w:jc w:val="both"/>
      </w:pPr>
      <w:r>
        <w:t>На основании анализа уровня обеспеченности городского округа г. Шахунья  Нижегородской области объектами социальной и инженерной инфраструктуры выявлены следующие проблемы:</w:t>
      </w:r>
    </w:p>
    <w:p w:rsidR="00691C54" w:rsidRDefault="00691C54" w:rsidP="00691C54">
      <w:pPr>
        <w:ind w:firstLine="720"/>
        <w:jc w:val="both"/>
      </w:pPr>
      <w:r>
        <w:lastRenderedPageBreak/>
        <w:t>1) объекты социальной и инженерной инфраструктуры городского округа г. Шахунья имеют высокую степень физического и морального износа;</w:t>
      </w:r>
    </w:p>
    <w:p w:rsidR="00691C54" w:rsidRDefault="00691C54" w:rsidP="00691C54">
      <w:pPr>
        <w:ind w:firstLine="720"/>
        <w:jc w:val="both"/>
      </w:pPr>
      <w:r>
        <w:t xml:space="preserve">2) уровень обеспеченности жилищного фонда  водопроводом ниже </w:t>
      </w:r>
      <w:proofErr w:type="spellStart"/>
      <w:r>
        <w:t>среднеобластного</w:t>
      </w:r>
      <w:proofErr w:type="spellEnd"/>
      <w:r>
        <w:t xml:space="preserve"> значения;</w:t>
      </w:r>
    </w:p>
    <w:p w:rsidR="00691C54" w:rsidRDefault="00691C54" w:rsidP="00691C54">
      <w:pPr>
        <w:ind w:firstLine="720"/>
        <w:jc w:val="both"/>
      </w:pPr>
      <w:r>
        <w:t>3) объекты социальной и инженерной инфраструктуры не полностью соответствуют современным требованиям  и неравномерно размещены по территории городского округа.</w:t>
      </w:r>
    </w:p>
    <w:p w:rsidR="00691C54" w:rsidRDefault="00691C54" w:rsidP="00691C54">
      <w:pPr>
        <w:ind w:firstLine="720"/>
        <w:jc w:val="both"/>
      </w:pPr>
      <w:r>
        <w:t>Строительство и реконструкция объектов социальной и инженерной инфраструктуры на территории городского округа г. Шахунья будут способствовать  повышению уровня обеспеченности этими объектами и улучшат качество жизни сельского населения.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2.2. Цели и задачи Подпрограммы 2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ind w:firstLine="720"/>
        <w:jc w:val="both"/>
      </w:pPr>
      <w:r>
        <w:t xml:space="preserve">Целью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>»</w:t>
      </w:r>
      <w:r>
        <w:t xml:space="preserve"> является: создание комфортных условий жизнедеятельности в сельской местности.</w:t>
      </w:r>
    </w:p>
    <w:p w:rsidR="00691C54" w:rsidRPr="004E45A9" w:rsidRDefault="00691C54" w:rsidP="00691C54">
      <w:pPr>
        <w:pStyle w:val="a3"/>
        <w:ind w:left="0" w:firstLine="720"/>
        <w:rPr>
          <w:b w:val="0"/>
          <w:sz w:val="24"/>
          <w:szCs w:val="24"/>
        </w:rPr>
      </w:pPr>
      <w:r w:rsidRPr="004E45A9">
        <w:rPr>
          <w:b w:val="0"/>
          <w:sz w:val="24"/>
          <w:szCs w:val="24"/>
        </w:rPr>
        <w:t>Достижение цели Подпрограммы 2 планируется за счет решения следующих задач:</w:t>
      </w:r>
    </w:p>
    <w:p w:rsidR="00691C54" w:rsidRDefault="00691C54" w:rsidP="00691C54">
      <w:pPr>
        <w:ind w:firstLine="720"/>
        <w:jc w:val="both"/>
      </w:pPr>
      <w:r>
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средств;</w:t>
      </w:r>
    </w:p>
    <w:p w:rsidR="00691C54" w:rsidRDefault="00691C54" w:rsidP="00691C54">
      <w:pPr>
        <w:spacing w:line="276" w:lineRule="auto"/>
        <w:ind w:firstLine="720"/>
        <w:jc w:val="both"/>
      </w:pPr>
      <w:r>
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инфраструктуры;</w:t>
      </w:r>
    </w:p>
    <w:p w:rsidR="00691C54" w:rsidRPr="004E45A9" w:rsidRDefault="00691C54" w:rsidP="00691C54">
      <w:pPr>
        <w:pStyle w:val="a3"/>
        <w:ind w:left="0" w:firstLine="720"/>
        <w:rPr>
          <w:b w:val="0"/>
          <w:sz w:val="24"/>
          <w:szCs w:val="24"/>
        </w:rPr>
      </w:pPr>
      <w:r w:rsidRPr="004E45A9">
        <w:rPr>
          <w:b w:val="0"/>
          <w:sz w:val="24"/>
          <w:szCs w:val="24"/>
          <w:lang w:eastAsia="en-US"/>
        </w:rPr>
        <w:t>Благоустройство сельских территорий</w:t>
      </w:r>
      <w:r>
        <w:rPr>
          <w:b w:val="0"/>
          <w:sz w:val="24"/>
          <w:szCs w:val="24"/>
          <w:lang w:eastAsia="en-US"/>
        </w:rPr>
        <w:t>.</w:t>
      </w:r>
    </w:p>
    <w:p w:rsidR="00691C54" w:rsidRDefault="00691C54" w:rsidP="00691C54">
      <w:pPr>
        <w:jc w:val="center"/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2.3. Сроки и этапы реализации Подпрограммы 2</w:t>
      </w: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ind w:firstLine="720"/>
        <w:jc w:val="both"/>
      </w:pPr>
      <w:r>
        <w:t xml:space="preserve">Реализация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 xml:space="preserve">» </w:t>
      </w:r>
      <w:r>
        <w:t xml:space="preserve">предусмотрена в период с 2023 по 2025 годы. Подпрограмма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 xml:space="preserve">» </w:t>
      </w:r>
      <w:r>
        <w:t>реализуется в один этап.</w:t>
      </w:r>
    </w:p>
    <w:p w:rsidR="00691C54" w:rsidRDefault="00691C54" w:rsidP="00691C54">
      <w:pPr>
        <w:ind w:firstLine="720"/>
        <w:jc w:val="both"/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2.4. Перечень основных мероприятий Подпрограммы 2</w:t>
      </w:r>
    </w:p>
    <w:p w:rsidR="00691C54" w:rsidRDefault="00691C54" w:rsidP="00691C54">
      <w:pPr>
        <w:jc w:val="center"/>
        <w:rPr>
          <w:b/>
          <w:sz w:val="28"/>
          <w:szCs w:val="28"/>
        </w:rPr>
      </w:pP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по направлениям</w:t>
      </w: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основным мероприятиям), отраженных в таблице 1 текстовой части Муниципальной программы, в рамках Федеральной целевой программы «Комплексное развитие сельских территорий», утвержденной постановлением Правительства Российской Федерации от 15 июля 2013 года № 598 и Федеральной целевой программы «Комплексное развитие сельских территорий», утвержденной постановлением Правительства Российской Федерации от 31 мая 2019 года №696.</w:t>
      </w:r>
    </w:p>
    <w:p w:rsidR="00691C54" w:rsidRDefault="00691C54" w:rsidP="00691C54">
      <w:pPr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Характеристика основных мероприятий Подпрограммы 2</w:t>
      </w:r>
    </w:p>
    <w:p w:rsidR="00691C54" w:rsidRDefault="00691C54" w:rsidP="00691C54">
      <w:pPr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ind w:firstLine="720"/>
        <w:jc w:val="both"/>
      </w:pPr>
      <w:r>
        <w:rPr>
          <w:b/>
          <w:i/>
        </w:rPr>
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средств.</w:t>
      </w:r>
    </w:p>
    <w:p w:rsidR="00691C54" w:rsidRDefault="00691C54" w:rsidP="00691C54">
      <w:pPr>
        <w:ind w:firstLine="720"/>
        <w:jc w:val="both"/>
      </w:pPr>
      <w:r>
        <w:rPr>
          <w:u w:val="single"/>
        </w:rPr>
        <w:t>Предоставление социальных выплат</w:t>
      </w:r>
      <w:r>
        <w:t xml:space="preserve"> гражданам на строительство или приобретение жилья.</w:t>
      </w:r>
    </w:p>
    <w:p w:rsidR="00691C54" w:rsidRDefault="00691C54" w:rsidP="00691C54">
      <w:pPr>
        <w:ind w:firstLine="720"/>
        <w:jc w:val="both"/>
      </w:pPr>
      <w:r>
        <w:t>Гражданин, имеющий право на получение социальной выплаты, представляет в Администрацию, при условии постоянного проживания, заявление по утвержденной форме с приложением необходимых документов.</w:t>
      </w:r>
    </w:p>
    <w:p w:rsidR="00691C54" w:rsidRDefault="00691C54" w:rsidP="00691C54">
      <w:pPr>
        <w:ind w:firstLine="720"/>
        <w:jc w:val="both"/>
      </w:pPr>
      <w:r>
        <w:t xml:space="preserve">Администрация проверяет правильность оформления документов, представленных гражданином, и достоверность указанных в них сведений, формируют списки граждан, </w:t>
      </w:r>
      <w:r>
        <w:lastRenderedPageBreak/>
        <w:t>изъявивших желание улучшить жилищные условия с использованием социальных выплат, и направляют их в Министерство сельского хозяйства и продовольственных ресурсов Нижегородской области (далее – Минсельхозпрод).</w:t>
      </w:r>
    </w:p>
    <w:p w:rsidR="00691C54" w:rsidRDefault="00691C54" w:rsidP="00691C54">
      <w:pPr>
        <w:ind w:firstLine="720"/>
        <w:jc w:val="both"/>
      </w:pPr>
      <w:r>
        <w:t>Минсельхозпрод формирует комиссию для рассмотрения представленных органами местного самоуправления списков и документов, определяет перечень лиц, подлежащих включению в сводные списки, формирует и утверждает сводные списки и направляет их на финансирование.</w:t>
      </w:r>
    </w:p>
    <w:p w:rsidR="00691C54" w:rsidRDefault="00691C54" w:rsidP="00691C54">
      <w:pPr>
        <w:ind w:firstLine="720"/>
        <w:jc w:val="both"/>
      </w:pPr>
      <w:r>
        <w:rPr>
          <w:u w:val="single"/>
        </w:rPr>
        <w:t xml:space="preserve"> Строительство жилья, предоставляемого гражданам по договору найма</w:t>
      </w:r>
      <w:r>
        <w:t xml:space="preserve"> жилого помещения.</w:t>
      </w:r>
    </w:p>
    <w:p w:rsidR="00691C54" w:rsidRDefault="00691C54" w:rsidP="00691C54">
      <w:pPr>
        <w:ind w:firstLine="720"/>
        <w:jc w:val="both"/>
      </w:pPr>
      <w:r>
        <w:t>Субсидия предоставляется на строительство жилья  при условии наличия сводных списков граждан – получателей жилья по договорам найма жилых помещений на соответствующий финансовый год.</w:t>
      </w:r>
    </w:p>
    <w:p w:rsidR="00691C54" w:rsidRDefault="00691C54" w:rsidP="00691C54">
      <w:pPr>
        <w:ind w:firstLine="720"/>
        <w:jc w:val="both"/>
      </w:pPr>
      <w:r>
        <w:t>Право на обеспечение жильем по договорам найма жилого помещения путем получения субсидий имеет:</w:t>
      </w:r>
    </w:p>
    <w:p w:rsidR="00691C54" w:rsidRDefault="00691C54" w:rsidP="00691C54">
      <w:pPr>
        <w:ind w:firstLine="720"/>
        <w:jc w:val="both"/>
      </w:pPr>
      <w:r>
        <w:t>А) гражданин постоянно проживающий на сельской территории при соблюдении им следующих условий:</w:t>
      </w:r>
    </w:p>
    <w:p w:rsidR="00691C54" w:rsidRDefault="00691C54" w:rsidP="00691C54">
      <w:pPr>
        <w:ind w:firstLine="720"/>
        <w:jc w:val="both"/>
      </w:pPr>
      <w:r>
        <w:t>- работа по трудовому договору или осуществление предпринимательской деятельности на сельских территориях (непрерывно в организациях одной сферы деятельности) в течение не менее одного года на дату включения в сводные списки граждан, проживающих на сельских территориях,- получателей жилья по договорам найма жилых помещений;</w:t>
      </w:r>
    </w:p>
    <w:p w:rsidR="00691C54" w:rsidRDefault="00691C54" w:rsidP="00691C54">
      <w:pPr>
        <w:ind w:firstLine="720"/>
        <w:jc w:val="both"/>
      </w:pPr>
      <w:r>
        <w:t xml:space="preserve">- признание нуждающимся в улучшении жилищных условий или постоянное проживание совместно с родителями и полнородными или </w:t>
      </w:r>
      <w:proofErr w:type="spellStart"/>
      <w:r>
        <w:t>неполнородными</w:t>
      </w:r>
      <w:proofErr w:type="spellEnd"/>
      <w:r>
        <w:t xml:space="preserve"> братьями и сестрами, дедушками (бабушками) при отсутствии в собственности жилого помещения.</w:t>
      </w:r>
    </w:p>
    <w:p w:rsidR="00691C54" w:rsidRDefault="00691C54" w:rsidP="00691C54">
      <w:pPr>
        <w:ind w:firstLine="720"/>
        <w:jc w:val="both"/>
      </w:pPr>
      <w:r>
        <w:t>Б) гражданин, изъявивший желание постоянно проживать на сельских территориях.</w:t>
      </w:r>
    </w:p>
    <w:p w:rsidR="00691C54" w:rsidRDefault="00691C54" w:rsidP="00691C54">
      <w:pPr>
        <w:ind w:firstLine="720"/>
        <w:jc w:val="both"/>
      </w:pPr>
      <w:r>
        <w:t>Очередность предоставления жилья по договору найма жилого помещения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территориях, предоставляемого по договору найма жилого помещения.</w:t>
      </w:r>
    </w:p>
    <w:p w:rsidR="00691C54" w:rsidRDefault="00691C54" w:rsidP="00691C54">
      <w:pPr>
        <w:ind w:firstLine="720"/>
        <w:jc w:val="both"/>
      </w:pPr>
      <w:r>
        <w:t>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работодателем, заключившим трудовой договор с гражданином, заключают договор подряда на строительство жилого помещения или договор участия в долевом строительстве жилых домов (квартир) на сельских территориях.</w:t>
      </w:r>
    </w:p>
    <w:p w:rsidR="00691C54" w:rsidRDefault="00691C54" w:rsidP="00691C54">
      <w:pPr>
        <w:ind w:firstLine="720"/>
        <w:jc w:val="both"/>
        <w:rPr>
          <w:sz w:val="28"/>
          <w:szCs w:val="28"/>
        </w:rPr>
      </w:pPr>
      <w:r>
        <w:t xml:space="preserve">Жилые помещения, построенные по данной программе,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помещения. </w:t>
      </w:r>
    </w:p>
    <w:p w:rsidR="00691C54" w:rsidRDefault="00691C54" w:rsidP="00691C54">
      <w:pPr>
        <w:ind w:firstLine="720"/>
        <w:jc w:val="both"/>
      </w:pPr>
      <w:r>
        <w:rPr>
          <w:b/>
          <w:i/>
        </w:rPr>
        <w:t>Строительство, реконструкция и модернизация на сельских территориях и в сельских агломерациях объектов социальной и инженерной инфраструктуры.</w:t>
      </w:r>
    </w:p>
    <w:p w:rsidR="00691C54" w:rsidRDefault="00691C54" w:rsidP="00B65973">
      <w:pPr>
        <w:tabs>
          <w:tab w:val="left" w:pos="993"/>
        </w:tabs>
        <w:ind w:firstLine="720"/>
        <w:jc w:val="both"/>
      </w:pPr>
      <w:r>
        <w:t>Данное направление может включать в себя следующие мероприятия:</w:t>
      </w:r>
    </w:p>
    <w:p w:rsidR="00691C54" w:rsidRDefault="00691C54" w:rsidP="00B65973">
      <w:pPr>
        <w:numPr>
          <w:ilvl w:val="0"/>
          <w:numId w:val="30"/>
        </w:numPr>
        <w:tabs>
          <w:tab w:val="left" w:pos="993"/>
        </w:tabs>
        <w:ind w:left="0" w:firstLine="720"/>
        <w:jc w:val="both"/>
      </w:pPr>
      <w:r>
        <w:t>Создание, реконструкция, модернизация объектов социальной и культурной сферы объектов социального назначения,  центров культурного развития и развития традиционных промыслов и ремесел;</w:t>
      </w:r>
    </w:p>
    <w:p w:rsidR="00691C54" w:rsidRDefault="00691C54" w:rsidP="00B65973">
      <w:pPr>
        <w:numPr>
          <w:ilvl w:val="0"/>
          <w:numId w:val="30"/>
        </w:numPr>
        <w:tabs>
          <w:tab w:val="left" w:pos="993"/>
        </w:tabs>
        <w:ind w:left="0" w:firstLine="720"/>
        <w:jc w:val="both"/>
      </w:pPr>
      <w:r>
        <w:t>Приобретение транспортных средств и оборудования для обеспечения функционирования существующих или эксплуатации объектов, создаваемых в рамках проектов;</w:t>
      </w:r>
    </w:p>
    <w:p w:rsidR="00691C54" w:rsidRDefault="00691C54" w:rsidP="00B65973">
      <w:pPr>
        <w:numPr>
          <w:ilvl w:val="0"/>
          <w:numId w:val="30"/>
        </w:numPr>
        <w:tabs>
          <w:tab w:val="left" w:pos="993"/>
        </w:tabs>
        <w:ind w:left="0" w:firstLine="720"/>
        <w:jc w:val="both"/>
      </w:pPr>
      <w:r>
        <w:t>Строительство или реконструкция систем водоотведения и канализации, очистных сооружений, локальных водопроводов, водозаборных сооружений;</w:t>
      </w:r>
    </w:p>
    <w:p w:rsidR="00691C54" w:rsidRDefault="00691C54" w:rsidP="00B65973">
      <w:pPr>
        <w:numPr>
          <w:ilvl w:val="0"/>
          <w:numId w:val="30"/>
        </w:numPr>
        <w:tabs>
          <w:tab w:val="left" w:pos="993"/>
        </w:tabs>
        <w:ind w:left="0" w:firstLine="720"/>
        <w:jc w:val="both"/>
      </w:pPr>
      <w:r>
        <w:t xml:space="preserve">Строительство </w:t>
      </w:r>
      <w:proofErr w:type="spellStart"/>
      <w:r>
        <w:t>блочно</w:t>
      </w:r>
      <w:proofErr w:type="spellEnd"/>
      <w:r>
        <w:t>-модульных котельных и перевод многоквартирных домов на индивидуальное отопление;</w:t>
      </w:r>
    </w:p>
    <w:p w:rsidR="00691C54" w:rsidRDefault="00691C54" w:rsidP="00B65973">
      <w:pPr>
        <w:numPr>
          <w:ilvl w:val="0"/>
          <w:numId w:val="30"/>
        </w:numPr>
        <w:tabs>
          <w:tab w:val="left" w:pos="993"/>
        </w:tabs>
        <w:ind w:left="0" w:firstLine="720"/>
        <w:jc w:val="both"/>
      </w:pPr>
      <w:r>
        <w:lastRenderedPageBreak/>
        <w:t>Строительство, приобретение и монтаж газо-поршневых установок,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пунктов;</w:t>
      </w:r>
    </w:p>
    <w:p w:rsidR="00691C54" w:rsidRDefault="00691C54" w:rsidP="00B65973">
      <w:pPr>
        <w:numPr>
          <w:ilvl w:val="0"/>
          <w:numId w:val="30"/>
        </w:numPr>
        <w:tabs>
          <w:tab w:val="left" w:pos="993"/>
        </w:tabs>
        <w:ind w:left="0" w:firstLine="720"/>
        <w:jc w:val="both"/>
      </w:pPr>
      <w:r>
        <w:t xml:space="preserve">Приобретение и монтаж оборудования, строительство линий передачи данных, обеспечивающих возможность подключения к сети «Интернет».  </w:t>
      </w:r>
    </w:p>
    <w:p w:rsidR="00691C54" w:rsidRDefault="00691C54" w:rsidP="00691C54">
      <w:pPr>
        <w:ind w:left="1440"/>
        <w:jc w:val="both"/>
      </w:pPr>
    </w:p>
    <w:p w:rsidR="00691C54" w:rsidRDefault="00691C54" w:rsidP="00691C54">
      <w:pPr>
        <w:ind w:left="1440"/>
        <w:jc w:val="both"/>
      </w:pPr>
      <w:r>
        <w:rPr>
          <w:b/>
          <w:i/>
        </w:rPr>
        <w:t>Благоустройство сельских территорий.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Предоставление государственной поддержки на реализацию проектов по благоустройству сельских территорий, включающих: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Организацию освещения территории;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Организацию пешеходных коммуникаций, в том числе тротуаров, аллей, дорожек, тропинок;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Организация ливневых стоков;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Обустройство общественных колодцев и водозаборных колонок;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Обустройство площадок накопления твердых коммунальных отходов;</w:t>
      </w:r>
    </w:p>
    <w:p w:rsidR="00691C54" w:rsidRDefault="00691C54" w:rsidP="00B65973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Сохранение и восстановление природных ландшафтов и историко-культурных памятников.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Размер государственной поддержки, предоставляемой органу местного самоуправления на реализацию проектов по благоустройству сельских территорий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 xml:space="preserve">Муниципальным заказчиком-координатором Программы является администрация городского округа г. Шахунья. </w:t>
      </w:r>
    </w:p>
    <w:p w:rsidR="00691C54" w:rsidRDefault="00691C54" w:rsidP="00B659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Ежегодно в сроки, установленные Минсельхозпродом, Администрация представляет, по рекомендуемой Минсельхозпродом форме, заявку на реализацию мероприятий настоящей Подпрограммы для включения (отбора) их в Подпрограмму </w:t>
      </w:r>
      <w:r>
        <w:rPr>
          <w:bCs/>
        </w:rPr>
        <w:t>«</w:t>
      </w:r>
      <w:r>
        <w:t>Комплексное развитие сельских территорий</w:t>
      </w:r>
      <w:r>
        <w:rPr>
          <w:bCs/>
        </w:rPr>
        <w:t>»</w:t>
      </w:r>
      <w:r>
        <w:t>, осуществляемую Минсельхозпродом.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Критериями включения мероприятий в названную Подпрограмму, осуществляемую Минсельхозпродом, являются: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создание благоприятных условий в сельской местности городского округа г. Шахунья Нижегородской области для реализации инвестиционных проектов в сфере агропромышленного комплекса, путем строительства объектов социальной и инженерной инфраструктуры и благоустройства сельских территорий;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объекты социального и инженерного обустройства населенных пунктов увязываются с созданными (создающимися) объектами агропромышленного комплекса, в соответствии с документами территориального планирования;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создание дополнительных высокотехнологичных рабочих мест в организациях агропромышленного комплекса в сельской местности, где осуществляется реализация мероприятий Подпрограммы 2;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использование современных технологий при создании объектов социальной и инженерной инфраструктуры;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комплексность социально-инженерного обустройства населенных пунктов, расположенных в сельской местности, с учетом имеющегося инфраструктурного потенциала и особенностей реализации инвестиционных проектов;</w:t>
      </w:r>
    </w:p>
    <w:p w:rsidR="00691C54" w:rsidRDefault="00691C54" w:rsidP="00B65973">
      <w:pPr>
        <w:tabs>
          <w:tab w:val="left" w:pos="993"/>
        </w:tabs>
        <w:ind w:firstLine="709"/>
        <w:jc w:val="both"/>
      </w:pPr>
      <w:r>
        <w:t>наличие мер по стимулированию привлечения внебюджетных средств в целях комплексного развития социально-инженерной инфраструктуры и улучшения жилищных условий в сельской местности.</w:t>
      </w:r>
    </w:p>
    <w:p w:rsidR="00691C54" w:rsidRDefault="00691C54" w:rsidP="00691C54">
      <w:pPr>
        <w:jc w:val="center"/>
        <w:rPr>
          <w:b/>
          <w:i/>
          <w:sz w:val="28"/>
          <w:szCs w:val="28"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lastRenderedPageBreak/>
        <w:t>2.5. Индикаторы достижения цели и непосредственные результаты реализации Подпрограммы 2</w:t>
      </w:r>
    </w:p>
    <w:p w:rsidR="00691C54" w:rsidRDefault="00691C54" w:rsidP="00691C54">
      <w:pPr>
        <w:jc w:val="center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оценки достижения цели и решения задач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 xml:space="preserve">» </w:t>
      </w:r>
      <w:r>
        <w:t>предусмотрены следующие индикаторы и показатели непосредственных результатов ее реализации.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1. Индикаторы:</w:t>
      </w:r>
    </w:p>
    <w:p w:rsidR="00691C54" w:rsidRDefault="00691C54" w:rsidP="00691C54">
      <w:pPr>
        <w:ind w:firstLine="540"/>
        <w:jc w:val="both"/>
      </w:pPr>
      <w:r>
        <w:t>1.1. Объем ввода (приобретения) жилья в сельской местности в рамках федеральной целевой программы "Комплексное  развитие сельских территорий", всего, в том числе строительство жилья по договорам социального найма.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</w:pPr>
      <w:r>
        <w:t>1.2. Обеспеченность сельского населения питьевой водой.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</w:pPr>
      <w:r>
        <w:t>2. Непосредственные результаты: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</w:pPr>
      <w:r>
        <w:t>2.1. Количество семей, улучшивших жилищные условия, всего, в том числе по договорам социального найма.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2.2. Ввод в эксплуатацию объектов инженерной и социальной инфраструктуры.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Количественные значения указанных индикаторов и непосредственных результатов реализации Подпрограммы 2, запланированные по годам, приведены в таблице 2 текстовой части Муниципальной программы.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2.6. Меры правового регулирования Подпрограммы 2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Принятие дополнительных правовых актов в целях реализации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>» не требуется</w:t>
      </w:r>
      <w:r>
        <w:t xml:space="preserve">. 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ind w:firstLine="720"/>
        <w:jc w:val="both"/>
        <w:rPr>
          <w:b/>
        </w:rPr>
      </w:pPr>
      <w:r>
        <w:rPr>
          <w:b/>
        </w:rPr>
        <w:t>2.7. Обоснование объема финансовых ресурсов Подпрограммы 2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Информация по ресурсному обеспечению реализации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 xml:space="preserve">» </w:t>
      </w:r>
      <w:r>
        <w:t>за счет местного бюджета приведена в таблице 3 текстовой части Муниципальной программы, прогнозная оценка расходов на реализацию Подпрограммы за счет всех источников приведена в таблице 4 текстовой части Муниципальной программы.</w:t>
      </w:r>
    </w:p>
    <w:p w:rsidR="00691C54" w:rsidRPr="00FB643B" w:rsidRDefault="00691C54" w:rsidP="00691C54">
      <w:pPr>
        <w:ind w:firstLine="709"/>
        <w:jc w:val="both"/>
      </w:pPr>
      <w:r>
        <w:t>Предоставление средств федерального и областного бюджетов на реализацию мероприятий настоящей Подпрограммы осуществляется в виде субсидий бюджету городского округа г. Шахунья в виде субсидий, на основании соглашений, заключаемых Администрацией городского округа г. Шахунья с Минсельхозпродом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2.8. Анализ рисков реализации Подпрограммы 2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C54" w:rsidRDefault="00691C54" w:rsidP="00691C54">
      <w:pPr>
        <w:ind w:firstLine="720"/>
        <w:jc w:val="both"/>
      </w:pPr>
      <w:r>
        <w:t xml:space="preserve">В процессе реализации Подпрограммы </w:t>
      </w:r>
      <w:r>
        <w:rPr>
          <w:bCs/>
        </w:rPr>
        <w:t>"Комплексное р</w:t>
      </w:r>
      <w:r>
        <w:t>азвитие сельских территорий</w:t>
      </w:r>
      <w:r>
        <w:rPr>
          <w:bCs/>
        </w:rPr>
        <w:t xml:space="preserve">" </w:t>
      </w:r>
      <w:r>
        <w:t>могут проявиться внешние факторы (риски), негативно влияющие на ее реализацию:</w:t>
      </w:r>
    </w:p>
    <w:p w:rsidR="00691C54" w:rsidRDefault="00691C54" w:rsidP="00691C54">
      <w:pPr>
        <w:ind w:firstLine="720"/>
        <w:jc w:val="both"/>
      </w:pPr>
      <w: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с точки зрения снижения ожидаемых результатов от их решения, запланированных сроков выполнения мероприятий;</w:t>
      </w:r>
    </w:p>
    <w:p w:rsidR="00691C54" w:rsidRDefault="00691C54" w:rsidP="00691C54">
      <w:pPr>
        <w:ind w:firstLine="720"/>
        <w:jc w:val="both"/>
      </w:pPr>
      <w:r>
        <w:t>- рост цен на отдельные виды работ, услуг, предусмотренных в рамках подпрограммных мероприятий, что может повлечь увеличение затрат на их реализацию;</w:t>
      </w:r>
    </w:p>
    <w:p w:rsidR="00691C54" w:rsidRDefault="00691C54" w:rsidP="00691C54">
      <w:pPr>
        <w:ind w:firstLine="720"/>
        <w:jc w:val="both"/>
      </w:pPr>
      <w:r>
        <w:t>- отсутствие организаций агропромышленного комплекса (крестьянских (фермерских) хозяйств), готовых привлекать собственные средства на проведение подпрограммных мероприятий.</w:t>
      </w:r>
    </w:p>
    <w:p w:rsidR="00691C54" w:rsidRDefault="00691C54" w:rsidP="00691C54">
      <w:pPr>
        <w:ind w:firstLine="720"/>
        <w:jc w:val="both"/>
      </w:pPr>
      <w:r>
        <w:lastRenderedPageBreak/>
        <w:t>С целью минимизации влияния указанных факторов на реализацию Подпрограммы  2 запланированы следующие мероприятия:</w:t>
      </w:r>
    </w:p>
    <w:p w:rsidR="00691C54" w:rsidRDefault="00691C54" w:rsidP="00691C54">
      <w:pPr>
        <w:ind w:firstLine="720"/>
        <w:jc w:val="both"/>
      </w:pPr>
      <w:r>
        <w:t>- ежегодная корректировка результатов исполнения подпрограммы и объемов финансирования;</w:t>
      </w:r>
    </w:p>
    <w:p w:rsidR="00691C54" w:rsidRDefault="00691C54" w:rsidP="00691C54">
      <w:pPr>
        <w:ind w:firstLine="720"/>
        <w:jc w:val="both"/>
      </w:pPr>
      <w:r>
        <w:t>- информационное, организационно-методическое и экспертно-аналитическое сопровождение мероприятий подпрограммы, мониторинг общественного мнения, освещение в средствах массовой информации процессов и результатов реализации подпрограммы;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</w:pPr>
      <w:r>
        <w:t>- привлечение общественных организаций, профессиональных экспертов для проведения экспертизы принимаемых решений.</w:t>
      </w:r>
    </w:p>
    <w:p w:rsidR="00691C54" w:rsidRDefault="00691C54" w:rsidP="00691C54">
      <w:pPr>
        <w:rPr>
          <w:b/>
        </w:rPr>
        <w:sectPr w:rsidR="00691C54">
          <w:pgSz w:w="11906" w:h="16838"/>
          <w:pgMar w:top="1418" w:right="851" w:bottom="1134" w:left="1418" w:header="709" w:footer="709" w:gutter="0"/>
          <w:cols w:space="720"/>
        </w:sect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lastRenderedPageBreak/>
        <w:t xml:space="preserve">Подпрограмма </w:t>
      </w:r>
      <w:r>
        <w:rPr>
          <w:b/>
          <w:bCs/>
        </w:rPr>
        <w:t>«Эпизоотическое благополучие городского округа г. Шахунья Нижегородской области» .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1. Паспорт Подпрограммы 3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50" w:type="dxa"/>
        <w:jc w:val="righ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7890"/>
      </w:tblGrid>
      <w:tr w:rsidR="00691C54" w:rsidTr="00691C54">
        <w:trPr>
          <w:jc w:val="right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Государственный заказчик-координатор Подпрограммы 3</w:t>
            </w:r>
          </w:p>
        </w:tc>
        <w:tc>
          <w:tcPr>
            <w:tcW w:w="7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городского округа город Шахунья Нижегородской области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 xml:space="preserve">соискатель – управление </w:t>
            </w:r>
            <w:proofErr w:type="spellStart"/>
            <w:r>
              <w:t>госветнадзора</w:t>
            </w:r>
            <w:proofErr w:type="spellEnd"/>
            <w:r>
              <w:t xml:space="preserve"> городского округа город Шахунья Нижегородской области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Tr="00691C54">
        <w:trPr>
          <w:jc w:val="right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 3</w:t>
            </w:r>
          </w:p>
        </w:tc>
        <w:tc>
          <w:tcPr>
            <w:tcW w:w="7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болезней, общих для человека и животных; </w:t>
            </w:r>
          </w:p>
          <w:p w:rsidR="00691C54" w:rsidRDefault="00691C54" w:rsidP="0069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животных от инфекционных и инвазионных болезней</w:t>
            </w:r>
          </w:p>
        </w:tc>
      </w:tr>
      <w:tr w:rsidR="00691C54" w:rsidTr="00691C54">
        <w:trPr>
          <w:jc w:val="right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 3</w:t>
            </w:r>
          </w:p>
        </w:tc>
        <w:tc>
          <w:tcPr>
            <w:tcW w:w="7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особо опасных болезней животных;</w:t>
            </w:r>
          </w:p>
          <w:p w:rsidR="00691C54" w:rsidRDefault="00691C54" w:rsidP="0069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природно – очаговыми заболеваниями;</w:t>
            </w:r>
          </w:p>
          <w:p w:rsidR="00691C54" w:rsidRDefault="00691C54" w:rsidP="0069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заразных болезней животных;</w:t>
            </w:r>
          </w:p>
          <w:p w:rsidR="00691C54" w:rsidRDefault="00691C54" w:rsidP="00691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инвазионной заболеваемости животных.</w:t>
            </w:r>
          </w:p>
        </w:tc>
      </w:tr>
      <w:tr w:rsidR="00691C54" w:rsidTr="00691C54">
        <w:trPr>
          <w:jc w:val="right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3</w:t>
            </w:r>
          </w:p>
        </w:tc>
        <w:tc>
          <w:tcPr>
            <w:tcW w:w="7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jc w:val="both"/>
            </w:pPr>
            <w:r>
              <w:t>реализация подпрограммы 3 предусмотрена в период 2023 – 2025 годы.</w:t>
            </w:r>
          </w:p>
          <w:p w:rsidR="00691C54" w:rsidRDefault="00691C54" w:rsidP="00691C54">
            <w:pPr>
              <w:jc w:val="both"/>
            </w:pPr>
            <w:r>
              <w:t>Подпрограмма 3 реализуется в один этап.</w:t>
            </w:r>
          </w:p>
        </w:tc>
      </w:tr>
      <w:tr w:rsidR="00691C54" w:rsidTr="00691C54">
        <w:trPr>
          <w:jc w:val="right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Подпрограммы 3 </w:t>
            </w:r>
          </w:p>
        </w:tc>
        <w:tc>
          <w:tcPr>
            <w:tcW w:w="7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Pr="00A32098" w:rsidRDefault="00691C54" w:rsidP="00691C5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98">
              <w:rPr>
                <w:rFonts w:ascii="Times New Roman" w:hAnsi="Times New Roman"/>
                <w:sz w:val="24"/>
                <w:szCs w:val="24"/>
              </w:rPr>
              <w:t>Подпрограмма 3 «Эпизоотическое благополучие городского округа город Шахунья Нижегородской области»: всего 1347 тыс. руб., в том числе по годам реализации:</w:t>
            </w:r>
          </w:p>
          <w:p w:rsidR="00691C54" w:rsidRPr="00A32098" w:rsidRDefault="00691C54" w:rsidP="00691C54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098">
              <w:rPr>
                <w:rFonts w:ascii="Times New Roman" w:hAnsi="Times New Roman"/>
                <w:sz w:val="24"/>
                <w:szCs w:val="24"/>
              </w:rPr>
              <w:t>2023 – 449 тыс. руб.;</w:t>
            </w:r>
          </w:p>
          <w:p w:rsidR="00691C54" w:rsidRPr="00A32098" w:rsidRDefault="00691C54" w:rsidP="00691C5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98">
              <w:rPr>
                <w:rFonts w:ascii="Times New Roman" w:hAnsi="Times New Roman"/>
                <w:sz w:val="24"/>
                <w:szCs w:val="24"/>
              </w:rPr>
              <w:t>2024  -  449 тыс. руб.;</w:t>
            </w:r>
          </w:p>
          <w:p w:rsidR="00691C54" w:rsidRDefault="00691C54" w:rsidP="00691C54">
            <w:pPr>
              <w:pStyle w:val="ad"/>
              <w:spacing w:after="0"/>
              <w:ind w:left="0"/>
              <w:jc w:val="both"/>
            </w:pPr>
            <w:r w:rsidRPr="00A32098">
              <w:rPr>
                <w:rFonts w:ascii="Times New Roman" w:hAnsi="Times New Roman"/>
                <w:sz w:val="24"/>
                <w:szCs w:val="24"/>
              </w:rPr>
              <w:t xml:space="preserve">2025 - </w:t>
            </w:r>
            <w:r w:rsidRPr="00A32098">
              <w:rPr>
                <w:sz w:val="24"/>
                <w:szCs w:val="24"/>
              </w:rPr>
              <w:t xml:space="preserve"> 449 тыс. руб.</w:t>
            </w:r>
          </w:p>
        </w:tc>
      </w:tr>
      <w:tr w:rsidR="00691C54" w:rsidTr="00691C54">
        <w:trPr>
          <w:jc w:val="right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Индикаторы достижения цели и показатели непосредственных результатов Подпрограммы 3</w:t>
            </w:r>
          </w:p>
        </w:tc>
        <w:tc>
          <w:tcPr>
            <w:tcW w:w="7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Pr="00FB643B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FB643B">
              <w:t>По итогам 2025 года будут достигнуты следующие значения индикаторов: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 w:rsidRPr="00FB643B">
              <w:t>1. отсутствие</w:t>
            </w:r>
            <w:r>
              <w:t xml:space="preserve">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2. регистрация бешенства домашних животных  0 случаев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b/>
              </w:rPr>
            </w:pPr>
            <w:r>
              <w:t>3.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- 0</w:t>
            </w:r>
            <w:r>
              <w:rPr>
                <w:b/>
              </w:rPr>
              <w:t xml:space="preserve"> </w:t>
            </w:r>
            <w:r>
              <w:t>неблагоприятных случаев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4. в случае возникновения очагов инфекции отношение количества их ликвидации к количеству возникших должно составлять 100%.</w:t>
            </w:r>
          </w:p>
          <w:p w:rsidR="00691C54" w:rsidRDefault="00691C54" w:rsidP="00691C54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ежегодно планируется достижение следующих непосредственных результатов: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>1. проведение 28,6 тыс. диагностических исследований, 5,5 тыс. профилактических прививок против особо опасных болезней животных;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 xml:space="preserve">2. проведение  112,3 тыс. профилактических прививок против инфекционных болезней животных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 xml:space="preserve">3. проведение  237,6 кв. м. ветеринарно-санитарных работ.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35"/>
              <w:jc w:val="both"/>
            </w:pPr>
            <w:r>
              <w:t>4. своевременная ликвидация возникших очагов инфекции в соответствии с инструкциями по борьбе с болезнями животных.</w:t>
            </w:r>
          </w:p>
        </w:tc>
      </w:tr>
    </w:tbl>
    <w:p w:rsidR="00691C54" w:rsidRDefault="00691C54" w:rsidP="00691C5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lastRenderedPageBreak/>
        <w:t>2. Текстовая часть Подпрограммы 3</w:t>
      </w: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t>2.1. Характеристика текущего состояния сферы реализации Подпрограммы 3, основные проблемы и прогноз ее развития</w:t>
      </w: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ind w:firstLine="708"/>
        <w:jc w:val="both"/>
      </w:pPr>
      <w:r>
        <w:t xml:space="preserve">В соответствии с требованиями  Всемирной организации здоровья животных (далее-ВОЗЖ) государствам необходимо организовать проведение мероприятий по поддержанию статуса свободных от </w:t>
      </w:r>
      <w:r>
        <w:rPr>
          <w:color w:val="000000"/>
        </w:rPr>
        <w:t xml:space="preserve">заболеваний животных списка А (бруцеллёз </w:t>
      </w:r>
      <w:proofErr w:type="spellStart"/>
      <w:r>
        <w:rPr>
          <w:color w:val="000000"/>
        </w:rPr>
        <w:t>крс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мрс</w:t>
      </w:r>
      <w:proofErr w:type="spellEnd"/>
      <w:r>
        <w:rPr>
          <w:color w:val="000000"/>
        </w:rPr>
        <w:t xml:space="preserve">, свиней; туберкулёз </w:t>
      </w:r>
      <w:proofErr w:type="spellStart"/>
      <w:r>
        <w:rPr>
          <w:color w:val="000000"/>
        </w:rPr>
        <w:t>крс</w:t>
      </w:r>
      <w:proofErr w:type="spellEnd"/>
      <w:r>
        <w:rPr>
          <w:color w:val="000000"/>
        </w:rPr>
        <w:t xml:space="preserve">; лейкоз </w:t>
      </w:r>
      <w:proofErr w:type="spellStart"/>
      <w:r>
        <w:rPr>
          <w:color w:val="000000"/>
        </w:rPr>
        <w:t>крс</w:t>
      </w:r>
      <w:proofErr w:type="spellEnd"/>
      <w:r>
        <w:rPr>
          <w:color w:val="000000"/>
        </w:rPr>
        <w:t xml:space="preserve">; АЧС и КЧС свиней; хламидиоз </w:t>
      </w:r>
      <w:proofErr w:type="spellStart"/>
      <w:r>
        <w:rPr>
          <w:color w:val="000000"/>
        </w:rPr>
        <w:t>крс</w:t>
      </w:r>
      <w:proofErr w:type="spellEnd"/>
      <w:r>
        <w:rPr>
          <w:color w:val="000000"/>
        </w:rPr>
        <w:t>; грипп птиц)</w:t>
      </w:r>
      <w:r>
        <w:t>. Эта категория болезней, получивших названия конвенционных или особо опасных, согласно современному определению ВОЗЖ означает «заразные (</w:t>
      </w:r>
      <w:proofErr w:type="spellStart"/>
      <w:r>
        <w:t>трансмиссибельные</w:t>
      </w:r>
      <w:proofErr w:type="spellEnd"/>
      <w:r>
        <w:t>) болезни, которые имеют способность к опасному и быстрому распространению безотносительно к государственным границам, сопровождаются серьезными последствиями в области общественной экономики и здравоохранения, имеют важное значение в международной торговле животными и продуктами животноводства».</w:t>
      </w:r>
    </w:p>
    <w:p w:rsidR="00691C54" w:rsidRDefault="00691C54" w:rsidP="00691C54">
      <w:pPr>
        <w:ind w:firstLine="708"/>
        <w:jc w:val="both"/>
      </w:pPr>
      <w:r>
        <w:t>Ежегодно в мире регистрируются заболевания животных, имеющие серьезные последствия для экономики стран.</w:t>
      </w:r>
    </w:p>
    <w:p w:rsidR="00691C54" w:rsidRPr="00FB643B" w:rsidRDefault="00691C54" w:rsidP="00691C54">
      <w:pPr>
        <w:ind w:firstLine="708"/>
        <w:jc w:val="both"/>
      </w:pPr>
      <w:r w:rsidRPr="00FB643B">
        <w:t>За период действия  областных целевых программ по эпизоотическому благополучию Нижегородской области было сохранено стойкое эпизоотическое благополучие района. В результате реализации программных мероприятий в 2023 году годах не допущено распространения особо опасных болезней животных, против которых предусмотрено проведение профилактических прививок и лечебно - профилактических обработок и отсутствие неблагополучных пунктов по инфекционным заболеваниям, против которых предусмотрено проведение профилактических прививок и лечебно - профилактических обработок. Снижена пораженность животных  инвазионными заболеваниями, против которых предусмотрено проведение профилактических обработок.</w:t>
      </w:r>
    </w:p>
    <w:p w:rsidR="00691C54" w:rsidRDefault="00691C54" w:rsidP="00691C54">
      <w:pPr>
        <w:ind w:firstLine="708"/>
        <w:jc w:val="both"/>
        <w:rPr>
          <w:color w:val="FF0000"/>
        </w:rPr>
      </w:pPr>
    </w:p>
    <w:p w:rsidR="00691C54" w:rsidRDefault="00691C54" w:rsidP="00691C54">
      <w:pPr>
        <w:jc w:val="both"/>
        <w:rPr>
          <w:b/>
        </w:rPr>
      </w:pPr>
      <w:r>
        <w:rPr>
          <w:b/>
        </w:rPr>
        <w:t>Приоритеты государственной политики в сфере реализации Подпрограммы 3</w:t>
      </w:r>
    </w:p>
    <w:p w:rsidR="00691C54" w:rsidRDefault="00691C54" w:rsidP="00691C54">
      <w:pPr>
        <w:ind w:firstLine="708"/>
        <w:jc w:val="both"/>
      </w:pPr>
      <w:r>
        <w:t xml:space="preserve">Исходя из задач, стоящих перед </w:t>
      </w:r>
      <w:proofErr w:type="spellStart"/>
      <w:r>
        <w:t>Госветуправлением</w:t>
      </w:r>
      <w:proofErr w:type="spellEnd"/>
      <w:r>
        <w:t xml:space="preserve"> городского округа г. Шахунья</w:t>
      </w:r>
      <w:r>
        <w:rPr>
          <w:color w:val="FF0000"/>
        </w:rPr>
        <w:t xml:space="preserve"> </w:t>
      </w:r>
      <w:r>
        <w:t>в период до 2025 года, в качестве основных приоритетов при реализации Подпрограммы «Эпизоотическое благополучие» являются обеспечение исполнения функций по контролю и надзору в сфере ветеринарии, а также функций по защите населения области от болезней, общих для человека и животных.</w:t>
      </w:r>
    </w:p>
    <w:p w:rsidR="00691C54" w:rsidRDefault="00691C54" w:rsidP="00691C54">
      <w:pPr>
        <w:ind w:firstLine="708"/>
        <w:jc w:val="both"/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2.2. Цели и задачи Подпрограммы 3</w:t>
      </w: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691C54">
      <w:pPr>
        <w:ind w:firstLine="708"/>
        <w:jc w:val="both"/>
      </w:pPr>
      <w:r>
        <w:t xml:space="preserve">Целями Подпрограммы «Эпизоотическое благополучие» являются защита населения от болезней, общих для человека и животных, и защита животных от инфекционных и инвазионных болезней. Для этого предусматривается формирование и реализация комплекса мероприятий, направленных на профилактику болезней животных, обеспечение эпизоотического благополучия </w:t>
      </w:r>
      <w:proofErr w:type="spellStart"/>
      <w:r>
        <w:t>Шахунского</w:t>
      </w:r>
      <w:proofErr w:type="spellEnd"/>
      <w:r>
        <w:t xml:space="preserve"> городского округа.</w:t>
      </w:r>
    </w:p>
    <w:p w:rsidR="00691C54" w:rsidRDefault="00691C54" w:rsidP="00691C54">
      <w:pPr>
        <w:ind w:firstLine="708"/>
        <w:jc w:val="both"/>
      </w:pPr>
      <w:r>
        <w:t>Для достижения указанных целей в рамках Подпрограммы решаются следующие задачи:</w:t>
      </w:r>
    </w:p>
    <w:p w:rsidR="00691C54" w:rsidRDefault="00691C54" w:rsidP="00691C54">
      <w:pPr>
        <w:ind w:firstLine="708"/>
        <w:jc w:val="both"/>
      </w:pPr>
      <w:r>
        <w:t>- предупреждение особо опасных болезней животных;</w:t>
      </w:r>
    </w:p>
    <w:p w:rsidR="00691C54" w:rsidRDefault="00691C54" w:rsidP="00691C54">
      <w:pPr>
        <w:ind w:firstLine="708"/>
        <w:jc w:val="both"/>
      </w:pPr>
      <w:r>
        <w:t>- управление природно-очаговыми заболеваниями;</w:t>
      </w:r>
    </w:p>
    <w:p w:rsidR="00691C54" w:rsidRDefault="00691C54" w:rsidP="00691C54">
      <w:pPr>
        <w:ind w:firstLine="708"/>
        <w:jc w:val="both"/>
      </w:pPr>
      <w:r>
        <w:t>- снижение заразных болезней животных;</w:t>
      </w:r>
    </w:p>
    <w:p w:rsidR="00691C54" w:rsidRDefault="00691C54" w:rsidP="00691C54">
      <w:pPr>
        <w:ind w:firstLine="708"/>
        <w:jc w:val="both"/>
      </w:pPr>
      <w:r>
        <w:t>- снижение инвазионной заболеваемости животных.</w:t>
      </w:r>
    </w:p>
    <w:p w:rsidR="00691C54" w:rsidRDefault="00691C54" w:rsidP="00691C54">
      <w:pPr>
        <w:ind w:firstLine="708"/>
        <w:jc w:val="both"/>
        <w:rPr>
          <w:sz w:val="28"/>
          <w:szCs w:val="28"/>
        </w:rPr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2.3. Сроки и этапы реализации Подпрограммы 3</w:t>
      </w: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691C54">
      <w:pPr>
        <w:ind w:firstLine="708"/>
        <w:jc w:val="both"/>
      </w:pPr>
      <w:r>
        <w:t>Реализация Подпрограммы 3 предусмотрена в период с 2023 по 2025 годы. Подпрограмма 3 реализуется в один этап.</w:t>
      </w:r>
    </w:p>
    <w:p w:rsidR="00691C54" w:rsidRDefault="00691C54" w:rsidP="00691C54">
      <w:pPr>
        <w:ind w:firstLine="708"/>
        <w:jc w:val="both"/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2.4. Перечень основных мероприятий Подпрограммы 3</w:t>
      </w: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691C54">
      <w:pPr>
        <w:ind w:firstLine="708"/>
        <w:jc w:val="both"/>
      </w:pPr>
      <w:r>
        <w:t>Подпрограмма «Эпизоотическое благополучие» реализуется в соответствии с законодательством Российской Федерации и Нижегородской области. Представляя собой комплекс мероприятий, скоординированных по объемам финансирования и срокам реализации.</w:t>
      </w:r>
    </w:p>
    <w:p w:rsidR="00691C54" w:rsidRDefault="00691C54" w:rsidP="00691C54">
      <w:pPr>
        <w:ind w:firstLine="708"/>
        <w:jc w:val="both"/>
      </w:pPr>
      <w:r>
        <w:t>Государственным заказчиком Подпрограммы 3 является ГБУ НО «</w:t>
      </w:r>
      <w:proofErr w:type="spellStart"/>
      <w:r>
        <w:t>Госветуправление</w:t>
      </w:r>
      <w:proofErr w:type="spellEnd"/>
      <w:r>
        <w:t xml:space="preserve"> городского округа г. Шахунья».</w:t>
      </w:r>
    </w:p>
    <w:p w:rsidR="00691C54" w:rsidRDefault="00691C54" w:rsidP="00691C54">
      <w:pPr>
        <w:ind w:firstLine="708"/>
        <w:jc w:val="both"/>
      </w:pPr>
      <w:r>
        <w:t>Реализация Подпрограммы 3 будет осуществляться в рамках основных мероприятий, отраженных в таблице 1 текстовой части Государственной программы.</w:t>
      </w:r>
    </w:p>
    <w:p w:rsidR="00691C54" w:rsidRDefault="00691C54" w:rsidP="00691C54">
      <w:pPr>
        <w:ind w:firstLine="708"/>
        <w:jc w:val="both"/>
      </w:pPr>
      <w:r>
        <w:t xml:space="preserve">Реализация подпрограммы «Эпизоотическое благополучие» обеспечивается </w:t>
      </w:r>
      <w:r>
        <w:rPr>
          <w:color w:val="FF0000"/>
        </w:rPr>
        <w:t xml:space="preserve"> </w:t>
      </w:r>
      <w:proofErr w:type="spellStart"/>
      <w:r>
        <w:t>Госветуправлением</w:t>
      </w:r>
      <w:proofErr w:type="spellEnd"/>
      <w:r>
        <w:rPr>
          <w:color w:val="FF0000"/>
        </w:rPr>
        <w:t xml:space="preserve"> </w:t>
      </w:r>
      <w:r>
        <w:t>совместно с администрацией городского округа.</w:t>
      </w:r>
    </w:p>
    <w:p w:rsidR="00691C54" w:rsidRDefault="00691C54" w:rsidP="00691C54">
      <w:pPr>
        <w:ind w:firstLine="708"/>
        <w:jc w:val="both"/>
      </w:pPr>
      <w:r>
        <w:t>ГБУ НО «</w:t>
      </w:r>
      <w:proofErr w:type="spellStart"/>
      <w:r>
        <w:t>Госветуправление</w:t>
      </w:r>
      <w:proofErr w:type="spellEnd"/>
      <w:r>
        <w:t xml:space="preserve"> ГО г. Шахунья»:</w:t>
      </w:r>
    </w:p>
    <w:p w:rsidR="00691C54" w:rsidRDefault="00691C54" w:rsidP="00691C54">
      <w:pPr>
        <w:ind w:firstLine="708"/>
        <w:jc w:val="both"/>
      </w:pPr>
      <w:r>
        <w:t xml:space="preserve">- формирует и направляет заявку на лекарственные средства для проведения противоэпизоотических мероприятий против заразных и иных болезней животных, финансируемых за счет средств федерального бюджета на соответствующий год, в Комитет </w:t>
      </w:r>
      <w:proofErr w:type="spellStart"/>
      <w:r>
        <w:t>госветнадзора</w:t>
      </w:r>
      <w:proofErr w:type="spellEnd"/>
      <w:r>
        <w:t xml:space="preserve"> Нижегородской области;</w:t>
      </w:r>
    </w:p>
    <w:p w:rsidR="00691C54" w:rsidRDefault="00691C54" w:rsidP="00691C54">
      <w:pPr>
        <w:ind w:firstLine="708"/>
        <w:jc w:val="both"/>
      </w:pPr>
      <w:r>
        <w:t>- осуществляет функции государственного заказчика при размещении государственных заказов на поставки лекарственных средств;</w:t>
      </w:r>
    </w:p>
    <w:p w:rsidR="00691C54" w:rsidRDefault="00691C54" w:rsidP="00691C54">
      <w:pPr>
        <w:ind w:firstLine="708"/>
        <w:jc w:val="both"/>
      </w:pPr>
      <w:r>
        <w:t xml:space="preserve">- организует выполнение программных мероприятий на территории городского округа </w:t>
      </w:r>
      <w:proofErr w:type="spellStart"/>
      <w:r>
        <w:t>г.Шахунья</w:t>
      </w:r>
      <w:proofErr w:type="spellEnd"/>
      <w:r>
        <w:t>;</w:t>
      </w:r>
    </w:p>
    <w:p w:rsidR="00691C54" w:rsidRDefault="00691C54" w:rsidP="00691C54">
      <w:pPr>
        <w:ind w:firstLine="708"/>
        <w:jc w:val="both"/>
      </w:pPr>
      <w:r>
        <w:t>- несет в установленном порядке ответственность за размещение и исполнение государственного заказа на выполнение мероприятий Подпрограммы.</w:t>
      </w:r>
    </w:p>
    <w:p w:rsidR="00691C54" w:rsidRDefault="00691C54" w:rsidP="00691C54">
      <w:pPr>
        <w:ind w:firstLine="708"/>
        <w:jc w:val="both"/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2.5. Индикаторы достижения цели и непосредственные результаты реализации Подпрограммы 3</w:t>
      </w: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B65973">
      <w:pPr>
        <w:tabs>
          <w:tab w:val="left" w:pos="993"/>
        </w:tabs>
        <w:ind w:firstLine="708"/>
        <w:jc w:val="both"/>
      </w:pPr>
      <w:r>
        <w:t>Для оценки достижения целей и решения задач Подпрограммы 3 предусмотрены следующие индикаторы и показатели непосредственных результатов реализации Подпрограммы.</w:t>
      </w:r>
    </w:p>
    <w:p w:rsidR="00691C54" w:rsidRDefault="00691C54" w:rsidP="00B65973">
      <w:pPr>
        <w:tabs>
          <w:tab w:val="left" w:pos="993"/>
        </w:tabs>
        <w:ind w:firstLine="708"/>
        <w:jc w:val="both"/>
      </w:pPr>
      <w:r>
        <w:t>Индикаторы:</w:t>
      </w:r>
    </w:p>
    <w:p w:rsidR="00691C54" w:rsidRDefault="00691C54" w:rsidP="00B6597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1. отсутствие вспышек особо опасных болезней животных, против которых предусмотрено проведение профилактических прививок и лечебно-профилактических обработок животных</w:t>
      </w:r>
    </w:p>
    <w:p w:rsidR="00691C54" w:rsidRDefault="00691C54" w:rsidP="00B6597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2. регистрация бешенства домашних животных  0 случаев</w:t>
      </w:r>
    </w:p>
    <w:p w:rsidR="00691C54" w:rsidRDefault="00691C54" w:rsidP="00B6597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/>
        </w:rPr>
      </w:pPr>
      <w:r>
        <w:t>3. регистрация вспышек заразных болезней животных, против которых предусмотрено проведение профилактических прививок и лечебно-профилактических обработок - 0</w:t>
      </w:r>
      <w:r>
        <w:rPr>
          <w:b/>
        </w:rPr>
        <w:t xml:space="preserve"> </w:t>
      </w:r>
      <w:r>
        <w:t>неблагоприятных случаев</w:t>
      </w:r>
    </w:p>
    <w:p w:rsidR="00691C54" w:rsidRDefault="00691C54" w:rsidP="00B6597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4. в случае возникновения очагов инфекции отношение количества их ликвидации к количеству возникших должно составлять 100%.</w:t>
      </w:r>
    </w:p>
    <w:p w:rsidR="00691C54" w:rsidRDefault="00691C54" w:rsidP="00B65973">
      <w:pPr>
        <w:pStyle w:val="15"/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91C54" w:rsidRDefault="00691C54" w:rsidP="00B65973">
      <w:pPr>
        <w:tabs>
          <w:tab w:val="left" w:pos="993"/>
        </w:tabs>
        <w:ind w:firstLine="708"/>
        <w:jc w:val="both"/>
      </w:pPr>
      <w:r>
        <w:t>В ходе реализации Подпрограммы ежегодно планируется достижение следующих непосредственных результатов:</w:t>
      </w:r>
    </w:p>
    <w:p w:rsidR="00691C54" w:rsidRDefault="00691C54" w:rsidP="00B65973">
      <w:pPr>
        <w:pStyle w:val="15"/>
        <w:numPr>
          <w:ilvl w:val="0"/>
          <w:numId w:val="3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диагностических исследований, профилактических прививок против особо опасных болезней животных.</w:t>
      </w:r>
    </w:p>
    <w:p w:rsidR="00691C54" w:rsidRDefault="00691C54" w:rsidP="00B65973">
      <w:pPr>
        <w:pStyle w:val="15"/>
        <w:numPr>
          <w:ilvl w:val="0"/>
          <w:numId w:val="3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диагностических исследований животных, профилактических прививок против инфекционных болезней животных, ветеринарно – санитарных работ, оснащение государственных учреждений ветеринарии дезинфекционными установками.</w:t>
      </w:r>
    </w:p>
    <w:p w:rsidR="00691C54" w:rsidRDefault="00691C54" w:rsidP="00B65973">
      <w:pPr>
        <w:pStyle w:val="15"/>
        <w:numPr>
          <w:ilvl w:val="0"/>
          <w:numId w:val="3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ликвидация возникших очагов инфекций в соответствии с инструкциями по борьбе с болезнями животных.</w:t>
      </w:r>
    </w:p>
    <w:p w:rsidR="00691C54" w:rsidRDefault="00691C54" w:rsidP="00691C54">
      <w:pPr>
        <w:ind w:firstLine="708"/>
        <w:jc w:val="both"/>
      </w:pPr>
      <w:r>
        <w:lastRenderedPageBreak/>
        <w:t>Количественные значения указанных индикаторов и непосредственных результатов реализации Подпрограммы «Эпизоотическое благополучие», запланированные по годам реализации, приведены в таблице 2 текстовой части Государственной программы.</w:t>
      </w:r>
    </w:p>
    <w:p w:rsidR="00691C54" w:rsidRDefault="00691C54" w:rsidP="00691C54">
      <w:pPr>
        <w:ind w:firstLine="708"/>
        <w:jc w:val="both"/>
        <w:rPr>
          <w:sz w:val="28"/>
          <w:szCs w:val="28"/>
        </w:rPr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2.6. Меры правового регулирования Подпрограммы 3</w:t>
      </w: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691C54">
      <w:pPr>
        <w:ind w:firstLine="708"/>
        <w:jc w:val="both"/>
      </w:pPr>
      <w:r>
        <w:t>Принятие дополнительных правовых актов в целях реализации Подпрограммы «Эпизоотическое благополучие» не требуется.</w:t>
      </w:r>
    </w:p>
    <w:p w:rsidR="00691C54" w:rsidRDefault="00691C54" w:rsidP="00691C54">
      <w:pPr>
        <w:ind w:firstLine="708"/>
        <w:jc w:val="both"/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2.7. Предоставление субсидий  для достижения целей и результатов Подпрограммы 3</w:t>
      </w:r>
    </w:p>
    <w:p w:rsidR="00691C54" w:rsidRDefault="00691C54" w:rsidP="00691C54">
      <w:pPr>
        <w:ind w:firstLine="708"/>
        <w:jc w:val="both"/>
      </w:pPr>
    </w:p>
    <w:p w:rsidR="00691C54" w:rsidRDefault="00691C54" w:rsidP="00691C54">
      <w:pPr>
        <w:ind w:firstLine="708"/>
        <w:jc w:val="both"/>
      </w:pPr>
      <w:r>
        <w:t>Прогнозная оценка  предоставления  субсидий из местного бюджета в рамках подпрограммы указаны в табл. 1 ,3 муниципальной программы.</w:t>
      </w:r>
    </w:p>
    <w:p w:rsidR="00691C54" w:rsidRDefault="00691C54" w:rsidP="00691C54">
      <w:pPr>
        <w:ind w:firstLine="708"/>
        <w:jc w:val="both"/>
        <w:rPr>
          <w:sz w:val="28"/>
          <w:szCs w:val="28"/>
        </w:rPr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2.8. Обоснование объема финансовых ресурсов Подпрограммы 3</w:t>
      </w:r>
    </w:p>
    <w:p w:rsidR="00691C54" w:rsidRDefault="00691C54" w:rsidP="00691C54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691C54" w:rsidRDefault="00691C54" w:rsidP="00691C54">
      <w:pPr>
        <w:ind w:firstLine="708"/>
        <w:jc w:val="both"/>
      </w:pPr>
      <w:r>
        <w:t>Прогнозная оценка расходов на реализацию Подпрограммы 3 за счет всех источников приведена в таблице 4 текстовой части муниципальной  программы.</w:t>
      </w:r>
    </w:p>
    <w:p w:rsidR="00691C54" w:rsidRDefault="00691C54" w:rsidP="00691C54">
      <w:pPr>
        <w:ind w:firstLine="708"/>
        <w:jc w:val="both"/>
        <w:rPr>
          <w:sz w:val="28"/>
          <w:szCs w:val="28"/>
        </w:rPr>
      </w:pPr>
    </w:p>
    <w:p w:rsidR="00691C54" w:rsidRDefault="00691C54" w:rsidP="00691C54">
      <w:pPr>
        <w:ind w:firstLine="708"/>
        <w:jc w:val="center"/>
        <w:rPr>
          <w:b/>
        </w:rPr>
      </w:pPr>
      <w:r>
        <w:rPr>
          <w:b/>
        </w:rPr>
        <w:t>2.9. Анализ рисков реализации Подпрограммы 3</w:t>
      </w: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691C54">
      <w:pPr>
        <w:ind w:firstLine="708"/>
        <w:jc w:val="both"/>
      </w:pPr>
      <w:r>
        <w:t>К внешним факторам, негативно влияющим на реализацию Подпрограммы «Эпизоотическое благополучие», можно отнести:</w:t>
      </w:r>
    </w:p>
    <w:p w:rsidR="00691C54" w:rsidRDefault="00691C54" w:rsidP="00691C54">
      <w:pPr>
        <w:ind w:firstLine="708"/>
        <w:jc w:val="both"/>
      </w:pPr>
      <w:r>
        <w:t>Отсутствие финансирования или неполное финансирование из источников, предусмотренных Подпрограммой;</w:t>
      </w:r>
    </w:p>
    <w:p w:rsidR="00691C54" w:rsidRDefault="00691C54" w:rsidP="00691C54">
      <w:pPr>
        <w:ind w:firstLine="708"/>
        <w:jc w:val="both"/>
      </w:pPr>
      <w:r>
        <w:t>Изменения федерального законодательства;</w:t>
      </w:r>
    </w:p>
    <w:p w:rsidR="00691C54" w:rsidRDefault="00691C54" w:rsidP="00691C54">
      <w:pPr>
        <w:ind w:firstLine="708"/>
        <w:jc w:val="both"/>
      </w:pPr>
      <w:r>
        <w:t>Форс-мажорные обстоятельства.</w:t>
      </w:r>
    </w:p>
    <w:p w:rsidR="00691C54" w:rsidRDefault="00691C54" w:rsidP="00691C54">
      <w:pPr>
        <w:ind w:firstLine="708"/>
        <w:jc w:val="both"/>
      </w:pPr>
      <w:r>
        <w:t>Для уменьшения рисков, связанных с отсутствием финансирования или уменьшением финансирования из источников, предусмотренных Подпрограммой, будут привлекаться средства государственных учреждений ветеринарии Нижегородской области, полученных от оказания платных ветеринарных услуг.</w:t>
      </w:r>
    </w:p>
    <w:p w:rsidR="00691C54" w:rsidRDefault="00691C54" w:rsidP="00691C54">
      <w:pPr>
        <w:ind w:firstLine="708"/>
        <w:jc w:val="both"/>
      </w:pPr>
      <w:r>
        <w:t>Основным механизмом минимизации негативного влияния внешних факторов в период реализации Подпрограммы 3 предполагается оперативное реагирование на изменения федерального законодательства в части разработки и принятия соответствующих нормативных правовых актов Нижегородской области.</w:t>
      </w:r>
    </w:p>
    <w:p w:rsidR="00691C54" w:rsidRDefault="00691C54" w:rsidP="00691C54">
      <w:pPr>
        <w:jc w:val="center"/>
        <w:rPr>
          <w:b/>
        </w:rPr>
      </w:pPr>
    </w:p>
    <w:p w:rsidR="00691C54" w:rsidRDefault="00691C54" w:rsidP="00691C54">
      <w:pPr>
        <w:ind w:firstLine="708"/>
        <w:jc w:val="both"/>
        <w:rPr>
          <w:sz w:val="28"/>
          <w:szCs w:val="28"/>
        </w:rPr>
      </w:pPr>
    </w:p>
    <w:p w:rsidR="00691C54" w:rsidRDefault="00691C54" w:rsidP="00691C54">
      <w:pPr>
        <w:ind w:firstLine="708"/>
        <w:jc w:val="center"/>
        <w:rPr>
          <w:b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691C54" w:rsidRDefault="00691C54" w:rsidP="00691C54">
      <w:pPr>
        <w:rPr>
          <w:b/>
        </w:rPr>
        <w:sectPr w:rsidR="00691C54">
          <w:pgSz w:w="11906" w:h="16838"/>
          <w:pgMar w:top="1134" w:right="1134" w:bottom="1134" w:left="1418" w:header="709" w:footer="709" w:gutter="0"/>
          <w:cols w:space="720"/>
        </w:sect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lastRenderedPageBreak/>
        <w:t xml:space="preserve">Подпрограмма </w:t>
      </w:r>
      <w:r>
        <w:rPr>
          <w:b/>
          <w:bCs/>
        </w:rPr>
        <w:t>«</w:t>
      </w:r>
      <w:r>
        <w:rPr>
          <w:b/>
        </w:rPr>
        <w:t>Обеспечение реализации Муниципальной программы</w:t>
      </w:r>
      <w:r>
        <w:rPr>
          <w:b/>
          <w:bCs/>
        </w:rPr>
        <w:t>»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1. Паспорт Подпрограммы 4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230" w:type="dxa"/>
        <w:jc w:val="righ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7710"/>
      </w:tblGrid>
      <w:tr w:rsidR="00691C54" w:rsidTr="00691C54">
        <w:trPr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left="366" w:hanging="366"/>
            </w:pPr>
            <w:r>
              <w:t>Заказчик-координатор Подпрограммы 4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4 </w:t>
            </w:r>
          </w:p>
        </w:tc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деятельности управления сельского хозяйства администрации городского округа г. Шахунья Нижегородской области в сфере развития агропромышленного комплекса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Подпрограммы 4</w:t>
            </w:r>
          </w:p>
        </w:tc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сельского хозяйства администрации городского округа г. Шахунья Нижегородской области, как государственного заказчика – координатора Государственной программы;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 4</w:t>
            </w:r>
          </w:p>
        </w:tc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ind w:firstLine="285"/>
              <w:jc w:val="both"/>
            </w:pPr>
            <w:r>
              <w:t>реализация Подпрограммы предусмотрена в период с 2023 по 2025 годы. Подпрограмма реализуется в один этап.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Подпрограммы 4 </w:t>
            </w:r>
          </w:p>
        </w:tc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Pr="00623612" w:rsidRDefault="00691C54" w:rsidP="00691C54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12">
              <w:rPr>
                <w:rFonts w:ascii="Times New Roman" w:hAnsi="Times New Roman"/>
                <w:sz w:val="24"/>
                <w:szCs w:val="24"/>
              </w:rPr>
              <w:t>Подпрограмма 4 «Обеспечение реализации Муниципальной программы»: всего 14611,743 тыс. руб., в том числе по годам реализации</w:t>
            </w:r>
          </w:p>
          <w:p w:rsidR="00691C54" w:rsidRPr="00623612" w:rsidRDefault="00691C54" w:rsidP="00691C54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612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62361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23612">
              <w:rPr>
                <w:rFonts w:ascii="Times New Roman" w:hAnsi="Times New Roman"/>
                <w:sz w:val="24"/>
                <w:szCs w:val="24"/>
              </w:rPr>
              <w:t>4870,581</w:t>
            </w:r>
            <w:r w:rsidRPr="00623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61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91C54" w:rsidRPr="00623612" w:rsidRDefault="00691C54" w:rsidP="00691C54">
            <w:pPr>
              <w:pStyle w:val="ad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612">
              <w:rPr>
                <w:rFonts w:ascii="Times New Roman" w:hAnsi="Times New Roman"/>
                <w:sz w:val="24"/>
                <w:szCs w:val="24"/>
              </w:rPr>
              <w:t>2024 -  4870,581 тыс. руб.;</w:t>
            </w:r>
          </w:p>
          <w:p w:rsidR="00691C54" w:rsidRDefault="00691C54" w:rsidP="00691C54">
            <w:pPr>
              <w:pStyle w:val="ad"/>
              <w:spacing w:after="0"/>
              <w:ind w:left="0"/>
              <w:rPr>
                <w:sz w:val="24"/>
                <w:szCs w:val="24"/>
              </w:rPr>
            </w:pPr>
            <w:r w:rsidRPr="00623612">
              <w:rPr>
                <w:rFonts w:ascii="Times New Roman" w:hAnsi="Times New Roman"/>
                <w:sz w:val="24"/>
                <w:szCs w:val="24"/>
              </w:rPr>
              <w:t>2025 – 4870,581  тыс. руб.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91C54" w:rsidTr="00691C54">
        <w:trPr>
          <w:jc w:val="right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</w:pPr>
            <w:r>
              <w:t>Индикаторы достижения цели и показатели непосредственных результатов Подпрограммы 4</w:t>
            </w:r>
          </w:p>
        </w:tc>
        <w:tc>
          <w:tcPr>
            <w:tcW w:w="7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  <w:r>
              <w:t>По итогам 2025 года будут достигнуты следующие значения индикаторов:</w:t>
            </w:r>
          </w:p>
          <w:p w:rsidR="00691C54" w:rsidRDefault="00691C54" w:rsidP="00691C54">
            <w:pPr>
              <w:pStyle w:val="ConsPlusCell"/>
              <w:ind w:firstLine="285"/>
              <w:jc w:val="both"/>
            </w:pPr>
            <w:r>
              <w:t>1. Уровень участия сельскохозяйственных предприятий городского округа г. Шахунья в реализации Муниципальной программы – 100%;</w:t>
            </w:r>
          </w:p>
          <w:p w:rsidR="00691C54" w:rsidRDefault="00691C54" w:rsidP="00691C54">
            <w:pPr>
              <w:pStyle w:val="ConsPlusCell"/>
              <w:ind w:firstLine="285"/>
              <w:jc w:val="both"/>
            </w:pPr>
            <w:r>
              <w:t>2. Укомплектованность должностей муниципальной службы в управлении сельского хозяйства администрации городского округа г. Шахунья – 100%.</w:t>
            </w:r>
          </w:p>
          <w:p w:rsidR="00691C54" w:rsidRDefault="00691C54" w:rsidP="00691C54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  <w:p w:rsidR="00691C54" w:rsidRDefault="00691C54" w:rsidP="00691C54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выполнения целей, задач и показателей Муниципальной программы в целом и в разрезе подпрограмм.</w:t>
            </w:r>
          </w:p>
          <w:p w:rsidR="00691C54" w:rsidRDefault="00691C54" w:rsidP="00691C54">
            <w:pPr>
              <w:widowControl w:val="0"/>
              <w:autoSpaceDE w:val="0"/>
              <w:autoSpaceDN w:val="0"/>
              <w:adjustRightInd w:val="0"/>
              <w:ind w:firstLine="285"/>
              <w:jc w:val="both"/>
            </w:pPr>
          </w:p>
        </w:tc>
      </w:tr>
    </w:tbl>
    <w:p w:rsidR="00691C54" w:rsidRDefault="00691C54" w:rsidP="00691C54">
      <w:pPr>
        <w:jc w:val="center"/>
        <w:rPr>
          <w:b/>
          <w:sz w:val="28"/>
          <w:szCs w:val="28"/>
        </w:rPr>
      </w:pPr>
    </w:p>
    <w:p w:rsidR="00691C54" w:rsidRDefault="00691C54" w:rsidP="00691C54">
      <w:pPr>
        <w:sectPr w:rsidR="00691C54">
          <w:pgSz w:w="11906" w:h="16838"/>
          <w:pgMar w:top="1134" w:right="1134" w:bottom="1134" w:left="1418" w:header="709" w:footer="709" w:gutter="0"/>
          <w:cols w:space="720"/>
        </w:sectPr>
      </w:pPr>
    </w:p>
    <w:p w:rsidR="00691C54" w:rsidRDefault="00691C54" w:rsidP="00691C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388"/>
      <w:bookmarkStart w:id="2" w:name="Par396"/>
      <w:bookmarkEnd w:id="1"/>
      <w:bookmarkEnd w:id="2"/>
      <w:r>
        <w:rPr>
          <w:b/>
        </w:rPr>
        <w:lastRenderedPageBreak/>
        <w:t>Оценка планируемой эффективности Муниципальной программы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</w:pPr>
      <w:r>
        <w:t>Оценка планируемой эффективности Муниципальной программы в целом производится исходя из степени реализации основных мероприятий, достижения целей и решения задач входящих в нее подпрограмм.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 xml:space="preserve">Подпрограмма </w:t>
      </w:r>
      <w:r>
        <w:rPr>
          <w:bCs/>
          <w:i/>
        </w:rPr>
        <w:t>"</w:t>
      </w:r>
      <w:r>
        <w:rPr>
          <w:i/>
        </w:rPr>
        <w:t xml:space="preserve">Развитие сельского  хозяйства и  перерабатывающей промышленности городского округа г. Шахунья </w:t>
      </w:r>
      <w:r>
        <w:rPr>
          <w:bCs/>
          <w:i/>
        </w:rPr>
        <w:t>".</w:t>
      </w:r>
    </w:p>
    <w:p w:rsidR="00691C54" w:rsidRDefault="00691C54" w:rsidP="00691C54">
      <w:pPr>
        <w:autoSpaceDE w:val="0"/>
        <w:autoSpaceDN w:val="0"/>
        <w:adjustRightInd w:val="0"/>
        <w:ind w:firstLine="709"/>
        <w:jc w:val="both"/>
      </w:pPr>
      <w:r>
        <w:t>Эффективность реализации данной Подпрограммы оценивается исходя из достижения установленных значений каждого из показателей (индикаторов) как по годам по отношению к предыдущему году, так и нарастающим итогом к базовому году.</w:t>
      </w:r>
    </w:p>
    <w:p w:rsidR="00691C54" w:rsidRDefault="00691C54" w:rsidP="00691C54">
      <w:pPr>
        <w:autoSpaceDE w:val="0"/>
        <w:autoSpaceDN w:val="0"/>
        <w:adjustRightInd w:val="0"/>
        <w:ind w:firstLine="709"/>
        <w:jc w:val="both"/>
      </w:pPr>
      <w:r>
        <w:t>Индексы производства продукции сельского хозяйства и производства пищевых продуктов указывают на эффективность реализуемых мер в сфере производства, индекс физического объема инвестиций – на возможность осуществления модернизации и инновационного развития, динамика уровня рентабельности в сельскохозяйственных организациях – на эффективность производства и экономического механизма их функционирования.</w:t>
      </w:r>
    </w:p>
    <w:p w:rsidR="00691C54" w:rsidRDefault="00691C54" w:rsidP="00691C54">
      <w:pPr>
        <w:autoSpaceDE w:val="0"/>
        <w:autoSpaceDN w:val="0"/>
        <w:adjustRightInd w:val="0"/>
        <w:ind w:firstLine="709"/>
        <w:jc w:val="both"/>
      </w:pPr>
    </w:p>
    <w:p w:rsidR="00691C54" w:rsidRDefault="00691C54" w:rsidP="00691C54">
      <w:pPr>
        <w:ind w:firstLine="720"/>
        <w:jc w:val="both"/>
      </w:pPr>
      <w:r>
        <w:t>Ожидаемые результаты реализации Подпрограммы 1:</w:t>
      </w:r>
    </w:p>
    <w:p w:rsidR="00691C54" w:rsidRDefault="00691C54" w:rsidP="00691C54">
      <w:pPr>
        <w:ind w:firstLine="720"/>
        <w:jc w:val="both"/>
      </w:pPr>
    </w:p>
    <w:p w:rsidR="00691C54" w:rsidRPr="00563638" w:rsidRDefault="00691C54" w:rsidP="00691C54">
      <w:pPr>
        <w:ind w:firstLine="720"/>
        <w:jc w:val="both"/>
      </w:pPr>
      <w:r>
        <w:t xml:space="preserve">увеличить стоимость валовой сельскохозяйственной продукции в хозяйствах всех </w:t>
      </w:r>
      <w:r w:rsidRPr="00563638">
        <w:t>категорий в 2025 году по отношению к 2023 году на 95,3 млн. руб., индекс производства продукции сельского хозяйства в хозяйствах всех категорий (в сопоставимых ценах) – на 101,7 %;</w:t>
      </w:r>
    </w:p>
    <w:p w:rsidR="00691C54" w:rsidRPr="00563638" w:rsidRDefault="00691C54" w:rsidP="00691C54">
      <w:pPr>
        <w:ind w:firstLine="720"/>
        <w:jc w:val="both"/>
      </w:pPr>
      <w:r w:rsidRPr="00563638">
        <w:t>довести  уровень рентабельности сельскохозяйственных организаций до 15,5 % (с учетом субсидий);</w:t>
      </w:r>
    </w:p>
    <w:p w:rsidR="00691C54" w:rsidRPr="00563638" w:rsidRDefault="00691C54" w:rsidP="00691C54">
      <w:pPr>
        <w:ind w:firstLine="720"/>
        <w:jc w:val="both"/>
      </w:pPr>
      <w:r w:rsidRPr="00563638">
        <w:t>обеспечить рост среднемесячной номинальной заработной платы в сельском хозяйстве в на 14%</w:t>
      </w:r>
    </w:p>
    <w:p w:rsidR="00691C54" w:rsidRDefault="00691C54" w:rsidP="00691C54">
      <w:pPr>
        <w:jc w:val="center"/>
        <w:rPr>
          <w:b/>
          <w:bCs/>
          <w:sz w:val="28"/>
          <w:szCs w:val="28"/>
        </w:rPr>
      </w:pPr>
    </w:p>
    <w:p w:rsidR="00691C54" w:rsidRDefault="00691C54" w:rsidP="00691C54">
      <w:pPr>
        <w:jc w:val="center"/>
        <w:rPr>
          <w:b/>
          <w:bCs/>
        </w:rPr>
      </w:pPr>
      <w:r>
        <w:rPr>
          <w:b/>
          <w:bCs/>
        </w:rPr>
        <w:t>Экономическая эффективность реализации Подпрограммы 1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2552"/>
      </w:tblGrid>
      <w:tr w:rsidR="00691C54" w:rsidTr="00691C54">
        <w:trPr>
          <w:trHeight w:val="5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54" w:rsidRDefault="00691C54" w:rsidP="00691C5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C54" w:rsidRPr="00D9152C" w:rsidRDefault="00691C54" w:rsidP="00691C54">
            <w:pPr>
              <w:jc w:val="center"/>
            </w:pPr>
            <w:r w:rsidRPr="00D9152C"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C54" w:rsidRPr="00D9152C" w:rsidRDefault="00691C54" w:rsidP="00691C54">
            <w:pPr>
              <w:jc w:val="center"/>
            </w:pPr>
            <w:r w:rsidRPr="00D9152C">
              <w:t>2024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C54" w:rsidRPr="00D9152C" w:rsidRDefault="00691C54" w:rsidP="00691C54">
            <w:pPr>
              <w:jc w:val="center"/>
            </w:pPr>
          </w:p>
          <w:p w:rsidR="00691C54" w:rsidRPr="00D9152C" w:rsidRDefault="00691C54" w:rsidP="00691C54">
            <w:pPr>
              <w:jc w:val="center"/>
            </w:pPr>
            <w:r w:rsidRPr="00D9152C">
              <w:t>2025 год</w:t>
            </w:r>
          </w:p>
        </w:tc>
      </w:tr>
      <w:tr w:rsidR="00691C54" w:rsidTr="00691C54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C54" w:rsidRDefault="00691C54" w:rsidP="00691C54">
            <w:r>
              <w:t>Затраты бюджетных средств на реализацию основных мероприятий подпрограммы,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1C54" w:rsidRPr="00B54265" w:rsidRDefault="00691C54" w:rsidP="00691C54">
            <w:pPr>
              <w:jc w:val="center"/>
            </w:pPr>
            <w:r w:rsidRPr="00B54265">
              <w:t>29799,2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1C54" w:rsidRPr="00B54265" w:rsidRDefault="00691C54" w:rsidP="00691C54">
            <w:pPr>
              <w:jc w:val="center"/>
            </w:pPr>
            <w:r w:rsidRPr="00B54265">
              <w:t>32384,8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  <w:r w:rsidRPr="00B54265">
              <w:t>32658,6</w:t>
            </w:r>
          </w:p>
        </w:tc>
      </w:tr>
      <w:tr w:rsidR="00691C54" w:rsidTr="00691C54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C54" w:rsidRDefault="00691C54" w:rsidP="00691C54">
            <w:r>
              <w:t>Стоимость валовой сельскохозяйственной продукции в действующих ценах,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1C54" w:rsidRPr="00B54265" w:rsidRDefault="00691C54" w:rsidP="00691C54">
            <w:pPr>
              <w:jc w:val="center"/>
            </w:pPr>
            <w:r w:rsidRPr="00B54265">
              <w:t>781895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1C54" w:rsidRPr="00B54265" w:rsidRDefault="00691C54" w:rsidP="00691C54">
            <w:pPr>
              <w:jc w:val="center"/>
            </w:pPr>
            <w:r w:rsidRPr="00B54265">
              <w:t>792842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  <w:r w:rsidRPr="00B54265">
              <w:t>803942</w:t>
            </w:r>
          </w:p>
        </w:tc>
      </w:tr>
      <w:tr w:rsidR="00691C54" w:rsidTr="00691C54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C54" w:rsidRDefault="00691C54" w:rsidP="00691C54">
            <w:r>
              <w:t>Расходы бюджетных средств на сельское хозяйство в расчете на 1 рубль произведенной сельскохозяйственной продукции,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1C54" w:rsidRPr="00B54265" w:rsidRDefault="00691C54" w:rsidP="00691C54">
            <w:pPr>
              <w:jc w:val="center"/>
            </w:pPr>
            <w:r w:rsidRPr="00B54265"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1C54" w:rsidRPr="00B54265" w:rsidRDefault="00691C54" w:rsidP="00691C54">
            <w:pPr>
              <w:jc w:val="center"/>
            </w:pPr>
            <w:r w:rsidRPr="00B54265">
              <w:t>0,04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</w:p>
          <w:p w:rsidR="00691C54" w:rsidRPr="00B54265" w:rsidRDefault="00691C54" w:rsidP="00691C54">
            <w:pPr>
              <w:jc w:val="center"/>
            </w:pPr>
            <w:r w:rsidRPr="00B54265">
              <w:t>0,04</w:t>
            </w:r>
          </w:p>
        </w:tc>
      </w:tr>
    </w:tbl>
    <w:p w:rsidR="00691C54" w:rsidRDefault="00691C54" w:rsidP="00691C54">
      <w:pPr>
        <w:ind w:firstLine="708"/>
        <w:jc w:val="both"/>
        <w:rPr>
          <w:sz w:val="28"/>
          <w:szCs w:val="28"/>
        </w:rPr>
      </w:pPr>
    </w:p>
    <w:p w:rsidR="00691C54" w:rsidRDefault="00691C54" w:rsidP="00691C54">
      <w:pPr>
        <w:ind w:firstLine="708"/>
        <w:jc w:val="both"/>
      </w:pPr>
      <w:r>
        <w:t xml:space="preserve">Экономическая эффективность реализации Подпрограммы 1. учитывает оценку влияния основных мероприятий на развитие сельскохозяйственного производства городского округа. </w:t>
      </w:r>
    </w:p>
    <w:p w:rsidR="00691C54" w:rsidRDefault="00691C54" w:rsidP="00691C54">
      <w:pPr>
        <w:ind w:firstLine="708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>
        <w:rPr>
          <w:i/>
        </w:rPr>
        <w:t xml:space="preserve">Подпрограмма </w:t>
      </w:r>
      <w:r>
        <w:rPr>
          <w:bCs/>
          <w:i/>
        </w:rPr>
        <w:t>"Комплексное р</w:t>
      </w:r>
      <w:r>
        <w:rPr>
          <w:i/>
        </w:rPr>
        <w:t>азвитие сельских территорий</w:t>
      </w:r>
      <w:r>
        <w:rPr>
          <w:bCs/>
          <w:i/>
        </w:rPr>
        <w:t>".</w:t>
      </w:r>
    </w:p>
    <w:p w:rsidR="00691C54" w:rsidRDefault="00691C54" w:rsidP="00691C54">
      <w:pPr>
        <w:ind w:right="-6" w:firstLine="720"/>
        <w:jc w:val="both"/>
      </w:pPr>
      <w:r>
        <w:t>Общая эффективность Подпрограммы 2 выражается через повышение показателей обеспеченности сельского населения городского округа г. Шахунья Нижегородской области новым комфортабельным жильем, объектами инженерной  инфраструктуры.</w:t>
      </w:r>
    </w:p>
    <w:p w:rsidR="00691C54" w:rsidRDefault="00691C54" w:rsidP="00691C54">
      <w:pPr>
        <w:ind w:right="-6" w:firstLine="720"/>
        <w:jc w:val="both"/>
        <w:rPr>
          <w:sz w:val="28"/>
          <w:szCs w:val="28"/>
        </w:rPr>
      </w:pPr>
    </w:p>
    <w:p w:rsidR="00B65973" w:rsidRDefault="00B65973" w:rsidP="00691C54">
      <w:pPr>
        <w:jc w:val="center"/>
        <w:rPr>
          <w:b/>
        </w:rPr>
      </w:pPr>
    </w:p>
    <w:p w:rsidR="00B65973" w:rsidRDefault="00B65973" w:rsidP="00691C54">
      <w:pPr>
        <w:jc w:val="center"/>
        <w:rPr>
          <w:b/>
        </w:rPr>
      </w:pPr>
    </w:p>
    <w:p w:rsidR="00691C54" w:rsidRDefault="00691C54" w:rsidP="00691C54">
      <w:pPr>
        <w:jc w:val="center"/>
        <w:rPr>
          <w:b/>
        </w:rPr>
      </w:pPr>
      <w:r>
        <w:rPr>
          <w:b/>
        </w:rPr>
        <w:lastRenderedPageBreak/>
        <w:t>Эффективность реализации Подпрограммы 2</w:t>
      </w:r>
    </w:p>
    <w:p w:rsidR="00691C54" w:rsidRDefault="00691C54" w:rsidP="00691C54">
      <w:pPr>
        <w:ind w:right="-6" w:firstLine="720"/>
        <w:jc w:val="both"/>
        <w:rPr>
          <w:sz w:val="28"/>
          <w:szCs w:val="28"/>
        </w:rPr>
      </w:pPr>
    </w:p>
    <w:p w:rsidR="00691C54" w:rsidRDefault="00691C54" w:rsidP="00691C54">
      <w:pPr>
        <w:ind w:right="-6" w:firstLine="720"/>
        <w:jc w:val="both"/>
      </w:pPr>
      <w:r>
        <w:t xml:space="preserve">Реализация мероприятий Подпрограммы 2 имеет положительную эффективность, так как позволит осуществлять ввод жилых помещений и объектов инженерной инфраструктуры в сельской местности, повысить доступность услуг образования для сельских жителей. Общественная эффективность Подпрограммы </w:t>
      </w:r>
      <w:r>
        <w:rPr>
          <w:bCs/>
        </w:rPr>
        <w:t>«Комплексное р</w:t>
      </w:r>
      <w:r>
        <w:t>азвитие сельских территорий</w:t>
      </w:r>
      <w:r>
        <w:rPr>
          <w:bCs/>
        </w:rPr>
        <w:t xml:space="preserve">» </w:t>
      </w:r>
      <w:r>
        <w:t>выражается через снижение показателей нагрузки на вводимые объекты инженерной инфраструктуры в сельской местности с помощью механизмов реализации Подпрограммы.</w:t>
      </w:r>
    </w:p>
    <w:p w:rsidR="00691C54" w:rsidRDefault="00691C54" w:rsidP="00691C54">
      <w:pPr>
        <w:ind w:right="-6" w:firstLine="720"/>
        <w:jc w:val="both"/>
      </w:pPr>
      <w:r>
        <w:t xml:space="preserve">Таким образом, Подпрограмма 2 имеет положительное значение эффективности реализации ее основных мероприятий. </w:t>
      </w:r>
    </w:p>
    <w:p w:rsidR="00691C54" w:rsidRDefault="00691C54" w:rsidP="00691C54">
      <w:pPr>
        <w:ind w:right="-6" w:firstLine="720"/>
        <w:jc w:val="both"/>
      </w:pP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>
        <w:rPr>
          <w:i/>
        </w:rPr>
        <w:t xml:space="preserve">Подпрограмма </w:t>
      </w:r>
      <w:r>
        <w:rPr>
          <w:bCs/>
          <w:i/>
        </w:rPr>
        <w:t>"Эпизоотическое благополучие".</w:t>
      </w:r>
    </w:p>
    <w:p w:rsidR="00691C54" w:rsidRDefault="00691C54" w:rsidP="00691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данной Подпрограммы проводится по виду общественной эффективности как отношение индикаторов целей Подпрограммы 3. к показателям непосредственных результатов реализации ее основных мероприятий.</w:t>
      </w: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Социальными результатами реализации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"Эпизоотическое благополучие"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особо опасных болезней человека, передающихся от животных;</w:t>
      </w: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количества продукции животного происхождения, направляемого на обезвреживание;</w:t>
      </w: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развития отрасли животноводства, качества жизни населения Нижегородской области;</w:t>
      </w:r>
    </w:p>
    <w:p w:rsidR="00691C54" w:rsidRDefault="00691C54" w:rsidP="0069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высоком качестве и безопасности нижегородской продукции животного происхождения, повышение имиджа органов государственной власти.</w:t>
      </w:r>
    </w:p>
    <w:p w:rsidR="00691C54" w:rsidRDefault="00691C54" w:rsidP="00691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91C54" w:rsidRDefault="00691C54" w:rsidP="00691C54">
      <w:pPr>
        <w:jc w:val="both"/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57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3E" w:rsidRDefault="00435A3E">
      <w:r>
        <w:separator/>
      </w:r>
    </w:p>
  </w:endnote>
  <w:endnote w:type="continuationSeparator" w:id="0">
    <w:p w:rsidR="00435A3E" w:rsidRDefault="0043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54" w:rsidRDefault="00691C54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C54" w:rsidRDefault="00691C54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54" w:rsidRDefault="00691C54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C54" w:rsidRDefault="00691C54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3E" w:rsidRDefault="00435A3E">
      <w:r>
        <w:separator/>
      </w:r>
    </w:p>
  </w:footnote>
  <w:footnote w:type="continuationSeparator" w:id="0">
    <w:p w:rsidR="00435A3E" w:rsidRDefault="0043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BC3"/>
    <w:multiLevelType w:val="hybridMultilevel"/>
    <w:tmpl w:val="9056AD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B6B50"/>
    <w:multiLevelType w:val="hybridMultilevel"/>
    <w:tmpl w:val="EE74702C"/>
    <w:lvl w:ilvl="0" w:tplc="E152A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FDD11C7"/>
    <w:multiLevelType w:val="hybridMultilevel"/>
    <w:tmpl w:val="799CC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2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</w:num>
  <w:num w:numId="8">
    <w:abstractNumId w:val="24"/>
  </w:num>
  <w:num w:numId="9">
    <w:abstractNumId w:val="2"/>
  </w:num>
  <w:num w:numId="10">
    <w:abstractNumId w:val="31"/>
  </w:num>
  <w:num w:numId="11">
    <w:abstractNumId w:val="0"/>
  </w:num>
  <w:num w:numId="12">
    <w:abstractNumId w:val="18"/>
  </w:num>
  <w:num w:numId="13">
    <w:abstractNumId w:val="23"/>
  </w:num>
  <w:num w:numId="14">
    <w:abstractNumId w:val="4"/>
  </w:num>
  <w:num w:numId="15">
    <w:abstractNumId w:val="25"/>
  </w:num>
  <w:num w:numId="16">
    <w:abstractNumId w:val="21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26"/>
  </w:num>
  <w:num w:numId="22">
    <w:abstractNumId w:val="28"/>
  </w:num>
  <w:num w:numId="23">
    <w:abstractNumId w:val="20"/>
  </w:num>
  <w:num w:numId="24">
    <w:abstractNumId w:val="11"/>
  </w:num>
  <w:num w:numId="25">
    <w:abstractNumId w:val="13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3"/>
  </w:num>
  <w:num w:numId="31">
    <w:abstractNumId w:val="1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6DAB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19CC"/>
    <w:rsid w:val="00424168"/>
    <w:rsid w:val="00427B5A"/>
    <w:rsid w:val="0043080E"/>
    <w:rsid w:val="004320AC"/>
    <w:rsid w:val="0043465F"/>
    <w:rsid w:val="00435A3E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1C54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5F4F"/>
    <w:rsid w:val="00B461F4"/>
    <w:rsid w:val="00B46A54"/>
    <w:rsid w:val="00B46E8A"/>
    <w:rsid w:val="00B514FE"/>
    <w:rsid w:val="00B56A4F"/>
    <w:rsid w:val="00B6107B"/>
    <w:rsid w:val="00B61244"/>
    <w:rsid w:val="00B65645"/>
    <w:rsid w:val="00B65973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07B0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078E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578A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numbering" w:customStyle="1" w:styleId="14">
    <w:name w:val="Нет списка1"/>
    <w:next w:val="a2"/>
    <w:uiPriority w:val="99"/>
    <w:semiHidden/>
    <w:unhideWhenUsed/>
    <w:rsid w:val="00691C54"/>
  </w:style>
  <w:style w:type="paragraph" w:customStyle="1" w:styleId="15">
    <w:name w:val="Абзац списка1"/>
    <w:basedOn w:val="a"/>
    <w:rsid w:val="00691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SI\Downloads\&#1052;&#1059;&#1053;&#1048;&#1062;&#1048;&#1055;&#1040;&#1051;&#1068;&#1053;&#1040;&#1071;%20&#1055;&#1056;&#1054;&#1043;&#1056;&#1040;&#1052;&#1052;&#1040;%20&#1056;&#1072;&#1079;&#1074;&#1080;&#1090;&#1080;&#1077;%20&#1040;&#1055;&#1050;.doc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7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913E-86D2-4183-8B75-FD9E31F8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18191</Words>
  <Characters>103690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2023-01-10T07:17:00Z</cp:lastPrinted>
  <dcterms:created xsi:type="dcterms:W3CDTF">2023-02-21T10:50:00Z</dcterms:created>
  <dcterms:modified xsi:type="dcterms:W3CDTF">2023-02-21T10:53:00Z</dcterms:modified>
</cp:coreProperties>
</file>