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3A91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33A91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3A91">
        <w:rPr>
          <w:sz w:val="26"/>
          <w:szCs w:val="26"/>
          <w:u w:val="single"/>
        </w:rPr>
        <w:t>145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33A91" w:rsidRPr="00133A91" w:rsidRDefault="00133A91" w:rsidP="00133A91">
      <w:pPr>
        <w:pStyle w:val="ConsPlusTitle"/>
        <w:jc w:val="center"/>
        <w:rPr>
          <w:caps/>
          <w:sz w:val="26"/>
          <w:szCs w:val="26"/>
        </w:rPr>
      </w:pPr>
      <w:r w:rsidRPr="00133A91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работников Муниципального казенного учреждения «</w:t>
      </w:r>
      <w:proofErr w:type="spellStart"/>
      <w:r w:rsidRPr="00133A91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133A91">
        <w:rPr>
          <w:rFonts w:ascii="Times New Roman" w:hAnsi="Times New Roman" w:cs="Times New Roman"/>
          <w:sz w:val="26"/>
          <w:szCs w:val="26"/>
        </w:rPr>
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</w:t>
      </w:r>
    </w:p>
    <w:p w:rsidR="00133A91" w:rsidRDefault="00133A91" w:rsidP="00133A9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33A91" w:rsidRPr="005F1B5F" w:rsidRDefault="00133A91" w:rsidP="00133A9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33A91" w:rsidRDefault="00133A91" w:rsidP="00133A91">
      <w:pPr>
        <w:spacing w:line="360" w:lineRule="exact"/>
        <w:ind w:firstLine="709"/>
        <w:jc w:val="both"/>
        <w:rPr>
          <w:rFonts w:cs="Arial"/>
          <w:b/>
          <w:caps/>
          <w:sz w:val="26"/>
          <w:szCs w:val="35"/>
        </w:rPr>
      </w:pPr>
      <w:r>
        <w:rPr>
          <w:rFonts w:cs="Arial"/>
          <w:sz w:val="26"/>
          <w:szCs w:val="35"/>
        </w:rPr>
        <w:t>А</w:t>
      </w:r>
      <w:r w:rsidRPr="009655BC">
        <w:rPr>
          <w:rFonts w:cs="Arial"/>
          <w:sz w:val="26"/>
          <w:szCs w:val="35"/>
        </w:rPr>
        <w:t xml:space="preserve">дминистрация городского округа город Шахунья Нижегородской области                        </w:t>
      </w:r>
      <w:proofErr w:type="gramStart"/>
      <w:r w:rsidRPr="00133A91">
        <w:rPr>
          <w:rFonts w:cs="Arial"/>
          <w:b/>
          <w:sz w:val="26"/>
          <w:szCs w:val="35"/>
        </w:rPr>
        <w:t>п</w:t>
      </w:r>
      <w:proofErr w:type="gramEnd"/>
      <w:r w:rsidRPr="00133A91">
        <w:rPr>
          <w:rFonts w:cs="Arial"/>
          <w:b/>
          <w:sz w:val="26"/>
          <w:szCs w:val="35"/>
        </w:rPr>
        <w:t xml:space="preserve"> о с т а н о в л я е т :</w:t>
      </w:r>
    </w:p>
    <w:p w:rsidR="00133A91" w:rsidRDefault="00133A91" w:rsidP="00133A91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b/>
          <w:caps/>
          <w:sz w:val="26"/>
          <w:szCs w:val="26"/>
        </w:rPr>
      </w:pPr>
      <w:r w:rsidRPr="004A7F29">
        <w:rPr>
          <w:sz w:val="26"/>
          <w:szCs w:val="28"/>
        </w:rPr>
        <w:t xml:space="preserve">Утвердить </w:t>
      </w:r>
      <w:r>
        <w:rPr>
          <w:sz w:val="26"/>
          <w:szCs w:val="28"/>
        </w:rPr>
        <w:t>прилагаемое П</w:t>
      </w:r>
      <w:r w:rsidRPr="00422EE6">
        <w:rPr>
          <w:sz w:val="26"/>
          <w:szCs w:val="28"/>
        </w:rPr>
        <w:t>оложени</w:t>
      </w:r>
      <w:r>
        <w:rPr>
          <w:sz w:val="26"/>
          <w:szCs w:val="28"/>
        </w:rPr>
        <w:t>е</w:t>
      </w:r>
      <w:r w:rsidRPr="00422EE6">
        <w:rPr>
          <w:sz w:val="26"/>
          <w:szCs w:val="28"/>
        </w:rPr>
        <w:t xml:space="preserve"> об оплате труда работников Муниципального казенного учреждения «</w:t>
      </w:r>
      <w:proofErr w:type="spellStart"/>
      <w:r w:rsidRPr="00422EE6">
        <w:rPr>
          <w:sz w:val="26"/>
          <w:szCs w:val="28"/>
        </w:rPr>
        <w:t>Стройсервис</w:t>
      </w:r>
      <w:proofErr w:type="spellEnd"/>
      <w:r w:rsidRPr="00422EE6">
        <w:rPr>
          <w:sz w:val="26"/>
          <w:szCs w:val="28"/>
        </w:rPr>
        <w:t xml:space="preserve"> Шахунья» городского округа город Шахунья Нижегородской области по виду экономической деятельности «Консультирование по во</w:t>
      </w:r>
      <w:r>
        <w:rPr>
          <w:sz w:val="26"/>
          <w:szCs w:val="28"/>
        </w:rPr>
        <w:t>п</w:t>
      </w:r>
      <w:r w:rsidRPr="00422EE6">
        <w:rPr>
          <w:sz w:val="26"/>
          <w:szCs w:val="28"/>
        </w:rPr>
        <w:t>росам коммерческой деятельности и управления» (код 70.22)</w:t>
      </w:r>
      <w:r>
        <w:rPr>
          <w:sz w:val="26"/>
          <w:szCs w:val="26"/>
        </w:rPr>
        <w:t>.</w:t>
      </w:r>
    </w:p>
    <w:p w:rsidR="00133A91" w:rsidRPr="002B0188" w:rsidRDefault="00133A91" w:rsidP="00133A91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 xml:space="preserve">Управлению делами </w:t>
      </w:r>
      <w:r w:rsidRPr="00AA023F">
        <w:rPr>
          <w:sz w:val="26"/>
          <w:szCs w:val="26"/>
        </w:rPr>
        <w:t xml:space="preserve">администрации городского округа город Шахунья Нижегородской области обеспечить </w:t>
      </w:r>
      <w:r>
        <w:rPr>
          <w:sz w:val="26"/>
          <w:szCs w:val="26"/>
        </w:rPr>
        <w:t xml:space="preserve">размещение </w:t>
      </w:r>
      <w:r w:rsidRPr="00AA023F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882493">
        <w:rPr>
          <w:sz w:val="26"/>
          <w:szCs w:val="26"/>
        </w:rPr>
        <w:t>и в газете «Знамя труда»</w:t>
      </w:r>
      <w:r w:rsidRPr="00AA023F">
        <w:rPr>
          <w:rFonts w:cs="Arial"/>
          <w:sz w:val="26"/>
          <w:szCs w:val="35"/>
        </w:rPr>
        <w:t>.</w:t>
      </w:r>
    </w:p>
    <w:p w:rsidR="00133A91" w:rsidRDefault="00133A91" w:rsidP="00133A91">
      <w:pPr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 xml:space="preserve">Настоящее постановление вступает в силу </w:t>
      </w:r>
      <w:r w:rsidRPr="00372770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его</w:t>
      </w:r>
      <w:r w:rsidRPr="00372770">
        <w:rPr>
          <w:sz w:val="26"/>
          <w:szCs w:val="26"/>
        </w:rPr>
        <w:t xml:space="preserve"> официального опубликования на официальном сайте </w:t>
      </w:r>
      <w:r w:rsidRPr="00133A91">
        <w:rPr>
          <w:sz w:val="26"/>
          <w:szCs w:val="26"/>
        </w:rPr>
        <w:t>администрации</w:t>
      </w:r>
      <w:r>
        <w:rPr>
          <w:b/>
          <w:bCs/>
          <w:caps/>
          <w:sz w:val="26"/>
          <w:szCs w:val="26"/>
        </w:rPr>
        <w:t xml:space="preserve"> </w:t>
      </w:r>
      <w:r w:rsidRPr="00372770">
        <w:rPr>
          <w:sz w:val="26"/>
          <w:szCs w:val="26"/>
        </w:rPr>
        <w:t xml:space="preserve">городского округа </w:t>
      </w:r>
      <w:r w:rsidRPr="00372770">
        <w:rPr>
          <w:sz w:val="26"/>
          <w:szCs w:val="28"/>
        </w:rPr>
        <w:t xml:space="preserve">город Шахунья Нижегородской области </w:t>
      </w:r>
      <w:r w:rsidRPr="00372770">
        <w:rPr>
          <w:sz w:val="26"/>
          <w:szCs w:val="26"/>
        </w:rPr>
        <w:t>и в газете «</w:t>
      </w:r>
      <w:r>
        <w:rPr>
          <w:sz w:val="26"/>
          <w:szCs w:val="26"/>
        </w:rPr>
        <w:t xml:space="preserve">Знамя труда» и </w:t>
      </w:r>
      <w:r w:rsidRPr="00422EE6">
        <w:rPr>
          <w:sz w:val="26"/>
          <w:szCs w:val="26"/>
        </w:rPr>
        <w:t>распространяе</w:t>
      </w:r>
      <w:r>
        <w:rPr>
          <w:sz w:val="26"/>
          <w:szCs w:val="26"/>
        </w:rPr>
        <w:t xml:space="preserve">т свое действие </w:t>
      </w:r>
      <w:r w:rsidRPr="00422EE6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 xml:space="preserve">6 июля 2022 года, а в части приложения № 1 </w:t>
      </w:r>
      <w:r w:rsidRPr="00422EE6">
        <w:rPr>
          <w:sz w:val="26"/>
          <w:szCs w:val="26"/>
        </w:rPr>
        <w:t xml:space="preserve">на правоотношения, возникшие </w:t>
      </w:r>
      <w:r>
        <w:rPr>
          <w:sz w:val="26"/>
          <w:szCs w:val="26"/>
        </w:rPr>
        <w:t xml:space="preserve">с 1 октября 2022 </w:t>
      </w:r>
      <w:r w:rsidRPr="00AA023F">
        <w:rPr>
          <w:sz w:val="26"/>
          <w:szCs w:val="26"/>
        </w:rPr>
        <w:t>года.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133A91" w:rsidRDefault="00133A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3A91" w:rsidRDefault="00133A91" w:rsidP="00133A91">
      <w:pPr>
        <w:pStyle w:val="af"/>
        <w:tabs>
          <w:tab w:val="left" w:pos="1080"/>
        </w:tabs>
        <w:spacing w:before="0" w:beforeAutospacing="0" w:after="0" w:afterAutospacing="0"/>
        <w:ind w:left="6237"/>
        <w:jc w:val="center"/>
        <w:rPr>
          <w:color w:val="000000"/>
          <w:sz w:val="26"/>
          <w:szCs w:val="26"/>
        </w:rPr>
      </w:pPr>
      <w:r w:rsidRPr="00CB4B6A">
        <w:rPr>
          <w:color w:val="000000"/>
          <w:sz w:val="26"/>
          <w:szCs w:val="26"/>
        </w:rPr>
        <w:lastRenderedPageBreak/>
        <w:t>УТВЕРЖД</w:t>
      </w:r>
      <w:r>
        <w:rPr>
          <w:color w:val="000000"/>
          <w:sz w:val="26"/>
          <w:szCs w:val="26"/>
        </w:rPr>
        <w:t>ЕНО</w:t>
      </w:r>
    </w:p>
    <w:p w:rsidR="00133A91" w:rsidRDefault="00133A91" w:rsidP="00133A91">
      <w:pPr>
        <w:pStyle w:val="af"/>
        <w:tabs>
          <w:tab w:val="left" w:pos="1080"/>
        </w:tabs>
        <w:spacing w:before="0" w:beforeAutospacing="0" w:after="0" w:afterAutospacing="0"/>
        <w:ind w:left="623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8E580D">
        <w:rPr>
          <w:color w:val="000000"/>
          <w:sz w:val="26"/>
          <w:szCs w:val="26"/>
        </w:rPr>
        <w:t>остановлени</w:t>
      </w:r>
      <w:r>
        <w:rPr>
          <w:color w:val="000000"/>
          <w:sz w:val="26"/>
          <w:szCs w:val="26"/>
        </w:rPr>
        <w:t xml:space="preserve">ем </w:t>
      </w:r>
      <w:r w:rsidRPr="008E580D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</w:t>
      </w:r>
      <w:r w:rsidRPr="008E580D">
        <w:rPr>
          <w:color w:val="000000"/>
          <w:sz w:val="26"/>
          <w:szCs w:val="26"/>
        </w:rPr>
        <w:t>городского округа город Шахунья</w:t>
      </w:r>
      <w:r>
        <w:rPr>
          <w:color w:val="000000"/>
          <w:sz w:val="26"/>
          <w:szCs w:val="26"/>
        </w:rPr>
        <w:t xml:space="preserve"> Нижегородской области</w:t>
      </w:r>
      <w:r>
        <w:rPr>
          <w:color w:val="000000"/>
          <w:sz w:val="26"/>
          <w:szCs w:val="26"/>
        </w:rPr>
        <w:br/>
        <w:t xml:space="preserve"> </w:t>
      </w:r>
      <w:r w:rsidRPr="008E580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14.02.2023 г.</w:t>
      </w:r>
      <w:r w:rsidRPr="008E580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145</w:t>
      </w:r>
    </w:p>
    <w:p w:rsidR="00133A91" w:rsidRDefault="00133A91" w:rsidP="00133A91">
      <w:pPr>
        <w:pStyle w:val="af"/>
        <w:tabs>
          <w:tab w:val="left" w:pos="1080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33A91" w:rsidRDefault="00133A91" w:rsidP="00133A91">
      <w:pPr>
        <w:pStyle w:val="af"/>
        <w:tabs>
          <w:tab w:val="left" w:pos="1080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33A91" w:rsidRPr="003B420B" w:rsidRDefault="00133A91" w:rsidP="00133A91">
      <w:pPr>
        <w:pStyle w:val="af"/>
        <w:tabs>
          <w:tab w:val="left" w:pos="1080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B420B">
        <w:rPr>
          <w:b/>
          <w:bCs/>
          <w:color w:val="000000"/>
          <w:sz w:val="26"/>
          <w:szCs w:val="26"/>
        </w:rPr>
        <w:t>Положение</w:t>
      </w:r>
    </w:p>
    <w:p w:rsidR="00133A91" w:rsidRPr="003B420B" w:rsidRDefault="00133A91" w:rsidP="00133A91">
      <w:pPr>
        <w:tabs>
          <w:tab w:val="left" w:pos="1080"/>
        </w:tabs>
        <w:jc w:val="center"/>
        <w:rPr>
          <w:b/>
          <w:bCs/>
          <w:sz w:val="26"/>
          <w:szCs w:val="26"/>
        </w:rPr>
      </w:pPr>
      <w:r w:rsidRPr="00336A4B">
        <w:rPr>
          <w:b/>
          <w:bCs/>
          <w:color w:val="000000"/>
          <w:sz w:val="26"/>
          <w:szCs w:val="26"/>
        </w:rPr>
        <w:t xml:space="preserve">об оплате труда работников Муниципального казенного учреждения </w:t>
      </w:r>
      <w:r>
        <w:rPr>
          <w:b/>
          <w:bCs/>
          <w:color w:val="000000"/>
          <w:sz w:val="26"/>
          <w:szCs w:val="26"/>
        </w:rPr>
        <w:br/>
      </w:r>
      <w:r w:rsidRPr="00336A4B">
        <w:rPr>
          <w:b/>
          <w:bCs/>
          <w:color w:val="000000"/>
          <w:sz w:val="26"/>
          <w:szCs w:val="26"/>
        </w:rPr>
        <w:t>«</w:t>
      </w:r>
      <w:proofErr w:type="spellStart"/>
      <w:r w:rsidRPr="00336A4B">
        <w:rPr>
          <w:b/>
          <w:bCs/>
          <w:color w:val="000000"/>
          <w:sz w:val="26"/>
          <w:szCs w:val="26"/>
        </w:rPr>
        <w:t>Стройсервис</w:t>
      </w:r>
      <w:proofErr w:type="spellEnd"/>
      <w:r w:rsidRPr="00336A4B">
        <w:rPr>
          <w:b/>
          <w:bCs/>
          <w:color w:val="000000"/>
          <w:sz w:val="26"/>
          <w:szCs w:val="26"/>
        </w:rPr>
        <w:t xml:space="preserve"> Шахунья» городского округа город Шахунья Нижегородской </w:t>
      </w:r>
      <w:r>
        <w:rPr>
          <w:b/>
          <w:bCs/>
          <w:color w:val="000000"/>
          <w:sz w:val="26"/>
          <w:szCs w:val="26"/>
        </w:rPr>
        <w:br/>
      </w:r>
      <w:r w:rsidRPr="00336A4B">
        <w:rPr>
          <w:b/>
          <w:bCs/>
          <w:color w:val="000000"/>
          <w:sz w:val="26"/>
          <w:szCs w:val="26"/>
        </w:rPr>
        <w:t>области по виду экономической деятельности «Консультирование по вопросам коммерческой деятельности и управления» (код 70.22)</w:t>
      </w:r>
    </w:p>
    <w:p w:rsidR="00133A91" w:rsidRPr="003B420B" w:rsidRDefault="00133A91" w:rsidP="00133A91">
      <w:pPr>
        <w:pStyle w:val="af"/>
        <w:tabs>
          <w:tab w:val="left" w:pos="1080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33A91" w:rsidRDefault="00133A91" w:rsidP="00133A91">
      <w:pPr>
        <w:pStyle w:val="af"/>
        <w:tabs>
          <w:tab w:val="left" w:pos="108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0195B">
        <w:rPr>
          <w:b/>
          <w:color w:val="000000"/>
          <w:sz w:val="26"/>
          <w:szCs w:val="26"/>
        </w:rPr>
        <w:t>I. Общие положения</w:t>
      </w:r>
    </w:p>
    <w:p w:rsidR="00133A91" w:rsidRPr="0050195B" w:rsidRDefault="00133A91" w:rsidP="00133A91">
      <w:pPr>
        <w:pStyle w:val="af"/>
        <w:tabs>
          <w:tab w:val="left" w:pos="108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33A91" w:rsidRPr="00ED253F" w:rsidRDefault="00133A91" w:rsidP="00133A91">
      <w:pPr>
        <w:ind w:firstLine="709"/>
        <w:jc w:val="both"/>
        <w:rPr>
          <w:color w:val="000000"/>
        </w:rPr>
      </w:pPr>
      <w:r w:rsidRPr="003B420B">
        <w:t xml:space="preserve">1.1. </w:t>
      </w:r>
      <w:r>
        <w:tab/>
      </w:r>
      <w:proofErr w:type="gramStart"/>
      <w:r w:rsidRPr="003B420B">
        <w:t xml:space="preserve">Настоящее </w:t>
      </w:r>
      <w:r>
        <w:t>П</w:t>
      </w:r>
      <w:r w:rsidRPr="003B420B">
        <w:t xml:space="preserve">оложение </w:t>
      </w:r>
      <w:r w:rsidRPr="00336A4B">
        <w:t>об оплате труда работников Муниципального казенного учреждения «</w:t>
      </w:r>
      <w:proofErr w:type="spellStart"/>
      <w:r w:rsidRPr="00336A4B">
        <w:t>Стройсервис</w:t>
      </w:r>
      <w:proofErr w:type="spellEnd"/>
      <w:r w:rsidRPr="00336A4B">
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 </w:t>
      </w:r>
      <w:r w:rsidRPr="00694F50">
        <w:t>(далее - Положение)</w:t>
      </w:r>
      <w:r>
        <w:t xml:space="preserve"> </w:t>
      </w:r>
      <w:r w:rsidRPr="003B420B">
        <w:t xml:space="preserve">разработано в соответствии с Трудовым Кодексом Российской Федерации, </w:t>
      </w:r>
      <w:r>
        <w:t>Законом Нижегородской области от 2 июля 2014 г. №88-3 «Об оплате труда работников государственных бюджетных, автономных и казённых учреждений Нижегородской</w:t>
      </w:r>
      <w:proofErr w:type="gramEnd"/>
      <w:r>
        <w:t xml:space="preserve"> </w:t>
      </w:r>
      <w:proofErr w:type="gramStart"/>
      <w:r w:rsidRPr="00AE5787">
        <w:t xml:space="preserve">области», постановлением администрации городского округа город Шахунья Нижегородской области от 5 февраля 2018 года № 191 </w:t>
      </w:r>
      <w:r w:rsidRPr="00AE5787">
        <w:rPr>
          <w:color w:val="000000"/>
        </w:rPr>
        <w:t>«</w:t>
      </w:r>
      <w:r w:rsidRPr="00AE5787">
        <w:t>Об отраслевой системе оплаты труда работников муниципальных бюджетных, автономных и казенных учреждений городского округа город Шахунья Нижегородской области</w:t>
      </w:r>
      <w:r w:rsidRPr="00AE5787">
        <w:rPr>
          <w:color w:val="000000"/>
        </w:rPr>
        <w:t>»,</w:t>
      </w:r>
      <w:r>
        <w:rPr>
          <w:color w:val="000000"/>
        </w:rPr>
        <w:t xml:space="preserve"> </w:t>
      </w:r>
      <w:r w:rsidRPr="00694F50">
        <w:rPr>
          <w:color w:val="000000"/>
        </w:rPr>
        <w:t>иными нормативными правовыми актами Российской Федерации</w:t>
      </w:r>
      <w:r>
        <w:rPr>
          <w:color w:val="000000"/>
        </w:rPr>
        <w:t xml:space="preserve">, </w:t>
      </w:r>
      <w:r w:rsidRPr="00694F50">
        <w:rPr>
          <w:color w:val="000000"/>
        </w:rPr>
        <w:t>Нижегородской области</w:t>
      </w:r>
      <w:r>
        <w:rPr>
          <w:color w:val="000000"/>
        </w:rPr>
        <w:t xml:space="preserve"> и городского округа город Шахунья Нижегородской области</w:t>
      </w:r>
      <w:r w:rsidRPr="00694F50">
        <w:rPr>
          <w:color w:val="000000"/>
        </w:rPr>
        <w:t>, содержащими нормы трудового права</w:t>
      </w:r>
      <w:r>
        <w:rPr>
          <w:color w:val="000000"/>
        </w:rPr>
        <w:t>.</w:t>
      </w:r>
      <w:proofErr w:type="gramEnd"/>
    </w:p>
    <w:p w:rsidR="00133A91" w:rsidRPr="00AE5787" w:rsidRDefault="00133A91" w:rsidP="00133A91">
      <w:pPr>
        <w:ind w:firstLine="709"/>
        <w:jc w:val="both"/>
        <w:rPr>
          <w:color w:val="000000"/>
        </w:rPr>
      </w:pPr>
      <w:r w:rsidRPr="00AE5787">
        <w:rPr>
          <w:color w:val="000000"/>
        </w:rPr>
        <w:t xml:space="preserve">1.2. </w:t>
      </w:r>
      <w:r w:rsidRPr="00AE5787">
        <w:rPr>
          <w:color w:val="000000"/>
        </w:rPr>
        <w:tab/>
        <w:t xml:space="preserve">Настоящее Положение применяется при определении </w:t>
      </w:r>
      <w:r>
        <w:rPr>
          <w:color w:val="000000"/>
        </w:rPr>
        <w:t>с</w:t>
      </w:r>
      <w:r w:rsidRPr="00AE5787">
        <w:rPr>
          <w:color w:val="000000"/>
        </w:rPr>
        <w:t>истем</w:t>
      </w:r>
      <w:r>
        <w:rPr>
          <w:color w:val="000000"/>
        </w:rPr>
        <w:t>ы</w:t>
      </w:r>
      <w:r w:rsidRPr="00AE5787">
        <w:rPr>
          <w:color w:val="000000"/>
        </w:rPr>
        <w:t xml:space="preserve"> оплаты труда работников </w:t>
      </w:r>
      <w:r w:rsidRPr="00694F50">
        <w:rPr>
          <w:color w:val="000000"/>
        </w:rPr>
        <w:t>Муниципального казенного учреждения «</w:t>
      </w:r>
      <w:proofErr w:type="spellStart"/>
      <w:r w:rsidRPr="00694F50">
        <w:rPr>
          <w:color w:val="000000"/>
        </w:rPr>
        <w:t>Стройсервис</w:t>
      </w:r>
      <w:proofErr w:type="spellEnd"/>
      <w:r w:rsidRPr="00694F50">
        <w:rPr>
          <w:color w:val="000000"/>
        </w:rPr>
        <w:t xml:space="preserve"> Шахунья» городского округа город Шахунья Нижегородской области</w:t>
      </w:r>
      <w:r>
        <w:rPr>
          <w:color w:val="000000"/>
        </w:rPr>
        <w:t xml:space="preserve"> (далее – Учреждение) </w:t>
      </w:r>
      <w:r w:rsidRPr="00AE5787">
        <w:rPr>
          <w:color w:val="000000"/>
        </w:rPr>
        <w:t>и носит обязательный характер</w:t>
      </w:r>
      <w:r>
        <w:rPr>
          <w:color w:val="000000"/>
        </w:rPr>
        <w:t xml:space="preserve"> для применения Учреждением</w:t>
      </w:r>
      <w:r w:rsidRPr="00AE5787">
        <w:rPr>
          <w:color w:val="000000"/>
        </w:rPr>
        <w:t>.</w:t>
      </w:r>
    </w:p>
    <w:p w:rsidR="00133A91" w:rsidRPr="005C732F" w:rsidRDefault="00133A91" w:rsidP="00133A91">
      <w:pPr>
        <w:ind w:firstLine="709"/>
        <w:jc w:val="both"/>
      </w:pPr>
      <w:r w:rsidRPr="005C732F">
        <w:t xml:space="preserve">1.3. Система оплаты труда работников </w:t>
      </w:r>
      <w:r>
        <w:rPr>
          <w:bCs/>
        </w:rPr>
        <w:t xml:space="preserve">Учреждения </w:t>
      </w:r>
      <w:r w:rsidRPr="005C732F">
        <w:t xml:space="preserve">устанавливается </w:t>
      </w:r>
      <w:r w:rsidRPr="001D6EFB">
        <w:t>коллективным договором, соглашени</w:t>
      </w:r>
      <w:r>
        <w:t>ями</w:t>
      </w:r>
      <w:r w:rsidRPr="001D6EFB">
        <w:t>, локальным</w:t>
      </w:r>
      <w:r>
        <w:t>и</w:t>
      </w:r>
      <w:r w:rsidRPr="001D6EFB">
        <w:t xml:space="preserve"> нормативным</w:t>
      </w:r>
      <w:r>
        <w:t>и</w:t>
      </w:r>
      <w:r w:rsidRPr="001D6EFB">
        <w:t xml:space="preserve"> акт</w:t>
      </w:r>
      <w:r>
        <w:t xml:space="preserve">ами </w:t>
      </w:r>
      <w:r w:rsidRPr="001D6EFB">
        <w:t xml:space="preserve">в соответствии с трудовым законодательством Российской Федерации, иными нормативными правовыми актами Российской Федерации, </w:t>
      </w:r>
      <w:r w:rsidRPr="00694F50">
        <w:rPr>
          <w:color w:val="000000"/>
        </w:rPr>
        <w:t>Нижегородской области</w:t>
      </w:r>
      <w:r>
        <w:rPr>
          <w:color w:val="000000"/>
        </w:rPr>
        <w:t xml:space="preserve"> и городского округа город Шахунья Нижегородской области</w:t>
      </w:r>
      <w:r>
        <w:t xml:space="preserve">, </w:t>
      </w:r>
      <w:r w:rsidRPr="001D6EFB">
        <w:t>содержащими нормы трудового права, а также настоящим Положением с учетом</w:t>
      </w:r>
      <w:r w:rsidRPr="005C732F">
        <w:t>:</w:t>
      </w:r>
    </w:p>
    <w:p w:rsidR="00133A91" w:rsidRPr="005C732F" w:rsidRDefault="00133A91" w:rsidP="00133A91">
      <w:pPr>
        <w:ind w:firstLine="709"/>
        <w:jc w:val="both"/>
      </w:pPr>
      <w:r w:rsidRPr="005C732F"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133A91" w:rsidRPr="005C732F" w:rsidRDefault="00133A91" w:rsidP="00133A91">
      <w:pPr>
        <w:ind w:firstLine="709"/>
        <w:jc w:val="both"/>
      </w:pPr>
      <w:r w:rsidRPr="005C732F">
        <w:t xml:space="preserve">б) </w:t>
      </w:r>
      <w:r w:rsidRPr="00265E14">
        <w:t>государственных гарантий по оплате труда в соответствии со статьей 130 Трудового кодекса Российской Федерации</w:t>
      </w:r>
      <w:r w:rsidRPr="005C732F">
        <w:t>;</w:t>
      </w:r>
    </w:p>
    <w:p w:rsidR="00133A91" w:rsidRPr="005C732F" w:rsidRDefault="00133A91" w:rsidP="00133A91">
      <w:pPr>
        <w:ind w:firstLine="709"/>
        <w:jc w:val="both"/>
      </w:pPr>
      <w:r w:rsidRPr="005C732F">
        <w:t xml:space="preserve">в) </w:t>
      </w:r>
      <w:r w:rsidRPr="002823B2">
        <w:t>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Pr="005C732F">
        <w:t>;</w:t>
      </w:r>
    </w:p>
    <w:p w:rsidR="00133A91" w:rsidRPr="005C732F" w:rsidRDefault="00133A91" w:rsidP="00133A91">
      <w:pPr>
        <w:ind w:firstLine="709"/>
        <w:jc w:val="both"/>
      </w:pPr>
      <w:r w:rsidRPr="005C732F">
        <w:t xml:space="preserve">г) </w:t>
      </w:r>
      <w:hyperlink r:id="rId10" w:history="1">
        <w:r w:rsidRPr="002823B2">
          <w:t>перечня</w:t>
        </w:r>
      </w:hyperlink>
      <w:r w:rsidRPr="005C732F">
        <w:t xml:space="preserve"> видов выплат компенсационного характера в государственных бюджетных, автономных и казенных учреждениях</w:t>
      </w:r>
      <w:r>
        <w:t xml:space="preserve"> городского округа город Шахунья Нижегородской области, утверждённого постановлением администрации городского округа город Шахунья Нижегородской области от 20.10.2014 №1080</w:t>
      </w:r>
      <w:r w:rsidRPr="005C732F">
        <w:t>;</w:t>
      </w:r>
    </w:p>
    <w:p w:rsidR="00133A91" w:rsidRPr="005C732F" w:rsidRDefault="00133A91" w:rsidP="00133A91">
      <w:pPr>
        <w:ind w:firstLine="709"/>
        <w:jc w:val="both"/>
      </w:pPr>
      <w:r w:rsidRPr="005C732F">
        <w:t xml:space="preserve">д) </w:t>
      </w:r>
      <w:hyperlink r:id="rId11" w:history="1">
        <w:r w:rsidRPr="002823B2">
          <w:t>перечня</w:t>
        </w:r>
      </w:hyperlink>
      <w:r w:rsidRPr="005C732F">
        <w:t xml:space="preserve"> видов выплат стимулирующего характера в государственных бюджетных, автономных и казенных учреждениях </w:t>
      </w:r>
      <w:r>
        <w:t>городского округа город Шахунья Нижегородской области, утверждённого постановлением администрации городского округа город Шахунья Нижегородской области от 20.10.2014 года №1081</w:t>
      </w:r>
      <w:r w:rsidRPr="005C732F">
        <w:t>;</w:t>
      </w:r>
    </w:p>
    <w:p w:rsidR="00133A91" w:rsidRPr="00D863C2" w:rsidRDefault="00133A91" w:rsidP="00133A91">
      <w:pPr>
        <w:ind w:firstLine="709"/>
        <w:jc w:val="both"/>
      </w:pPr>
      <w:r w:rsidRPr="005C732F">
        <w:lastRenderedPageBreak/>
        <w:t xml:space="preserve">е) </w:t>
      </w:r>
      <w:r w:rsidRPr="00D863C2">
        <w:t>минимальных размеров окладов (минимальных размеров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размеров ставок заработной платы по профессиональным квалификационным группам общеотраслевых профессий рабочих муниципальных учреждений городского округа город Шахунья</w:t>
      </w:r>
      <w:r>
        <w:t>;</w:t>
      </w:r>
    </w:p>
    <w:p w:rsidR="00133A91" w:rsidRPr="005C732F" w:rsidRDefault="00133A91" w:rsidP="00133A91">
      <w:pPr>
        <w:ind w:firstLine="709"/>
        <w:jc w:val="both"/>
      </w:pPr>
      <w:r w:rsidRPr="005C732F">
        <w:t>ж) рекомендаций Российской трехсторонней комиссии по регулированию социально-трудовых отношений;</w:t>
      </w:r>
    </w:p>
    <w:p w:rsidR="00133A91" w:rsidRDefault="00133A91" w:rsidP="00133A91">
      <w:pPr>
        <w:ind w:firstLine="709"/>
        <w:jc w:val="both"/>
      </w:pPr>
      <w:r w:rsidRPr="005C732F">
        <w:t>з) мнения соответствующего выборного органа первичной профсоюзной организации или пред</w:t>
      </w:r>
      <w:r>
        <w:t>ставительного органа работников.</w:t>
      </w:r>
    </w:p>
    <w:p w:rsidR="00133A91" w:rsidRDefault="00133A91" w:rsidP="00133A91">
      <w:pPr>
        <w:ind w:firstLine="709"/>
        <w:jc w:val="both"/>
      </w:pPr>
      <w:r w:rsidRPr="00A224D7">
        <w:t xml:space="preserve">1.4. </w:t>
      </w:r>
      <w:proofErr w:type="gramStart"/>
      <w:r w:rsidRPr="00A224D7">
        <w:t>Размеры минимальных окладов (</w:t>
      </w:r>
      <w:r w:rsidRPr="00D863C2">
        <w:t>должностных окладов</w:t>
      </w:r>
      <w:r>
        <w:t xml:space="preserve">), </w:t>
      </w:r>
      <w:r w:rsidRPr="00D863C2">
        <w:t xml:space="preserve">минимальных ставок заработной платы </w:t>
      </w:r>
      <w:r>
        <w:t xml:space="preserve">работников Учреждения </w:t>
      </w:r>
      <w:r w:rsidRPr="00A224D7">
        <w:t>устанавливаются в размере не ниже соответствующих минимальных окладов (</w:t>
      </w:r>
      <w:r w:rsidRPr="00D863C2">
        <w:t>должностных окладов</w:t>
      </w:r>
      <w:r>
        <w:t xml:space="preserve">), </w:t>
      </w:r>
      <w:r w:rsidRPr="00D863C2">
        <w:t>минимальных ставок заработной платы</w:t>
      </w:r>
      <w:r w:rsidRPr="00A224D7">
        <w:t xml:space="preserve"> по профессиональным квалификационным группам, утвержденных постановлением администрации городского округа город Шахунья Нижегородской области 01.11.2013 № 958 «О </w:t>
      </w:r>
      <w:r w:rsidRPr="00D863C2">
        <w:t>минимальных размер</w:t>
      </w:r>
      <w:r>
        <w:t>ах</w:t>
      </w:r>
      <w:r w:rsidRPr="00D863C2">
        <w:t xml:space="preserve"> окладов (минимальных размер</w:t>
      </w:r>
      <w:r>
        <w:t xml:space="preserve">ах </w:t>
      </w:r>
      <w:r w:rsidRPr="00D863C2">
        <w:t>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</w:t>
      </w:r>
      <w:r>
        <w:t>ах</w:t>
      </w:r>
      <w:proofErr w:type="gramEnd"/>
      <w:r>
        <w:t xml:space="preserve"> </w:t>
      </w:r>
      <w:r w:rsidRPr="00D863C2">
        <w:t>ставок заработной платы по профессиональным квалификационным группам общеотраслевых профессий рабочих муниципальных учреждений городского округа город Шахунья</w:t>
      </w:r>
      <w:r w:rsidRPr="00A224D7">
        <w:t>».</w:t>
      </w:r>
    </w:p>
    <w:p w:rsidR="00133A91" w:rsidRDefault="00133A91" w:rsidP="00133A91">
      <w:pPr>
        <w:ind w:firstLine="709"/>
        <w:jc w:val="both"/>
      </w:pPr>
      <w:r>
        <w:t xml:space="preserve">1.5. Размеры окладов (должностных окладов), ставок заработной платы работникам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по </w:t>
      </w:r>
      <w:r w:rsidRPr="002823B2">
        <w:t>профессиональны</w:t>
      </w:r>
      <w:r>
        <w:t>м</w:t>
      </w:r>
      <w:r w:rsidRPr="002823B2">
        <w:t xml:space="preserve"> квалификационны</w:t>
      </w:r>
      <w:r>
        <w:t>м</w:t>
      </w:r>
      <w:r w:rsidRPr="002823B2">
        <w:t xml:space="preserve"> групп</w:t>
      </w:r>
      <w:r>
        <w:t xml:space="preserve">ам, квалификационным уровням </w:t>
      </w:r>
      <w:r w:rsidRPr="002823B2">
        <w:t>профессиональных квалификационных групп</w:t>
      </w:r>
      <w:r>
        <w:t>, с учетом сложности и объема выполняемой работы.</w:t>
      </w:r>
    </w:p>
    <w:p w:rsidR="00133A91" w:rsidRDefault="00133A91" w:rsidP="00133A91">
      <w:pPr>
        <w:ind w:firstLine="709"/>
        <w:jc w:val="both"/>
      </w:pPr>
      <w:r>
        <w:t>По должностям работников Учреждения, не включенным в профессиональные квалификационные группы, размеры окладов (должностных окладов) устанавливаются руководителем Учреждения в зависимости от сложности труда.</w:t>
      </w:r>
    </w:p>
    <w:p w:rsidR="00133A91" w:rsidRPr="00205B4B" w:rsidRDefault="00133A91" w:rsidP="00133A91">
      <w:pPr>
        <w:ind w:firstLine="709"/>
        <w:jc w:val="both"/>
      </w:pPr>
      <w:r>
        <w:t>1.6</w:t>
      </w:r>
      <w:r w:rsidRPr="00205B4B">
        <w:t xml:space="preserve">. </w:t>
      </w:r>
      <w:r w:rsidRPr="00F4080C">
        <w:t xml:space="preserve">Индексация (повышение) заработной платы работников </w:t>
      </w:r>
      <w:r>
        <w:t xml:space="preserve">Учреждения </w:t>
      </w:r>
      <w:r w:rsidRPr="00F4080C">
        <w:t xml:space="preserve">осуществляется при формировании бюджета </w:t>
      </w:r>
      <w:r>
        <w:t xml:space="preserve">городского округа город Шахунья Нижегородской области </w:t>
      </w:r>
      <w:r w:rsidRPr="00F4080C">
        <w:t xml:space="preserve">на очередной финансовый год и плановый период и в течение финансового года по решению </w:t>
      </w:r>
      <w:r>
        <w:t>Совета депутатов городского округа город Шахунья Нижегородской области.</w:t>
      </w:r>
    </w:p>
    <w:p w:rsidR="00133A91" w:rsidRDefault="00133A91" w:rsidP="00133A91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527F5">
        <w:t>1.7.</w:t>
      </w:r>
      <w:r w:rsidRPr="00B527F5">
        <w:rPr>
          <w:color w:val="000000" w:themeColor="text1"/>
        </w:rPr>
        <w:t xml:space="preserve"> Фонд оплаты труда Учреждения формируется исходя из объема бюджетных ассигнований местного бюджета на обеспечение выполнения функций Учреждения и соответствующих лимитов бюджетных обязательств в части оплаты труда работников Учреждения</w:t>
      </w:r>
      <w:r>
        <w:rPr>
          <w:color w:val="000000" w:themeColor="text1"/>
        </w:rPr>
        <w:t>.</w:t>
      </w:r>
    </w:p>
    <w:p w:rsidR="00133A91" w:rsidRDefault="00133A91" w:rsidP="00133A91">
      <w:pPr>
        <w:ind w:firstLine="709"/>
        <w:jc w:val="both"/>
      </w:pPr>
      <w:r>
        <w:t>Фонд оплаты труда работников Учреждения устанавливается в размере 36 месячных должностных окладов (месячных ставок заработной платы) по должностям и профессиям, предусмотренным штатным расписанием.</w:t>
      </w:r>
    </w:p>
    <w:p w:rsidR="00133A91" w:rsidRPr="003A4BF6" w:rsidRDefault="00133A91" w:rsidP="00133A91">
      <w:pPr>
        <w:ind w:firstLine="709"/>
        <w:jc w:val="both"/>
      </w:pPr>
      <w:r w:rsidRPr="003A4BF6">
        <w:rPr>
          <w:spacing w:val="2"/>
        </w:rPr>
        <w:t>1.8. Администрация городского округа город Шахунья, осуществляющая функции и полномочия учредителя учреждения, устанавливает предельную долю оплаты труда работников административно-управленческого и вспомогательного персонала в фонде оплаты труда работников</w:t>
      </w:r>
      <w:r w:rsidRPr="003A4BF6">
        <w:t xml:space="preserve"> Учреждения (не более 40 процентов), а также перечень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A4BF6">
        <w:t>должностей, относимых к административно-управленческому и вспомогательному персоналу Учреждения.</w:t>
      </w:r>
    </w:p>
    <w:p w:rsidR="00133A91" w:rsidRPr="003A4BF6" w:rsidRDefault="00133A91" w:rsidP="00133A91">
      <w:pPr>
        <w:ind w:firstLine="709"/>
        <w:jc w:val="both"/>
      </w:pPr>
      <w:r w:rsidRPr="003A4BF6">
        <w:t>Основной персонал Учреждения - работники,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133A91" w:rsidRPr="003A4BF6" w:rsidRDefault="00133A91" w:rsidP="00133A91">
      <w:pPr>
        <w:ind w:firstLine="709"/>
        <w:jc w:val="both"/>
      </w:pPr>
      <w:r w:rsidRPr="003A4BF6">
        <w:t>Вспомогательный персонал Учреждения - работники, создающие условия для оказания услуг (выполнения работ), направленные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133A91" w:rsidRDefault="00133A91" w:rsidP="00133A91">
      <w:pPr>
        <w:ind w:firstLine="709"/>
        <w:jc w:val="both"/>
      </w:pPr>
      <w:r w:rsidRPr="003A4BF6">
        <w:t xml:space="preserve">Административно-управленческий персонал Учреждения - работники, занятые управлением (организацией) оказания услуг (выполнения работ), а также работники, </w:t>
      </w:r>
      <w:r w:rsidRPr="003A4BF6">
        <w:lastRenderedPageBreak/>
        <w:t>выполняющие административные функции, необходимые для обеспечения деятельности Учреждения.</w:t>
      </w:r>
    </w:p>
    <w:p w:rsidR="00133A91" w:rsidRDefault="00133A91" w:rsidP="00133A91">
      <w:pPr>
        <w:ind w:firstLine="709"/>
        <w:jc w:val="both"/>
      </w:pPr>
      <w:r>
        <w:t xml:space="preserve">1.9. Штатное расписание Учреждения в соответствии с Уставом Учреждения утверждается руководителем по согласованию с администрацией городского округа город Шахунья Нижегородской области, осуществляющей функции и полномочия учредителя Учреждения и являющейся главным распорядителем средств бюджета (далее - учредитель), и включает в себя все должности работников Учреждения. </w:t>
      </w:r>
    </w:p>
    <w:p w:rsidR="00133A91" w:rsidRDefault="00133A91" w:rsidP="00133A91">
      <w:pPr>
        <w:ind w:firstLine="709"/>
        <w:jc w:val="both"/>
      </w:pPr>
      <w:r>
        <w:t xml:space="preserve">1.10. </w:t>
      </w:r>
      <w:proofErr w:type="gramStart"/>
      <w:r>
        <w:t>Штатная численность работников Учреждения устанавливается директором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Учреждения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</w:t>
      </w:r>
      <w:proofErr w:type="gramEnd"/>
      <w:r>
        <w:t xml:space="preserve"> нормы, утвержденные в порядке, установленном законодательством Российской Федерации).</w:t>
      </w:r>
    </w:p>
    <w:p w:rsidR="00133A91" w:rsidRPr="003A4BF6" w:rsidRDefault="00133A91" w:rsidP="00133A91">
      <w:pPr>
        <w:ind w:firstLine="709"/>
        <w:jc w:val="both"/>
      </w:pPr>
      <w:r w:rsidRPr="00A90CAF">
        <w:t>Для выполнения работ, связанных с временным расширением объема оказываемых Учреждением услуг, Учреждение вправе осуществлять привлечение других работников на условиях гражданско-правового договора за счет средств, поступающих от приносящей доход деятельности.</w:t>
      </w:r>
    </w:p>
    <w:p w:rsidR="00133A91" w:rsidRDefault="00133A91" w:rsidP="00133A91">
      <w:pPr>
        <w:ind w:firstLine="709"/>
        <w:jc w:val="both"/>
      </w:pPr>
      <w:r w:rsidRPr="00205B4B">
        <w:t>1.</w:t>
      </w:r>
      <w:r>
        <w:t>11</w:t>
      </w:r>
      <w:r w:rsidRPr="00205B4B">
        <w:t xml:space="preserve">. Оплата труда работников при работе на условиях неполного рабочего времени устанавливается в соответствии со </w:t>
      </w:r>
      <w:hyperlink r:id="rId12" w:history="1">
        <w:r w:rsidRPr="003A4BF6">
          <w:t>статьей 93</w:t>
        </w:r>
      </w:hyperlink>
      <w:r w:rsidRPr="00205B4B">
        <w:t xml:space="preserve"> Трудового кодекса Российской Федерации.</w:t>
      </w:r>
    </w:p>
    <w:p w:rsidR="00133A91" w:rsidRDefault="00133A91" w:rsidP="00133A91">
      <w:pPr>
        <w:ind w:firstLine="709"/>
        <w:jc w:val="both"/>
      </w:pPr>
      <w:r>
        <w:t>1.12.</w:t>
      </w:r>
      <w:r w:rsidRPr="00024136">
        <w:t xml:space="preserve"> </w:t>
      </w:r>
      <w:r w:rsidRPr="003B420B">
        <w:t xml:space="preserve">Оплата труда работников, занятых по совместительству, </w:t>
      </w:r>
      <w:r w:rsidRPr="003A4BF6">
        <w:t>осуществляется в соответствии со статьей 285 Трудового кодекса Российской Федерации</w:t>
      </w:r>
      <w:r>
        <w:t>.</w:t>
      </w:r>
    </w:p>
    <w:p w:rsidR="00133A91" w:rsidRPr="00205B4B" w:rsidRDefault="00133A91" w:rsidP="00133A91">
      <w:pPr>
        <w:ind w:firstLine="709"/>
        <w:jc w:val="both"/>
      </w:pPr>
      <w:r w:rsidRPr="003B420B">
        <w:t>Определение размеров заработной платы по основной должности</w:t>
      </w:r>
      <w:r>
        <w:t xml:space="preserve"> (профессии)</w:t>
      </w:r>
      <w:r w:rsidRPr="003B420B">
        <w:t>, а также по должности</w:t>
      </w:r>
      <w:r>
        <w:t xml:space="preserve"> </w:t>
      </w:r>
      <w:r w:rsidRPr="003A4BF6">
        <w:t>(профессии)</w:t>
      </w:r>
      <w:r w:rsidRPr="003B420B">
        <w:t>, занимаемой в порядке совместительства, производится раз</w:t>
      </w:r>
      <w:r>
        <w:t xml:space="preserve">дельно по каждой из должностей </w:t>
      </w:r>
      <w:r w:rsidRPr="003A4BF6">
        <w:t>(професси</w:t>
      </w:r>
      <w:r>
        <w:t>й</w:t>
      </w:r>
      <w:r w:rsidRPr="003A4BF6">
        <w:t>)</w:t>
      </w:r>
      <w:r>
        <w:t>.</w:t>
      </w:r>
    </w:p>
    <w:p w:rsidR="00133A91" w:rsidRDefault="00133A91" w:rsidP="00133A91">
      <w:pPr>
        <w:ind w:firstLine="709"/>
        <w:jc w:val="both"/>
      </w:pPr>
      <w:r w:rsidRPr="00205B4B">
        <w:t>1.</w:t>
      </w:r>
      <w:r>
        <w:t>13</w:t>
      </w:r>
      <w:r w:rsidRPr="00205B4B"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205B4B">
        <w:t>размера оплаты труда</w:t>
      </w:r>
      <w:proofErr w:type="gramEnd"/>
      <w:r w:rsidRPr="00205B4B">
        <w:t xml:space="preserve"> в соответствии со </w:t>
      </w:r>
      <w:hyperlink r:id="rId13" w:history="1">
        <w:r w:rsidRPr="003A4BF6">
          <w:t>статьей 133.1</w:t>
        </w:r>
      </w:hyperlink>
      <w:r w:rsidRPr="00205B4B">
        <w:t xml:space="preserve"> Трудового кодекса Российской Федерации.</w:t>
      </w:r>
    </w:p>
    <w:p w:rsidR="00133A91" w:rsidRPr="00205B4B" w:rsidRDefault="00133A91" w:rsidP="00133A91">
      <w:pPr>
        <w:ind w:firstLine="709"/>
        <w:jc w:val="both"/>
      </w:pPr>
      <w:r>
        <w:t xml:space="preserve">1.14. Положение об оплате труда Учреждения утверждается директором с учетом мнения представительного органа работников в соответствии со </w:t>
      </w:r>
      <w:hyperlink r:id="rId14">
        <w:r w:rsidRPr="00F07FE6">
          <w:t>статьей 372</w:t>
        </w:r>
      </w:hyperlink>
      <w:r>
        <w:t xml:space="preserve"> Трудового кодекса Российской Федерации, вводится в действие приказом Учреждения и распространяется на всех работников Учреждения.</w:t>
      </w:r>
    </w:p>
    <w:p w:rsidR="00133A91" w:rsidRPr="00205B4B" w:rsidRDefault="00133A91" w:rsidP="00133A91">
      <w:pPr>
        <w:ind w:firstLine="709"/>
        <w:jc w:val="both"/>
      </w:pPr>
      <w:bookmarkStart w:id="1" w:name="Par63"/>
      <w:bookmarkEnd w:id="1"/>
      <w:r w:rsidRPr="00205B4B">
        <w:t>1.</w:t>
      </w:r>
      <w:r>
        <w:t>15</w:t>
      </w:r>
      <w:r w:rsidRPr="00205B4B">
        <w:t>. Работодатель при выплате заработной платы извещает в письменной форме работников:</w:t>
      </w:r>
    </w:p>
    <w:p w:rsidR="00133A91" w:rsidRPr="00205B4B" w:rsidRDefault="00133A91" w:rsidP="00133A91">
      <w:pPr>
        <w:ind w:firstLine="709"/>
        <w:jc w:val="both"/>
      </w:pPr>
      <w:r w:rsidRPr="00205B4B">
        <w:t>- о составных частях заработной платы, причитающейся ему за соответствующий период;</w:t>
      </w:r>
    </w:p>
    <w:p w:rsidR="00133A91" w:rsidRPr="00205B4B" w:rsidRDefault="00133A91" w:rsidP="00133A91">
      <w:pPr>
        <w:ind w:firstLine="709"/>
        <w:jc w:val="both"/>
      </w:pPr>
      <w:r w:rsidRPr="00205B4B">
        <w:t>-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133A91" w:rsidRPr="00205B4B" w:rsidRDefault="00133A91" w:rsidP="00133A91">
      <w:pPr>
        <w:ind w:firstLine="709"/>
        <w:jc w:val="both"/>
      </w:pPr>
      <w:r w:rsidRPr="00205B4B">
        <w:t>- о размерах и об основаниях произведенных удержаний;</w:t>
      </w:r>
    </w:p>
    <w:p w:rsidR="00133A91" w:rsidRDefault="00133A91" w:rsidP="00133A91">
      <w:pPr>
        <w:ind w:firstLine="709"/>
        <w:jc w:val="both"/>
      </w:pPr>
      <w:r w:rsidRPr="00205B4B">
        <w:t>- об общей денежной сумме, подлежащей выплате.</w:t>
      </w:r>
    </w:p>
    <w:p w:rsidR="00133A91" w:rsidRDefault="00133A91" w:rsidP="00133A91">
      <w:pPr>
        <w:tabs>
          <w:tab w:val="left" w:pos="1080"/>
          <w:tab w:val="left" w:pos="1440"/>
        </w:tabs>
        <w:spacing w:line="360" w:lineRule="auto"/>
        <w:ind w:firstLine="539"/>
        <w:jc w:val="both"/>
        <w:rPr>
          <w:b/>
          <w:bCs/>
          <w:sz w:val="26"/>
          <w:szCs w:val="26"/>
        </w:rPr>
      </w:pPr>
    </w:p>
    <w:p w:rsidR="00133A91" w:rsidRPr="003B420B" w:rsidRDefault="00133A91" w:rsidP="00133A91">
      <w:pPr>
        <w:jc w:val="center"/>
        <w:rPr>
          <w:b/>
          <w:bCs/>
          <w:sz w:val="26"/>
          <w:szCs w:val="26"/>
        </w:rPr>
      </w:pPr>
      <w:r w:rsidRPr="003B420B">
        <w:rPr>
          <w:b/>
          <w:bCs/>
          <w:sz w:val="26"/>
          <w:szCs w:val="26"/>
        </w:rPr>
        <w:t>II. Порядок и условия оплаты труда</w:t>
      </w:r>
    </w:p>
    <w:p w:rsidR="00133A91" w:rsidRPr="006F193E" w:rsidRDefault="00133A91" w:rsidP="00133A91">
      <w:pPr>
        <w:jc w:val="center"/>
        <w:rPr>
          <w:bCs/>
          <w:sz w:val="26"/>
          <w:szCs w:val="26"/>
        </w:rPr>
      </w:pPr>
    </w:p>
    <w:p w:rsidR="00133A91" w:rsidRPr="0021690B" w:rsidRDefault="00133A91" w:rsidP="00133A91">
      <w:pPr>
        <w:ind w:firstLine="708"/>
        <w:jc w:val="both"/>
      </w:pPr>
      <w:r w:rsidRPr="0021690B">
        <w:t>2.1. Основные условия оплаты труда</w:t>
      </w:r>
      <w:r>
        <w:t xml:space="preserve"> </w:t>
      </w:r>
      <w:r w:rsidRPr="00DB2CDC">
        <w:t>работников Учреждения</w:t>
      </w:r>
      <w:r w:rsidRPr="0021690B">
        <w:t>.</w:t>
      </w:r>
    </w:p>
    <w:p w:rsidR="00133A91" w:rsidRPr="006F193E" w:rsidRDefault="00133A91" w:rsidP="00133A91">
      <w:pPr>
        <w:ind w:firstLine="708"/>
        <w:jc w:val="both"/>
      </w:pPr>
      <w:r>
        <w:t xml:space="preserve">2.2. </w:t>
      </w:r>
      <w:r w:rsidRPr="00E842FE">
        <w:t xml:space="preserve">Система оплаты труда работников Учреждения </w:t>
      </w:r>
      <w:r>
        <w:t>(з</w:t>
      </w:r>
      <w:r w:rsidRPr="006F193E">
        <w:t>аработная плата</w:t>
      </w:r>
      <w:r>
        <w:t>)</w:t>
      </w:r>
      <w:r w:rsidRPr="006F193E">
        <w:t xml:space="preserve"> включает в себя:</w:t>
      </w:r>
    </w:p>
    <w:p w:rsidR="00133A91" w:rsidRPr="0021690B" w:rsidRDefault="00133A91" w:rsidP="00133A91">
      <w:pPr>
        <w:ind w:firstLine="708"/>
        <w:jc w:val="both"/>
      </w:pPr>
      <w:r w:rsidRPr="006F193E">
        <w:t xml:space="preserve">- </w:t>
      </w:r>
      <w:r w:rsidRPr="00A90CAF">
        <w:t>должностн</w:t>
      </w:r>
      <w:r>
        <w:t xml:space="preserve">ой </w:t>
      </w:r>
      <w:r w:rsidRPr="00A90CAF">
        <w:t>оклад,</w:t>
      </w:r>
      <w:r>
        <w:t xml:space="preserve"> </w:t>
      </w:r>
      <w:r w:rsidRPr="006F193E">
        <w:t>ставк</w:t>
      </w:r>
      <w:r>
        <w:t>у</w:t>
      </w:r>
      <w:r w:rsidRPr="006F193E">
        <w:t xml:space="preserve"> заработной платы;</w:t>
      </w:r>
    </w:p>
    <w:p w:rsidR="00133A91" w:rsidRPr="006F193E" w:rsidRDefault="00133A91" w:rsidP="00133A91">
      <w:pPr>
        <w:ind w:firstLine="708"/>
        <w:jc w:val="both"/>
      </w:pPr>
      <w:r w:rsidRPr="006F193E">
        <w:t>- выплаты компенсационного характера;</w:t>
      </w:r>
    </w:p>
    <w:p w:rsidR="00133A91" w:rsidRDefault="00133A91" w:rsidP="00133A91">
      <w:pPr>
        <w:ind w:firstLine="708"/>
        <w:jc w:val="both"/>
      </w:pPr>
      <w:r w:rsidRPr="006F193E">
        <w:t>- выплаты стимулирующего характера.</w:t>
      </w:r>
    </w:p>
    <w:p w:rsidR="00133A91" w:rsidRDefault="00133A91" w:rsidP="00133A91">
      <w:pPr>
        <w:ind w:firstLine="708"/>
        <w:jc w:val="both"/>
      </w:pPr>
      <w:r>
        <w:lastRenderedPageBreak/>
        <w:t xml:space="preserve">2.3. </w:t>
      </w:r>
      <w:r w:rsidRPr="006F193E">
        <w:t>Условия оплаты труда</w:t>
      </w:r>
      <w:r>
        <w:t xml:space="preserve"> работников Учреждения</w:t>
      </w:r>
      <w:r w:rsidRPr="006F193E">
        <w:t>, включая размер</w:t>
      </w:r>
      <w:r>
        <w:t>ы окладов (должностных окладов), ставок заработной платы</w:t>
      </w:r>
      <w:r w:rsidRPr="006F193E">
        <w:t xml:space="preserve">, выплаты компенсационного </w:t>
      </w:r>
      <w:r>
        <w:t>и</w:t>
      </w:r>
      <w:r w:rsidRPr="006F193E">
        <w:t xml:space="preserve"> стимулирующего характера, являются обязательными для включения в трудовой договор.</w:t>
      </w:r>
    </w:p>
    <w:p w:rsidR="00133A91" w:rsidRDefault="00133A91" w:rsidP="00133A91">
      <w:pPr>
        <w:ind w:firstLine="708"/>
        <w:jc w:val="both"/>
      </w:pPr>
      <w:r w:rsidRPr="006F193E">
        <w:t>2.</w:t>
      </w:r>
      <w:r>
        <w:t>4</w:t>
      </w:r>
      <w:r w:rsidRPr="006F193E">
        <w:t xml:space="preserve">. </w:t>
      </w:r>
      <w:r w:rsidRPr="00073BAD">
        <w:t>Должностные оклады, ставки заработной платы работников Учреждения различных профессиональны</w:t>
      </w:r>
      <w:r>
        <w:t>х</w:t>
      </w:r>
      <w:r w:rsidRPr="00073BAD">
        <w:t xml:space="preserve"> квалификационны</w:t>
      </w:r>
      <w:r>
        <w:t xml:space="preserve">х </w:t>
      </w:r>
      <w:r w:rsidRPr="00073BAD">
        <w:t>групп</w:t>
      </w:r>
      <w:r>
        <w:t xml:space="preserve"> </w:t>
      </w:r>
      <w:r w:rsidRPr="00073BAD">
        <w:t>устанавливаются руководителем Учреждения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выполненной работы</w:t>
      </w:r>
      <w:r>
        <w:t>.</w:t>
      </w:r>
    </w:p>
    <w:p w:rsidR="00133A91" w:rsidRDefault="00133A91" w:rsidP="00133A91">
      <w:pPr>
        <w:ind w:firstLine="708"/>
        <w:jc w:val="both"/>
      </w:pPr>
      <w:bookmarkStart w:id="2" w:name="Par85"/>
      <w:bookmarkEnd w:id="2"/>
      <w:r w:rsidRPr="003B420B">
        <w:t>2.</w:t>
      </w:r>
      <w:r>
        <w:t>5</w:t>
      </w:r>
      <w:r w:rsidRPr="003B420B">
        <w:t xml:space="preserve">. </w:t>
      </w:r>
      <w:r w:rsidRPr="00704925">
        <w:t xml:space="preserve">Работникам </w:t>
      </w:r>
      <w:r>
        <w:t>У</w:t>
      </w:r>
      <w:r w:rsidRPr="00704925">
        <w:t xml:space="preserve">чреждения, осуществляющим профессиональную деятельность по должностям руководителей, специалистов и служащих и профессиям рабочих, устанавливаются размеры должностных окладов, ставок заработной платы согласно приложению </w:t>
      </w:r>
      <w:r>
        <w:t xml:space="preserve">1 </w:t>
      </w:r>
      <w:r w:rsidRPr="00704925">
        <w:t>к настоящему Положению</w:t>
      </w:r>
      <w:r>
        <w:t>.</w:t>
      </w:r>
    </w:p>
    <w:p w:rsidR="00133A91" w:rsidRDefault="00133A91" w:rsidP="00133A91">
      <w:pPr>
        <w:ind w:firstLine="708"/>
        <w:jc w:val="both"/>
      </w:pPr>
      <w:r>
        <w:t>2.6. Р</w:t>
      </w:r>
      <w:r w:rsidRPr="003B420B">
        <w:t>аботникам</w:t>
      </w:r>
      <w:r>
        <w:t xml:space="preserve"> Учреждения</w:t>
      </w:r>
      <w:r w:rsidRPr="003B420B">
        <w:t xml:space="preserve"> устанавливаются </w:t>
      </w:r>
      <w:r>
        <w:t>следующие выплаты</w:t>
      </w:r>
      <w:r w:rsidRPr="003B420B">
        <w:t xml:space="preserve"> </w:t>
      </w:r>
      <w:r w:rsidRPr="00FD1F94">
        <w:t>компенсационного характера</w:t>
      </w:r>
      <w:r>
        <w:t>:</w:t>
      </w:r>
    </w:p>
    <w:p w:rsidR="00133A91" w:rsidRDefault="00133A91" w:rsidP="00133A91">
      <w:pPr>
        <w:ind w:firstLine="708"/>
        <w:jc w:val="both"/>
      </w:pPr>
      <w:r w:rsidRPr="00E842FE">
        <w:t>- выплаты работникам, занятым на работах с вредными и (или) опасными условиями труда;</w:t>
      </w:r>
    </w:p>
    <w:p w:rsidR="00133A91" w:rsidRPr="00FD1F94" w:rsidRDefault="00133A91" w:rsidP="00133A91">
      <w:pPr>
        <w:ind w:firstLine="708"/>
        <w:jc w:val="both"/>
      </w:pPr>
      <w:r w:rsidRPr="00FD1F94">
        <w:t xml:space="preserve">- </w:t>
      </w:r>
      <w:r w:rsidRPr="00E842FE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Pr="00FD1F94">
        <w:t>.</w:t>
      </w:r>
    </w:p>
    <w:p w:rsidR="00133A91" w:rsidRPr="00FD1F94" w:rsidRDefault="00133A91" w:rsidP="00133A91">
      <w:pPr>
        <w:ind w:firstLine="708"/>
        <w:jc w:val="both"/>
      </w:pPr>
      <w:r w:rsidRPr="00FD1F94">
        <w:t>Размеры выплат компенсационного характера определяются в процентах к должностным окладам, ставкам заработной платы, которые установлены работнику за исполнение им трудовых (должностных) обязанностей за календарный месяц, или в абсолютном размере.</w:t>
      </w:r>
    </w:p>
    <w:p w:rsidR="00133A91" w:rsidRDefault="00133A91" w:rsidP="00133A91">
      <w:pPr>
        <w:ind w:firstLine="708"/>
        <w:jc w:val="both"/>
      </w:pPr>
      <w:r>
        <w:t xml:space="preserve">2.6.1. </w:t>
      </w:r>
      <w:r w:rsidRPr="00E842FE">
        <w:t>Оплата труда работников, занятых на работах с вредными и (или) опасными условиями труда, производится в соответствии со статьей 147 Трудового кодекса Российской Федерации.</w:t>
      </w:r>
    </w:p>
    <w:p w:rsidR="00133A91" w:rsidRDefault="00133A91" w:rsidP="00133A91">
      <w:pPr>
        <w:ind w:firstLine="708"/>
        <w:jc w:val="both"/>
      </w:pPr>
      <w:r>
        <w:t xml:space="preserve">2.6.2. </w:t>
      </w:r>
      <w:r w:rsidRPr="00E842FE">
        <w:t>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статей 149 - 154 Трудового кодекса Российской Федерации</w:t>
      </w:r>
      <w:r>
        <w:t>.</w:t>
      </w:r>
    </w:p>
    <w:p w:rsidR="00133A91" w:rsidRPr="003B420B" w:rsidRDefault="00133A91" w:rsidP="00133A91">
      <w:pPr>
        <w:ind w:firstLine="708"/>
        <w:jc w:val="both"/>
      </w:pPr>
      <w:r>
        <w:t xml:space="preserve">2.7. </w:t>
      </w:r>
      <w:r w:rsidRPr="00E842FE">
        <w:t>Выплаты стимулирующего характера</w:t>
      </w:r>
      <w:r>
        <w:t>:</w:t>
      </w:r>
    </w:p>
    <w:p w:rsidR="00133A91" w:rsidRDefault="00133A91" w:rsidP="00133A91">
      <w:pPr>
        <w:ind w:firstLine="709"/>
        <w:jc w:val="both"/>
      </w:pPr>
      <w:proofErr w:type="gramStart"/>
      <w:r w:rsidRPr="003B420B">
        <w:t xml:space="preserve">В соответствии с </w:t>
      </w:r>
      <w:r w:rsidRPr="00855E31">
        <w:t>постановлением администрации городского округа город Шахунья Нижегородской области от 20 октября 2014 года № 1081 «Об утверждении перечня видов выплат стимулирующего характера в муниципальных бюджетных, автономных и казенных учреждениях городского округа город Шахунья Нижегородской области и разъяснения о порядке установления выплат стимулирующего характера в муниципальных бюджетных, автономных и казенных учреждениях городского округа город Шахунья Нижегородской области»</w:t>
      </w:r>
      <w:r w:rsidRPr="003B420B">
        <w:t xml:space="preserve"> устанавливается следующий</w:t>
      </w:r>
      <w:proofErr w:type="gramEnd"/>
      <w:r w:rsidRPr="003B420B">
        <w:t xml:space="preserve"> перечень выплат стимулирующего характера:</w:t>
      </w:r>
    </w:p>
    <w:p w:rsidR="00133A91" w:rsidRDefault="00133A91" w:rsidP="00133A91">
      <w:pPr>
        <w:ind w:firstLine="709"/>
        <w:jc w:val="both"/>
      </w:pPr>
      <w:r>
        <w:t>-выплаты за интенсивность и высокие результаты работы;</w:t>
      </w:r>
    </w:p>
    <w:p w:rsidR="00133A91" w:rsidRPr="008E191F" w:rsidRDefault="00133A91" w:rsidP="00133A91">
      <w:pPr>
        <w:ind w:firstLine="709"/>
        <w:jc w:val="both"/>
      </w:pPr>
      <w:r w:rsidRPr="008E191F">
        <w:t>- выплаты за качество выполняемых работ;</w:t>
      </w:r>
    </w:p>
    <w:p w:rsidR="00133A91" w:rsidRPr="00A43EA8" w:rsidRDefault="00133A91" w:rsidP="00133A91">
      <w:pPr>
        <w:ind w:firstLine="709"/>
        <w:jc w:val="both"/>
      </w:pPr>
      <w:r w:rsidRPr="008E191F">
        <w:t>- выплаты за стаж непрерывной работы</w:t>
      </w:r>
      <w:r>
        <w:t xml:space="preserve"> (</w:t>
      </w:r>
      <w:r w:rsidRPr="008E191F">
        <w:t>выслугу лет</w:t>
      </w:r>
      <w:r>
        <w:t xml:space="preserve">) (далее - </w:t>
      </w:r>
      <w:r w:rsidRPr="001F258B">
        <w:t xml:space="preserve">выплаты за выслугу </w:t>
      </w:r>
      <w:r w:rsidRPr="00A43EA8">
        <w:t>лет)</w:t>
      </w:r>
    </w:p>
    <w:p w:rsidR="00133A91" w:rsidRPr="00A43EA8" w:rsidRDefault="00133A91" w:rsidP="00133A91">
      <w:pPr>
        <w:ind w:firstLine="709"/>
        <w:jc w:val="both"/>
      </w:pPr>
      <w:r w:rsidRPr="00A43EA8">
        <w:t>- премиальные выплаты по итогам работы.</w:t>
      </w:r>
    </w:p>
    <w:p w:rsidR="00133A91" w:rsidRPr="00A43EA8" w:rsidRDefault="00133A91" w:rsidP="00133A91">
      <w:pPr>
        <w:ind w:firstLine="708"/>
        <w:jc w:val="both"/>
      </w:pPr>
      <w:r w:rsidRPr="00A43EA8">
        <w:t>2.7.1. Выплаты за интенсивность и высокие результаты работы.</w:t>
      </w:r>
    </w:p>
    <w:p w:rsidR="00133A91" w:rsidRPr="00A43EA8" w:rsidRDefault="00133A91" w:rsidP="00133A91">
      <w:pPr>
        <w:ind w:firstLine="708"/>
        <w:jc w:val="both"/>
      </w:pPr>
      <w:r w:rsidRPr="00A43EA8">
        <w:t>При назначении учитывается:</w:t>
      </w:r>
    </w:p>
    <w:p w:rsidR="00133A91" w:rsidRPr="00A43EA8" w:rsidRDefault="00133A91" w:rsidP="00133A91">
      <w:pPr>
        <w:ind w:firstLine="708"/>
        <w:jc w:val="both"/>
      </w:pPr>
      <w:r w:rsidRPr="00A43EA8">
        <w:t>интенсивность и напряженность работы;</w:t>
      </w:r>
    </w:p>
    <w:p w:rsidR="00133A91" w:rsidRPr="00A43EA8" w:rsidRDefault="00133A91" w:rsidP="00133A91">
      <w:pPr>
        <w:ind w:firstLine="708"/>
        <w:jc w:val="both"/>
      </w:pPr>
      <w:r w:rsidRPr="00A43EA8">
        <w:t>участие в выполнении важных работ, мероприятий;</w:t>
      </w:r>
    </w:p>
    <w:p w:rsidR="00133A91" w:rsidRPr="00A43EA8" w:rsidRDefault="00133A91" w:rsidP="00133A91">
      <w:pPr>
        <w:ind w:firstLine="708"/>
        <w:jc w:val="both"/>
      </w:pPr>
      <w:r w:rsidRPr="00A43EA8">
        <w:t>организация и проведение мероприятий, направленных на повышение имиджа Учреждения;</w:t>
      </w:r>
    </w:p>
    <w:p w:rsidR="00133A91" w:rsidRPr="00A43EA8" w:rsidRDefault="00133A91" w:rsidP="00133A91">
      <w:pPr>
        <w:ind w:firstLine="708"/>
        <w:jc w:val="both"/>
      </w:pPr>
      <w:r w:rsidRPr="00A43EA8">
        <w:t>Конкретный размер выплат за интенсивность и высокие результаты работы определяется как в абсолютном размере, так и в процентном отношении к окладу (должностному окладу) в соответствии с локальным нормативным актом Учреждения, но не может быть более 100% должностного оклада.</w:t>
      </w:r>
    </w:p>
    <w:p w:rsidR="00133A91" w:rsidRPr="00A43EA8" w:rsidRDefault="00133A91" w:rsidP="00133A91">
      <w:pPr>
        <w:ind w:firstLine="708"/>
        <w:jc w:val="both"/>
      </w:pPr>
      <w:r w:rsidRPr="00A43EA8">
        <w:t xml:space="preserve">2.7.2. Выплаты за качество выполняемых работ устанавливаются работнику </w:t>
      </w:r>
      <w:proofErr w:type="gramStart"/>
      <w:r w:rsidRPr="00A43EA8">
        <w:t>при</w:t>
      </w:r>
      <w:proofErr w:type="gramEnd"/>
      <w:r w:rsidRPr="00A43EA8">
        <w:t>:</w:t>
      </w:r>
    </w:p>
    <w:p w:rsidR="00133A91" w:rsidRPr="00A43EA8" w:rsidRDefault="00133A91" w:rsidP="00133A91">
      <w:pPr>
        <w:ind w:firstLine="708"/>
        <w:jc w:val="both"/>
      </w:pPr>
      <w:proofErr w:type="gramStart"/>
      <w:r w:rsidRPr="00A43EA8">
        <w:t>соблюдении</w:t>
      </w:r>
      <w:proofErr w:type="gramEnd"/>
      <w:r w:rsidRPr="00A43EA8">
        <w:t xml:space="preserve"> регламентов, стандартов, технологий, требований к процедурам при выполнении работ (оказании услуг);</w:t>
      </w:r>
    </w:p>
    <w:p w:rsidR="00133A91" w:rsidRPr="00A43EA8" w:rsidRDefault="00133A91" w:rsidP="00133A91">
      <w:pPr>
        <w:ind w:firstLine="708"/>
        <w:jc w:val="both"/>
      </w:pPr>
      <w:proofErr w:type="gramStart"/>
      <w:r w:rsidRPr="00A43EA8">
        <w:lastRenderedPageBreak/>
        <w:t>соблюдении</w:t>
      </w:r>
      <w:proofErr w:type="gramEnd"/>
      <w:r w:rsidRPr="00A43EA8">
        <w:t xml:space="preserve"> установленных сроков выполнения работ (оказания услуг);</w:t>
      </w:r>
    </w:p>
    <w:p w:rsidR="00133A91" w:rsidRPr="00A43EA8" w:rsidRDefault="00133A91" w:rsidP="00133A91">
      <w:pPr>
        <w:ind w:firstLine="708"/>
        <w:jc w:val="both"/>
      </w:pPr>
      <w:r w:rsidRPr="00A43EA8">
        <w:t>качественной подготовке и проведении мероприятий, связанных с уставной деятельностью Учреждения;</w:t>
      </w:r>
    </w:p>
    <w:p w:rsidR="00133A91" w:rsidRPr="00A43EA8" w:rsidRDefault="00133A91" w:rsidP="00133A91">
      <w:pPr>
        <w:ind w:firstLine="708"/>
        <w:jc w:val="both"/>
      </w:pPr>
      <w:proofErr w:type="gramStart"/>
      <w:r w:rsidRPr="00A43EA8">
        <w:t>отсутствии</w:t>
      </w:r>
      <w:proofErr w:type="gramEnd"/>
      <w:r w:rsidRPr="00A43EA8">
        <w:t xml:space="preserve"> обоснованных жалоб со стороны потребителей услуг.</w:t>
      </w:r>
    </w:p>
    <w:p w:rsidR="00133A91" w:rsidRPr="00A43EA8" w:rsidRDefault="00133A91" w:rsidP="00133A91">
      <w:pPr>
        <w:ind w:firstLine="708"/>
        <w:jc w:val="both"/>
      </w:pPr>
      <w:r w:rsidRPr="00A43EA8">
        <w:t>Конкретный размер выплат за качество выполняемых работ определяется как в абсолютном размере, так и в процентном отношении к окладу (должностному окладу) в соответствии с локальным нормативным актом Учреждения, но не может быть более 25% должностного оклада.</w:t>
      </w:r>
    </w:p>
    <w:p w:rsidR="00133A91" w:rsidRPr="00A43EA8" w:rsidRDefault="00133A91" w:rsidP="00133A91">
      <w:pPr>
        <w:ind w:firstLine="708"/>
        <w:jc w:val="both"/>
      </w:pPr>
      <w:r w:rsidRPr="00A43EA8">
        <w:t xml:space="preserve">2.7.3. </w:t>
      </w:r>
      <w:r w:rsidRPr="00A43EA8">
        <w:tab/>
        <w:t xml:space="preserve">Выплаты за выслугу лет устанавливается всем работникам </w:t>
      </w:r>
      <w:proofErr w:type="gramStart"/>
      <w:r w:rsidRPr="00A43EA8">
        <w:t>в зависимости от общего трудового стажа на основании приказа Учреждения в процентах от оклада</w:t>
      </w:r>
      <w:proofErr w:type="gramEnd"/>
      <w:r w:rsidRPr="00A43EA8">
        <w:t xml:space="preserve"> (должностного оклада) с учетом следующих критериев:</w:t>
      </w:r>
    </w:p>
    <w:p w:rsidR="00133A91" w:rsidRPr="00A43EA8" w:rsidRDefault="00133A91" w:rsidP="00133A91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33A91" w:rsidRPr="00A43EA8" w:rsidTr="00597515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  <w:rPr>
                <w:b/>
              </w:rPr>
            </w:pPr>
            <w:r w:rsidRPr="00A43EA8">
              <w:rPr>
                <w:b/>
              </w:rPr>
              <w:t>При общем трудовом стаже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  <w:rPr>
                <w:b/>
              </w:rPr>
            </w:pPr>
            <w:r w:rsidRPr="00A43EA8">
              <w:rPr>
                <w:b/>
              </w:rPr>
              <w:t>Процент к окладу</w:t>
            </w:r>
          </w:p>
          <w:p w:rsidR="00133A91" w:rsidRPr="00A43EA8" w:rsidRDefault="00133A91" w:rsidP="00597515">
            <w:pPr>
              <w:jc w:val="center"/>
              <w:rPr>
                <w:b/>
              </w:rPr>
            </w:pPr>
            <w:r w:rsidRPr="00A43EA8">
              <w:rPr>
                <w:b/>
              </w:rPr>
              <w:t>(ставке заработной платы)</w:t>
            </w:r>
          </w:p>
        </w:tc>
      </w:tr>
      <w:tr w:rsidR="00133A91" w:rsidRPr="00A43EA8" w:rsidTr="00597515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свыше 1 года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5 %</w:t>
            </w:r>
          </w:p>
        </w:tc>
      </w:tr>
      <w:tr w:rsidR="00133A91" w:rsidRPr="00A43EA8" w:rsidTr="00597515">
        <w:trPr>
          <w:trHeight w:val="412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свыше 3 лет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10 %</w:t>
            </w:r>
          </w:p>
        </w:tc>
      </w:tr>
      <w:tr w:rsidR="00133A91" w:rsidRPr="00A43EA8" w:rsidTr="00597515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свыше 5 лет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15 %</w:t>
            </w:r>
          </w:p>
        </w:tc>
      </w:tr>
      <w:tr w:rsidR="00133A91" w:rsidRPr="00A43EA8" w:rsidTr="00597515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свыше 10 лет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20 %</w:t>
            </w:r>
          </w:p>
        </w:tc>
      </w:tr>
      <w:tr w:rsidR="00133A91" w:rsidRPr="00A43EA8" w:rsidTr="00597515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свыше 15 лет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A91" w:rsidRPr="00A43EA8" w:rsidRDefault="00133A91" w:rsidP="00597515">
            <w:pPr>
              <w:jc w:val="center"/>
            </w:pPr>
            <w:r w:rsidRPr="00A43EA8">
              <w:t>30 %</w:t>
            </w:r>
          </w:p>
        </w:tc>
      </w:tr>
    </w:tbl>
    <w:p w:rsidR="00133A91" w:rsidRPr="00A43EA8" w:rsidRDefault="00133A91" w:rsidP="00133A91">
      <w:pPr>
        <w:pStyle w:val="af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</w:p>
    <w:p w:rsidR="00133A91" w:rsidRPr="00A43EA8" w:rsidRDefault="00133A91" w:rsidP="00133A91">
      <w:pPr>
        <w:ind w:firstLine="708"/>
        <w:jc w:val="both"/>
      </w:pPr>
      <w:r w:rsidRPr="00A43EA8">
        <w:t xml:space="preserve">Выплаты за выслугу лет начисляется </w:t>
      </w:r>
      <w:proofErr w:type="gramStart"/>
      <w:r w:rsidRPr="00A43EA8">
        <w:t>исходя из должностного оклада работника Учреждения без учета иных стимулирующих выплат и выплачивается</w:t>
      </w:r>
      <w:proofErr w:type="gramEnd"/>
      <w:r w:rsidRPr="00A43EA8">
        <w:t xml:space="preserve"> ежемесячно одновременно с заработной платой.</w:t>
      </w:r>
    </w:p>
    <w:p w:rsidR="00133A91" w:rsidRPr="00A43EA8" w:rsidRDefault="00133A91" w:rsidP="00133A91">
      <w:pPr>
        <w:ind w:firstLine="708"/>
        <w:jc w:val="both"/>
      </w:pPr>
      <w:r w:rsidRPr="00A43EA8">
        <w:t>Право на изменение выплаты за выслугу лет возникает в следующие сроки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133A91" w:rsidRPr="00A43EA8" w:rsidRDefault="00133A91" w:rsidP="00133A91">
      <w:pPr>
        <w:ind w:firstLine="708"/>
        <w:jc w:val="both"/>
      </w:pPr>
      <w:r w:rsidRPr="00A43EA8">
        <w:t xml:space="preserve">При наступлении у работника права на изменение </w:t>
      </w:r>
      <w:proofErr w:type="gramStart"/>
      <w:r w:rsidRPr="00A43EA8">
        <w:t>размера оплаты труда</w:t>
      </w:r>
      <w:proofErr w:type="gramEnd"/>
      <w:r w:rsidRPr="00A43EA8"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133A91" w:rsidRPr="00A43EA8" w:rsidRDefault="00133A91" w:rsidP="00133A91">
      <w:pPr>
        <w:ind w:firstLine="708"/>
        <w:jc w:val="both"/>
      </w:pPr>
      <w:r w:rsidRPr="00A43EA8">
        <w:t>При увольнении работника Учреждения выплата за выслугу лет начисляется пропорционально отработанному времени и производится при окончательном расчете.</w:t>
      </w:r>
    </w:p>
    <w:p w:rsidR="00133A91" w:rsidRPr="00BD362B" w:rsidRDefault="00133A91" w:rsidP="00133A91">
      <w:pPr>
        <w:ind w:firstLine="708"/>
        <w:jc w:val="both"/>
      </w:pPr>
      <w:r w:rsidRPr="00A43EA8">
        <w:t>2.7.4. Премиальные выплаты по итогам работы (месяц, квартал, год) могут устанавливаться в целях поощрения работников за общие результаты труда по итогам работы за установленный период. Премиальные выплаты не являются обязательными.</w:t>
      </w:r>
    </w:p>
    <w:p w:rsidR="00133A91" w:rsidRPr="00BD362B" w:rsidRDefault="00133A91" w:rsidP="00133A91">
      <w:pPr>
        <w:ind w:firstLine="539"/>
        <w:jc w:val="both"/>
      </w:pPr>
      <w:r w:rsidRPr="00BD362B">
        <w:t>Конкретные размеры премий работников определяются в соответствии с личным вкладом каждого работника в выполнение задач, в пределах средств, предусматриваемых на эти цели фондом оплаты труда, могут определяться как в процентах к окладу (должностному окладу) работника, так и в абсолютном размере и максимальными размерами не ограничиваются.</w:t>
      </w:r>
    </w:p>
    <w:p w:rsidR="00133A91" w:rsidRPr="001F258B" w:rsidRDefault="00133A91" w:rsidP="00133A91">
      <w:pPr>
        <w:ind w:firstLine="539"/>
        <w:jc w:val="both"/>
      </w:pPr>
      <w:r>
        <w:t xml:space="preserve">2.8. </w:t>
      </w:r>
      <w:r w:rsidRPr="001F258B">
        <w:t>Размеры и условия осуществления выплат стимулирующего характера для работников Учреждения устанавливаются локальным нормативным актом Учрежден</w:t>
      </w:r>
      <w:r>
        <w:t>и</w:t>
      </w:r>
      <w:r w:rsidRPr="001F258B">
        <w:t>я, принимаемым с учетом мнения представительного органа работников, коллективным договором, трудовыми договорами.</w:t>
      </w:r>
    </w:p>
    <w:p w:rsidR="00133A91" w:rsidRDefault="00133A91" w:rsidP="00133A91">
      <w:pPr>
        <w:ind w:firstLine="539"/>
        <w:jc w:val="both"/>
      </w:pPr>
      <w:r>
        <w:t xml:space="preserve">2.9. </w:t>
      </w:r>
      <w:r w:rsidRPr="001F258B">
        <w:t>Выплаты стимулирующего характера устанавливаются в пределах фонда оплаты труда и оформляются приказом Учреждения</w:t>
      </w:r>
      <w:r>
        <w:t>.</w:t>
      </w:r>
    </w:p>
    <w:p w:rsidR="00133A91" w:rsidRPr="0097274E" w:rsidRDefault="00133A91" w:rsidP="00133A91">
      <w:pPr>
        <w:ind w:firstLine="539"/>
        <w:jc w:val="both"/>
      </w:pPr>
      <w:r>
        <w:t xml:space="preserve">2.10. </w:t>
      </w:r>
      <w:r w:rsidRPr="0097274E">
        <w:t xml:space="preserve">По решению руководителя Учреждения работники могут быть поощрены несколькими видами выплат стимулирующего характера, указанными в </w:t>
      </w:r>
      <w:r w:rsidRPr="004F464C">
        <w:t>пункте 2.7</w:t>
      </w:r>
      <w:r>
        <w:t xml:space="preserve">. </w:t>
      </w:r>
      <w:r w:rsidRPr="0097274E">
        <w:t>настоящего Положения, одновременно</w:t>
      </w:r>
      <w:r>
        <w:t>.</w:t>
      </w:r>
    </w:p>
    <w:p w:rsidR="00133A91" w:rsidRPr="0097274E" w:rsidRDefault="00133A91" w:rsidP="00133A91">
      <w:pPr>
        <w:ind w:firstLine="539"/>
        <w:jc w:val="both"/>
      </w:pPr>
      <w:r>
        <w:t xml:space="preserve">2.11. </w:t>
      </w:r>
      <w:r w:rsidRPr="0097274E">
        <w:t xml:space="preserve">При премировании по любому из оснований, предусмотренному </w:t>
      </w:r>
      <w:r>
        <w:t xml:space="preserve">пунктом 2.7.4. </w:t>
      </w:r>
      <w:r w:rsidRPr="0097274E">
        <w:t>настоящ</w:t>
      </w:r>
      <w:r>
        <w:t xml:space="preserve">его </w:t>
      </w:r>
      <w:r w:rsidRPr="0097274E">
        <w:t>Положени</w:t>
      </w:r>
      <w:r>
        <w:t>я</w:t>
      </w:r>
      <w:r w:rsidRPr="0097274E">
        <w:t xml:space="preserve">, учитывается отсутствие нарушений работником исполнительской и трудовой дисциплины: при наличии у работника неснятого (непогашенного) дисциплинарного </w:t>
      </w:r>
      <w:r w:rsidRPr="0097274E">
        <w:lastRenderedPageBreak/>
        <w:t>взыскания (замечания, выговора) мера поощрения в форме премирования к такому работнику не применяется вплоть до снятия (погашения) дисциплинарного взыскания.</w:t>
      </w:r>
    </w:p>
    <w:p w:rsidR="00133A91" w:rsidRDefault="00133A91" w:rsidP="00133A9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133A91" w:rsidRPr="000A55F0" w:rsidRDefault="00133A91" w:rsidP="00133A9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55F0">
        <w:rPr>
          <w:b/>
          <w:bCs/>
          <w:sz w:val="26"/>
          <w:szCs w:val="26"/>
        </w:rPr>
        <w:t>III. Условия оплаты труда руководителя учреждения,</w:t>
      </w:r>
    </w:p>
    <w:p w:rsidR="00133A91" w:rsidRPr="000A55F0" w:rsidRDefault="00133A91" w:rsidP="00133A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его</w:t>
      </w:r>
      <w:r w:rsidRPr="000A55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</w:t>
      </w:r>
      <w:r w:rsidRPr="000A55F0">
        <w:rPr>
          <w:b/>
          <w:bCs/>
          <w:sz w:val="26"/>
          <w:szCs w:val="26"/>
        </w:rPr>
        <w:t>аместител</w:t>
      </w:r>
      <w:r>
        <w:rPr>
          <w:b/>
          <w:bCs/>
          <w:sz w:val="26"/>
          <w:szCs w:val="26"/>
        </w:rPr>
        <w:t>я</w:t>
      </w:r>
    </w:p>
    <w:p w:rsidR="00133A91" w:rsidRPr="000A55F0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3A91" w:rsidRPr="00AB1C17" w:rsidRDefault="00133A91" w:rsidP="00133A91">
      <w:pPr>
        <w:widowControl w:val="0"/>
        <w:autoSpaceDE w:val="0"/>
        <w:autoSpaceDN w:val="0"/>
        <w:adjustRightInd w:val="0"/>
        <w:ind w:firstLine="540"/>
        <w:jc w:val="both"/>
      </w:pPr>
      <w:r w:rsidRPr="00AB1C17">
        <w:t>3.1. Условия оплаты труда директора Учреждения, его заместителя определяются трудовым договор</w:t>
      </w:r>
      <w:r>
        <w:t xml:space="preserve">ом </w:t>
      </w:r>
      <w:r w:rsidRPr="00AB1C17">
        <w:t>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Учреждения.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договор с директором Учреждения заключается в соответствии с типовой </w:t>
      </w:r>
      <w:hyperlink r:id="rId15">
        <w:r w:rsidRPr="00133A91">
          <w:rPr>
            <w:rFonts w:ascii="Times New Roman" w:eastAsia="Times New Roman" w:hAnsi="Times New Roman"/>
            <w:sz w:val="24"/>
            <w:szCs w:val="24"/>
            <w:lang w:eastAsia="ru-RU"/>
          </w:rPr>
          <w:t>формой</w:t>
        </w:r>
      </w:hyperlink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договора с руководителем государственного (муниципального) учреждения, утвержденной в соответствии с </w:t>
      </w:r>
      <w:hyperlink r:id="rId16">
        <w:r w:rsidRPr="00133A91">
          <w:rPr>
            <w:rFonts w:ascii="Times New Roman" w:eastAsia="Times New Roman" w:hAnsi="Times New Roman"/>
            <w:sz w:val="24"/>
            <w:szCs w:val="24"/>
            <w:lang w:eastAsia="ru-RU"/>
          </w:rPr>
          <w:t>частью третьей статьи 275</w:t>
        </w:r>
      </w:hyperlink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3.2. Заработная плата директора Учреждения, его заместителя состоит из должностного оклада, выплат компенсационного и стимулирующего характера, устанавливаемых: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в отношении директора Учреждения - учредителем;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в отношении заместителя - директором Учреждения.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Размер должностного оклада директора Учреждения определяется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Должностной оклад заместителя устанавливается директором Учреждения на 10 - 30 процентов ниже должностного оклада директора Учреждения. 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Предельный уровень соотношения среднемесячной заработной платы директора, заместителя директора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заместителей) определяется учредителем Учреждения, в размере, не превышающем размера, который установлен </w:t>
      </w:r>
      <w:hyperlink r:id="rId17" w:history="1">
        <w:r w:rsidRPr="00133A91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город Шахунья Нижегородской области от 24 октября 2017 г. № 1303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предельного соотношения среднемесячной заработной платы руководителей, их заместителей и  бухгалтеров муниципальных казенных, бюджетных, автономных и унитарных предприятий городского округа город Шахунья Нижегородской области».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среднемесячной заработной платы в указанных целях осуществляется в соответствии с </w:t>
      </w:r>
      <w:hyperlink r:id="rId18" w:history="1">
        <w:r w:rsidRPr="00133A91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Положением</w:t>
        </w:r>
      </w:hyperlink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 </w:t>
      </w:r>
      <w:r w:rsidR="0065322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№ 922.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3.4. Выплаты компенсационного характера устанавливаются директору, его заместителю в зависимости от условий их труда в соответствии с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2.6. настоящего Положения.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3.5. Выплаты стимулирующего характера директору Учреждения устанавливаются в соответствии с настоящим Положением, трудовым договором, нормативно-правовым актом администрации городского округа город Шахунья Нижегородской области по результатам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достижения показателей эффективности деятельности Учреждения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работы его руководителя за соответствующий период.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Показатели эффективности деятельности Учреждения и работы руководителя Учреждения устанавливаются Учредителем.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показателей эффективности работы руководителя Учреждения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устанавливаются: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показатель роста средней заработной платы работников Учреждения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отчетном году по сравнению с предшествующим годом без учета повышения размера заработной платы в </w:t>
      </w: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нормативными правовыми актами городского округа город Шахунья Нижегородской области;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- выполнение квоты по приему на работу инвалидов (в соответствии с действующим законодательством);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- иные показатели и критерии эффективности.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Размеры и условия осуществления выплат стимулирующего характера директору Учреждения предусматриваются в трудовом договоре.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3.6. Для директора Учреждения, его заместителя устанавливается выплата за выслугу лет в соответствии с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2.7.3. настоящего Положения.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Размер и условия осуществления выплаты за выслугу лет директору Учреждения, его заместителю предусматривается в трудовом договоре.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3.7. Директору Учреждения могут выплачиваться по решению учредителя в пределах средств фонда оплаты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стимулирующие выплаты, предусмотренные в подпунктах 2.7.1., 2.7.4. настоящего Положения.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При премировании по основанию, предусмотренному подпунктом 2.7.4. настоящего Положения, учитывается отсутствие нарушений директором Учреждения Устава учреждения и должностных обязанностей: при наличии у директора Учреждения неснятого (непогашенного) дисциплинарного взыскания (замечания, выговора) мера поощрения в форме премирования к нему не применяется вплоть до снятия (погашения) дисциплинарного взыскания.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3.8. Заместителю директора выплачиваются стимулирующие выплаты, предусмотренные в подпунктах 2.7.1., 2.7.2 и 2.7.4. настоящего Положения.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При премировании по основанию, предусмотренному подпунктом 2.7.4. настоящего Положения, учитывается отсутствие нарушений заместителем директора исполнительской и трудовой дисциплины: при наличии у заместителя директора неснятого (непогашенного) дисциплинарного взыскания (замечания, выговора) мера поощрения в форме премирования к нему не применяется вплоть до снятия (погашения) дисциплинарного взыскания.</w:t>
      </w:r>
    </w:p>
    <w:p w:rsidR="00133A91" w:rsidRPr="00133A91" w:rsidRDefault="00133A91" w:rsidP="00133A91">
      <w:pPr>
        <w:pStyle w:val="af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3.9. Директору Учреждения, его заместителю в пределах средств фонда оплаты труда может оказываться материальная помощь и иные выплаты, предусмотренные разделом IV настоящего Положения.</w:t>
      </w:r>
    </w:p>
    <w:p w:rsidR="00133A91" w:rsidRDefault="00133A91" w:rsidP="00133A91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33A91" w:rsidRDefault="00133A91" w:rsidP="00133A91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80327">
        <w:rPr>
          <w:b/>
          <w:bCs/>
          <w:sz w:val="26"/>
          <w:szCs w:val="26"/>
        </w:rPr>
        <w:t>. Другие вопросы оплаты труда</w:t>
      </w:r>
    </w:p>
    <w:p w:rsidR="00133A91" w:rsidRPr="00C80327" w:rsidRDefault="00133A91" w:rsidP="00133A91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33A91" w:rsidRPr="00C80327" w:rsidRDefault="00133A91" w:rsidP="00133A91">
      <w:pPr>
        <w:ind w:firstLine="567"/>
        <w:jc w:val="both"/>
      </w:pPr>
      <w:r>
        <w:t>4.1</w:t>
      </w:r>
      <w:r w:rsidRPr="00C80327">
        <w:t xml:space="preserve">. </w:t>
      </w:r>
      <w:r>
        <w:tab/>
      </w:r>
      <w:r w:rsidRPr="00C80327">
        <w:t xml:space="preserve">В пределах средств фонда </w:t>
      </w:r>
      <w:r w:rsidRPr="00FA3E93">
        <w:t xml:space="preserve">оплаты труда </w:t>
      </w:r>
      <w:r w:rsidRPr="00C80327">
        <w:t>может быть оказана материальная помощь в связи с рождением ребенка, бракосочетанием работника, смертью близких родственников (родители, супруги, дети), либо смертью самог</w:t>
      </w:r>
      <w:r>
        <w:t>о работника и в других случаях.</w:t>
      </w:r>
    </w:p>
    <w:p w:rsidR="00133A91" w:rsidRPr="00667333" w:rsidRDefault="00133A91" w:rsidP="00133A91">
      <w:pPr>
        <w:ind w:firstLine="567"/>
        <w:jc w:val="both"/>
      </w:pPr>
      <w:r>
        <w:t>4.2</w:t>
      </w:r>
      <w:r w:rsidRPr="00C80327">
        <w:t xml:space="preserve">. </w:t>
      </w:r>
      <w:r>
        <w:tab/>
      </w:r>
      <w:r w:rsidRPr="00C80327">
        <w:t>Решение об оказании материальной помощи, ука</w:t>
      </w:r>
      <w:r>
        <w:t>занной в подпункте 4</w:t>
      </w:r>
      <w:r w:rsidRPr="00C80327">
        <w:t>.</w:t>
      </w:r>
      <w:r>
        <w:t>1</w:t>
      </w:r>
      <w:r w:rsidRPr="00C80327">
        <w:t xml:space="preserve">. и ее конкретных размерах принимает </w:t>
      </w:r>
      <w:r>
        <w:t>директор учреждения</w:t>
      </w:r>
      <w:r w:rsidRPr="00C80327">
        <w:t xml:space="preserve"> на основании письменного </w:t>
      </w:r>
      <w:r w:rsidRPr="00667333">
        <w:t>заявления работника</w:t>
      </w:r>
      <w:r>
        <w:t xml:space="preserve"> и (или) подтверждающих документов</w:t>
      </w:r>
      <w:r w:rsidRPr="00667333">
        <w:t>.</w:t>
      </w:r>
    </w:p>
    <w:p w:rsidR="00133A91" w:rsidRPr="00793326" w:rsidRDefault="00133A91" w:rsidP="00133A91">
      <w:pPr>
        <w:ind w:firstLine="567"/>
        <w:jc w:val="both"/>
      </w:pPr>
      <w:r>
        <w:t>4.3</w:t>
      </w:r>
      <w:r w:rsidRPr="00667333">
        <w:t xml:space="preserve">. </w:t>
      </w:r>
      <w:r w:rsidRPr="00667333">
        <w:tab/>
        <w:t xml:space="preserve">В пределах средств </w:t>
      </w:r>
      <w:r w:rsidRPr="00FA3E93">
        <w:t xml:space="preserve">фонда оплаты труда </w:t>
      </w:r>
      <w:r w:rsidRPr="00667333">
        <w:t xml:space="preserve">может быть выплачено единовременное денежное поощрение при достижении </w:t>
      </w:r>
      <w:r>
        <w:t xml:space="preserve">работником </w:t>
      </w:r>
      <w:r w:rsidRPr="00667333">
        <w:t xml:space="preserve">возраста </w:t>
      </w:r>
      <w:r w:rsidRPr="007B7AA6">
        <w:t>55</w:t>
      </w:r>
      <w:r w:rsidRPr="00667333">
        <w:t xml:space="preserve"> лет (для женщин) и </w:t>
      </w:r>
      <w:r w:rsidRPr="007B7AA6">
        <w:t>60</w:t>
      </w:r>
      <w:r w:rsidRPr="00667333">
        <w:t xml:space="preserve"> лет (для мужчин). Решение о выплате единовременного денежного поощрения и его </w:t>
      </w:r>
      <w:r w:rsidRPr="00793326">
        <w:t>конкретных</w:t>
      </w:r>
      <w:r>
        <w:t xml:space="preserve"> размерах принимает директор учреждения </w:t>
      </w:r>
      <w:r w:rsidRPr="00C80327">
        <w:t xml:space="preserve">на основании письменного </w:t>
      </w:r>
      <w:r w:rsidRPr="00667333">
        <w:t>заявления работника</w:t>
      </w:r>
      <w:r w:rsidRPr="00793326">
        <w:t>.</w:t>
      </w:r>
    </w:p>
    <w:p w:rsidR="00133A91" w:rsidRDefault="00133A91" w:rsidP="00133A91">
      <w:pPr>
        <w:ind w:firstLine="567"/>
        <w:jc w:val="both"/>
      </w:pPr>
      <w:r>
        <w:t>4.4</w:t>
      </w:r>
      <w:r w:rsidRPr="00793326">
        <w:t xml:space="preserve">. </w:t>
      </w:r>
      <w:r w:rsidRPr="00793326">
        <w:tab/>
        <w:t xml:space="preserve">В пределах средств </w:t>
      </w:r>
      <w:r w:rsidRPr="00FA3E93">
        <w:t xml:space="preserve">фонда оплаты труда </w:t>
      </w:r>
      <w:r>
        <w:t xml:space="preserve">работникам Учреждения </w:t>
      </w:r>
      <w:r w:rsidRPr="00793326">
        <w:t>может быть выплачена премия к государственным и профессиональным праздникам. Конкретный размер премии может определяться как в процентах к окладу (ставке заработной платы) работника, так и в абсолютном размере. Максимальным размером премия не ограничена. Решение о выплате прем</w:t>
      </w:r>
      <w:proofErr w:type="gramStart"/>
      <w:r w:rsidRPr="00793326">
        <w:t>ии и её</w:t>
      </w:r>
      <w:proofErr w:type="gramEnd"/>
      <w:r w:rsidRPr="00793326">
        <w:t xml:space="preserve"> конкретных размерах принимается </w:t>
      </w:r>
      <w:r>
        <w:t>директором Учреждения</w:t>
      </w:r>
      <w:r w:rsidRPr="00793326">
        <w:t>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4.5. Работникам Учреждения в пределах средств фонда оплаты труда может быть выплачено единовременное денежное вознаграждение за добросовестное выполнение должностных (трудовых) обязанностей по итогам календарного года (далее - годовая премия).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(трудовых) обязанностей, повышении ответственности за порученный участок работы.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 на получение годовой премии имеют все </w:t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работники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включенные в штатное расписание Учреждения, в том числе принятые на работу на условиях совместительства.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Годовая премия выплачивается работнику Учреждения в размере, не превышающем два должностных оклада, фактически установленных ему по занимаемой должности (профессии) на 1 декабря календарного года, за который производится выплата годовой премии.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Работникам, проработавшим неполный календарный год, годовая премия выплачивается пропорционально отработанному времени в году.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Работникам, принятым на работу на условиях совместительства, а также работающим неполное рабочее время, размер годовой премии устанавливается исходя из окладов, исчисленных пропорционально отработанному рабочему времени, за которое выплачивается премия.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Годовая премия не выплачивается работникам: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заключившим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договор на срок до двух месяцев;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выполняющим</w:t>
      </w:r>
      <w:proofErr w:type="gramEnd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на условиях почасовой оплаты;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ab/>
        <w:t>находящимся в отпуске по уходу за ребенком;</w:t>
      </w:r>
      <w:proofErr w:type="gramEnd"/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- при наличии у работника неснятого (непогашенного) дисциплинарного взыскания (замечания, выговора).</w:t>
      </w:r>
    </w:p>
    <w:p w:rsidR="00133A91" w:rsidRPr="00133A91" w:rsidRDefault="00133A91" w:rsidP="00133A91">
      <w:pPr>
        <w:pStyle w:val="af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A91">
        <w:rPr>
          <w:rFonts w:ascii="Times New Roman" w:eastAsia="Times New Roman" w:hAnsi="Times New Roman"/>
          <w:sz w:val="24"/>
          <w:szCs w:val="24"/>
          <w:lang w:eastAsia="ru-RU"/>
        </w:rPr>
        <w:t>Годовая премия выплачивается работникам на основании приказа руководителя.</w:t>
      </w: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</w:t>
      </w: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133A91" w:rsidRDefault="00133A91" w:rsidP="00133A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  <w:sectPr w:rsidR="00133A91" w:rsidSect="00133A91">
          <w:pgSz w:w="11909" w:h="16834"/>
          <w:pgMar w:top="993" w:right="710" w:bottom="1134" w:left="1134" w:header="720" w:footer="720" w:gutter="0"/>
          <w:cols w:space="720"/>
          <w:docGrid w:linePitch="32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</w:tblGrid>
      <w:tr w:rsidR="00133A91" w:rsidRPr="00C20E7C" w:rsidTr="00597515">
        <w:tc>
          <w:tcPr>
            <w:tcW w:w="5020" w:type="dxa"/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020" w:type="dxa"/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20E7C">
              <w:t>Приложение №1</w:t>
            </w:r>
          </w:p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20E7C">
              <w:t>к Положению об оплате труда работников Муниципального казенного учреждения «</w:t>
            </w:r>
            <w:proofErr w:type="spellStart"/>
            <w:r w:rsidRPr="00C20E7C">
              <w:t>Стройсервис</w:t>
            </w:r>
            <w:proofErr w:type="spellEnd"/>
            <w:r w:rsidRPr="00C20E7C">
              <w:t xml:space="preserve"> Шахунья» городского округа город Шахунья Нижегородской области по виду экономической деятельности «Консультирование по вопросам коммерческой деятельности и управления» (код 70.22)</w:t>
            </w:r>
          </w:p>
        </w:tc>
      </w:tr>
    </w:tbl>
    <w:p w:rsidR="00133A91" w:rsidRDefault="00133A91" w:rsidP="00133A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53222" w:rsidRPr="00BF2D25" w:rsidRDefault="00653222" w:rsidP="00133A9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33A91" w:rsidRPr="00C20E7C" w:rsidRDefault="00133A91" w:rsidP="0013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44"/>
      <w:bookmarkEnd w:id="3"/>
      <w:r w:rsidRPr="00C20E7C">
        <w:rPr>
          <w:b/>
          <w:bCs/>
        </w:rPr>
        <w:t>РАЗМЕРЫ ДОЛЖНОСТНЫХ ОКЛАДОВ,</w:t>
      </w:r>
    </w:p>
    <w:p w:rsidR="00133A91" w:rsidRPr="00C20E7C" w:rsidRDefault="00133A91" w:rsidP="0013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0E7C">
        <w:rPr>
          <w:b/>
          <w:bCs/>
        </w:rPr>
        <w:t>СТАВОК ЗАРАБОТНОЙ ПЛАТЫ РАБОТНИКОВ УЧРЕЖДЕНИЯ,</w:t>
      </w:r>
    </w:p>
    <w:p w:rsidR="00133A91" w:rsidRPr="00C20E7C" w:rsidRDefault="00133A91" w:rsidP="0013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20E7C">
        <w:rPr>
          <w:b/>
          <w:bCs/>
        </w:rPr>
        <w:t>ОСУЩЕСТВЛЯЮЩИХ</w:t>
      </w:r>
      <w:proofErr w:type="gramEnd"/>
      <w:r w:rsidRPr="00C20E7C">
        <w:rPr>
          <w:b/>
          <w:bCs/>
        </w:rPr>
        <w:t xml:space="preserve"> ПРОФЕССИОНАЛЬНУЮ ДЕЯТЕЛЬНОСТЬ</w:t>
      </w:r>
      <w:r w:rsidR="00653222">
        <w:rPr>
          <w:b/>
          <w:bCs/>
        </w:rPr>
        <w:br/>
      </w:r>
      <w:r w:rsidRPr="00C20E7C">
        <w:rPr>
          <w:b/>
          <w:bCs/>
        </w:rPr>
        <w:t xml:space="preserve"> ПО ДОЛЖНОСТЯМ</w:t>
      </w:r>
    </w:p>
    <w:p w:rsidR="00133A91" w:rsidRPr="00C20E7C" w:rsidRDefault="00133A91" w:rsidP="00653222">
      <w:pPr>
        <w:widowControl w:val="0"/>
        <w:autoSpaceDE w:val="0"/>
        <w:autoSpaceDN w:val="0"/>
        <w:adjustRightInd w:val="0"/>
      </w:pPr>
      <w:r w:rsidRPr="00C20E7C">
        <w:rPr>
          <w:b/>
          <w:bCs/>
        </w:rPr>
        <w:t>РУКОВОДИТЕЛЕЙ, СПЕЦИАЛИСТОВ И СЛУЖАЩИХ И ПРОФЕССИЯМ РАБОЧИХ</w:t>
      </w:r>
    </w:p>
    <w:p w:rsidR="00133A91" w:rsidRDefault="00133A91" w:rsidP="00133A91">
      <w:pPr>
        <w:widowControl w:val="0"/>
        <w:autoSpaceDE w:val="0"/>
        <w:autoSpaceDN w:val="0"/>
        <w:adjustRightInd w:val="0"/>
        <w:ind w:firstLine="540"/>
        <w:jc w:val="both"/>
      </w:pPr>
    </w:p>
    <w:p w:rsidR="00653222" w:rsidRDefault="00653222" w:rsidP="00133A91">
      <w:pPr>
        <w:widowControl w:val="0"/>
        <w:autoSpaceDE w:val="0"/>
        <w:autoSpaceDN w:val="0"/>
        <w:adjustRightInd w:val="0"/>
        <w:ind w:firstLine="540"/>
        <w:jc w:val="both"/>
      </w:pPr>
    </w:p>
    <w:p w:rsidR="00653222" w:rsidRPr="00C20E7C" w:rsidRDefault="00653222" w:rsidP="00133A91">
      <w:pPr>
        <w:widowControl w:val="0"/>
        <w:autoSpaceDE w:val="0"/>
        <w:autoSpaceDN w:val="0"/>
        <w:adjustRightInd w:val="0"/>
        <w:ind w:firstLine="540"/>
        <w:jc w:val="both"/>
      </w:pPr>
    </w:p>
    <w:p w:rsidR="00133A91" w:rsidRPr="00C20E7C" w:rsidRDefault="00133A91" w:rsidP="00133A91">
      <w:pPr>
        <w:widowControl w:val="0"/>
        <w:autoSpaceDE w:val="0"/>
        <w:autoSpaceDN w:val="0"/>
        <w:adjustRightInd w:val="0"/>
        <w:ind w:firstLine="540"/>
        <w:jc w:val="both"/>
      </w:pPr>
      <w:r w:rsidRPr="00C20E7C">
        <w:t>Работникам учреждения, осуществляющим профессиональную деятельность по должностям руководителей, специалистов и служащих, устанавливаются следующие должностные оклады:</w:t>
      </w:r>
    </w:p>
    <w:p w:rsidR="00133A91" w:rsidRPr="00C20E7C" w:rsidRDefault="00133A91" w:rsidP="00133A91">
      <w:pPr>
        <w:widowControl w:val="0"/>
        <w:autoSpaceDE w:val="0"/>
        <w:autoSpaceDN w:val="0"/>
        <w:adjustRightInd w:val="0"/>
        <w:jc w:val="right"/>
      </w:pPr>
      <w:r w:rsidRPr="00C20E7C">
        <w:t>таблица 1</w:t>
      </w:r>
    </w:p>
    <w:p w:rsidR="00133A91" w:rsidRPr="00C20E7C" w:rsidRDefault="00133A91" w:rsidP="00133A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365"/>
        <w:gridCol w:w="1875"/>
        <w:gridCol w:w="1800"/>
      </w:tblGrid>
      <w:tr w:rsidR="00133A91" w:rsidRPr="00C20E7C" w:rsidTr="00133A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Повышающий коэффициент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Должностной оклад, руб.</w:t>
            </w:r>
          </w:p>
        </w:tc>
      </w:tr>
      <w:tr w:rsidR="00133A91" w:rsidRPr="00C20E7C" w:rsidTr="00133A91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ПКГ "Общеотраслевые должности служащих третьего уровня"</w:t>
            </w:r>
          </w:p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Минимальный размер должностного оклада - 7496 руб.</w:t>
            </w:r>
          </w:p>
        </w:tc>
      </w:tr>
      <w:tr w:rsidR="00133A91" w:rsidRPr="00C20E7C" w:rsidTr="00133A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Бухгалтер, специалист по кадрам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11619</w:t>
            </w:r>
          </w:p>
        </w:tc>
      </w:tr>
      <w:tr w:rsidR="00133A91" w:rsidRPr="00C20E7C" w:rsidTr="00133A91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Должности, не отнесенные к ПКГ "Общеотраслевые должности служащих третьего уровня"</w:t>
            </w:r>
          </w:p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Минимальный размер должностного оклада - 7496 руб.</w:t>
            </w:r>
          </w:p>
        </w:tc>
      </w:tr>
      <w:tr w:rsidR="00133A91" w:rsidRPr="00C20E7C" w:rsidTr="00133A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Инженер-сметчик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1,166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8741</w:t>
            </w:r>
          </w:p>
        </w:tc>
      </w:tr>
      <w:tr w:rsidR="00133A91" w:rsidRPr="00C20E7C" w:rsidTr="00133A91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Должности, не отнесенные к ПКГ "Общеотраслевые должности служащих четвертого уровня"</w:t>
            </w:r>
          </w:p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Минимальный размер должностного оклада - 14935 руб.</w:t>
            </w:r>
          </w:p>
        </w:tc>
      </w:tr>
      <w:tr w:rsidR="00133A91" w:rsidRPr="00C20E7C" w:rsidTr="00133A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Директор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1,48255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22142</w:t>
            </w:r>
          </w:p>
        </w:tc>
      </w:tr>
      <w:tr w:rsidR="00133A91" w:rsidRPr="00C20E7C" w:rsidTr="00133A9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Зам. директора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1,186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0E7C">
              <w:rPr>
                <w:rFonts w:eastAsiaTheme="minorEastAsia"/>
              </w:rPr>
              <w:t>17714</w:t>
            </w:r>
          </w:p>
        </w:tc>
      </w:tr>
      <w:tr w:rsidR="00133A91" w:rsidRPr="00C20E7C" w:rsidTr="00133A91">
        <w:trPr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1" w:rsidRPr="00C20E7C" w:rsidRDefault="00133A91" w:rsidP="00597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133A91" w:rsidRDefault="00133A91" w:rsidP="00133A91">
      <w:pPr>
        <w:pStyle w:val="af"/>
        <w:tabs>
          <w:tab w:val="left" w:pos="1080"/>
          <w:tab w:val="left" w:pos="1440"/>
        </w:tabs>
        <w:spacing w:before="0" w:beforeAutospacing="0" w:after="0" w:afterAutospacing="0" w:line="360" w:lineRule="auto"/>
        <w:ind w:firstLine="539"/>
        <w:jc w:val="both"/>
      </w:pPr>
    </w:p>
    <w:p w:rsidR="00133A91" w:rsidRPr="00C20E7C" w:rsidRDefault="00133A91" w:rsidP="00133A91">
      <w:pPr>
        <w:pStyle w:val="af"/>
        <w:tabs>
          <w:tab w:val="left" w:pos="1080"/>
          <w:tab w:val="left" w:pos="1440"/>
        </w:tabs>
        <w:spacing w:before="0" w:beforeAutospacing="0" w:after="0" w:afterAutospacing="0" w:line="360" w:lineRule="auto"/>
        <w:ind w:firstLine="539"/>
        <w:jc w:val="both"/>
      </w:pPr>
    </w:p>
    <w:p w:rsidR="004A3C35" w:rsidRDefault="00133A91" w:rsidP="00133A91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4A3C35" w:rsidSect="00810149">
      <w:footerReference w:type="even" r:id="rId1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C5" w:rsidRDefault="007667C5">
      <w:r>
        <w:separator/>
      </w:r>
    </w:p>
  </w:endnote>
  <w:endnote w:type="continuationSeparator" w:id="0">
    <w:p w:rsidR="007667C5" w:rsidRDefault="007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5C6F8A" w:rsidRDefault="005C6F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C5" w:rsidRDefault="007667C5">
      <w:r>
        <w:separator/>
      </w:r>
    </w:p>
  </w:footnote>
  <w:footnote w:type="continuationSeparator" w:id="0">
    <w:p w:rsidR="007667C5" w:rsidRDefault="0076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C9"/>
    <w:multiLevelType w:val="multilevel"/>
    <w:tmpl w:val="E4D0B898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3A91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6F8A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3222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0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667C5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1E1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C483DDF71DCA9D860E8F183F2015D0FF65B0702789D58763F9AAFCAFC8652232964EAD5B2F5D6AEF7C3D5DE4FA6C9C870AB46581EAN1h5G" TargetMode="External"/><Relationship Id="rId18" Type="http://schemas.openxmlformats.org/officeDocument/2006/relationships/hyperlink" Target="consultantplus://offline/ref=BFC483DDF71DCA9D860E8F183F2015D0F967BA772588D58763F9AAFCAFC8652232964EAD5F2A5D60BB262D59ADAD6280841DAA6E9FEA17F7NDh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C483DDF71DCA9D860E8F183F2015D0FF65B0702789D58763F9AAFCAFC8652232964EAD5F2A5B69BC262D59ADAD6280841DAA6E9FEA17F7NDh1G" TargetMode="External"/><Relationship Id="rId17" Type="http://schemas.openxmlformats.org/officeDocument/2006/relationships/hyperlink" Target="consultantplus://offline/ref=BFC483DDF71DCA9D860E9115294C4AD5FC6CEC7D228CDED23AA5ACABF098637772D648F80E6E086CB92E6708E0E66D8285N0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CD9C48082E58C817921355EB08D41F56C3C8BF6F114B987ED366EBAF29DF5272DD406FB4641D448C3BAB1733BB9DAFAB71325EA823F5A2ZAj2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C483DDF71DCA9D860E9115294C4AD5FC6CEC7D2B89D9D737A6F1A1F8C16F7575D917EF1B275C61BB2D7A0BE2AC3EC6D20EA8649FE81EEBD141D8N8h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CD9C48082E58C817921355EB08D41F51C0CBBB6D1D4B987ED366EBAF29DF5272DD406FB46619468F3BAB1733BB9DAFAB71325EA823F5A2ZAj2P" TargetMode="External"/><Relationship Id="rId10" Type="http://schemas.openxmlformats.org/officeDocument/2006/relationships/hyperlink" Target="consultantplus://offline/ref=BFC483DDF71DCA9D860E9115294C4AD5FC6CEC7D2B89D9D736A6F1A1F8C16F7575D917EF1B275C61BB2D7A00E2AC3EC6D20EA8649FE81EEBD141D8N8h2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67EA29C9C2BD93881435AFF1E5BC0E950340A8A1E3DCE8333379F397EE391C053EBC7F1CAB20DB408FD8C9E426279263ED89D3134CBj26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BC8-EDB3-4110-A5EB-605553E7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2023-02-14T12:46:00Z</dcterms:created>
  <dcterms:modified xsi:type="dcterms:W3CDTF">2023-02-14T12:46:00Z</dcterms:modified>
</cp:coreProperties>
</file>