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22EF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722EF">
        <w:rPr>
          <w:sz w:val="26"/>
          <w:szCs w:val="26"/>
          <w:u w:val="single"/>
        </w:rPr>
        <w:t>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5722EF" w:rsidRPr="005722EF" w:rsidRDefault="005722EF" w:rsidP="005722E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722EF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2023 год для учреждений культуры городского округа город Шахунья Нижегородской области</w:t>
      </w:r>
    </w:p>
    <w:p w:rsidR="005722EF" w:rsidRDefault="005722EF" w:rsidP="005722E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722EF" w:rsidRDefault="005722EF" w:rsidP="005722E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722EF" w:rsidRDefault="005722EF" w:rsidP="005722E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</w:t>
      </w:r>
      <w:r>
        <w:rPr>
          <w:sz w:val="26"/>
          <w:szCs w:val="26"/>
        </w:rPr>
        <w:t xml:space="preserve"> № </w:t>
      </w:r>
      <w:r w:rsidRPr="00204743">
        <w:rPr>
          <w:sz w:val="26"/>
          <w:szCs w:val="26"/>
        </w:rPr>
        <w:t>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 xml:space="preserve">а оказание муниципальных услуг (выполнение работ) в отношении муниципальных учреждений городского округа город Шахунья Нижегородской области и </w:t>
      </w:r>
      <w:r w:rsidRPr="00417199">
        <w:rPr>
          <w:sz w:val="26"/>
          <w:szCs w:val="26"/>
        </w:rPr>
        <w:t>финансовом обеспечении выполнения муниципального задания» (с изменениями</w:t>
      </w:r>
      <w:proofErr w:type="gramEnd"/>
      <w:r w:rsidRPr="00417199">
        <w:rPr>
          <w:sz w:val="26"/>
          <w:szCs w:val="26"/>
        </w:rPr>
        <w:t xml:space="preserve"> от 16</w:t>
      </w:r>
      <w:r>
        <w:rPr>
          <w:sz w:val="26"/>
          <w:szCs w:val="26"/>
        </w:rPr>
        <w:t>.02.</w:t>
      </w:r>
      <w:r w:rsidRPr="00417199">
        <w:rPr>
          <w:sz w:val="26"/>
          <w:szCs w:val="26"/>
        </w:rPr>
        <w:t>2018 № 250, от 15.07.19 №</w:t>
      </w:r>
      <w:r>
        <w:rPr>
          <w:sz w:val="26"/>
          <w:szCs w:val="26"/>
        </w:rPr>
        <w:t xml:space="preserve"> </w:t>
      </w:r>
      <w:r w:rsidRPr="00417199">
        <w:rPr>
          <w:sz w:val="26"/>
          <w:szCs w:val="26"/>
        </w:rPr>
        <w:t>776, от  16.10.22 № 944)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5722E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22EF">
        <w:rPr>
          <w:b/>
          <w:sz w:val="26"/>
          <w:szCs w:val="26"/>
        </w:rPr>
        <w:t>:</w:t>
      </w:r>
    </w:p>
    <w:p w:rsidR="005722EF" w:rsidRPr="005722EF" w:rsidRDefault="005722EF" w:rsidP="005722EF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204743">
        <w:rPr>
          <w:sz w:val="26"/>
          <w:szCs w:val="26"/>
        </w:rPr>
        <w:t xml:space="preserve">сведения  о фактических и  планируемых затратах </w:t>
      </w:r>
      <w:r>
        <w:rPr>
          <w:sz w:val="26"/>
          <w:szCs w:val="26"/>
        </w:rPr>
        <w:t xml:space="preserve">на </w:t>
      </w:r>
      <w:r w:rsidRPr="005722EF">
        <w:rPr>
          <w:sz w:val="26"/>
          <w:szCs w:val="26"/>
        </w:rPr>
        <w:t>оказание  муниципальных услуг (выполнение работ) и на содержание имущества на 2023 год для учреждений культуры городского округа город Шахунья Нижегородской области.</w:t>
      </w:r>
    </w:p>
    <w:p w:rsidR="005722EF" w:rsidRPr="005722EF" w:rsidRDefault="005722EF" w:rsidP="005722EF">
      <w:pPr>
        <w:widowControl w:val="0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расчет нормативных затрат на содержание имущества </w:t>
      </w:r>
      <w:r w:rsidRPr="005722EF">
        <w:rPr>
          <w:sz w:val="26"/>
          <w:szCs w:val="26"/>
        </w:rPr>
        <w:t xml:space="preserve">муниципальными учреждениями  культуры городского округа город  Шахунья </w:t>
      </w:r>
      <w:r w:rsidRPr="005722EF">
        <w:rPr>
          <w:sz w:val="26"/>
          <w:szCs w:val="26"/>
        </w:rPr>
        <w:lastRenderedPageBreak/>
        <w:t>Нижегородской области.</w:t>
      </w:r>
    </w:p>
    <w:p w:rsidR="005722EF" w:rsidRDefault="005722EF" w:rsidP="005722EF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деятельности, поступивших за счет оказания муниципальных услуг гражданам и юридическим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лицам за плату в пределах установленного муниципального</w:t>
      </w:r>
      <w:r>
        <w:rPr>
          <w:sz w:val="26"/>
          <w:szCs w:val="26"/>
        </w:rPr>
        <w:t xml:space="preserve"> з</w:t>
      </w:r>
      <w:r w:rsidRPr="00AE1BBA">
        <w:rPr>
          <w:sz w:val="26"/>
          <w:szCs w:val="26"/>
        </w:rPr>
        <w:t>адания</w:t>
      </w:r>
      <w:r>
        <w:rPr>
          <w:sz w:val="26"/>
          <w:szCs w:val="26"/>
        </w:rPr>
        <w:t xml:space="preserve">   МБУК «Народный фольклорно-этнографический музей» городского округа город Шахунья Нижегородской области. </w:t>
      </w:r>
    </w:p>
    <w:p w:rsidR="005722EF" w:rsidRDefault="005722EF" w:rsidP="005722E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прилагаемые результаты расчетов объема нормативных затрат на оказание муниципальными учреждениями культуры муниципальных услуг (выполнение работ) и нормативных затрат на содержание имущества учреждений  на 2023 год.</w:t>
      </w:r>
    </w:p>
    <w:p w:rsidR="005722EF" w:rsidRPr="005722EF" w:rsidRDefault="005722EF" w:rsidP="005722EF">
      <w:pPr>
        <w:pStyle w:val="ad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</w:t>
      </w:r>
      <w:bookmarkStart w:id="0" w:name="Par642"/>
      <w:bookmarkEnd w:id="0"/>
      <w:r w:rsidRPr="005722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учреждений.</w:t>
      </w:r>
    </w:p>
    <w:p w:rsidR="005722EF" w:rsidRDefault="005722EF" w:rsidP="005722E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 на 2023 год.</w:t>
      </w:r>
    </w:p>
    <w:p w:rsidR="005722EF" w:rsidRPr="00417199" w:rsidRDefault="005722EF" w:rsidP="005722EF">
      <w:pPr>
        <w:widowControl w:val="0"/>
        <w:tabs>
          <w:tab w:val="left" w:pos="1134"/>
        </w:tabs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Управлению делами</w:t>
      </w:r>
      <w:r w:rsidRPr="00417199">
        <w:rPr>
          <w:bCs/>
          <w:sz w:val="26"/>
          <w:szCs w:val="26"/>
        </w:rPr>
        <w:t xml:space="preserve"> администрации г</w:t>
      </w:r>
      <w:r>
        <w:rPr>
          <w:bCs/>
          <w:sz w:val="26"/>
          <w:szCs w:val="26"/>
        </w:rPr>
        <w:t xml:space="preserve">ородского округа город Шахунья </w:t>
      </w:r>
      <w:r w:rsidRPr="00417199">
        <w:rPr>
          <w:bCs/>
          <w:sz w:val="26"/>
          <w:szCs w:val="26"/>
        </w:rPr>
        <w:t>Нижегородской области обеспечить размещ</w:t>
      </w:r>
      <w:r>
        <w:rPr>
          <w:bCs/>
          <w:sz w:val="26"/>
          <w:szCs w:val="26"/>
        </w:rPr>
        <w:t xml:space="preserve">ение настоящего постановления </w:t>
      </w:r>
      <w:r w:rsidRPr="00417199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</w:t>
      </w:r>
      <w:r>
        <w:rPr>
          <w:bCs/>
          <w:sz w:val="26"/>
          <w:szCs w:val="26"/>
        </w:rPr>
        <w:t>ласти и в газете «Знамя труда».</w:t>
      </w:r>
    </w:p>
    <w:p w:rsidR="005722EF" w:rsidRPr="00800851" w:rsidRDefault="005722EF" w:rsidP="005722EF">
      <w:pPr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417199">
        <w:rPr>
          <w:bCs/>
          <w:sz w:val="26"/>
          <w:szCs w:val="26"/>
        </w:rPr>
        <w:t>Настоящее поста</w:t>
      </w:r>
      <w:r>
        <w:rPr>
          <w:bCs/>
          <w:sz w:val="26"/>
          <w:szCs w:val="26"/>
        </w:rPr>
        <w:t xml:space="preserve">новление вступает в силу после </w:t>
      </w:r>
      <w:r w:rsidRPr="00417199">
        <w:rPr>
          <w:bCs/>
          <w:sz w:val="26"/>
          <w:szCs w:val="26"/>
        </w:rPr>
        <w:t xml:space="preserve">официального </w:t>
      </w:r>
      <w:r w:rsidRPr="00800851">
        <w:rPr>
          <w:bCs/>
          <w:sz w:val="26"/>
          <w:szCs w:val="26"/>
        </w:rPr>
        <w:t xml:space="preserve">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</w:t>
      </w:r>
      <w:r w:rsidRPr="00800851">
        <w:rPr>
          <w:sz w:val="26"/>
          <w:szCs w:val="26"/>
        </w:rPr>
        <w:t>свое действие на правоотношения, возникшие  с 01 января 2023 года.</w:t>
      </w:r>
    </w:p>
    <w:p w:rsidR="005722EF" w:rsidRPr="00BE172E" w:rsidRDefault="005722EF" w:rsidP="005722E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BE172E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5722EF" w:rsidRDefault="005722EF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5722EF" w:rsidRDefault="005722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22EF" w:rsidRDefault="005722EF" w:rsidP="004A3C35">
      <w:pPr>
        <w:tabs>
          <w:tab w:val="right" w:pos="9355"/>
        </w:tabs>
        <w:jc w:val="both"/>
        <w:rPr>
          <w:sz w:val="22"/>
          <w:szCs w:val="22"/>
        </w:rPr>
        <w:sectPr w:rsidR="005722EF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 w:rsidRPr="005E4273">
        <w:rPr>
          <w:rFonts w:eastAsia="Calibri"/>
        </w:rPr>
        <w:t xml:space="preserve"> </w:t>
      </w:r>
      <w:r>
        <w:rPr>
          <w:rFonts w:eastAsia="Calibri"/>
        </w:rPr>
        <w:br/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5722EF" w:rsidRPr="005E4273" w:rsidRDefault="00EE581E" w:rsidP="005722EF">
      <w:pPr>
        <w:widowControl w:val="0"/>
        <w:autoSpaceDE w:val="0"/>
        <w:autoSpaceDN w:val="0"/>
        <w:adjustRightInd w:val="0"/>
        <w:ind w:left="11482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bookmarkStart w:id="1" w:name="_GoBack"/>
      <w:bookmarkEnd w:id="1"/>
      <w:r w:rsidR="005722EF">
        <w:rPr>
          <w:rFonts w:eastAsia="Calibri"/>
        </w:rPr>
        <w:t xml:space="preserve">26.01.2023 </w:t>
      </w:r>
      <w:r w:rsidR="005722EF" w:rsidRPr="005E4273">
        <w:rPr>
          <w:rFonts w:eastAsia="Calibri"/>
        </w:rPr>
        <w:t>№</w:t>
      </w:r>
      <w:r>
        <w:rPr>
          <w:rFonts w:eastAsia="Calibri"/>
        </w:rPr>
        <w:t xml:space="preserve"> </w:t>
      </w:r>
      <w:r w:rsidR="005722EF">
        <w:rPr>
          <w:rFonts w:eastAsia="Calibri"/>
        </w:rPr>
        <w:t>74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  <w:r>
        <w:rPr>
          <w:rFonts w:eastAsia="Calibri"/>
        </w:rPr>
        <w:t xml:space="preserve"> НА 2023 ГОД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tbl>
      <w:tblPr>
        <w:tblW w:w="146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875"/>
        <w:gridCol w:w="864"/>
        <w:gridCol w:w="1314"/>
        <w:gridCol w:w="1374"/>
        <w:gridCol w:w="1440"/>
        <w:gridCol w:w="1248"/>
        <w:gridCol w:w="1536"/>
        <w:gridCol w:w="1536"/>
      </w:tblGrid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муниципальной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услуги (работы)  </w:t>
            </w:r>
          </w:p>
        </w:tc>
        <w:tc>
          <w:tcPr>
            <w:tcW w:w="6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</w:tr>
      <w:tr w:rsidR="005722EF" w:rsidRPr="005E4273" w:rsidTr="00C235F8">
        <w:trPr>
          <w:trHeight w:val="64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затраты, непосредственно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 xml:space="preserve">связанные с оказанием муниципальной услуги 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722EF" w:rsidRPr="005E4273" w:rsidTr="00C235F8">
        <w:trPr>
          <w:trHeight w:val="80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На оплату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труда и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по оплате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запасов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Иные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722EF" w:rsidRPr="005E4273" w:rsidTr="00C235F8">
        <w:trPr>
          <w:trHeight w:val="64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5722EF" w:rsidRPr="005E4273" w:rsidTr="00C235F8">
        <w:trPr>
          <w:trHeight w:val="292"/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</w:t>
            </w:r>
            <w:r w:rsidRPr="005E4273">
              <w:rPr>
                <w:rFonts w:eastAsia="Calibri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73,79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0,69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74,48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10,30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84,78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289800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24569,9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46,70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0,22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</w:t>
            </w:r>
            <w:r>
              <w:rPr>
                <w:rFonts w:eastAsia="Calibri"/>
              </w:rPr>
              <w:t>отчетный</w:t>
            </w:r>
          </w:p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(2023)</w:t>
            </w:r>
            <w:r w:rsidRPr="005E4273">
              <w:rPr>
                <w:rFonts w:eastAsia="Calibri"/>
              </w:rPr>
              <w:t xml:space="preserve">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AD47C2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27454,7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Услуга N 1</w:t>
            </w:r>
          </w:p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078F4">
              <w:rPr>
                <w:rFonts w:eastAsia="Calibri"/>
                <w:color w:val="000000" w:themeColor="text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76,61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77,22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93,69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316116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C078F4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29618,4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24,62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2972,0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AD47C2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34185,5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</w:t>
            </w:r>
            <w:r w:rsidRPr="005E4273">
              <w:rPr>
                <w:rFonts w:eastAsia="Calibri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0,53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15,42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368802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30352,4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3238,0</w:t>
            </w: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B1436E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1436E">
              <w:rPr>
                <w:color w:val="000000"/>
              </w:rPr>
              <w:t>35185,5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46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</w:t>
            </w:r>
            <w:r>
              <w:rPr>
                <w:rFonts w:eastAsia="Calibri"/>
              </w:rPr>
              <w:t>м</w:t>
            </w:r>
            <w:r w:rsidRPr="005E4273">
              <w:rPr>
                <w:rFonts w:eastAsia="Calibri"/>
              </w:rPr>
              <w:t>ассовых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81,68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313656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34367,3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846,75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2417,26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7604,7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5282,7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5902">
              <w:rPr>
                <w:color w:val="000000"/>
              </w:rPr>
              <w:t>47254</w:t>
            </w:r>
            <w:r>
              <w:rPr>
                <w:color w:val="000000"/>
              </w:rPr>
              <w:t>,</w:t>
            </w:r>
            <w:r w:rsidRPr="005E5902">
              <w:rPr>
                <w:color w:val="000000"/>
              </w:rPr>
              <w:t>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18,41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365932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36549,3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856,7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7708,8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5637,1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2E7F5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7F53">
              <w:rPr>
                <w:color w:val="000000"/>
              </w:rPr>
              <w:t>49895,2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lastRenderedPageBreak/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110,57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3,09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99,28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5722EF" w:rsidRPr="005E4273" w:rsidTr="00C235F8">
        <w:trPr>
          <w:trHeight w:val="541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5997,1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176,56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4,84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181,4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3213,6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физического сохранения и безопасности </w:t>
            </w:r>
            <w:r w:rsidRPr="005E4273">
              <w:rPr>
                <w:rFonts w:eastAsia="Calibri"/>
              </w:rPr>
              <w:lastRenderedPageBreak/>
              <w:t>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297,02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0,11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3105,1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5902">
              <w:rPr>
                <w:color w:val="000000"/>
              </w:rPr>
              <w:t>6943</w:t>
            </w:r>
            <w:r>
              <w:rPr>
                <w:color w:val="000000"/>
              </w:rPr>
              <w:t>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175,73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4,84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180,57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3701,5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0,11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3117,2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63171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716">
              <w:rPr>
                <w:color w:val="000000"/>
              </w:rPr>
              <w:t>7443,7</w:t>
            </w:r>
          </w:p>
        </w:tc>
      </w:tr>
    </w:tbl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5722EF" w:rsidRPr="005E4273" w:rsidSect="00EE33C7">
          <w:pgSz w:w="16838" w:h="11905" w:orient="landscape"/>
          <w:pgMar w:top="851" w:right="567" w:bottom="680" w:left="1134" w:header="720" w:footer="720" w:gutter="0"/>
          <w:cols w:space="720"/>
          <w:noEndnote/>
        </w:sectPr>
      </w:pPr>
    </w:p>
    <w:p w:rsidR="005722EF" w:rsidRPr="007A066D" w:rsidRDefault="005722EF" w:rsidP="005722EF">
      <w:pPr>
        <w:ind w:left="6379"/>
        <w:jc w:val="center"/>
        <w:rPr>
          <w:rFonts w:eastAsia="Calibri"/>
        </w:rPr>
      </w:pPr>
      <w:proofErr w:type="gramStart"/>
      <w:r>
        <w:rPr>
          <w:rFonts w:eastAsia="Calibri"/>
        </w:rPr>
        <w:lastRenderedPageBreak/>
        <w:t>Утвержден</w:t>
      </w:r>
      <w:proofErr w:type="gramEnd"/>
      <w:r>
        <w:rPr>
          <w:rFonts w:eastAsia="Calibri"/>
        </w:rPr>
        <w:br/>
      </w:r>
      <w:r w:rsidRPr="007A066D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5722EF" w:rsidRPr="007A066D" w:rsidRDefault="005722EF" w:rsidP="005722EF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7A066D">
        <w:rPr>
          <w:rFonts w:eastAsia="Calibri"/>
        </w:rPr>
        <w:t>Нижегородской области</w:t>
      </w:r>
    </w:p>
    <w:p w:rsidR="005722EF" w:rsidRPr="007A066D" w:rsidRDefault="005722EF" w:rsidP="005722EF">
      <w:pPr>
        <w:ind w:left="6379"/>
        <w:jc w:val="center"/>
        <w:rPr>
          <w:rFonts w:eastAsia="Calibri"/>
        </w:rPr>
      </w:pPr>
      <w:r>
        <w:rPr>
          <w:rFonts w:eastAsia="Calibri"/>
        </w:rPr>
        <w:t xml:space="preserve">от 26.01.2023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74</w:t>
      </w:r>
    </w:p>
    <w:p w:rsidR="005722EF" w:rsidRPr="007A066D" w:rsidRDefault="005722EF" w:rsidP="005722EF">
      <w:pPr>
        <w:jc w:val="center"/>
        <w:rPr>
          <w:rFonts w:eastAsia="Calibri"/>
        </w:rPr>
      </w:pPr>
    </w:p>
    <w:p w:rsidR="005722EF" w:rsidRDefault="005722EF" w:rsidP="005722EF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5722EF" w:rsidRPr="007A066D" w:rsidRDefault="005722EF" w:rsidP="005722EF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5722EF" w:rsidRPr="007A066D" w:rsidRDefault="005722EF" w:rsidP="005722EF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</w:t>
      </w:r>
      <w:proofErr w:type="spellStart"/>
      <w:r w:rsidRPr="007A066D">
        <w:rPr>
          <w:rFonts w:eastAsia="Calibri"/>
        </w:rPr>
        <w:t>тыс</w:t>
      </w:r>
      <w:proofErr w:type="gramStart"/>
      <w:r w:rsidRPr="007A066D">
        <w:rPr>
          <w:rFonts w:eastAsia="Calibri"/>
        </w:rPr>
        <w:t>.р</w:t>
      </w:r>
      <w:proofErr w:type="gramEnd"/>
      <w:r w:rsidRPr="007A066D">
        <w:rPr>
          <w:rFonts w:eastAsia="Calibri"/>
        </w:rPr>
        <w:t>ублей</w:t>
      </w:r>
      <w:proofErr w:type="spellEnd"/>
      <w:r w:rsidRPr="007A066D">
        <w:rPr>
          <w:rFonts w:eastAsia="Calibri"/>
        </w:rPr>
        <w:t>)</w:t>
      </w:r>
    </w:p>
    <w:p w:rsidR="005722EF" w:rsidRPr="007A066D" w:rsidRDefault="005722EF" w:rsidP="005722EF">
      <w:pPr>
        <w:jc w:val="center"/>
        <w:rPr>
          <w:rFonts w:eastAsia="Calibri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805,1</w:t>
            </w:r>
          </w:p>
        </w:tc>
        <w:tc>
          <w:tcPr>
            <w:tcW w:w="1276" w:type="dxa"/>
            <w:gridSpan w:val="2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  <w:tc>
          <w:tcPr>
            <w:tcW w:w="1276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3881,3</w:t>
            </w:r>
          </w:p>
        </w:tc>
        <w:tc>
          <w:tcPr>
            <w:tcW w:w="1276" w:type="dxa"/>
            <w:gridSpan w:val="2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4171,2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279,9</w:t>
            </w:r>
          </w:p>
        </w:tc>
        <w:tc>
          <w:tcPr>
            <w:tcW w:w="1276" w:type="dxa"/>
            <w:gridSpan w:val="2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564,1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</w:t>
            </w:r>
          </w:p>
        </w:tc>
        <w:tc>
          <w:tcPr>
            <w:tcW w:w="1276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4966,3</w:t>
            </w:r>
          </w:p>
        </w:tc>
        <w:tc>
          <w:tcPr>
            <w:tcW w:w="1276" w:type="dxa"/>
            <w:gridSpan w:val="2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5659,3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1472,9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82,000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1595,1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«Централизованная клубная система городского округа </w:t>
            </w:r>
            <w:r w:rsidRPr="007A066D">
              <w:rPr>
                <w:rFonts w:ascii="Times New Roman" w:hAnsi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4979,3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83B9B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5282,7</w:t>
            </w:r>
          </w:p>
        </w:tc>
      </w:tr>
      <w:tr w:rsidR="005722EF" w:rsidRPr="000F4C06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339,7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83B9B">
              <w:rPr>
                <w:rFonts w:ascii="Times New Roman" w:hAnsi="Times New Roman"/>
              </w:rPr>
              <w:t>277</w:t>
            </w:r>
            <w:r>
              <w:rPr>
                <w:rFonts w:ascii="Times New Roman" w:hAnsi="Times New Roman"/>
              </w:rPr>
              <w:t>,</w:t>
            </w:r>
            <w:r w:rsidRPr="00083B9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625,0</w:t>
            </w:r>
          </w:p>
        </w:tc>
      </w:tr>
      <w:tr w:rsidR="005722EF" w:rsidRPr="000F4C06" w:rsidTr="00C235F8">
        <w:tc>
          <w:tcPr>
            <w:tcW w:w="3510" w:type="dxa"/>
          </w:tcPr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текущий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6791,9</w:t>
            </w:r>
          </w:p>
        </w:tc>
        <w:tc>
          <w:tcPr>
            <w:tcW w:w="1276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</w:tc>
        <w:tc>
          <w:tcPr>
            <w:tcW w:w="1276" w:type="dxa"/>
            <w:gridSpan w:val="2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0F4C0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7502,8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1473,0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1595,1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5293,7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3D27A3">
              <w:rPr>
                <w:rFonts w:ascii="Times New Roman" w:hAnsi="Times New Roman"/>
              </w:rPr>
              <w:t>168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175,2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5637,1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5722EF" w:rsidRPr="007A066D" w:rsidRDefault="005722EF" w:rsidP="00C235F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339,7</w:t>
            </w:r>
          </w:p>
        </w:tc>
        <w:tc>
          <w:tcPr>
            <w:tcW w:w="1276" w:type="dxa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gridSpan w:val="2"/>
          </w:tcPr>
          <w:p w:rsidR="005722EF" w:rsidRPr="00CD5C66" w:rsidRDefault="005722EF" w:rsidP="00C235F8">
            <w:pPr>
              <w:jc w:val="right"/>
              <w:rPr>
                <w:rFonts w:ascii="Times New Roman" w:hAnsi="Times New Roman"/>
              </w:rPr>
            </w:pPr>
            <w:r w:rsidRPr="00083B9B">
              <w:rPr>
                <w:rFonts w:ascii="Times New Roman" w:hAnsi="Times New Roman"/>
              </w:rPr>
              <w:t>277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625,0</w:t>
            </w:r>
          </w:p>
        </w:tc>
      </w:tr>
      <w:tr w:rsidR="005722EF" w:rsidRPr="007A066D" w:rsidTr="00C235F8">
        <w:tc>
          <w:tcPr>
            <w:tcW w:w="3510" w:type="dxa"/>
          </w:tcPr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очередной</w:t>
            </w:r>
          </w:p>
          <w:p w:rsidR="005722EF" w:rsidRPr="007A06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7106,4</w:t>
            </w:r>
          </w:p>
        </w:tc>
        <w:tc>
          <w:tcPr>
            <w:tcW w:w="1276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216,4</w:t>
            </w:r>
          </w:p>
        </w:tc>
        <w:tc>
          <w:tcPr>
            <w:tcW w:w="1276" w:type="dxa"/>
            <w:gridSpan w:val="2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5722EF" w:rsidRPr="007A066D" w:rsidRDefault="005722EF" w:rsidP="00C235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7857,2</w:t>
            </w:r>
          </w:p>
        </w:tc>
      </w:tr>
    </w:tbl>
    <w:p w:rsidR="005722EF" w:rsidRPr="007A066D" w:rsidRDefault="005722EF" w:rsidP="005722EF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Default="005722EF" w:rsidP="005722EF">
      <w:pPr>
        <w:jc w:val="right"/>
        <w:rPr>
          <w:rFonts w:eastAsia="Calibri"/>
        </w:rPr>
      </w:pPr>
    </w:p>
    <w:p w:rsidR="005722EF" w:rsidRPr="007A066D" w:rsidRDefault="005722EF" w:rsidP="005722EF">
      <w:pPr>
        <w:jc w:val="right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rFonts w:eastAsia="Calibri"/>
        </w:rPr>
      </w:pPr>
      <w:bookmarkStart w:id="2" w:name="Par911"/>
      <w:bookmarkEnd w:id="2"/>
      <w:proofErr w:type="gramStart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  <w:proofErr w:type="gramEnd"/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26.01.2023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74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19"/>
      <w:bookmarkEnd w:id="3"/>
      <w:r w:rsidRPr="005E4273">
        <w:rPr>
          <w:rFonts w:eastAsia="Calibri"/>
        </w:rPr>
        <w:t>ОЦЕНКА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5722EF" w:rsidRPr="005E4273" w:rsidTr="00C235F8">
        <w:trPr>
          <w:trHeight w:val="12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5722EF" w:rsidRPr="005E4273" w:rsidTr="00C235F8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за  </w:t>
            </w:r>
            <w:r>
              <w:rPr>
                <w:rFonts w:eastAsia="Calibri"/>
              </w:rPr>
              <w:t>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27299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27299">
              <w:rPr>
                <w:rFonts w:eastAsia="Calibri"/>
                <w:sz w:val="16"/>
                <w:szCs w:val="16"/>
              </w:rPr>
              <w:t>Постановление администрации городского округа город Шахунья от 30.05.2022 № 564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7299">
              <w:rPr>
                <w:sz w:val="16"/>
                <w:szCs w:val="16"/>
              </w:rPr>
              <w:t>«Об установлении тарифов на платные услуги, оказываемые муниципальным бюджетным учреждением культуры «Народный фольклорно - этнографический музей» городского округа город Шахунья Нижегородской области»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400000</w:t>
            </w:r>
          </w:p>
        </w:tc>
      </w:tr>
      <w:tr w:rsidR="005722EF" w:rsidRPr="005E4273" w:rsidTr="00C235F8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500000</w:t>
            </w:r>
          </w:p>
        </w:tc>
      </w:tr>
    </w:tbl>
    <w:p w:rsidR="005722EF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5722EF" w:rsidRPr="005E4273" w:rsidSect="00695FBE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5722EF" w:rsidRPr="005A4A21" w:rsidRDefault="005722EF" w:rsidP="005722EF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A4A21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A4A21">
        <w:rPr>
          <w:rFonts w:eastAsia="Calibri"/>
        </w:rPr>
        <w:t xml:space="preserve"> </w:t>
      </w:r>
      <w:r>
        <w:rPr>
          <w:rFonts w:eastAsia="Calibri"/>
        </w:rPr>
        <w:t>постановле</w:t>
      </w:r>
      <w:r w:rsidRPr="005A4A21">
        <w:rPr>
          <w:rFonts w:eastAsia="Calibri"/>
        </w:rPr>
        <w:t>нием администрации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Нижегородской области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26.01.2023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" w:name="Par977"/>
      <w:bookmarkEnd w:id="4"/>
      <w:r w:rsidRPr="005E4273">
        <w:rPr>
          <w:rFonts w:eastAsia="Calibri"/>
        </w:rPr>
        <w:t>РЕЗУЛЬТАТЫ РАСЧЕТОВ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МУНИЦИПАЛЬНЫМИ УЧРЕЖДЕНИЯМИ МУНИЦИПАЛЬНЫХ УСЛУГ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5722EF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2023</w:t>
      </w:r>
      <w:r w:rsidRPr="005E4273">
        <w:rPr>
          <w:rFonts w:eastAsia="Calibri"/>
        </w:rPr>
        <w:t xml:space="preserve"> ГОД</w:t>
      </w:r>
    </w:p>
    <w:p w:rsidR="005722EF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5722EF" w:rsidRPr="005E4273" w:rsidTr="00C235F8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Наименование 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услуги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Единицы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измерения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показателя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объема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(работы),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обеспечения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выполнения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задания, рублей  </w:t>
            </w:r>
          </w:p>
        </w:tc>
      </w:tr>
      <w:tr w:rsidR="005722EF" w:rsidRPr="005E4273" w:rsidTr="00C235F8">
        <w:trPr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Нормативные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затраты,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связанные с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оказанием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Итого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нормативных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</w:t>
            </w:r>
            <w:r w:rsidRPr="005E4273">
              <w:rPr>
                <w:rFonts w:eastAsia="Calibri"/>
              </w:rPr>
              <w:lastRenderedPageBreak/>
              <w:t xml:space="preserve">7        - 8        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ОТЧЕТНЫЙ ГОД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74,48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24569,9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27454,7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5722EF" w:rsidRPr="005E4273" w:rsidTr="00C235F8">
        <w:trPr>
          <w:trHeight w:val="1267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5722EF" w:rsidRPr="005E4273" w:rsidTr="00C235F8">
        <w:trPr>
          <w:trHeight w:val="177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 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5997,1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5659,3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76777,4</w:t>
            </w:r>
          </w:p>
        </w:tc>
      </w:tr>
      <w:tr w:rsidR="005722EF" w:rsidRPr="005E4273" w:rsidTr="00C235F8">
        <w:trPr>
          <w:trHeight w:val="1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93,69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316116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29618,4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2972,0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34185,5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313656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34367,3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Организация деятельности клубных формирований и </w:t>
            </w:r>
            <w:r w:rsidRPr="005E4273">
              <w:rPr>
                <w:rFonts w:eastAsia="Calibri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1570,51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846,75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2417,26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</w:t>
            </w:r>
            <w:r w:rsidRPr="005E4273">
              <w:rPr>
                <w:rFonts w:eastAsia="Calibri"/>
              </w:rPr>
              <w:lastRenderedPageBreak/>
              <w:t>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7604,7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       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5282,7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47254,7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3213,6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3105,1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6943,7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текущий финансовый год по 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7502,8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22EF" w:rsidRPr="000F4C06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88383,9</w:t>
            </w:r>
          </w:p>
        </w:tc>
      </w:tr>
      <w:tr w:rsidR="005722EF" w:rsidRPr="005E4273" w:rsidTr="00C235F8">
        <w:trPr>
          <w:trHeight w:val="2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«ЦЕНТРАЛИЗОВАННАЯ БИБЛИОТЕЧНАЯ СИСТЕМА ГОРОДСКОГО ОКРУГА ГОРОД ШАХУНЬЯ»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368802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30352,4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50,07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3238,0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5722EF" w:rsidRPr="005E4273" w:rsidRDefault="005722EF" w:rsidP="00C235F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35185,5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365932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36549,3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856,7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3176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7708,8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       очередной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5637,1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49895,2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180,57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3701,5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3117,2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625,0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7443,7</w:t>
            </w:r>
          </w:p>
        </w:tc>
      </w:tr>
      <w:tr w:rsidR="005722EF" w:rsidRPr="005E4273" w:rsidTr="00C235F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7857,2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92524,4</w:t>
            </w:r>
          </w:p>
        </w:tc>
      </w:tr>
    </w:tbl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5722EF" w:rsidRPr="005E4273" w:rsidSect="00C8496A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rFonts w:eastAsia="Calibri"/>
        </w:rPr>
      </w:pPr>
      <w:bookmarkStart w:id="5" w:name="Par622"/>
      <w:bookmarkEnd w:id="5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26.01.2023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5722EF" w:rsidRPr="005E4273" w:rsidTr="00C235F8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5722EF" w:rsidRPr="005E4273" w:rsidTr="00C235F8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за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за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ед.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24569,9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2750,6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+156,0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46,92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4511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45116D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2158E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158E">
              <w:rPr>
                <w:rFonts w:eastAsia="Calibri"/>
              </w:rPr>
              <w:t>5659,3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2158E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158E">
              <w:rPr>
                <w:rFonts w:eastAsia="Calibri"/>
              </w:rPr>
              <w:t>71118,7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E4273">
              <w:rPr>
                <w:rFonts w:eastAsia="Calibri"/>
              </w:rPr>
              <w:t>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93,69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316116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29618,4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313656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34367,3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181,4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3213,6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2972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3105,1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846,75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2417,26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7604,7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7502,8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88383,9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368802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30352,4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18,41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365932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36549,3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3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61,45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3701,5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22,43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3238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297,13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402,22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3117,2</w:t>
            </w:r>
          </w:p>
        </w:tc>
      </w:tr>
      <w:tr w:rsidR="005722EF" w:rsidRPr="005E4273" w:rsidTr="00C235F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7708,8</w:t>
            </w:r>
          </w:p>
        </w:tc>
      </w:tr>
      <w:tr w:rsidR="005722EF" w:rsidRPr="005E4273" w:rsidTr="00C235F8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5722EF" w:rsidRPr="005E4273" w:rsidRDefault="005722EF" w:rsidP="00C235F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7857,2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92524,4</w:t>
            </w:r>
          </w:p>
        </w:tc>
      </w:tr>
    </w:tbl>
    <w:p w:rsidR="005722EF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5722EF" w:rsidRDefault="005722EF" w:rsidP="005722EF"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5722EF" w:rsidRPr="005E42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722EF" w:rsidRDefault="005722EF" w:rsidP="005722EF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bookmarkStart w:id="6" w:name="Par722"/>
      <w:bookmarkEnd w:id="6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Pr="005E4273">
        <w:rPr>
          <w:rFonts w:eastAsia="Calibri"/>
        </w:rPr>
        <w:t>администрации</w:t>
      </w:r>
    </w:p>
    <w:p w:rsidR="005722EF" w:rsidRDefault="005722EF" w:rsidP="005722EF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5722EF" w:rsidRDefault="005722EF" w:rsidP="005722EF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>
        <w:rPr>
          <w:rFonts w:eastAsia="Calibri"/>
        </w:rPr>
        <w:t xml:space="preserve">от 26.01.2023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74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7" w:name="Par730"/>
      <w:bookmarkEnd w:id="7"/>
      <w:r w:rsidRPr="005E4273">
        <w:rPr>
          <w:rFonts w:eastAsia="Calibri"/>
        </w:rPr>
        <w:t>СВОДНЫЕ ПОКАЗАТЕЛИ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И НОРМАТИВНЫХ ЗАТРАТ НА СОДЕРЖАНИЕ ИМУЩЕСТВА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(по типам и группам учреждений)</w:t>
      </w:r>
    </w:p>
    <w:p w:rsidR="005722EF" w:rsidRPr="00846837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  <w:u w:val="single"/>
        </w:rPr>
      </w:pPr>
      <w:r w:rsidRPr="00846837">
        <w:rPr>
          <w:rFonts w:eastAsia="Calibri"/>
          <w:u w:val="single"/>
        </w:rPr>
        <w:t>Администрация городского округа город Шахунья Нижегородской области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учредителя)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НА 20</w:t>
      </w:r>
      <w:r>
        <w:rPr>
          <w:rFonts w:eastAsia="Calibri"/>
        </w:rPr>
        <w:t>23</w:t>
      </w:r>
      <w:r w:rsidRPr="005E4273">
        <w:rPr>
          <w:rFonts w:eastAsia="Calibri"/>
        </w:rPr>
        <w:t xml:space="preserve"> ГОД</w:t>
      </w: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Количество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учреждений,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до которых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доведено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задание,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Нормативные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муниципальных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услуг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(выполнение 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 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ОТЧЕТНЫЙ  ФИНАНСОВЫЙ ГОД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71666,2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77169,5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71274,1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76777,4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ТЕКУЩИЙ ФИНАНСОВЫЙ ГОД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81281,0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7502,8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88383,9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81281,0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7502,8</w:t>
            </w:r>
          </w:p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FD10CA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88383,9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85167,2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7857,2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92524,4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5722EF" w:rsidRPr="005E4273" w:rsidTr="00C235F8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85167,2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7857,2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2EF" w:rsidRPr="005E4273" w:rsidRDefault="005722EF" w:rsidP="00C235F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92524,4</w:t>
            </w:r>
          </w:p>
        </w:tc>
      </w:tr>
    </w:tbl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722EF" w:rsidRPr="005E4273" w:rsidRDefault="005722EF" w:rsidP="005722EF">
      <w:pPr>
        <w:jc w:val="center"/>
      </w:pPr>
      <w:r>
        <w:t>____________________________</w:t>
      </w:r>
    </w:p>
    <w:p w:rsidR="005722EF" w:rsidRDefault="005722EF" w:rsidP="005722EF">
      <w:pPr>
        <w:tabs>
          <w:tab w:val="right" w:pos="9355"/>
        </w:tabs>
        <w:jc w:val="both"/>
        <w:rPr>
          <w:sz w:val="22"/>
          <w:szCs w:val="22"/>
        </w:rPr>
      </w:pPr>
    </w:p>
    <w:sectPr w:rsidR="005722EF" w:rsidSect="00695FBE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72" w:rsidRDefault="00937272">
      <w:r>
        <w:separator/>
      </w:r>
    </w:p>
  </w:endnote>
  <w:endnote w:type="continuationSeparator" w:id="0">
    <w:p w:rsidR="00937272" w:rsidRDefault="009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72" w:rsidRDefault="00937272">
      <w:r>
        <w:separator/>
      </w:r>
    </w:p>
  </w:footnote>
  <w:footnote w:type="continuationSeparator" w:id="0">
    <w:p w:rsidR="00937272" w:rsidRDefault="0093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2FC"/>
    <w:multiLevelType w:val="hybridMultilevel"/>
    <w:tmpl w:val="2CF89598"/>
    <w:lvl w:ilvl="0" w:tplc="CED07F1E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43C5"/>
    <w:multiLevelType w:val="hybridMultilevel"/>
    <w:tmpl w:val="0BD2F1CA"/>
    <w:lvl w:ilvl="0" w:tplc="FAA08C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6E353BDF"/>
    <w:multiLevelType w:val="hybridMultilevel"/>
    <w:tmpl w:val="0B82DBD6"/>
    <w:lvl w:ilvl="0" w:tplc="4A8659D0">
      <w:start w:val="8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3"/>
  </w:num>
  <w:num w:numId="10">
    <w:abstractNumId w:val="28"/>
  </w:num>
  <w:num w:numId="11">
    <w:abstractNumId w:val="0"/>
  </w:num>
  <w:num w:numId="12">
    <w:abstractNumId w:val="15"/>
  </w:num>
  <w:num w:numId="13">
    <w:abstractNumId w:val="20"/>
  </w:num>
  <w:num w:numId="14">
    <w:abstractNumId w:val="4"/>
  </w:num>
  <w:num w:numId="15">
    <w:abstractNumId w:val="22"/>
  </w:num>
  <w:num w:numId="16">
    <w:abstractNumId w:val="1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4"/>
  </w:num>
  <w:num w:numId="30">
    <w:abstractNumId w:val="26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22EF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33DD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272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581E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377B7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5722EF"/>
  </w:style>
  <w:style w:type="character" w:customStyle="1" w:styleId="15">
    <w:name w:val="Верхний колонтитул Знак1"/>
    <w:basedOn w:val="a0"/>
    <w:uiPriority w:val="99"/>
    <w:semiHidden/>
    <w:rsid w:val="005722EF"/>
  </w:style>
  <w:style w:type="character" w:customStyle="1" w:styleId="16">
    <w:name w:val="Нижний колонтитул Знак1"/>
    <w:basedOn w:val="a0"/>
    <w:uiPriority w:val="99"/>
    <w:semiHidden/>
    <w:rsid w:val="005722EF"/>
  </w:style>
  <w:style w:type="paragraph" w:customStyle="1" w:styleId="ConsPlusNonformat">
    <w:name w:val="ConsPlusNonformat"/>
    <w:uiPriority w:val="99"/>
    <w:rsid w:val="00572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4"/>
    <w:uiPriority w:val="59"/>
    <w:rsid w:val="005722E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7359-874F-4B95-95F3-1D628C8A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2023-01-27T12:47:00Z</cp:lastPrinted>
  <dcterms:created xsi:type="dcterms:W3CDTF">2023-01-27T12:47:00Z</dcterms:created>
  <dcterms:modified xsi:type="dcterms:W3CDTF">2023-01-27T12:47:00Z</dcterms:modified>
</cp:coreProperties>
</file>