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A15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1A15">
        <w:rPr>
          <w:sz w:val="26"/>
          <w:szCs w:val="26"/>
          <w:u w:val="single"/>
        </w:rPr>
        <w:t>1062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D31A15" w:rsidRDefault="00D31A15" w:rsidP="001F346A">
      <w:pPr>
        <w:jc w:val="both"/>
        <w:rPr>
          <w:sz w:val="26"/>
          <w:szCs w:val="26"/>
        </w:rPr>
      </w:pPr>
    </w:p>
    <w:p w:rsidR="00D31A15" w:rsidRDefault="00D31A15" w:rsidP="00D31A15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D31A15" w:rsidRPr="00DB455E" w:rsidRDefault="00D31A15" w:rsidP="00D31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оказываемые </w:t>
      </w:r>
      <w:bookmarkStart w:id="0" w:name="_Hlk113517405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>автономным учреждением дополнительного образования «Школа искусств городского округа город Шахунья»</w:t>
      </w:r>
    </w:p>
    <w:bookmarkEnd w:id="0"/>
    <w:p w:rsidR="00D31A15" w:rsidRDefault="00D31A15" w:rsidP="00D31A15"/>
    <w:p w:rsidR="00D31A15" w:rsidRDefault="00D31A15" w:rsidP="00D31A15"/>
    <w:p w:rsidR="00D31A15" w:rsidRPr="000A1648" w:rsidRDefault="00D31A15" w:rsidP="00D31A1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№ 25-13 «Об утверждении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Шахунья» и на основании обращения </w:t>
      </w:r>
      <w:r w:rsidRPr="008A3C13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8A3C13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ого</w:t>
      </w:r>
      <w:r w:rsidRPr="008A3C1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</w:t>
      </w:r>
      <w:r w:rsidRPr="008A3C13">
        <w:rPr>
          <w:sz w:val="26"/>
          <w:szCs w:val="26"/>
        </w:rPr>
        <w:t>дополнительного образования «Школа искусств городского округа город Шахунья»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                      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D31A15" w:rsidRDefault="00D31A15" w:rsidP="00D31A1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тарифы на платные услуги, оказываемые </w:t>
      </w:r>
      <w:r w:rsidRPr="008A3C13">
        <w:rPr>
          <w:sz w:val="26"/>
          <w:szCs w:val="26"/>
        </w:rPr>
        <w:t>муниципальным автономным учреждением дополнительного образования «Школа искусств городского округа город Шахунья»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D31A15" w:rsidRDefault="00D31A15" w:rsidP="00D31A1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 w:rsidRPr="00696A6C">
        <w:rPr>
          <w:sz w:val="26"/>
          <w:szCs w:val="26"/>
        </w:rPr>
        <w:t xml:space="preserve">со дня его официального опубликования </w:t>
      </w:r>
      <w:r w:rsidRPr="00F7480B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D31A15" w:rsidRDefault="00D31A15" w:rsidP="00D31A1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</w:t>
      </w:r>
      <w:r w:rsidRPr="00FA1348">
        <w:rPr>
          <w:sz w:val="26"/>
          <w:szCs w:val="26"/>
        </w:rPr>
        <w:t xml:space="preserve">на официальном сайте администрации городского округа город Шахунья Нижегородской </w:t>
      </w:r>
      <w:r w:rsidRPr="00FA1348">
        <w:rPr>
          <w:sz w:val="26"/>
          <w:szCs w:val="26"/>
        </w:rPr>
        <w:lastRenderedPageBreak/>
        <w:t>области</w:t>
      </w:r>
      <w:r>
        <w:rPr>
          <w:sz w:val="26"/>
          <w:szCs w:val="26"/>
        </w:rPr>
        <w:t xml:space="preserve"> и в газете «Знамя труда».</w:t>
      </w:r>
    </w:p>
    <w:p w:rsidR="00D31A15" w:rsidRDefault="00D31A15" w:rsidP="00D31A1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7255B">
        <w:rPr>
          <w:sz w:val="26"/>
          <w:szCs w:val="26"/>
        </w:rPr>
        <w:t xml:space="preserve">4. Со дня вступления в силу настоящего постановления,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20 июня</w:t>
      </w:r>
      <w:r w:rsidRPr="0087255B">
        <w:rPr>
          <w:sz w:val="26"/>
          <w:szCs w:val="26"/>
        </w:rPr>
        <w:t xml:space="preserve"> 20</w:t>
      </w:r>
      <w:r>
        <w:rPr>
          <w:sz w:val="26"/>
          <w:szCs w:val="26"/>
        </w:rPr>
        <w:t>16</w:t>
      </w:r>
      <w:r w:rsidRPr="0087255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697</w:t>
      </w:r>
      <w:r w:rsidRPr="0087255B">
        <w:rPr>
          <w:sz w:val="26"/>
          <w:szCs w:val="26"/>
        </w:rPr>
        <w:t xml:space="preserve"> «Об установлении тарифов на </w:t>
      </w:r>
      <w:r>
        <w:rPr>
          <w:sz w:val="26"/>
          <w:szCs w:val="26"/>
        </w:rPr>
        <w:t xml:space="preserve">платные </w:t>
      </w:r>
      <w:r w:rsidRPr="0087255B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</w:t>
      </w:r>
      <w:r w:rsidRPr="00C62E26">
        <w:rPr>
          <w:sz w:val="26"/>
          <w:szCs w:val="26"/>
        </w:rPr>
        <w:t>муниципальным автономным учреждением дополнительного образования «Школа искусств городского округа город Шахунья»</w:t>
      </w:r>
      <w:r>
        <w:rPr>
          <w:sz w:val="26"/>
          <w:szCs w:val="26"/>
        </w:rPr>
        <w:t xml:space="preserve"> </w:t>
      </w:r>
      <w:r w:rsidRPr="0087255B">
        <w:rPr>
          <w:sz w:val="26"/>
          <w:szCs w:val="26"/>
        </w:rPr>
        <w:t>считать утратившим силу.</w:t>
      </w:r>
    </w:p>
    <w:p w:rsidR="00D31A15" w:rsidRDefault="00D31A15" w:rsidP="00D31A15">
      <w:pPr>
        <w:widowControl w:val="0"/>
        <w:spacing w:line="360" w:lineRule="auto"/>
        <w:ind w:firstLine="720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B07B48">
        <w:rPr>
          <w:sz w:val="26"/>
          <w:szCs w:val="26"/>
        </w:rPr>
        <w:t>Контроль за</w:t>
      </w:r>
      <w:proofErr w:type="gramEnd"/>
      <w:r w:rsidRPr="00B07B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D31A15" w:rsidRDefault="00D31A15" w:rsidP="004D2212">
      <w:pPr>
        <w:jc w:val="both"/>
        <w:rPr>
          <w:sz w:val="26"/>
          <w:szCs w:val="26"/>
        </w:rPr>
      </w:pPr>
    </w:p>
    <w:p w:rsidR="00D31A15" w:rsidRDefault="00D31A15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D31A15" w:rsidRDefault="00D31A15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5B6E95" w:rsidRDefault="005B6E95" w:rsidP="00D31A15">
      <w:pPr>
        <w:ind w:left="5954"/>
        <w:jc w:val="center"/>
        <w:rPr>
          <w:sz w:val="26"/>
          <w:szCs w:val="26"/>
        </w:rPr>
      </w:pPr>
    </w:p>
    <w:p w:rsidR="005B6E95" w:rsidRDefault="005B6E95" w:rsidP="00D31A15">
      <w:pPr>
        <w:ind w:left="5954"/>
        <w:jc w:val="center"/>
        <w:rPr>
          <w:sz w:val="26"/>
          <w:szCs w:val="26"/>
        </w:rPr>
      </w:pPr>
    </w:p>
    <w:p w:rsidR="00D31A15" w:rsidRPr="00EB2D5A" w:rsidRDefault="00D31A15" w:rsidP="00D31A15">
      <w:pPr>
        <w:ind w:left="5954"/>
        <w:jc w:val="center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lastRenderedPageBreak/>
        <w:t>Приложение</w:t>
      </w:r>
    </w:p>
    <w:p w:rsidR="00D31A15" w:rsidRPr="00EB2D5A" w:rsidRDefault="00D31A15" w:rsidP="00D31A15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D31A15" w:rsidRPr="00EB2D5A" w:rsidRDefault="00D31A15" w:rsidP="00D31A15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D31A15" w:rsidRPr="00EB2D5A" w:rsidRDefault="00D31A15" w:rsidP="00D31A15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26.09.2022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1062</w:t>
      </w:r>
    </w:p>
    <w:p w:rsidR="00D31A15" w:rsidRDefault="00D31A15" w:rsidP="00D31A15">
      <w:pPr>
        <w:pStyle w:val="af3"/>
        <w:rPr>
          <w:sz w:val="28"/>
          <w:szCs w:val="28"/>
        </w:rPr>
      </w:pPr>
    </w:p>
    <w:p w:rsidR="00D31A15" w:rsidRDefault="00D31A15" w:rsidP="00D31A15">
      <w:pPr>
        <w:pStyle w:val="af3"/>
        <w:jc w:val="center"/>
        <w:rPr>
          <w:sz w:val="28"/>
          <w:szCs w:val="28"/>
        </w:rPr>
      </w:pPr>
    </w:p>
    <w:p w:rsidR="00D31A15" w:rsidRDefault="00D31A15" w:rsidP="00D31A15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D31A15" w:rsidRDefault="00D31A15" w:rsidP="00D31A15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6C693F"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C62E26">
        <w:rPr>
          <w:rFonts w:ascii="Times New Roman" w:hAnsi="Times New Roman"/>
          <w:b/>
          <w:sz w:val="26"/>
          <w:szCs w:val="26"/>
        </w:rPr>
        <w:t>муниципальным автономным учреждением дополнительного образования «Школа искусств городского округа город Шахунья»</w:t>
      </w:r>
    </w:p>
    <w:p w:rsidR="00D31A15" w:rsidRDefault="00D31A15" w:rsidP="00D31A15">
      <w:pPr>
        <w:pStyle w:val="af3"/>
        <w:jc w:val="center"/>
      </w:pPr>
    </w:p>
    <w:p w:rsidR="00D31A15" w:rsidRPr="00EB2D5A" w:rsidRDefault="00D31A15" w:rsidP="00D31A15">
      <w:pPr>
        <w:pStyle w:val="af3"/>
        <w:jc w:val="center"/>
      </w:pPr>
    </w:p>
    <w:tbl>
      <w:tblPr>
        <w:tblW w:w="10187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898"/>
        <w:gridCol w:w="1470"/>
      </w:tblGrid>
      <w:tr w:rsidR="00D31A15" w:rsidRPr="004E3CC1" w:rsidTr="00D31A15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  <w:r w:rsidRPr="004E3CC1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ерения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D31A15" w:rsidRPr="004E3CC1" w:rsidTr="00D31A15">
        <w:trPr>
          <w:trHeight w:val="6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Посещение концертов, спектаклей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31A15" w:rsidRPr="004E3CC1" w:rsidTr="00D31A15">
        <w:trPr>
          <w:trHeight w:val="53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Посещение лекций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31A15" w:rsidRPr="004E3CC1" w:rsidTr="00D31A1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Услуги ксерокопирования (один прогон)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A15" w:rsidRDefault="00D31A15" w:rsidP="00F44ED9">
            <w:pPr>
              <w:spacing w:line="276" w:lineRule="auto"/>
              <w:jc w:val="center"/>
            </w:pPr>
            <w:r>
              <w:t>1 страница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31A15" w:rsidRPr="004E3CC1" w:rsidTr="00D31A15">
        <w:trPr>
          <w:trHeight w:val="5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мастер-классов, семинаров, краткосрочных курсов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A15" w:rsidRDefault="00D31A15" w:rsidP="00F44ED9">
            <w:pPr>
              <w:spacing w:line="276" w:lineRule="auto"/>
              <w:jc w:val="center"/>
            </w:pPr>
            <w:r>
              <w:t>1 человек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D31A15" w:rsidRPr="004E3CC1" w:rsidTr="00D31A15">
        <w:trPr>
          <w:trHeight w:val="5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Pr="004E3CC1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Pr="004E3CC1" w:rsidRDefault="00D31A15" w:rsidP="00F44E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Ремонт и настройка музыкальных инструментов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A15" w:rsidRDefault="00D31A15" w:rsidP="00F44ED9">
            <w:pPr>
              <w:spacing w:line="276" w:lineRule="auto"/>
              <w:jc w:val="center"/>
            </w:pPr>
            <w:r>
              <w:t>1 час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D31A15" w:rsidRPr="004E3CC1" w:rsidTr="00D31A15">
        <w:trPr>
          <w:trHeight w:val="5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5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Default="00D31A15" w:rsidP="00F44E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Компьютерное и информационное обеспечение проводимых на базе школы мероприятий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A15" w:rsidRDefault="00D31A15" w:rsidP="00F44ED9">
            <w:pPr>
              <w:spacing w:line="276" w:lineRule="auto"/>
              <w:jc w:val="center"/>
            </w:pPr>
            <w:r>
              <w:t>1 час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15" w:rsidRDefault="00D31A15" w:rsidP="00F44E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</w:tbl>
    <w:p w:rsidR="00D31A15" w:rsidRDefault="00D31A15" w:rsidP="00D31A15">
      <w:pPr>
        <w:jc w:val="center"/>
      </w:pPr>
    </w:p>
    <w:p w:rsidR="00D31A15" w:rsidRDefault="00D31A15" w:rsidP="00D31A15">
      <w:pPr>
        <w:jc w:val="center"/>
      </w:pPr>
    </w:p>
    <w:p w:rsidR="00D31A15" w:rsidRDefault="00D31A15" w:rsidP="00D31A15">
      <w:pPr>
        <w:jc w:val="center"/>
      </w:pPr>
    </w:p>
    <w:p w:rsidR="00D31A15" w:rsidRPr="00D61420" w:rsidRDefault="00D31A15" w:rsidP="00D31A15">
      <w:pPr>
        <w:jc w:val="center"/>
      </w:pPr>
      <w:r>
        <w:t>____________________________</w:t>
      </w:r>
    </w:p>
    <w:p w:rsidR="00A86614" w:rsidRPr="00D31A15" w:rsidRDefault="00A86614" w:rsidP="00A86614">
      <w:pPr>
        <w:tabs>
          <w:tab w:val="right" w:pos="9355"/>
        </w:tabs>
        <w:jc w:val="both"/>
        <w:rPr>
          <w:sz w:val="22"/>
          <w:szCs w:val="22"/>
        </w:rPr>
      </w:pPr>
    </w:p>
    <w:sectPr w:rsidR="00A86614" w:rsidRPr="00D31A1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9A" w:rsidRDefault="00525E9A">
      <w:r>
        <w:separator/>
      </w:r>
    </w:p>
  </w:endnote>
  <w:endnote w:type="continuationSeparator" w:id="0">
    <w:p w:rsidR="00525E9A" w:rsidRDefault="0052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9A" w:rsidRDefault="00525E9A">
      <w:r>
        <w:separator/>
      </w:r>
    </w:p>
  </w:footnote>
  <w:footnote w:type="continuationSeparator" w:id="0">
    <w:p w:rsidR="00525E9A" w:rsidRDefault="0052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5E9A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6E95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5DF7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A1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F14E-DFD8-4D36-9DFE-CB6AC530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2022-09-26T13:44:00Z</cp:lastPrinted>
  <dcterms:created xsi:type="dcterms:W3CDTF">2022-09-26T13:45:00Z</dcterms:created>
  <dcterms:modified xsi:type="dcterms:W3CDTF">2022-09-26T13:45:00Z</dcterms:modified>
</cp:coreProperties>
</file>