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4782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B4782">
        <w:rPr>
          <w:sz w:val="26"/>
          <w:szCs w:val="26"/>
          <w:u w:val="single"/>
        </w:rPr>
        <w:t>933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1B4782" w:rsidRPr="00C43981" w:rsidRDefault="001B4782" w:rsidP="001B478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 город Шахунья от 21.12.2021 № 1489 «</w:t>
      </w:r>
      <w:r w:rsidRPr="00C43981">
        <w:rPr>
          <w:b/>
          <w:bCs/>
          <w:sz w:val="26"/>
          <w:szCs w:val="26"/>
        </w:rPr>
        <w:t xml:space="preserve">Об утверждении </w:t>
      </w:r>
      <w:proofErr w:type="gramStart"/>
      <w:r w:rsidRPr="00C43981">
        <w:rPr>
          <w:b/>
          <w:bCs/>
          <w:sz w:val="26"/>
          <w:szCs w:val="26"/>
        </w:rPr>
        <w:t>перечня главных администраторов</w:t>
      </w:r>
      <w:r>
        <w:rPr>
          <w:b/>
          <w:bCs/>
          <w:sz w:val="26"/>
          <w:szCs w:val="26"/>
        </w:rPr>
        <w:t xml:space="preserve"> </w:t>
      </w:r>
      <w:r w:rsidRPr="00C43981">
        <w:rPr>
          <w:b/>
          <w:bCs/>
          <w:sz w:val="26"/>
          <w:szCs w:val="26"/>
        </w:rPr>
        <w:t>источников финансирования дефицита бюджета городского округа</w:t>
      </w:r>
      <w:proofErr w:type="gramEnd"/>
      <w:r>
        <w:rPr>
          <w:b/>
          <w:bCs/>
          <w:sz w:val="26"/>
          <w:szCs w:val="26"/>
        </w:rPr>
        <w:t xml:space="preserve"> </w:t>
      </w:r>
      <w:r w:rsidRPr="00C43981">
        <w:rPr>
          <w:b/>
          <w:bCs/>
          <w:sz w:val="26"/>
          <w:szCs w:val="26"/>
        </w:rPr>
        <w:t>город Шахунья Нижегородской области</w:t>
      </w:r>
      <w:r>
        <w:rPr>
          <w:b/>
          <w:bCs/>
          <w:sz w:val="26"/>
          <w:szCs w:val="26"/>
        </w:rPr>
        <w:t>»</w:t>
      </w:r>
    </w:p>
    <w:p w:rsidR="001B4782" w:rsidRDefault="001B4782" w:rsidP="001B4782">
      <w:pPr>
        <w:ind w:firstLine="708"/>
        <w:jc w:val="both"/>
        <w:rPr>
          <w:sz w:val="26"/>
          <w:szCs w:val="26"/>
        </w:rPr>
      </w:pPr>
    </w:p>
    <w:p w:rsidR="001B4782" w:rsidRPr="00C43981" w:rsidRDefault="001B4782" w:rsidP="001B4782">
      <w:pPr>
        <w:ind w:firstLine="708"/>
        <w:jc w:val="both"/>
        <w:rPr>
          <w:sz w:val="26"/>
          <w:szCs w:val="26"/>
        </w:rPr>
      </w:pPr>
    </w:p>
    <w:p w:rsidR="001B4782" w:rsidRPr="001B4782" w:rsidRDefault="001B4782" w:rsidP="001B4782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статьи 160.2 Бюджетного кодекса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1B478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B478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B478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B478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B478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B478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B478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B478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B478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B478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B478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B478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B4782">
        <w:rPr>
          <w:b/>
          <w:sz w:val="26"/>
          <w:szCs w:val="26"/>
        </w:rPr>
        <w:t>:</w:t>
      </w:r>
    </w:p>
    <w:p w:rsidR="001B4782" w:rsidRDefault="001B4782" w:rsidP="001B478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Pr="00A5000C"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21.12.2021 №</w:t>
      </w:r>
      <w:r>
        <w:rPr>
          <w:sz w:val="26"/>
          <w:szCs w:val="26"/>
        </w:rPr>
        <w:t xml:space="preserve"> </w:t>
      </w:r>
      <w:r w:rsidRPr="00A5000C">
        <w:rPr>
          <w:sz w:val="26"/>
          <w:szCs w:val="26"/>
        </w:rPr>
        <w:t xml:space="preserve">1489 «Об утверждении </w:t>
      </w:r>
      <w:proofErr w:type="gramStart"/>
      <w:r w:rsidRPr="00A5000C">
        <w:rPr>
          <w:sz w:val="26"/>
          <w:szCs w:val="26"/>
        </w:rPr>
        <w:t>перечня главных администраторов источников финансирования дефицита бюджета городского округа</w:t>
      </w:r>
      <w:proofErr w:type="gramEnd"/>
      <w:r w:rsidRPr="00A5000C">
        <w:rPr>
          <w:sz w:val="26"/>
          <w:szCs w:val="26"/>
        </w:rPr>
        <w:t xml:space="preserve"> город Шахунья Нижегородской области» внести изменения</w:t>
      </w:r>
      <w:r>
        <w:rPr>
          <w:sz w:val="26"/>
          <w:szCs w:val="26"/>
        </w:rPr>
        <w:t>:</w:t>
      </w:r>
    </w:p>
    <w:p w:rsidR="001B4782" w:rsidRPr="00A5000C" w:rsidRDefault="001B4782" w:rsidP="001B4782">
      <w:pPr>
        <w:spacing w:line="360" w:lineRule="auto"/>
        <w:ind w:firstLine="709"/>
        <w:jc w:val="both"/>
        <w:rPr>
          <w:sz w:val="26"/>
          <w:szCs w:val="26"/>
        </w:rPr>
      </w:pPr>
      <w:r w:rsidRPr="00A5000C">
        <w:rPr>
          <w:sz w:val="26"/>
          <w:szCs w:val="26"/>
        </w:rPr>
        <w:t>дополни</w:t>
      </w:r>
      <w:r>
        <w:rPr>
          <w:sz w:val="26"/>
          <w:szCs w:val="26"/>
        </w:rPr>
        <w:t>ть</w:t>
      </w:r>
      <w:r w:rsidRPr="00A5000C">
        <w:rPr>
          <w:sz w:val="26"/>
          <w:szCs w:val="26"/>
        </w:rPr>
        <w:t xml:space="preserve"> Перечень главных </w:t>
      </w:r>
      <w:proofErr w:type="gramStart"/>
      <w:r w:rsidRPr="00A5000C">
        <w:rPr>
          <w:sz w:val="26"/>
          <w:szCs w:val="26"/>
        </w:rPr>
        <w:t>администраторов источников финансирования дефицита бюджета городского округа</w:t>
      </w:r>
      <w:proofErr w:type="gramEnd"/>
      <w:r w:rsidRPr="00A5000C">
        <w:rPr>
          <w:sz w:val="26"/>
          <w:szCs w:val="26"/>
        </w:rPr>
        <w:t xml:space="preserve"> город Шахунья Нижегородской области строками: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3"/>
        <w:gridCol w:w="3052"/>
        <w:gridCol w:w="6144"/>
      </w:tblGrid>
      <w:tr w:rsidR="001B4782" w:rsidRPr="00D530F8" w:rsidTr="00D944E0">
        <w:trPr>
          <w:trHeight w:val="1005"/>
          <w:jc w:val="center"/>
        </w:trPr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82" w:rsidRPr="00D530F8" w:rsidRDefault="001B4782" w:rsidP="00D944E0">
            <w:pPr>
              <w:jc w:val="both"/>
              <w:rPr>
                <w:sz w:val="26"/>
                <w:szCs w:val="26"/>
              </w:rPr>
            </w:pPr>
            <w:r w:rsidRPr="00D530F8">
              <w:rPr>
                <w:sz w:val="26"/>
                <w:szCs w:val="26"/>
              </w:rPr>
              <w:t>001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82" w:rsidRPr="00D530F8" w:rsidRDefault="001B4782" w:rsidP="00D944E0">
            <w:pPr>
              <w:jc w:val="both"/>
              <w:rPr>
                <w:sz w:val="26"/>
                <w:szCs w:val="26"/>
              </w:rPr>
            </w:pPr>
            <w:r w:rsidRPr="00D530F8">
              <w:rPr>
                <w:sz w:val="26"/>
                <w:szCs w:val="26"/>
              </w:rPr>
              <w:t>01 03 01 00 04 2900 810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782" w:rsidRPr="00D530F8" w:rsidRDefault="001B4782" w:rsidP="00D944E0">
            <w:pPr>
              <w:jc w:val="both"/>
              <w:rPr>
                <w:sz w:val="26"/>
                <w:szCs w:val="26"/>
              </w:rPr>
            </w:pPr>
            <w:r w:rsidRPr="00A5000C">
              <w:rPr>
                <w:sz w:val="26"/>
                <w:szCs w:val="2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1B4782" w:rsidRPr="00D530F8" w:rsidTr="00D944E0">
        <w:trPr>
          <w:trHeight w:val="1005"/>
          <w:jc w:val="center"/>
        </w:trPr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82" w:rsidRPr="00D530F8" w:rsidRDefault="001B4782" w:rsidP="00D944E0">
            <w:pPr>
              <w:jc w:val="both"/>
              <w:rPr>
                <w:sz w:val="26"/>
                <w:szCs w:val="26"/>
              </w:rPr>
            </w:pPr>
            <w:r w:rsidRPr="00D530F8">
              <w:rPr>
                <w:sz w:val="26"/>
                <w:szCs w:val="26"/>
              </w:rPr>
              <w:t>001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82" w:rsidRPr="00D530F8" w:rsidRDefault="001B4782" w:rsidP="00D944E0">
            <w:pPr>
              <w:jc w:val="both"/>
              <w:rPr>
                <w:sz w:val="26"/>
                <w:szCs w:val="26"/>
              </w:rPr>
            </w:pPr>
            <w:r w:rsidRPr="00D530F8">
              <w:rPr>
                <w:sz w:val="26"/>
                <w:szCs w:val="26"/>
              </w:rPr>
              <w:t>01 03 01 00 04 2900 710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782" w:rsidRPr="00D530F8" w:rsidRDefault="001B4782" w:rsidP="00D944E0">
            <w:pPr>
              <w:jc w:val="both"/>
              <w:rPr>
                <w:sz w:val="26"/>
                <w:szCs w:val="26"/>
              </w:rPr>
            </w:pPr>
            <w:r w:rsidRPr="00A5000C">
              <w:rPr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</w:tbl>
    <w:p w:rsidR="001B4782" w:rsidRPr="00D530F8" w:rsidRDefault="001B4782" w:rsidP="001B4782">
      <w:pPr>
        <w:jc w:val="both"/>
        <w:rPr>
          <w:sz w:val="26"/>
          <w:szCs w:val="26"/>
        </w:rPr>
      </w:pPr>
    </w:p>
    <w:p w:rsidR="001B4782" w:rsidRPr="00D530F8" w:rsidRDefault="001B4782" w:rsidP="001B478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530F8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 xml:space="preserve">постановления </w:t>
      </w:r>
      <w:r w:rsidRPr="00D530F8">
        <w:rPr>
          <w:sz w:val="26"/>
          <w:szCs w:val="26"/>
        </w:rPr>
        <w:t xml:space="preserve">на официальном сайте администрации городского округа город Шахунья Нижегородской </w:t>
      </w:r>
      <w:r w:rsidRPr="00D530F8">
        <w:rPr>
          <w:sz w:val="26"/>
          <w:szCs w:val="26"/>
        </w:rPr>
        <w:lastRenderedPageBreak/>
        <w:t>области</w:t>
      </w:r>
      <w:r>
        <w:rPr>
          <w:sz w:val="26"/>
          <w:szCs w:val="26"/>
        </w:rPr>
        <w:t xml:space="preserve"> и газете «Знамя труда».</w:t>
      </w:r>
    </w:p>
    <w:p w:rsidR="001B4782" w:rsidRDefault="001B4782" w:rsidP="001B478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72AFB">
        <w:rPr>
          <w:sz w:val="26"/>
          <w:szCs w:val="26"/>
        </w:rPr>
        <w:t xml:space="preserve">3. Настоящее постановление вступает в силу со дня официального опубликования на </w:t>
      </w:r>
      <w:r w:rsidRPr="00D530F8">
        <w:rPr>
          <w:sz w:val="26"/>
          <w:szCs w:val="26"/>
        </w:rPr>
        <w:t>официальном</w:t>
      </w:r>
      <w:r w:rsidRPr="00872AFB">
        <w:rPr>
          <w:sz w:val="26"/>
          <w:szCs w:val="26"/>
        </w:rPr>
        <w:t xml:space="preserve"> сайте администрации городского округа город Шахунья и в газете «Знамя труда».</w:t>
      </w:r>
    </w:p>
    <w:p w:rsidR="001B4782" w:rsidRDefault="001B4782" w:rsidP="001B478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43981">
        <w:rPr>
          <w:sz w:val="26"/>
          <w:szCs w:val="26"/>
        </w:rPr>
        <w:t>Контроль за</w:t>
      </w:r>
      <w:proofErr w:type="gramEnd"/>
      <w:r w:rsidRPr="00C43981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</w:t>
      </w:r>
      <w:r w:rsidRPr="00C43981">
        <w:rPr>
          <w:sz w:val="26"/>
          <w:szCs w:val="26"/>
        </w:rPr>
        <w:t xml:space="preserve">на начальника финансового управления администрации городского округа город Шахунья </w:t>
      </w:r>
      <w:r>
        <w:rPr>
          <w:sz w:val="26"/>
          <w:szCs w:val="26"/>
        </w:rPr>
        <w:br/>
      </w:r>
      <w:r w:rsidRPr="00C43981">
        <w:rPr>
          <w:sz w:val="26"/>
          <w:szCs w:val="26"/>
        </w:rPr>
        <w:t>Зубареву М.Е.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1B4782" w:rsidRDefault="001B4782" w:rsidP="004D2212">
      <w:pPr>
        <w:jc w:val="both"/>
        <w:rPr>
          <w:sz w:val="26"/>
          <w:szCs w:val="26"/>
        </w:rPr>
      </w:pPr>
    </w:p>
    <w:p w:rsidR="001B4782" w:rsidRDefault="001B4782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1B4782" w:rsidRDefault="001B4782" w:rsidP="004D2212">
      <w:pPr>
        <w:jc w:val="both"/>
        <w:rPr>
          <w:sz w:val="22"/>
          <w:szCs w:val="22"/>
        </w:rPr>
      </w:pPr>
    </w:p>
    <w:p w:rsidR="001B4782" w:rsidRDefault="001B4782" w:rsidP="004D2212">
      <w:pPr>
        <w:jc w:val="both"/>
        <w:rPr>
          <w:sz w:val="22"/>
          <w:szCs w:val="22"/>
        </w:rPr>
      </w:pPr>
    </w:p>
    <w:p w:rsidR="001B4782" w:rsidRDefault="001B4782" w:rsidP="004D2212">
      <w:pPr>
        <w:jc w:val="both"/>
        <w:rPr>
          <w:sz w:val="22"/>
          <w:szCs w:val="22"/>
        </w:rPr>
      </w:pPr>
    </w:p>
    <w:p w:rsidR="001B4782" w:rsidRDefault="001B4782" w:rsidP="004D2212">
      <w:pPr>
        <w:jc w:val="both"/>
        <w:rPr>
          <w:sz w:val="22"/>
          <w:szCs w:val="22"/>
        </w:rPr>
      </w:pPr>
    </w:p>
    <w:p w:rsidR="001B4782" w:rsidRDefault="001B4782" w:rsidP="004D2212">
      <w:pPr>
        <w:jc w:val="both"/>
        <w:rPr>
          <w:sz w:val="22"/>
          <w:szCs w:val="22"/>
        </w:rPr>
      </w:pPr>
    </w:p>
    <w:p w:rsidR="001B4782" w:rsidRDefault="001B4782" w:rsidP="004D2212">
      <w:pPr>
        <w:jc w:val="both"/>
        <w:rPr>
          <w:sz w:val="22"/>
          <w:szCs w:val="22"/>
        </w:rPr>
      </w:pPr>
    </w:p>
    <w:p w:rsidR="001B4782" w:rsidRDefault="001B478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B4782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76" w:rsidRDefault="00591676">
      <w:r>
        <w:separator/>
      </w:r>
    </w:p>
  </w:endnote>
  <w:endnote w:type="continuationSeparator" w:id="0">
    <w:p w:rsidR="00591676" w:rsidRDefault="0059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76" w:rsidRDefault="00591676">
      <w:r>
        <w:separator/>
      </w:r>
    </w:p>
  </w:footnote>
  <w:footnote w:type="continuationSeparator" w:id="0">
    <w:p w:rsidR="00591676" w:rsidRDefault="0059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4782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2C16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1676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1FD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709F-3D96-4583-9689-52158CAF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2022-08-23T05:37:00Z</cp:lastPrinted>
  <dcterms:created xsi:type="dcterms:W3CDTF">2022-08-23T05:37:00Z</dcterms:created>
  <dcterms:modified xsi:type="dcterms:W3CDTF">2022-08-23T05:37:00Z</dcterms:modified>
</cp:coreProperties>
</file>