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7BC6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C7BC6">
        <w:rPr>
          <w:sz w:val="26"/>
          <w:szCs w:val="26"/>
          <w:u w:val="single"/>
        </w:rPr>
        <w:t>903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C7BC6" w:rsidRPr="002B5032" w:rsidRDefault="00DC7BC6" w:rsidP="00DC7BC6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  <w:r w:rsidRPr="002B503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город Шахунья Нижегородской области от 03.02.2021 № 125 «О </w:t>
      </w:r>
      <w:r w:rsidRPr="002B5032">
        <w:rPr>
          <w:bCs w:val="0"/>
          <w:color w:val="000000"/>
          <w:sz w:val="26"/>
          <w:szCs w:val="26"/>
          <w:lang w:bidi="ru-RU"/>
        </w:rPr>
        <w:t>создании межведомственной комиссии по взаимодействию при реализации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2B5032">
        <w:rPr>
          <w:bCs w:val="0"/>
          <w:color w:val="000000"/>
          <w:sz w:val="26"/>
          <w:szCs w:val="26"/>
          <w:lang w:bidi="ru-RU"/>
        </w:rPr>
        <w:t>на территории Нижегородской области пилотного проекта по повышению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2B5032">
        <w:rPr>
          <w:bCs w:val="0"/>
          <w:color w:val="000000"/>
          <w:sz w:val="26"/>
          <w:szCs w:val="26"/>
          <w:lang w:bidi="ru-RU"/>
        </w:rPr>
        <w:t>реальных доходов граждан, снижению уровня бедности в два раза в границах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2B5032">
        <w:rPr>
          <w:bCs w:val="0"/>
          <w:color w:val="000000"/>
          <w:sz w:val="26"/>
          <w:szCs w:val="26"/>
          <w:lang w:bidi="ru-RU"/>
        </w:rPr>
        <w:t>городского</w:t>
      </w:r>
      <w:r>
        <w:rPr>
          <w:bCs w:val="0"/>
          <w:color w:val="000000"/>
          <w:sz w:val="26"/>
          <w:szCs w:val="26"/>
          <w:lang w:bidi="ru-RU"/>
        </w:rPr>
        <w:br/>
      </w:r>
      <w:r w:rsidRPr="002B5032">
        <w:rPr>
          <w:bCs w:val="0"/>
          <w:color w:val="000000"/>
          <w:sz w:val="26"/>
          <w:szCs w:val="26"/>
          <w:lang w:bidi="ru-RU"/>
        </w:rPr>
        <w:t xml:space="preserve"> округа город Шахунья</w:t>
      </w:r>
      <w:r>
        <w:rPr>
          <w:bCs w:val="0"/>
          <w:color w:val="000000"/>
          <w:sz w:val="26"/>
          <w:szCs w:val="26"/>
          <w:lang w:bidi="ru-RU"/>
        </w:rPr>
        <w:t>»</w:t>
      </w:r>
    </w:p>
    <w:p w:rsidR="00DC7BC6" w:rsidRPr="00A44311" w:rsidRDefault="00DC7BC6" w:rsidP="00DC7BC6">
      <w:pPr>
        <w:pStyle w:val="af3"/>
        <w:rPr>
          <w:rFonts w:ascii="Times New Roman" w:hAnsi="Times New Roman"/>
          <w:sz w:val="26"/>
          <w:szCs w:val="26"/>
        </w:rPr>
      </w:pPr>
    </w:p>
    <w:p w:rsidR="00DC7BC6" w:rsidRPr="00A44311" w:rsidRDefault="00DC7BC6" w:rsidP="00DC7BC6">
      <w:pPr>
        <w:pStyle w:val="af3"/>
        <w:rPr>
          <w:rFonts w:ascii="Times New Roman" w:hAnsi="Times New Roman"/>
          <w:sz w:val="26"/>
          <w:szCs w:val="26"/>
        </w:rPr>
      </w:pPr>
    </w:p>
    <w:p w:rsidR="00DC7BC6" w:rsidRPr="002B5032" w:rsidRDefault="00DC7BC6" w:rsidP="00DC7BC6">
      <w:pPr>
        <w:pStyle w:val="23"/>
        <w:shd w:val="clear" w:color="auto" w:fill="auto"/>
        <w:spacing w:before="0" w:after="0" w:line="360" w:lineRule="exact"/>
        <w:ind w:firstLine="709"/>
        <w:rPr>
          <w:rStyle w:val="23pt"/>
          <w:sz w:val="26"/>
        </w:rPr>
      </w:pPr>
      <w:r w:rsidRPr="002B5032">
        <w:rPr>
          <w:color w:val="000000"/>
          <w:lang w:bidi="ru-RU"/>
        </w:rPr>
        <w:t xml:space="preserve">В соответствии с </w:t>
      </w:r>
      <w:r>
        <w:rPr>
          <w:color w:val="000000"/>
          <w:lang w:bidi="ru-RU"/>
        </w:rPr>
        <w:t>кадровыми изменениями</w:t>
      </w:r>
      <w:r w:rsidRPr="002B5032">
        <w:rPr>
          <w:color w:val="000000"/>
          <w:lang w:bidi="ru-RU"/>
        </w:rPr>
        <w:t xml:space="preserve"> администрация городского округа город Шахунья </w:t>
      </w:r>
      <w:r w:rsidRPr="002B5032">
        <w:rPr>
          <w:rStyle w:val="23pt"/>
          <w:sz w:val="26"/>
        </w:rPr>
        <w:t>постановляет:</w:t>
      </w:r>
    </w:p>
    <w:p w:rsidR="00DC7BC6" w:rsidRPr="00F74921" w:rsidRDefault="00DC7BC6" w:rsidP="00DC7BC6">
      <w:pPr>
        <w:pStyle w:val="23"/>
        <w:numPr>
          <w:ilvl w:val="0"/>
          <w:numId w:val="25"/>
        </w:numPr>
        <w:shd w:val="clear" w:color="auto" w:fill="auto"/>
        <w:spacing w:before="0" w:after="0" w:line="360" w:lineRule="exact"/>
        <w:ind w:left="0" w:firstLine="709"/>
      </w:pPr>
      <w:proofErr w:type="gramStart"/>
      <w:r w:rsidRPr="00463B4E">
        <w:rPr>
          <w:color w:val="000000"/>
          <w:lang w:bidi="ru-RU"/>
        </w:rPr>
        <w:t>Внести изменения в постановление администрации городского округа город Шахунья Нижегородской области от 03.02.2021 № 125 «О создании межведомственной комиссии по взаимодействию при реализации</w:t>
      </w:r>
      <w:r w:rsidRPr="00463B4E">
        <w:rPr>
          <w:color w:val="000000"/>
          <w:lang w:bidi="ru-RU"/>
        </w:rPr>
        <w:br/>
        <w:t>на территории Нижегородской области пилотного проекта по повышению</w:t>
      </w:r>
      <w:r w:rsidRPr="00463B4E">
        <w:rPr>
          <w:color w:val="000000"/>
          <w:lang w:bidi="ru-RU"/>
        </w:rPr>
        <w:br/>
        <w:t>реальных доходов граждан, снижению уровня бедности в два раза в границах городского округа город Шахунья», изложив состав межведомственн</w:t>
      </w:r>
      <w:r>
        <w:rPr>
          <w:color w:val="000000"/>
          <w:lang w:bidi="ru-RU"/>
        </w:rPr>
        <w:t xml:space="preserve">ой </w:t>
      </w:r>
      <w:r w:rsidRPr="00463B4E">
        <w:rPr>
          <w:color w:val="000000"/>
          <w:lang w:bidi="ru-RU"/>
        </w:rPr>
        <w:t>комисси</w:t>
      </w:r>
      <w:r>
        <w:rPr>
          <w:color w:val="000000"/>
          <w:lang w:bidi="ru-RU"/>
        </w:rPr>
        <w:t>и</w:t>
      </w:r>
      <w:r w:rsidRPr="00463B4E">
        <w:rPr>
          <w:color w:val="000000"/>
          <w:lang w:bidi="ru-RU"/>
        </w:rPr>
        <w:t xml:space="preserve"> по взаимодействию при реализации на территории Нижегородской области пилотного проекта по</w:t>
      </w:r>
      <w:proofErr w:type="gramEnd"/>
      <w:r w:rsidRPr="00463B4E">
        <w:rPr>
          <w:color w:val="000000"/>
          <w:lang w:bidi="ru-RU"/>
        </w:rPr>
        <w:t xml:space="preserve"> повышению реальных доходов граждан, снижению уровня бедности в два раза в границах городского округа город Шахунья </w:t>
      </w:r>
      <w:r>
        <w:rPr>
          <w:color w:val="000000"/>
          <w:lang w:bidi="ru-RU"/>
        </w:rPr>
        <w:t>в новой редакции</w:t>
      </w:r>
      <w:r w:rsidRPr="00463B4E">
        <w:rPr>
          <w:color w:val="000000"/>
          <w:lang w:bidi="ru-RU"/>
        </w:rPr>
        <w:t>:</w:t>
      </w:r>
    </w:p>
    <w:p w:rsidR="00DC7BC6" w:rsidRPr="00F74921" w:rsidRDefault="00DC7BC6" w:rsidP="00DC7BC6">
      <w:pPr>
        <w:pStyle w:val="af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Кошелев Роман Вячеславович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Глава местного самоуправления городского округа</w:t>
            </w:r>
            <w:r w:rsidRPr="002B5032">
              <w:br/>
              <w:t>город Шахунья, председатель Комиссии;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Епифанова Нина Николаевна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Директор ГКУ «Управление социальной защиты</w:t>
            </w:r>
            <w:r w:rsidRPr="002B5032">
              <w:br/>
              <w:t>населения городского округа город Шахунья», заместитель председателя Комиссии (по согласованию);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Татаринова Ольга Дмитриевна</w:t>
            </w:r>
          </w:p>
        </w:tc>
        <w:tc>
          <w:tcPr>
            <w:tcW w:w="7088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ГКУ «Управление социальной защиты</w:t>
            </w: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населения городского округа город Шахунья»,</w:t>
            </w: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секретарь Комиссии (по согласованию);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Чубченко</w:t>
            </w:r>
            <w:proofErr w:type="spellEnd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Яковлевна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Руководитель бюро № 23 - филиал ФКАУ «ГБ МСЭ по</w:t>
            </w:r>
            <w:r w:rsidRPr="002B5032">
              <w:br/>
              <w:t>Нижегородской области» (по согласованию);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Золотов Сергей Николаевич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Главный врач ГБУЗ НО «Шахунская ЦРБ» (по</w:t>
            </w:r>
            <w:r w:rsidRPr="002B5032">
              <w:br/>
              <w:t>согласованию);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Козлова Елена Леонидовна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управления экономики, прогнозирования,</w:t>
            </w:r>
            <w:r w:rsidRPr="002B5032">
              <w:br/>
              <w:t>инвестиционной политики и муниципального</w:t>
            </w:r>
            <w:r w:rsidRPr="002B5032">
              <w:br/>
              <w:t>имущества городского округа город Шахунья;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Багерян</w:t>
            </w:r>
            <w:proofErr w:type="spellEnd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Гилимзяновна</w:t>
            </w:r>
            <w:proofErr w:type="spellEnd"/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управления образования администрации</w:t>
            </w:r>
            <w:r w:rsidRPr="002B5032">
              <w:br/>
              <w:t>городского округа город Шахунья;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Александр Геннадьевич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Директор МКУК «Центр организационно-методической</w:t>
            </w:r>
            <w:r w:rsidRPr="002B5032">
              <w:br/>
              <w:t>работы учреждений культуры городского округа город</w:t>
            </w:r>
            <w:r w:rsidRPr="002B5032">
              <w:br/>
              <w:t>Шахунья;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Уткин Роман Сергеевич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сектора по поддержке малого бизнеса и</w:t>
            </w:r>
            <w:r w:rsidRPr="002B5032">
              <w:br/>
              <w:t>развития предпринимательства администрации</w:t>
            </w:r>
            <w:r w:rsidRPr="002B5032">
              <w:br/>
              <w:t>городского округа город Шахунья;</w:t>
            </w:r>
          </w:p>
        </w:tc>
      </w:tr>
      <w:tr w:rsidR="00DC7BC6" w:rsidRPr="00F74921" w:rsidTr="00072BBD">
        <w:tc>
          <w:tcPr>
            <w:tcW w:w="2835" w:type="dxa"/>
          </w:tcPr>
          <w:p w:rsidR="00DC7BC6" w:rsidRPr="002B5032" w:rsidRDefault="00DC7BC6" w:rsidP="00072B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Мезенцева Наталья Романовна</w:t>
            </w:r>
          </w:p>
        </w:tc>
        <w:tc>
          <w:tcPr>
            <w:tcW w:w="7088" w:type="dxa"/>
          </w:tcPr>
          <w:p w:rsidR="00DC7BC6" w:rsidRPr="00F74921" w:rsidRDefault="00DC7BC6" w:rsidP="00072BBD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Директор ГКУ «Центр занятости населения города</w:t>
            </w:r>
            <w:r w:rsidRPr="002B5032">
              <w:br/>
              <w:t>Шахунья» (по согласованию).</w:t>
            </w:r>
          </w:p>
        </w:tc>
      </w:tr>
    </w:tbl>
    <w:p w:rsidR="00DC7BC6" w:rsidRPr="00F74921" w:rsidRDefault="00DC7BC6" w:rsidP="00DC7BC6">
      <w:pPr>
        <w:pStyle w:val="af3"/>
      </w:pPr>
    </w:p>
    <w:p w:rsidR="00DC7BC6" w:rsidRPr="002B5032" w:rsidRDefault="00DC7BC6" w:rsidP="00DC7BC6">
      <w:pPr>
        <w:pStyle w:val="af3"/>
        <w:numPr>
          <w:ilvl w:val="0"/>
          <w:numId w:val="24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официального опубликования посредством </w:t>
      </w: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размещени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на официальном сайте администрации городского округа город Шахунья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Нижегородской области и в газете «Знамя труда»</w:t>
      </w: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7BC6" w:rsidRPr="002B5032" w:rsidRDefault="00DC7BC6" w:rsidP="00DC7BC6">
      <w:pPr>
        <w:pStyle w:val="af3"/>
        <w:numPr>
          <w:ilvl w:val="0"/>
          <w:numId w:val="24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Общему отделу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Нижегородской области и в газете «Знамя труда»</w:t>
      </w: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7BC6" w:rsidRPr="002B5032" w:rsidRDefault="00DC7BC6" w:rsidP="00DC7BC6">
      <w:pPr>
        <w:pStyle w:val="af3"/>
        <w:numPr>
          <w:ilvl w:val="0"/>
          <w:numId w:val="24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C7BC6" w:rsidRDefault="00DC7BC6" w:rsidP="00DC7BC6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BD" w:rsidRDefault="00641ABD">
      <w:r>
        <w:separator/>
      </w:r>
    </w:p>
  </w:endnote>
  <w:endnote w:type="continuationSeparator" w:id="0">
    <w:p w:rsidR="00641ABD" w:rsidRDefault="006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BD" w:rsidRDefault="00641ABD">
      <w:r>
        <w:separator/>
      </w:r>
    </w:p>
  </w:footnote>
  <w:footnote w:type="continuationSeparator" w:id="0">
    <w:p w:rsidR="00641ABD" w:rsidRDefault="0064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D"/>
    <w:multiLevelType w:val="multilevel"/>
    <w:tmpl w:val="08E82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22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1ABD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11A"/>
    <w:rsid w:val="00905DF7"/>
    <w:rsid w:val="00910E46"/>
    <w:rsid w:val="00911061"/>
    <w:rsid w:val="00914E9A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7BC6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">
    <w:name w:val="Основной текст (4)_"/>
    <w:basedOn w:val="a0"/>
    <w:link w:val="40"/>
    <w:rsid w:val="00DC7BC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BC6"/>
    <w:pPr>
      <w:widowControl w:val="0"/>
      <w:shd w:val="clear" w:color="auto" w:fill="FFFFFF"/>
      <w:spacing w:before="600" w:line="293" w:lineRule="exact"/>
      <w:jc w:val="center"/>
    </w:pPr>
    <w:rPr>
      <w:b/>
      <w:bCs/>
      <w:sz w:val="20"/>
      <w:szCs w:val="20"/>
    </w:rPr>
  </w:style>
  <w:style w:type="character" w:customStyle="1" w:styleId="23pt">
    <w:name w:val="Основной текст (2) + Полужирный;Интервал 3 pt"/>
    <w:basedOn w:val="22"/>
    <w:rsid w:val="00DC7BC6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A345-103C-4CF9-99A4-D5421F4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2022-08-17T05:39:00Z</cp:lastPrinted>
  <dcterms:created xsi:type="dcterms:W3CDTF">2022-08-17T05:41:00Z</dcterms:created>
  <dcterms:modified xsi:type="dcterms:W3CDTF">2022-08-17T05:41:00Z</dcterms:modified>
</cp:coreProperties>
</file>