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C78D2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C78D2">
        <w:rPr>
          <w:sz w:val="26"/>
          <w:szCs w:val="26"/>
          <w:u w:val="single"/>
        </w:rPr>
        <w:t>902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C36400" w:rsidRPr="00C36400" w:rsidRDefault="00C36400" w:rsidP="00C36400">
      <w:pPr>
        <w:pStyle w:val="af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64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C364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 Шахунья Нижегородской области от 03.07.2017  № 801 «О комиссии по организации и осуществлению деятельности по опеке и попечительству в отношении  совершеннолетних граждан на территории городского округа </w:t>
      </w:r>
      <w:r w:rsidR="000C78D2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C36400">
        <w:rPr>
          <w:rFonts w:ascii="Times New Roman" w:eastAsia="Times New Roman" w:hAnsi="Times New Roman"/>
          <w:b/>
          <w:sz w:val="26"/>
          <w:szCs w:val="26"/>
          <w:lang w:eastAsia="ru-RU"/>
        </w:rPr>
        <w:t>город Шахунья Нижегородской области»</w:t>
      </w:r>
    </w:p>
    <w:p w:rsidR="00C36400" w:rsidRDefault="00C36400" w:rsidP="000C78D2">
      <w:pPr>
        <w:pStyle w:val="af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78D2" w:rsidRPr="00C36400" w:rsidRDefault="000C78D2" w:rsidP="000C78D2">
      <w:pPr>
        <w:pStyle w:val="af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6400" w:rsidRPr="00C36400" w:rsidRDefault="00C36400" w:rsidP="000C78D2">
      <w:pPr>
        <w:pStyle w:val="af3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400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кадровыми изменениями, администрация городского округа город Шахунья </w:t>
      </w:r>
      <w:r w:rsidR="000C78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C78D2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0C7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8D2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0C7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8D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0C7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8D2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0C7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8D2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0C7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8D2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="000C7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8D2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0C7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8D2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0C7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8D2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="000C7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8D2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0C7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8D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0C7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8D2"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0C78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C78D2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C36400" w:rsidRPr="00C36400" w:rsidRDefault="00C36400" w:rsidP="000C78D2">
      <w:pPr>
        <w:pStyle w:val="af3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400">
        <w:rPr>
          <w:rFonts w:ascii="Times New Roman" w:eastAsia="Times New Roman" w:hAnsi="Times New Roman"/>
          <w:sz w:val="26"/>
          <w:szCs w:val="26"/>
          <w:lang w:eastAsia="ru-RU"/>
        </w:rPr>
        <w:t>В постановление администрации городского округа город Шахунья Нижегородской области от 03.07.2017 № 801 «О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области» (с изменениями от 15.12.2017 № 1681, от 27.10.2021 № 1237) внести следующие изменения:</w:t>
      </w:r>
    </w:p>
    <w:p w:rsidR="00C36400" w:rsidRPr="00C36400" w:rsidRDefault="00C36400" w:rsidP="000C78D2">
      <w:pPr>
        <w:pStyle w:val="af3"/>
        <w:widowControl w:val="0"/>
        <w:numPr>
          <w:ilvl w:val="1"/>
          <w:numId w:val="24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400">
        <w:rPr>
          <w:rFonts w:ascii="Times New Roman" w:eastAsia="Times New Roman" w:hAnsi="Times New Roman"/>
          <w:sz w:val="26"/>
          <w:szCs w:val="26"/>
          <w:lang w:eastAsia="ru-RU"/>
        </w:rPr>
        <w:t xml:space="preserve"> Ввести в состав комиссии по организации и осуществлению деятельности по опеке и попечительству в отношении совершеннолетних граждан на территории городского округа город Шахунья Нижегородской области ведущего специалиста юридического отдела администрации городского округа город Шахунья Нижегородской области, секретаря комиссии Коновалову Наталью Сергеевну.</w:t>
      </w:r>
    </w:p>
    <w:p w:rsidR="00C36400" w:rsidRPr="00C36400" w:rsidRDefault="00C36400" w:rsidP="000C78D2">
      <w:pPr>
        <w:pStyle w:val="af3"/>
        <w:widowControl w:val="0"/>
        <w:numPr>
          <w:ilvl w:val="1"/>
          <w:numId w:val="24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400">
        <w:rPr>
          <w:rFonts w:ascii="Times New Roman" w:eastAsia="Times New Roman" w:hAnsi="Times New Roman"/>
          <w:sz w:val="26"/>
          <w:szCs w:val="26"/>
          <w:lang w:eastAsia="ru-RU"/>
        </w:rPr>
        <w:t>Вывести из состава комиссии Куликову Наталью Николаевну.</w:t>
      </w:r>
    </w:p>
    <w:p w:rsidR="00C36400" w:rsidRPr="00C36400" w:rsidRDefault="00C36400" w:rsidP="000C78D2">
      <w:pPr>
        <w:pStyle w:val="af3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400">
        <w:rPr>
          <w:rFonts w:ascii="Times New Roman" w:eastAsia="Times New Roman" w:hAnsi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</w:t>
      </w:r>
    </w:p>
    <w:p w:rsidR="00C36400" w:rsidRPr="00C36400" w:rsidRDefault="00C36400" w:rsidP="000C78D2">
      <w:pPr>
        <w:pStyle w:val="af3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4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со дня его официального опубликования на официальном сайте городского округа и в газете «Знамя труда». </w:t>
      </w:r>
    </w:p>
    <w:p w:rsidR="00C36400" w:rsidRPr="00C36400" w:rsidRDefault="00C36400" w:rsidP="000C78D2">
      <w:pPr>
        <w:pStyle w:val="af3"/>
        <w:widowControl w:val="0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6400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0C78D2" w:rsidRDefault="000C78D2" w:rsidP="004D2212">
      <w:pPr>
        <w:jc w:val="both"/>
        <w:rPr>
          <w:sz w:val="26"/>
          <w:szCs w:val="26"/>
        </w:rPr>
      </w:pPr>
    </w:p>
    <w:p w:rsidR="000C78D2" w:rsidRDefault="000C78D2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0C78D2" w:rsidRDefault="000C78D2" w:rsidP="004D2212">
      <w:pPr>
        <w:jc w:val="both"/>
        <w:rPr>
          <w:sz w:val="22"/>
          <w:szCs w:val="22"/>
        </w:rPr>
      </w:pPr>
    </w:p>
    <w:p w:rsidR="000C78D2" w:rsidRDefault="000C78D2" w:rsidP="004D2212">
      <w:pPr>
        <w:jc w:val="both"/>
        <w:rPr>
          <w:sz w:val="22"/>
          <w:szCs w:val="22"/>
        </w:rPr>
      </w:pPr>
    </w:p>
    <w:p w:rsidR="000C78D2" w:rsidRDefault="000C78D2" w:rsidP="004D2212">
      <w:pPr>
        <w:jc w:val="both"/>
        <w:rPr>
          <w:sz w:val="22"/>
          <w:szCs w:val="22"/>
        </w:rPr>
      </w:pPr>
    </w:p>
    <w:p w:rsidR="000C78D2" w:rsidRDefault="000C78D2" w:rsidP="004D2212">
      <w:pPr>
        <w:jc w:val="both"/>
        <w:rPr>
          <w:sz w:val="22"/>
          <w:szCs w:val="22"/>
        </w:rPr>
      </w:pPr>
    </w:p>
    <w:p w:rsidR="000C78D2" w:rsidRDefault="000C78D2" w:rsidP="004D2212">
      <w:pPr>
        <w:jc w:val="both"/>
        <w:rPr>
          <w:sz w:val="22"/>
          <w:szCs w:val="22"/>
        </w:rPr>
      </w:pPr>
    </w:p>
    <w:p w:rsidR="000C78D2" w:rsidRDefault="000C78D2" w:rsidP="004D2212">
      <w:pPr>
        <w:jc w:val="both"/>
        <w:rPr>
          <w:sz w:val="22"/>
          <w:szCs w:val="22"/>
        </w:rPr>
      </w:pPr>
    </w:p>
    <w:p w:rsidR="000C78D2" w:rsidRDefault="000C78D2" w:rsidP="004D2212">
      <w:pPr>
        <w:jc w:val="both"/>
        <w:rPr>
          <w:sz w:val="22"/>
          <w:szCs w:val="22"/>
        </w:rPr>
      </w:pPr>
    </w:p>
    <w:p w:rsidR="000C78D2" w:rsidRDefault="000C78D2" w:rsidP="004D2212">
      <w:pPr>
        <w:jc w:val="both"/>
        <w:rPr>
          <w:sz w:val="22"/>
          <w:szCs w:val="22"/>
        </w:rPr>
      </w:pPr>
    </w:p>
    <w:p w:rsidR="000C78D2" w:rsidRDefault="000C78D2" w:rsidP="004D2212">
      <w:pPr>
        <w:jc w:val="both"/>
        <w:rPr>
          <w:sz w:val="22"/>
          <w:szCs w:val="22"/>
        </w:rPr>
      </w:pPr>
    </w:p>
    <w:p w:rsidR="000C78D2" w:rsidRDefault="000C78D2" w:rsidP="004D2212">
      <w:pPr>
        <w:jc w:val="both"/>
        <w:rPr>
          <w:sz w:val="22"/>
          <w:szCs w:val="22"/>
        </w:rPr>
      </w:pPr>
    </w:p>
    <w:p w:rsidR="000C78D2" w:rsidRDefault="000C78D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0C78D2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4A" w:rsidRDefault="001F154A">
      <w:r>
        <w:separator/>
      </w:r>
    </w:p>
  </w:endnote>
  <w:endnote w:type="continuationSeparator" w:id="0">
    <w:p w:rsidR="001F154A" w:rsidRDefault="001F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4A" w:rsidRDefault="001F154A">
      <w:r>
        <w:separator/>
      </w:r>
    </w:p>
  </w:footnote>
  <w:footnote w:type="continuationSeparator" w:id="0">
    <w:p w:rsidR="001F154A" w:rsidRDefault="001F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E147F8"/>
    <w:multiLevelType w:val="multilevel"/>
    <w:tmpl w:val="CC963E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C78D2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329A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54A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D7BD5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5F9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B7FF7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400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368D6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058F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0E1B-7191-463C-B68A-E30BE086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2022-06-17T10:43:00Z</cp:lastPrinted>
  <dcterms:created xsi:type="dcterms:W3CDTF">2022-08-17T07:20:00Z</dcterms:created>
  <dcterms:modified xsi:type="dcterms:W3CDTF">2022-08-17T07:20:00Z</dcterms:modified>
</cp:coreProperties>
</file>