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A765F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A765F">
        <w:rPr>
          <w:sz w:val="26"/>
          <w:szCs w:val="26"/>
          <w:u w:val="single"/>
        </w:rPr>
        <w:t>876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4A765F" w:rsidRPr="004A765F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hyperlink w:anchor="Par34" w:history="1">
        <w:r w:rsidRPr="004A765F">
          <w:rPr>
            <w:b/>
            <w:sz w:val="26"/>
            <w:szCs w:val="26"/>
          </w:rPr>
          <w:t>Об</w:t>
        </w:r>
      </w:hyperlink>
      <w:r w:rsidRPr="004A765F">
        <w:rPr>
          <w:b/>
          <w:sz w:val="26"/>
          <w:szCs w:val="26"/>
        </w:rPr>
        <w:t xml:space="preserve">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</w:t>
      </w:r>
      <w:r>
        <w:rPr>
          <w:b/>
          <w:sz w:val="26"/>
          <w:szCs w:val="26"/>
        </w:rPr>
        <w:br/>
      </w:r>
      <w:r w:rsidRPr="004A765F">
        <w:rPr>
          <w:b/>
          <w:sz w:val="26"/>
          <w:szCs w:val="26"/>
        </w:rPr>
        <w:t>округа город Шахунья Нижегородской области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765F" w:rsidRPr="004A765F" w:rsidRDefault="004A765F" w:rsidP="004A76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 xml:space="preserve">На основании </w:t>
      </w:r>
      <w:hyperlink r:id="rId10" w:history="1">
        <w:r w:rsidRPr="004A765F">
          <w:rPr>
            <w:sz w:val="26"/>
            <w:szCs w:val="26"/>
          </w:rPr>
          <w:t>статьи 3</w:t>
        </w:r>
      </w:hyperlink>
      <w:r w:rsidRPr="004A765F">
        <w:rPr>
          <w:sz w:val="26"/>
          <w:szCs w:val="26"/>
        </w:rPr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актов», </w:t>
      </w:r>
      <w:hyperlink r:id="rId11" w:history="1">
        <w:r w:rsidRPr="004A765F">
          <w:rPr>
            <w:sz w:val="26"/>
            <w:szCs w:val="26"/>
          </w:rPr>
          <w:t>статьи 6</w:t>
        </w:r>
      </w:hyperlink>
      <w:r w:rsidRPr="004A765F">
        <w:rPr>
          <w:sz w:val="26"/>
          <w:szCs w:val="26"/>
        </w:rPr>
        <w:t xml:space="preserve"> Федерального закона от 25.12.2008 № 273-ФЗ «О противодействии коррупции», в соответствии с </w:t>
      </w:r>
      <w:hyperlink r:id="rId12" w:history="1">
        <w:r w:rsidRPr="004A765F">
          <w:rPr>
            <w:sz w:val="26"/>
            <w:szCs w:val="26"/>
          </w:rPr>
          <w:t>Уставом</w:t>
        </w:r>
      </w:hyperlink>
      <w:r w:rsidRPr="004A765F">
        <w:rPr>
          <w:sz w:val="26"/>
          <w:szCs w:val="26"/>
        </w:rPr>
        <w:t xml:space="preserve"> городского округа город Шахунья Нижегородской области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A765F">
        <w:rPr>
          <w:b/>
          <w:sz w:val="26"/>
          <w:szCs w:val="26"/>
        </w:rPr>
        <w:t>п</w:t>
      </w:r>
      <w:proofErr w:type="gramEnd"/>
      <w:r w:rsidRPr="004A765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4A765F">
        <w:rPr>
          <w:b/>
          <w:sz w:val="26"/>
          <w:szCs w:val="26"/>
        </w:rPr>
        <w:t>: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 xml:space="preserve">1. Утвердить прилагаемый </w:t>
      </w:r>
      <w:hyperlink w:anchor="Par34" w:history="1">
        <w:r w:rsidRPr="004A765F">
          <w:rPr>
            <w:sz w:val="26"/>
            <w:szCs w:val="26"/>
          </w:rPr>
          <w:t>Порядок</w:t>
        </w:r>
      </w:hyperlink>
      <w:r w:rsidRPr="004A765F">
        <w:rPr>
          <w:sz w:val="26"/>
          <w:szCs w:val="26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округа город Шахунья Нижегородской области.</w:t>
      </w:r>
    </w:p>
    <w:p w:rsidR="004A765F" w:rsidRPr="004A765F" w:rsidRDefault="00E039D8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A765F" w:rsidRPr="004A765F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опубликование настоящего постановления посредством размещения на официальном сайте администрации городского округа город Шахунья Нижегородской области и в газете «Знамя Труда». 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 xml:space="preserve">3. Настоящее постановление вступает в силу после его официального </w:t>
      </w:r>
      <w:r w:rsidRPr="004A765F">
        <w:rPr>
          <w:sz w:val="26"/>
          <w:szCs w:val="26"/>
        </w:rPr>
        <w:lastRenderedPageBreak/>
        <w:t>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>4.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области: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>- от 06.10.2014 № 1020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округа город Шахунья Нижегородской области»;</w:t>
      </w:r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A765F">
        <w:rPr>
          <w:sz w:val="26"/>
          <w:szCs w:val="26"/>
        </w:rPr>
        <w:t>- от 16.09.2016 № 1141 «О внесении изменений в постановление городского округа город Шахунья Нижегородской области от 06.10.2014 № 1020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городского округа город Шахунья Нижегородской области, а также антикоррупционного мониторинга муниципальных нормативных правовых актов администрации городского округа город Шахунья Нижегородской области».</w:t>
      </w:r>
      <w:proofErr w:type="gramEnd"/>
    </w:p>
    <w:p w:rsidR="004A765F" w:rsidRPr="004A765F" w:rsidRDefault="004A765F" w:rsidP="004A765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A765F">
        <w:rPr>
          <w:sz w:val="26"/>
          <w:szCs w:val="26"/>
        </w:rPr>
        <w:t xml:space="preserve">5. </w:t>
      </w:r>
      <w:proofErr w:type="gramStart"/>
      <w:r w:rsidRPr="004A765F">
        <w:rPr>
          <w:sz w:val="26"/>
          <w:szCs w:val="26"/>
        </w:rPr>
        <w:t>Контроль за</w:t>
      </w:r>
      <w:proofErr w:type="gramEnd"/>
      <w:r w:rsidRPr="004A765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4A765F" w:rsidRDefault="004A765F" w:rsidP="004D2212">
      <w:pPr>
        <w:jc w:val="both"/>
        <w:rPr>
          <w:sz w:val="26"/>
          <w:szCs w:val="26"/>
        </w:rPr>
      </w:pPr>
    </w:p>
    <w:p w:rsidR="004A765F" w:rsidRDefault="004A765F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4A765F" w:rsidRPr="004A765F" w:rsidRDefault="004A765F" w:rsidP="004A76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A765F">
        <w:rPr>
          <w:rFonts w:ascii="Times New Roman" w:hAnsi="Times New Roman" w:cs="Times New Roman"/>
          <w:sz w:val="22"/>
          <w:szCs w:val="22"/>
        </w:rPr>
        <w:br w:type="page"/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left="5529"/>
        <w:jc w:val="center"/>
        <w:outlineLvl w:val="0"/>
      </w:pPr>
      <w:r w:rsidRPr="00E039D8">
        <w:lastRenderedPageBreak/>
        <w:t>Утвержден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left="5529"/>
        <w:jc w:val="center"/>
      </w:pPr>
      <w:r w:rsidRPr="00E039D8">
        <w:t xml:space="preserve">постановлением администрации </w:t>
      </w:r>
      <w:r w:rsidRPr="00E039D8">
        <w:br/>
        <w:t>городского округа город Шахунья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left="5529"/>
        <w:jc w:val="center"/>
      </w:pPr>
      <w:r w:rsidRPr="00E039D8">
        <w:t>Нижегородской области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left="5529"/>
        <w:jc w:val="center"/>
      </w:pPr>
      <w:r w:rsidRPr="00E039D8">
        <w:t>от 09.08.2022 г. № 876</w:t>
      </w:r>
    </w:p>
    <w:p w:rsidR="004A765F" w:rsidRDefault="004A765F" w:rsidP="004A765F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E039D8" w:rsidRPr="00855A4B" w:rsidRDefault="00E039D8" w:rsidP="004A765F">
      <w:pPr>
        <w:widowControl w:val="0"/>
        <w:autoSpaceDE w:val="0"/>
        <w:autoSpaceDN w:val="0"/>
        <w:adjustRightInd w:val="0"/>
        <w:jc w:val="right"/>
        <w:rPr>
          <w:sz w:val="23"/>
          <w:szCs w:val="23"/>
        </w:rPr>
      </w:pPr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bookmarkStart w:id="1" w:name="Par34"/>
      <w:bookmarkEnd w:id="1"/>
      <w:r w:rsidRPr="00855A4B">
        <w:rPr>
          <w:b/>
          <w:bCs/>
          <w:sz w:val="23"/>
          <w:szCs w:val="23"/>
        </w:rPr>
        <w:t>ПОРЯДОК</w:t>
      </w:r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55A4B">
        <w:rPr>
          <w:b/>
          <w:bCs/>
          <w:sz w:val="23"/>
          <w:szCs w:val="23"/>
        </w:rPr>
        <w:t xml:space="preserve">ПРОВЕДЕНИЯ </w:t>
      </w:r>
      <w:proofErr w:type="gramStart"/>
      <w:r w:rsidRPr="00855A4B">
        <w:rPr>
          <w:b/>
          <w:bCs/>
          <w:sz w:val="23"/>
          <w:szCs w:val="23"/>
        </w:rPr>
        <w:t>АНТИКОРРУПЦИОННОЙ</w:t>
      </w:r>
      <w:proofErr w:type="gramEnd"/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55A4B">
        <w:rPr>
          <w:b/>
          <w:bCs/>
          <w:sz w:val="23"/>
          <w:szCs w:val="23"/>
        </w:rPr>
        <w:t>ЭКСПЕРТИЗЫ МУНИЦИПАЛЬНЫХ НОРМАТИВНЫХ ПРАВОВЫХ АКТОВ</w:t>
      </w:r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55A4B">
        <w:rPr>
          <w:b/>
          <w:bCs/>
          <w:sz w:val="23"/>
          <w:szCs w:val="23"/>
        </w:rPr>
        <w:t>И ПРОЕКТОВ МУНИЦИПАЛЬНЫХ НОРМАТИВНЫХ ПРАВОВЫХ АКТОВ</w:t>
      </w:r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855A4B">
        <w:rPr>
          <w:b/>
          <w:bCs/>
          <w:sz w:val="23"/>
          <w:szCs w:val="23"/>
        </w:rPr>
        <w:t>АДМИНИСТРАЦИИ ГОРОДСКОГО ОКРУГА ГОРОД ШАХУНЬЯ НИЖЕГОРОСКОЙ ОБЛАСТИ, А ТАКЖЕ</w:t>
      </w:r>
      <w:r>
        <w:rPr>
          <w:b/>
          <w:bCs/>
          <w:sz w:val="23"/>
          <w:szCs w:val="23"/>
        </w:rPr>
        <w:t xml:space="preserve"> </w:t>
      </w:r>
      <w:r w:rsidRPr="00855A4B">
        <w:rPr>
          <w:b/>
          <w:bCs/>
          <w:sz w:val="23"/>
          <w:szCs w:val="23"/>
        </w:rPr>
        <w:t xml:space="preserve">АНТИКОРРУПЦИОННОГО МОНИТОРИНГА МУНИЦИПАЛЬНЫХ НОРМАТИВНЫХ ПРАВОВЫХ АКТОВ АДМИНИСТРАЦИИ ГОРОДСКОГО </w:t>
      </w:r>
      <w:r>
        <w:rPr>
          <w:b/>
          <w:bCs/>
          <w:sz w:val="23"/>
          <w:szCs w:val="23"/>
        </w:rPr>
        <w:br/>
      </w:r>
      <w:r w:rsidRPr="00855A4B">
        <w:rPr>
          <w:b/>
          <w:bCs/>
          <w:sz w:val="23"/>
          <w:szCs w:val="23"/>
        </w:rPr>
        <w:t>ОКРУГА ГОРОД ШАХУНЬЯ НИЖЕГОРОСКОЙ ОБЛАСТИ</w:t>
      </w:r>
    </w:p>
    <w:p w:rsidR="004A765F" w:rsidRPr="00855A4B" w:rsidRDefault="004A765F" w:rsidP="004A765F">
      <w:pPr>
        <w:widowControl w:val="0"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1"/>
      <w:bookmarkEnd w:id="2"/>
      <w:r w:rsidRPr="00E039D8">
        <w:t>1. ОБЩИЕ ПОЛОЖЕНИЯ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1.1. </w:t>
      </w:r>
      <w:proofErr w:type="gramStart"/>
      <w:r w:rsidRPr="00E039D8">
        <w:t xml:space="preserve">Порядок проведения антикоррупционной экспертизы нормативных правовых актов и проектов нормативных правовых актов администрации городского округа город Шахунья Нижегородской области (далее - Порядок) разработан на основании </w:t>
      </w:r>
      <w:hyperlink r:id="rId13" w:history="1">
        <w:r w:rsidRPr="00E039D8">
          <w:t>Конституции</w:t>
        </w:r>
      </w:hyperlink>
      <w:r w:rsidRPr="00E039D8">
        <w:t xml:space="preserve"> Российской Федерации, Федерального </w:t>
      </w:r>
      <w:hyperlink r:id="rId14" w:history="1">
        <w:r w:rsidRPr="00E039D8">
          <w:t>закона</w:t>
        </w:r>
      </w:hyperlink>
      <w:r w:rsidRPr="00E039D8">
        <w:t xml:space="preserve"> от 17.07.2009 № 172-ФЗ «Об антикоррупционной экспертизе нормативных правовых актов и проектов нормативных правовых актов», Федерального </w:t>
      </w:r>
      <w:hyperlink r:id="rId15" w:history="1">
        <w:r w:rsidRPr="00E039D8">
          <w:t>закона</w:t>
        </w:r>
      </w:hyperlink>
      <w:r w:rsidRPr="00E039D8">
        <w:t xml:space="preserve"> от 25.12.2008 № 273-ФЗ «О противодействии коррупции», </w:t>
      </w:r>
      <w:hyperlink r:id="rId16" w:history="1">
        <w:r w:rsidRPr="00E039D8">
          <w:t>постановления</w:t>
        </w:r>
      </w:hyperlink>
      <w:r w:rsidRPr="00E039D8">
        <w:t xml:space="preserve"> Правительства Российской Федерации от 26.02.2010 № 96 «Об антикоррупционной</w:t>
      </w:r>
      <w:proofErr w:type="gramEnd"/>
      <w:r w:rsidRPr="00E039D8">
        <w:t xml:space="preserve"> </w:t>
      </w:r>
      <w:proofErr w:type="gramStart"/>
      <w:r w:rsidRPr="00E039D8">
        <w:t xml:space="preserve">экспертизе нормативных правовых актов и проектов нормативных правовых актов», </w:t>
      </w:r>
      <w:hyperlink r:id="rId17" w:history="1">
        <w:r w:rsidRPr="00E039D8">
          <w:t>Закона</w:t>
        </w:r>
      </w:hyperlink>
      <w:r w:rsidRPr="00E039D8">
        <w:t xml:space="preserve"> Нижегородской области от 07.03.2008 № 20-З «О противодействии коррупции в Нижегородской области», </w:t>
      </w:r>
      <w:hyperlink r:id="rId18" w:history="1">
        <w:r w:rsidRPr="00E039D8">
          <w:t>Устава</w:t>
        </w:r>
      </w:hyperlink>
      <w:r w:rsidRPr="00E039D8">
        <w:t xml:space="preserve"> городского округа город Шахунья Нижегородской области, определяет процедуру проведения антикоррупционной экспертизы муниципальных нормативных правовых актов администрации городского округа город Шахунья Нижегородской области и их проектов (далее - нормативные правовые акты, проекты нормативных правовых актов), а также определяет процедуру проведения</w:t>
      </w:r>
      <w:proofErr w:type="gramEnd"/>
      <w:r w:rsidRPr="00E039D8">
        <w:t xml:space="preserve"> антикоррупционного мониторинга нормативных правовых актов.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1.2. Основной целью антикоррупционной экспертизы является формирование эффективной системы противодействию коррупции в администрации городского округа город Шахунья Нижегородской области путем устранения правовых норм, создающих предпосылки или повышающих вероятность совершения коррупционных действий.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1.3. Субъектами проведения антикоррупционной экспертизы актов являются уполномоченные структурные подразделения администрации городского округа город Шахунья Нижегородской области (далее - уполномоченный орган).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1.4. Антикоррупционная экспертиза проводится в отношении проектов нормативных правовых актов администрации городского округа город Шахунья Нижегородской области, а также действующих нормативных правовых актов администрации городского округа город Шахунья Нижегородской области.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1.5. Задачами антикоррупционной экспертизы являются выявление и описание </w:t>
      </w:r>
      <w:proofErr w:type="spellStart"/>
      <w:r w:rsidRPr="00E039D8">
        <w:t>коррупциогенных</w:t>
      </w:r>
      <w:proofErr w:type="spellEnd"/>
      <w:r w:rsidRPr="00E039D8">
        <w:t xml:space="preserve"> факторов, содержащихся в проектах нормативных правовых актов, а также действующих нормативных правовых актах администрации городского округа город Шахунья Нижегородской области.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1.6. Антикоррупционная экспертиза проводится в целях выявления и устранения несовершенства правовых норм, которые повышают вероятность коррупционных действий в администрации городского округа город Шахунья Нижегородской области, создаваемых ими муниципальных учреждений, а также в деятельности лиц, замещающих должности муниципальной службы.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1.7. Антикоррупционная экспертиза нормативных правовых актов и проектов нормативных правовых актов администрации городского округа город Шахунья </w:t>
      </w:r>
      <w:r w:rsidRPr="00E039D8">
        <w:lastRenderedPageBreak/>
        <w:t>Нижегородской области проводится согласно методике, определенной Правительством Российской Федерации.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1.8. Для целей настоящего Порядка используются основные понятия, установленные </w:t>
      </w:r>
      <w:hyperlink r:id="rId19" w:history="1">
        <w:r w:rsidRPr="00E039D8">
          <w:t>статьей 2</w:t>
        </w:r>
      </w:hyperlink>
      <w:r w:rsidRPr="00E039D8">
        <w:t xml:space="preserve"> Закона Нижегородской области от 7 марта 2008 года № 20-З «О противодействии коррупции в Нижегородской области", а также следующие понятия:</w:t>
      </w:r>
    </w:p>
    <w:p w:rsidR="004A765F" w:rsidRPr="00E039D8" w:rsidRDefault="004A765F" w:rsidP="004A765F">
      <w:pPr>
        <w:autoSpaceDE w:val="0"/>
        <w:autoSpaceDN w:val="0"/>
        <w:adjustRightInd w:val="0"/>
        <w:ind w:firstLine="540"/>
        <w:jc w:val="both"/>
      </w:pPr>
      <w:r w:rsidRPr="00E039D8">
        <w:t xml:space="preserve">1) антикоррупционная экспертиза нормативных правовых актов - деятельность по выявлению и описанию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в действующих нормативных правовых актах, а также проектах нормативных правовых актов;</w:t>
      </w:r>
    </w:p>
    <w:p w:rsidR="004A765F" w:rsidRPr="00E039D8" w:rsidRDefault="004A765F" w:rsidP="004A765F">
      <w:pPr>
        <w:autoSpaceDE w:val="0"/>
        <w:autoSpaceDN w:val="0"/>
        <w:adjustRightInd w:val="0"/>
        <w:ind w:firstLine="540"/>
        <w:jc w:val="both"/>
      </w:pPr>
      <w:r w:rsidRPr="00E039D8">
        <w:t xml:space="preserve">2) антикоррупционный мониторинг - наблюдение, анализ, оценка и прогноз </w:t>
      </w:r>
      <w:proofErr w:type="spellStart"/>
      <w:r w:rsidRPr="00E039D8">
        <w:t>коррупциогенных</w:t>
      </w:r>
      <w:proofErr w:type="spellEnd"/>
      <w:r w:rsidRPr="00E039D8">
        <w:t xml:space="preserve"> факторов, а также мер реализации антикоррупционной политики;</w:t>
      </w:r>
    </w:p>
    <w:p w:rsidR="004A765F" w:rsidRPr="00E039D8" w:rsidRDefault="004A765F" w:rsidP="004A765F">
      <w:pPr>
        <w:autoSpaceDE w:val="0"/>
        <w:autoSpaceDN w:val="0"/>
        <w:adjustRightInd w:val="0"/>
        <w:ind w:firstLine="540"/>
        <w:jc w:val="both"/>
      </w:pPr>
      <w:r w:rsidRPr="00E039D8">
        <w:t xml:space="preserve">3) </w:t>
      </w:r>
      <w:proofErr w:type="spellStart"/>
      <w:r w:rsidRPr="00E039D8">
        <w:t>коррупциогенный</w:t>
      </w:r>
      <w:proofErr w:type="spellEnd"/>
      <w:r w:rsidRPr="00E039D8">
        <w:t xml:space="preserve"> фактор - положения нормативного правового акта Нижегородской области (проекта нормативного правового акта), устанавливающие для </w:t>
      </w:r>
      <w:proofErr w:type="spellStart"/>
      <w:r w:rsidRPr="00E039D8">
        <w:t>правоприменителя</w:t>
      </w:r>
      <w:proofErr w:type="spellEnd"/>
      <w:r w:rsidRPr="00E039D8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4"/>
      <w:bookmarkEnd w:id="3"/>
      <w:r w:rsidRPr="00E039D8">
        <w:t>2. ПОРЯДОК ПРОВЕДЕНИЯ АНТИКОРРУПЦИОННОЙ ЭКСПЕРТИЗЫ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</w:pPr>
      <w:r w:rsidRPr="00E039D8">
        <w:t>ДЕЙСТВУЮЩИХ НОРМАТИВНЫХ ПРАВОВЫХ АКТОВ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7"/>
      <w:bookmarkEnd w:id="4"/>
      <w:r w:rsidRPr="00E039D8">
        <w:t>2.1. Антикоррупционная экспертиза действующих нормативных правовых актов (проектов нормативных правовых актов) проводится при проведении их правовой экспертизы и мониторинге их применения.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2.2. Решение о проведении антикоррупционной экспертизы действующих нормативных правовых актов принимается главой местного самоуправления городского округа город Шахунья на основании мотивированного ходатайства о проведении ее со стороны уполномоченного органа, заинтересованных лиц либо по собственной инициативе.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Инициатива о проведении антикоррупционной экспертизы рассматривается главой местного самоуправления в течение 5 (Пяти) календарных дней с момента ее поступления.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По результатам рассмотрения инициативы главой местного самоуправления принимается решение о проведении антикоррупционной экспертизы нормативного правового акта либо об отказе в ее проведении.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039D8">
        <w:t xml:space="preserve">Решение об отказе в проведении антикоррупционной экспертизы принимается в случае, если инициатива о проведении экспертизы является немотивированной, то есть не содержит обоснования возможной </w:t>
      </w:r>
      <w:proofErr w:type="spellStart"/>
      <w:r w:rsidRPr="00E039D8">
        <w:t>коррупциогенности</w:t>
      </w:r>
      <w:proofErr w:type="spellEnd"/>
      <w:r w:rsidRPr="00E039D8">
        <w:t xml:space="preserve"> нормативного правового акта либо его части, либо если ранее проводилась антикоррупционная экспертиза данного нормативного правового акта в данной редакции, по результатам которой дано заключение о соответствии нормативного правового акта требованиям законодательства и об отсутствии в данном</w:t>
      </w:r>
      <w:proofErr w:type="gramEnd"/>
      <w:r w:rsidRPr="00E039D8">
        <w:t xml:space="preserve"> </w:t>
      </w:r>
      <w:proofErr w:type="gramStart"/>
      <w:r w:rsidRPr="00E039D8">
        <w:t>акте</w:t>
      </w:r>
      <w:proofErr w:type="gramEnd"/>
      <w:r w:rsidRPr="00E039D8">
        <w:t xml:space="preserve"> </w:t>
      </w:r>
      <w:proofErr w:type="spellStart"/>
      <w:r w:rsidRPr="00E039D8">
        <w:t>коррупциогенных</w:t>
      </w:r>
      <w:proofErr w:type="spellEnd"/>
      <w:r w:rsidRPr="00E039D8">
        <w:t xml:space="preserve"> факторов.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2.3. Организацию и проведение антикоррупционной экспертизы действующих актов осуществляет уполномоченный орган по поручению главы местного самоуправления.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2.4. Структурные подразделения администрации городского округа город Шахунья Нижегородской области оказывают содействие уполномоченному органу в проведении антикоррупционной экспертизы действующих актов в установленной сфере деятельности и в пределах своих полномочий.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2.5. Уполномоченный орган в случае необходимости дополнительной проработки полученного для проведения антикоррупционной экспертизы действующего акта вправе направить его в правоохранительные органы, иные органы и организации, к сфере ведения которых данный акт относится, для оценки степени его </w:t>
      </w:r>
      <w:proofErr w:type="spellStart"/>
      <w:r w:rsidRPr="00E039D8">
        <w:t>коррупциогенности</w:t>
      </w:r>
      <w:proofErr w:type="spellEnd"/>
      <w:r w:rsidRPr="00E039D8">
        <w:t xml:space="preserve"> и выработки предложений по совершенствованию правовых норм акта.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2.6. Правоохранительные органы на основании письменного обращения уполномоченного органа могут участвовать, в пределах своей компетенции, в работе по выявлению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в действующих нормативных правовых актах и выработке предложений по устранению несовершенства правовых норм, повышающих вероятность </w:t>
      </w:r>
      <w:r w:rsidRPr="00E039D8">
        <w:lastRenderedPageBreak/>
        <w:t>совершения коррупционных действий.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2.7. Антикоррупционная экспертиза действующих нормативных правовых актов проводится в срок не более 30 (Тридцать) календарных дней со дня получения уполномоченным органом соответствующего поручения, если поручением не установлен иной срок ее проведения.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2.8. По результатам антикоррупционной экспертизы действующего нормативного правового акта уполномоченным органом составляется заключение.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8"/>
      <w:bookmarkEnd w:id="5"/>
      <w:r w:rsidRPr="00E039D8">
        <w:t>2.9. В заключени</w:t>
      </w:r>
      <w:proofErr w:type="gramStart"/>
      <w:r w:rsidRPr="00E039D8">
        <w:t>и</w:t>
      </w:r>
      <w:proofErr w:type="gramEnd"/>
      <w:r w:rsidRPr="00E039D8">
        <w:t xml:space="preserve"> антикоррупционной экспертизы отражаются следующие сведения: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2.9.1. Название и реквизиты нормативного правового акта, представленного на экспертизу.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2.9.2. Основания для проведения антикоррупционной экспертизы.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2.9.3. Наличие или отсутствие в нормативном правовом акте </w:t>
      </w:r>
      <w:proofErr w:type="spellStart"/>
      <w:r w:rsidRPr="00E039D8">
        <w:t>коррупциогенных</w:t>
      </w:r>
      <w:proofErr w:type="spellEnd"/>
      <w:r w:rsidRPr="00E039D8">
        <w:t xml:space="preserve"> факторов.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2.9.4. Конкретные нормы нормативного правового акта, содержащие </w:t>
      </w:r>
      <w:proofErr w:type="spellStart"/>
      <w:r w:rsidRPr="00E039D8">
        <w:t>коррупциогенные</w:t>
      </w:r>
      <w:proofErr w:type="spellEnd"/>
      <w:r w:rsidRPr="00E039D8">
        <w:t xml:space="preserve"> факторы.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2.9.5. </w:t>
      </w:r>
      <w:r w:rsidRPr="00E039D8">
        <w:rPr>
          <w:bCs/>
        </w:rPr>
        <w:t xml:space="preserve">Способы устранения выявленных </w:t>
      </w:r>
      <w:proofErr w:type="spellStart"/>
      <w:r w:rsidRPr="00E039D8">
        <w:rPr>
          <w:bCs/>
        </w:rPr>
        <w:t>коррупциогенных</w:t>
      </w:r>
      <w:proofErr w:type="spellEnd"/>
      <w:r w:rsidRPr="00E039D8">
        <w:rPr>
          <w:bCs/>
        </w:rPr>
        <w:t xml:space="preserve"> факторов (исключение некоторых положений из нормативного правового акта, дополнение нормативного правового акта соответствующими изменениями, изложение нормы нормативного правового акта в новой редакции).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2.10. Заключение носит рекомендательный характер и подлежит обязательному рассмотрению соответствующими органами местного самоуправления или должностным лицом местного самоуправления.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2.11. Заключение антикоррупционной экспертизы действующего нормативного правового акта в течение 3 (Трех) календарных дней после его подписания руководителем уполномоченного органа представляется лицу, давшему поручение о проведении экспертизы.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2.12. Глава местного самоуправления городского округа город Шахунья Нижегородской области рассматривает заключение антикоррупционной экспертизы действующего нормативного правового акта в срок: 7 (Семь) календарных дней.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2.13. В случае если действующий нормативный правовой акт содержит </w:t>
      </w:r>
      <w:proofErr w:type="spellStart"/>
      <w:r w:rsidRPr="00E039D8">
        <w:t>коррупциогенные</w:t>
      </w:r>
      <w:proofErr w:type="spellEnd"/>
      <w:r w:rsidRPr="00E039D8">
        <w:t xml:space="preserve"> факторы и требует приведения его в соответствие с законодательством, заключение направляется в органы местного самоуправления, разработавшие данный нормативный правовой акт, для приведения его в соответствие с законодательством.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2.14. Должностные лица, проводящие антикоррупционную экспертизу, в случае обнаружения в нормативных правовых актах (проектах нормативных правовых актов) </w:t>
      </w:r>
      <w:proofErr w:type="spellStart"/>
      <w:r w:rsidRPr="00E039D8">
        <w:t>коррупциогенных</w:t>
      </w:r>
      <w:proofErr w:type="spellEnd"/>
      <w:r w:rsidRPr="00E039D8">
        <w:t xml:space="preserve"> факторов, принятие </w:t>
      </w:r>
      <w:proofErr w:type="gramStart"/>
      <w:r w:rsidRPr="00E039D8">
        <w:t>мер</w:t>
      </w:r>
      <w:proofErr w:type="gramEnd"/>
      <w:r w:rsidRPr="00E039D8">
        <w:t xml:space="preserve"> по устранению которых не относится к их компетенции, информирует об этом органы прокуратуры. 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2"/>
      <w:bookmarkEnd w:id="6"/>
      <w:r w:rsidRPr="00E039D8">
        <w:t>3. ПОРЯДОК ПРОВЕДЕНИЯ АНТИКОРРУПЦИОННОЙ ЭКСПЕРТИЗЫ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</w:pPr>
      <w:r w:rsidRPr="00E039D8">
        <w:t>ПРОЕКТОВ НОРМАТИВНЫХ ПРАВОВЫХ АКТОВ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3.1. Администрация городского округа город Шахунья Нижегородской области при разработке проекта нормативного правового акта организует и проводит первичный анализ </w:t>
      </w:r>
      <w:proofErr w:type="spellStart"/>
      <w:r w:rsidRPr="00E039D8">
        <w:t>коррупциогенности</w:t>
      </w:r>
      <w:proofErr w:type="spellEnd"/>
      <w:r w:rsidRPr="00E039D8">
        <w:t xml:space="preserve"> проекта нормативного правового акта с целью выявления типичных и формализованных </w:t>
      </w:r>
      <w:proofErr w:type="spellStart"/>
      <w:r w:rsidRPr="00E039D8">
        <w:t>коррупциогенных</w:t>
      </w:r>
      <w:proofErr w:type="spellEnd"/>
      <w:r w:rsidRPr="00E039D8">
        <w:t xml:space="preserve"> норм в тексте акта.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Результаты первичного анализа </w:t>
      </w:r>
      <w:proofErr w:type="spellStart"/>
      <w:r w:rsidRPr="00E039D8">
        <w:t>коррупциогенности</w:t>
      </w:r>
      <w:proofErr w:type="spellEnd"/>
      <w:r w:rsidRPr="00E039D8">
        <w:t xml:space="preserve"> проекта нормативного правового акта оформляются структурным подразделением администрации городского округа город Шахунья Нижегородской области, его разработавшим, записью в пояснительной записке к проекту акта.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3.2. </w:t>
      </w:r>
      <w:proofErr w:type="gramStart"/>
      <w:r w:rsidRPr="00E039D8">
        <w:t>Проекты нормативных правовых актов, регулирующих контрольные, разрешительные, регистрационные полномочия администрации городского округа город Шахунья Нижегородской области (муниципальных служащих) во взаимоотношениях с гражданами и негосударственными юридическими лицами, а также порядок и сроки реализации этих полномочий, а также проекты нормативных правовых актов, утверждающих административные регламенты оказания органами местного самоуправления (муниципальными служащими) услуг и выполнения отдельных функций, подлежат обязательному направлению в уполномоченный орган</w:t>
      </w:r>
      <w:proofErr w:type="gramEnd"/>
      <w:r w:rsidRPr="00E039D8">
        <w:t xml:space="preserve"> для организации и проведения в соответствии с настоящим Порядком антикоррупционной экспертизы.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lastRenderedPageBreak/>
        <w:t>3.3. В случае если при проведении антикоррупционной экспертизы проекта акта, проведенной уполномоченным органом, в его тексте коррупционных норм не выявлено, уполномоченным органом в срок не более 7 (Семи) календарных дней осуществляется визирование проекта без составления заключения.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3.4. </w:t>
      </w:r>
      <w:proofErr w:type="gramStart"/>
      <w:r w:rsidRPr="00E039D8">
        <w:t xml:space="preserve">В случае выявления в проекте акта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уполномоченным органом в срок не более 14 (Четырнадцати) календарных дней, а в случае выявления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в проектах нормативных правовых актов об утверждении бюджета и проектах нормативных правовых актов о внесении изменений в бюджет в срок не более 7 (Семи) календарных дней составляется заключение, которое направляется структурному подразделению администрации городского округа город</w:t>
      </w:r>
      <w:proofErr w:type="gramEnd"/>
      <w:r w:rsidRPr="00E039D8">
        <w:t xml:space="preserve"> Шахунья Нижегородской области, </w:t>
      </w:r>
      <w:proofErr w:type="gramStart"/>
      <w:r w:rsidRPr="00E039D8">
        <w:t>разработавшему</w:t>
      </w:r>
      <w:proofErr w:type="gramEnd"/>
      <w:r w:rsidRPr="00E039D8">
        <w:t xml:space="preserve"> данный проект.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3.5. В заключени</w:t>
      </w:r>
      <w:proofErr w:type="gramStart"/>
      <w:r w:rsidRPr="00E039D8">
        <w:t>и</w:t>
      </w:r>
      <w:proofErr w:type="gramEnd"/>
      <w:r w:rsidRPr="00E039D8">
        <w:t xml:space="preserve"> антикоррупционной экспертизы отражаются сведения, предусмотренные </w:t>
      </w:r>
      <w:hyperlink w:anchor="Par68" w:history="1">
        <w:r w:rsidRPr="00E039D8">
          <w:t>пунктом 2.9</w:t>
        </w:r>
      </w:hyperlink>
      <w:r w:rsidRPr="00E039D8">
        <w:t xml:space="preserve"> настоящего Порядка.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3.6. При необходимости уполномоченный орган вправе направить проект акта в правоохранительные органы для дополнительной проработки с целью выявления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в проекте акта и выработки предложений по устранению несовершенства правовых норм, повышающих вероятность совершения коррупционных действий.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При этом общий срок проведения антикоррупционной экспертизы не должен превышать 30 (Тридцать) календарных дней со дня получения проекта акта уполномоченным органом.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3.7. Разработчики проекта нормативного правового акта организуют его доработку в соответствии с заключением антикоррупционной экспертизы.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3.8. После доработки проекта нормативного правового акта он подлежит повторной антикоррупционной экспертизе.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Повторная антикоррупционная экспертиза проектов нормативных правовых актов проводится уполномоченным органом в срок, не превышающий 14 (Четырнадцать) календарных дней со дня получения проекта.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3.9. В случае если при проведении антикоррупционной экспертизы уполномоченным органом не выявлено </w:t>
      </w:r>
      <w:proofErr w:type="spellStart"/>
      <w:r w:rsidRPr="00E039D8">
        <w:t>коррупциогенных</w:t>
      </w:r>
      <w:proofErr w:type="spellEnd"/>
      <w:r w:rsidRPr="00E039D8">
        <w:t xml:space="preserve"> норм, согласование проекта осуществляется без составления заключения.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01"/>
      <w:bookmarkEnd w:id="7"/>
      <w:r w:rsidRPr="00E039D8">
        <w:t>4. ПОРЯДОК ПРОВЕДЕНИЯ АНТИКОРРУПЦИОННОГО МОНИТОРИНГА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</w:pPr>
      <w:r w:rsidRPr="00E039D8">
        <w:t>МУНИЦИПАЛЬНЫХ ПРАВОВЫХ АКТОВ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4.1. Антикоррупционный мониторинг муниципальных правовых актов (далее - антикоррупционный мониторинг) включает в себя мониторинг </w:t>
      </w:r>
      <w:proofErr w:type="spellStart"/>
      <w:r w:rsidRPr="00E039D8">
        <w:t>коррупциогенных</w:t>
      </w:r>
      <w:proofErr w:type="spellEnd"/>
      <w:r w:rsidRPr="00E039D8">
        <w:t xml:space="preserve"> факторов и мер реализации антикоррупционной политики.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4.2. Антикоррупционный мониторинг проводится в целях: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1) своевременного приведения муниципальных правовых актов в соответствие с законодательством Российской Федерации и законодательством Нижегородской области;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2) обеспечения разработки и реализации программ противодействия коррупции путем учета коррупционных правонарушений и </w:t>
      </w:r>
      <w:proofErr w:type="spellStart"/>
      <w:r w:rsidRPr="00E039D8">
        <w:t>коррупциогенных</w:t>
      </w:r>
      <w:proofErr w:type="spellEnd"/>
      <w:r w:rsidRPr="00E039D8">
        <w:t xml:space="preserve"> факторов, проведения опросов и иных мероприятий с целью получения информации о проявлениях коррупции;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3) обеспечения оценки эффективности мер, реализуемых посредством программ противодействия коррупции.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4.3. Антикоррупционный мониторинг осуществляется путем наблюдения за результатами применения мер противодействия коррупции, анализа и </w:t>
      </w:r>
      <w:proofErr w:type="gramStart"/>
      <w:r w:rsidRPr="00E039D8">
        <w:t>оценки</w:t>
      </w:r>
      <w:proofErr w:type="gramEnd"/>
      <w:r w:rsidRPr="00E039D8">
        <w:t xml:space="preserve">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4.4. Антикоррупционный мониторинг проводится специальной комиссией, создаваемой администрацией городского округа город Шахунья Нижегородской области в составе не менее 5 человек с обязательным включением в ее состав депутатов Совета депутатов городского округа город Шахунья. В составе специально создаваемой комиссии численность депутатов не может составлять менее 1/3 от общего числа членов комиссии.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lastRenderedPageBreak/>
        <w:t>4.5. Решение о проведении антикоррупционного мониторинга принимается главой местного самоуправления городского округа город Шахунья Нижегородской области.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4.6. Порядок проведения антикоррупционного мониторинга устанавливается администрацией городского округа город Шахунья Нижегородской области.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4.7.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4.8. Информация о выявленных в результате антикоррупционного мониторинга нарушениях действующего законодательства, прав граждан (категории граждан) или юридических лиц направляется главе местного самоуправления городского округа город Шахунья Нижегородской области, в правоохранительные органы в течение 15 (Пятнадцати) календарных дней. 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6"/>
      <w:bookmarkEnd w:id="8"/>
      <w:r w:rsidRPr="00E039D8">
        <w:t>5. УЧАСТИЕ ИНСТИТУТОВ ГРАЖДАНСКОГО ОБЩЕСТВА И ГРАЖДАН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</w:pPr>
      <w:r w:rsidRPr="00E039D8">
        <w:t xml:space="preserve">В ПРОВЕДЕНИИ АНТИКОРРУПЦИОННОЙ ЭКСПЕРТИЗЫ </w:t>
      </w:r>
      <w:proofErr w:type="gramStart"/>
      <w:r w:rsidRPr="00E039D8">
        <w:t>НОРМАТИВНЫХ</w:t>
      </w:r>
      <w:proofErr w:type="gramEnd"/>
    </w:p>
    <w:p w:rsidR="004A765F" w:rsidRPr="00E039D8" w:rsidRDefault="004A765F" w:rsidP="004A765F">
      <w:pPr>
        <w:widowControl w:val="0"/>
        <w:autoSpaceDE w:val="0"/>
        <w:autoSpaceDN w:val="0"/>
        <w:adjustRightInd w:val="0"/>
        <w:jc w:val="center"/>
      </w:pPr>
      <w:r w:rsidRPr="00E039D8">
        <w:t>ПРАВОВЫХ АКТОВ И ПРОЕКТОВ НОРМАТИВНЫХ ПРАВОВЫХ АКТОВ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5.1. Институты гражданского общества и граждане Российской Федерации (далее – Граждане)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E039D8">
        <w:t>дств пр</w:t>
      </w:r>
      <w:proofErr w:type="gramEnd"/>
      <w:r w:rsidRPr="00E039D8">
        <w:t>оводить независимую антикоррупционную экспертизу нормативных правовых актов (проектов нормативных правовых актов).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1) гражданами, имеющими неснятую или непогашенную судимость;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2)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3) гражданами, осуществляющими деятельность в органах и организациях, указанных в </w:t>
      </w:r>
      <w:hyperlink r:id="rId20" w:history="1">
        <w:r w:rsidRPr="00E039D8">
          <w:t>пункте 3 части 1 статьи 3</w:t>
        </w:r>
      </w:hyperlink>
      <w:r w:rsidRPr="00E039D8">
        <w:t xml:space="preserve">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4) международными и иностранными организациями;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>5) некоммерческими организациями, выполняющими функции иностранного агента.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5.2.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E039D8">
        <w:t>коррупциогенные</w:t>
      </w:r>
      <w:proofErr w:type="spellEnd"/>
      <w:r w:rsidRPr="00E039D8">
        <w:t xml:space="preserve"> факторы и предложены способы их устранения.</w:t>
      </w:r>
    </w:p>
    <w:p w:rsidR="004A765F" w:rsidRPr="00E039D8" w:rsidRDefault="004A765F" w:rsidP="004A765F">
      <w:pPr>
        <w:widowControl w:val="0"/>
        <w:autoSpaceDE w:val="0"/>
        <w:autoSpaceDN w:val="0"/>
        <w:adjustRightInd w:val="0"/>
        <w:ind w:firstLine="540"/>
        <w:jc w:val="both"/>
      </w:pPr>
      <w:r w:rsidRPr="00E039D8">
        <w:t xml:space="preserve">5.3.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срок: 30 (Тридцать) календарных дней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039D8">
        <w:t>коррупциогенных</w:t>
      </w:r>
      <w:proofErr w:type="spellEnd"/>
      <w:r w:rsidRPr="00E039D8">
        <w:t xml:space="preserve"> факторов.</w:t>
      </w:r>
    </w:p>
    <w:p w:rsidR="004A765F" w:rsidRDefault="004A765F" w:rsidP="004A765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A765F" w:rsidRPr="00855A4B" w:rsidRDefault="004A765F" w:rsidP="004A765F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4A765F" w:rsidRPr="00855A4B" w:rsidRDefault="004A765F" w:rsidP="004A765F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65183C" w:rsidRPr="0065183C" w:rsidSect="00114D51">
      <w:footerReference w:type="even" r:id="rId2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23" w:rsidRDefault="003E5B23">
      <w:r>
        <w:separator/>
      </w:r>
    </w:p>
  </w:endnote>
  <w:endnote w:type="continuationSeparator" w:id="0">
    <w:p w:rsidR="003E5B23" w:rsidRDefault="003E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23" w:rsidRDefault="003E5B23">
      <w:r>
        <w:separator/>
      </w:r>
    </w:p>
  </w:footnote>
  <w:footnote w:type="continuationSeparator" w:id="0">
    <w:p w:rsidR="003E5B23" w:rsidRDefault="003E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5B23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A765F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762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C6614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39D8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5B3C0962F6411ED1E05BE0F4D52BBBD0E065331C199C9842EA96GCA8K" TargetMode="External"/><Relationship Id="rId18" Type="http://schemas.openxmlformats.org/officeDocument/2006/relationships/hyperlink" Target="consultantplus://offline/ref=6D5B3C0962F6411ED1E045EDE2B97CBED5E33C3B164FC2CE4AEC9E9A3DCFA7D9DBGBA1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5B3C0962F6411ED1E045EDE2B97CBED5E33C3B164FC2CE4AEC9E9A3DCFA7D9DBGBA1K" TargetMode="External"/><Relationship Id="rId17" Type="http://schemas.openxmlformats.org/officeDocument/2006/relationships/hyperlink" Target="consultantplus://offline/ref=6D5B3C0962F6411ED1E045EDE2B974BED5E33C3B1146C1C446E0C3903596ABDBDCBEA07C4A85565FE18F7AG4A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5B3C0962F6411ED1E05BE0F4D52BBBD3ED663F1E4ACB9A13BF98CD629FA18C9BF1F93E0E88575EGEA2K" TargetMode="External"/><Relationship Id="rId20" Type="http://schemas.openxmlformats.org/officeDocument/2006/relationships/hyperlink" Target="consultantplus://offline/ref=93C1F61ED8E5A599B7CEA82067838BF4330F8A511F1010627E74A34E986F9EC0E2852CEB6BB5CA7E499378F86DA351170D55AE699E6F1B3DBBm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5B3C0962F6411ED1E05BE0F4D52BBBD3ED643F1546CB9A13BF98CD629FA18C9BF1F93E0E88575AGEA1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D5B3C0962F6411ED1E05BE0F4D52BBBD3ED643F1546CB9A13BF98CD629FA18C9BF1F93E0E88575AGEA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5B3C0962F6411ED1E05BE0F4D52BBBD3ED61321F48CB9A13BF98CD629FA18C9BF1F93E0E88575DGEA3K" TargetMode="External"/><Relationship Id="rId19" Type="http://schemas.openxmlformats.org/officeDocument/2006/relationships/hyperlink" Target="consultantplus://offline/ref=6D5B3C0962F6411ED1E045EDE2B974BED5E33C3B1146C1C446E0C3903596ABDBDCBEA07C4A85565FE18E73G4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D5B3C0962F6411ED1E05BE0F4D52BBBD3ED61321F48CB9A13BF98CD629FA18C9BF1F93E0E88575DGEA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2751-4044-4EDA-B046-6D33EC92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2022-08-10T11:58:00Z</cp:lastPrinted>
  <dcterms:created xsi:type="dcterms:W3CDTF">2022-08-10T11:58:00Z</dcterms:created>
  <dcterms:modified xsi:type="dcterms:W3CDTF">2022-08-10T11:58:00Z</dcterms:modified>
</cp:coreProperties>
</file>