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230E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D2D75">
        <w:rPr>
          <w:sz w:val="26"/>
          <w:szCs w:val="26"/>
          <w:u w:val="single"/>
        </w:rPr>
        <w:t>800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C863A2" w:rsidRDefault="00C863A2" w:rsidP="001F346A">
      <w:pPr>
        <w:jc w:val="both"/>
        <w:rPr>
          <w:sz w:val="26"/>
          <w:szCs w:val="26"/>
        </w:rPr>
      </w:pPr>
    </w:p>
    <w:p w:rsidR="00CD2D75" w:rsidRPr="00CD2D75" w:rsidRDefault="00CD2D75" w:rsidP="00CD2D7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  <w:lang w:eastAsia="en-US"/>
        </w:rPr>
      </w:pPr>
      <w:r w:rsidRPr="00CD2D75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Нижегородской области от 16.05.2022 № 466 «</w:t>
      </w:r>
      <w:r w:rsidRPr="00CD2D75">
        <w:rPr>
          <w:rFonts w:ascii="TimesNewRomanPS-BoldMT" w:eastAsia="Calibri" w:hAnsi="TimesNewRomanPS-BoldMT" w:cs="TimesNewRomanPS-BoldMT"/>
          <w:b/>
          <w:bCs/>
          <w:sz w:val="26"/>
          <w:szCs w:val="26"/>
          <w:lang w:eastAsia="en-US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«Признание садового дома жилым домом и жилого дома садовым домом» на территории городского округа город Шахунья Нижегородской области»</w:t>
      </w:r>
    </w:p>
    <w:p w:rsidR="00CD2D75" w:rsidRDefault="00CD2D75" w:rsidP="00CD2D7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6"/>
          <w:szCs w:val="26"/>
          <w:highlight w:val="yellow"/>
          <w:lang w:eastAsia="en-US"/>
        </w:rPr>
      </w:pPr>
    </w:p>
    <w:p w:rsidR="00CD2D75" w:rsidRPr="00CD2D75" w:rsidRDefault="00CD2D75" w:rsidP="00CD2D7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6"/>
          <w:szCs w:val="26"/>
          <w:highlight w:val="yellow"/>
          <w:lang w:eastAsia="en-US"/>
        </w:rPr>
      </w:pPr>
    </w:p>
    <w:p w:rsidR="00CD2D75" w:rsidRPr="00CD2D75" w:rsidRDefault="00CD2D75" w:rsidP="00CD2D7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  <w:lang w:eastAsia="en-US"/>
        </w:rPr>
        <w:t>В целях приведения в соответствие с действующим законодательством   администрация городского округа город Шахунья Нижегородской области</w:t>
      </w:r>
      <w:r>
        <w:rPr>
          <w:rFonts w:eastAsia="Calibri"/>
          <w:sz w:val="26"/>
          <w:szCs w:val="26"/>
          <w:lang w:eastAsia="en-US"/>
        </w:rPr>
        <w:t xml:space="preserve">                      </w:t>
      </w:r>
      <w:r w:rsidRPr="00CD2D7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D2D75">
        <w:rPr>
          <w:rFonts w:eastAsia="Calibri"/>
          <w:b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с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2D75">
        <w:rPr>
          <w:rFonts w:eastAsia="Calibri"/>
          <w:b/>
          <w:sz w:val="26"/>
          <w:szCs w:val="26"/>
          <w:lang w:eastAsia="en-US"/>
        </w:rPr>
        <w:t>т:</w:t>
      </w:r>
    </w:p>
    <w:p w:rsidR="00CD2D75" w:rsidRPr="00CD2D75" w:rsidRDefault="00CD2D75" w:rsidP="00CD2D75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  <w:lang w:eastAsia="en-US"/>
        </w:rPr>
        <w:t xml:space="preserve">В постановление администрации городского округа город Шахунья Нижегородской области от 16.05.2022 № 466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«Признание садового дома жилым домом и жилого дома садовым домом» на территории городского округа город Шахунья Нижегородской области» внести следующие изменения: 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1.1. Абзац первый пункта 3.4.1.1. административного регламента изложить в новой редакции:</w:t>
      </w:r>
    </w:p>
    <w:p w:rsidR="00CD2D75" w:rsidRPr="00CD2D75" w:rsidRDefault="00CD2D75" w:rsidP="00CD2D75">
      <w:pPr>
        <w:shd w:val="clear" w:color="auto" w:fill="FFFFFF"/>
        <w:spacing w:line="360" w:lineRule="auto"/>
        <w:ind w:firstLine="709"/>
        <w:jc w:val="both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proofErr w:type="gramStart"/>
      <w:r w:rsidRPr="00CD2D75">
        <w:rPr>
          <w:rFonts w:eastAsia="Calibri"/>
          <w:sz w:val="26"/>
          <w:szCs w:val="26"/>
        </w:rPr>
        <w:t>«</w:t>
      </w:r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Основанием для начала административного действия «Прием и регистрация заявления об исправлении опечаток или ошибок» является поступившее заявление об исправлении опечаток или ошибок по форме согласно приложению 2 к настоящему Административному регламенту и прилагаемых документов непосредственно направленного по почте, через ГБУ НО «УМФЦ», через Единый портал государственных и муниципальных услуг (функций), Единый Интернет-портал </w:t>
      </w:r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lastRenderedPageBreak/>
        <w:t>государственных и муниципальных услуг (функций) Нижегородской области, а</w:t>
      </w:r>
      <w:proofErr w:type="gramEnd"/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также личное обращение в Администрацию</w:t>
      </w:r>
      <w:proofErr w:type="gramStart"/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>.».</w:t>
      </w:r>
      <w:proofErr w:type="gramEnd"/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1.2. Абзац шестой пункта 3.6.4. административного регламента изложить в новой редакции: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 xml:space="preserve">«При наличии оснований для отказа в приеме документов, </w:t>
      </w:r>
      <w:r w:rsidRPr="00CD2D75">
        <w:rPr>
          <w:rFonts w:ascii="TimesNewRomanPSMT" w:eastAsia="Calibri" w:hAnsi="TimesNewRomanPSMT" w:cs="TimesNewRomanPSMT"/>
          <w:sz w:val="26"/>
          <w:szCs w:val="26"/>
        </w:rPr>
        <w:t xml:space="preserve">указанных в пункте 2.13.1 настоящего Административного регламента, </w:t>
      </w:r>
      <w:r w:rsidRPr="00CD2D75">
        <w:rPr>
          <w:rFonts w:eastAsia="Calibri"/>
          <w:sz w:val="26"/>
          <w:szCs w:val="26"/>
        </w:rPr>
        <w:t>необходимых для предоставления муниципальной услуги, сотрудник ГБУ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proofErr w:type="gramStart"/>
      <w:r w:rsidRPr="00CD2D75">
        <w:rPr>
          <w:rFonts w:eastAsia="Calibri"/>
          <w:sz w:val="26"/>
          <w:szCs w:val="26"/>
        </w:rPr>
        <w:t>.».</w:t>
      </w:r>
      <w:proofErr w:type="gramEnd"/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1.3. Абзац восьмой пункта 3.6.4. административного регламента изложить в новой редакции: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 xml:space="preserve"> «По запросу заявителя (представителя заявителя) сотрудник ГБУ НО «УМФЦ» оформляет и выдает мотивированное письменное подтверждение отказа в приеме документов. Уведомление об отказе в приеме документов оформляется по форме согласно приложению 3 к настоящему Административному регламенту и распечатывается в 2 (двух) экземплярах. Один экземпляр выдается заявителю, второй – сдается на хранение в архив ГБУ НО «УМФЦ». 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1.4. Абзац пятый пункта 3.6.6. административного регламента изложить в новой редакции: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«Пакет документов предоставляется (доставляется) курьером ГБУ НО «УМФЦ» в Администрацию не позднее 2 (двух) рабочих дней, следующих за днем регистрации заявления в МФЦ по реестру передаваемых документов».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eastAsia="Calibri"/>
          <w:sz w:val="26"/>
          <w:szCs w:val="26"/>
        </w:rPr>
        <w:t>1.5. Пункт 3.6.9. административного регламента дополнить абзацем десятым следующего содержания: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«Результат муниципальной услуги, документы по которой подавались через </w:t>
      </w:r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br/>
        <w:t>ГБУ НО «УМФЦ», может быть получен посредством доступа к защищенным устройствам хранения (</w:t>
      </w:r>
      <w:proofErr w:type="spellStart"/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>постаматам</w:t>
      </w:r>
      <w:proofErr w:type="spellEnd"/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>), в случае невозможности предоставления результата муниципальной услуги в цифровом виде</w:t>
      </w:r>
      <w:proofErr w:type="gramStart"/>
      <w:r w:rsidRPr="00CD2D75">
        <w:rPr>
          <w:rFonts w:ascii="TimesNewRomanPSMT" w:eastAsia="Calibri" w:hAnsi="TimesNewRomanPSMT" w:cs="TimesNewRomanPSMT"/>
          <w:sz w:val="26"/>
          <w:szCs w:val="26"/>
          <w:lang w:eastAsia="en-US"/>
        </w:rPr>
        <w:t>.».</w:t>
      </w:r>
      <w:proofErr w:type="gramEnd"/>
    </w:p>
    <w:p w:rsidR="00CD2D75" w:rsidRPr="00CD2D75" w:rsidRDefault="00CD2D75" w:rsidP="00CD2D7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</w:rPr>
        <w:t>1.6. Административный</w:t>
      </w:r>
      <w:r w:rsidRPr="00CD2D75">
        <w:rPr>
          <w:rFonts w:eastAsia="Calibri"/>
          <w:sz w:val="26"/>
          <w:szCs w:val="26"/>
        </w:rPr>
        <w:tab/>
        <w:t>регламент дополнить приложением 2 и 3 согласно приложению к настоящему постановлению.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  <w:lang w:eastAsia="en-US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CD2D75">
        <w:rPr>
          <w:rFonts w:eastAsia="Calibri"/>
          <w:sz w:val="26"/>
          <w:szCs w:val="26"/>
          <w:lang w:eastAsia="en-US"/>
        </w:rPr>
        <w:lastRenderedPageBreak/>
        <w:t>официальном сайте администрации городского округа город Шахунья Нижегородской области и в районной газете «Знамя труда».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  <w:lang w:eastAsia="en-US"/>
        </w:rPr>
        <w:t xml:space="preserve">3. 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</w:t>
      </w:r>
      <w:r w:rsidRPr="00CD2D75">
        <w:rPr>
          <w:sz w:val="26"/>
          <w:szCs w:val="26"/>
          <w:lang w:eastAsia="en-US"/>
        </w:rPr>
        <w:t>в районной газете «Знамя труда».</w:t>
      </w:r>
    </w:p>
    <w:p w:rsidR="00CD2D75" w:rsidRPr="00CD2D75" w:rsidRDefault="00CD2D75" w:rsidP="00CD2D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2D75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CD2D7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D2D75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84CB4" w:rsidRDefault="00184CB4" w:rsidP="00CD2D75">
      <w:pPr>
        <w:spacing w:line="360" w:lineRule="auto"/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C863A2" w:rsidRDefault="00C863A2" w:rsidP="004D2212">
      <w:pPr>
        <w:jc w:val="both"/>
        <w:rPr>
          <w:sz w:val="26"/>
          <w:szCs w:val="26"/>
        </w:rPr>
      </w:pPr>
    </w:p>
    <w:p w:rsidR="00C863A2" w:rsidRDefault="00C863A2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D2D75" w:rsidRDefault="00CD2D75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C863A2" w:rsidRDefault="00C863A2" w:rsidP="004D2212">
      <w:pPr>
        <w:jc w:val="both"/>
        <w:rPr>
          <w:sz w:val="22"/>
          <w:szCs w:val="22"/>
        </w:rPr>
      </w:pPr>
    </w:p>
    <w:p w:rsidR="0084230E" w:rsidRDefault="0084230E" w:rsidP="004D2212">
      <w:pPr>
        <w:jc w:val="both"/>
        <w:rPr>
          <w:sz w:val="22"/>
          <w:szCs w:val="22"/>
        </w:rPr>
      </w:pPr>
    </w:p>
    <w:p w:rsidR="00C863A2" w:rsidRDefault="00C863A2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863A2" w:rsidRDefault="00C863A2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C863A2" w:rsidSect="0084230E">
          <w:footerReference w:type="even" r:id="rId10"/>
          <w:pgSz w:w="11906" w:h="16838"/>
          <w:pgMar w:top="993" w:right="707" w:bottom="709" w:left="1276" w:header="720" w:footer="720" w:gutter="0"/>
          <w:cols w:space="720"/>
          <w:noEndnote/>
        </w:sect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lastRenderedPageBreak/>
        <w:t>Приложение</w:t>
      </w:r>
    </w:p>
    <w:p w:rsid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к постановлению администрации 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городского округа город Шахунья Нижегородской области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от </w:t>
      </w:r>
      <w:r>
        <w:rPr>
          <w:rFonts w:ascii="TimesNewRomanPSMT" w:eastAsia="Calibri" w:hAnsi="TimesNewRomanPSMT" w:cs="TimesNewRomanPSMT"/>
          <w:sz w:val="22"/>
          <w:szCs w:val="22"/>
          <w:lang w:eastAsia="en-US"/>
        </w:rPr>
        <w:t>22.07.2022 г.</w:t>
      </w: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№</w:t>
      </w:r>
      <w:r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800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«Приложение 2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к административному регламенту администрации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городского округа город Шахунья Нижегородской области по предоставлению муниципальной услуги «Признание садового дома жилым домом и жилого дома садовым домом»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Председателю</w:t>
      </w: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межведомственной комиссии</w:t>
      </w: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 xml:space="preserve">по признанию помещения </w:t>
      </w:r>
      <w:proofErr w:type="gramStart"/>
      <w:r w:rsidRPr="00CD2D75">
        <w:rPr>
          <w:rFonts w:ascii="TimesNewRomanPSMT" w:eastAsia="Calibri" w:hAnsi="TimesNewRomanPSMT" w:cs="TimesNewRomanPSMT"/>
          <w:lang w:eastAsia="en-US"/>
        </w:rPr>
        <w:t>жилым</w:t>
      </w:r>
      <w:proofErr w:type="gramEnd"/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помещением, жилого помещения</w:t>
      </w: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proofErr w:type="gramStart"/>
      <w:r w:rsidRPr="00CD2D75">
        <w:rPr>
          <w:rFonts w:ascii="TimesNewRomanPSMT" w:eastAsia="Calibri" w:hAnsi="TimesNewRomanPSMT" w:cs="TimesNewRomanPSMT"/>
          <w:lang w:eastAsia="en-US"/>
        </w:rPr>
        <w:t>непригодным</w:t>
      </w:r>
      <w:proofErr w:type="gramEnd"/>
      <w:r w:rsidRPr="00CD2D75">
        <w:rPr>
          <w:rFonts w:ascii="TimesNewRomanPSMT" w:eastAsia="Calibri" w:hAnsi="TimesNewRomanPSMT" w:cs="TimesNewRomanPSMT"/>
          <w:lang w:eastAsia="en-US"/>
        </w:rPr>
        <w:t xml:space="preserve"> для проживания,</w:t>
      </w: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 xml:space="preserve">многоквартирного дома </w:t>
      </w:r>
      <w:proofErr w:type="gramStart"/>
      <w:r w:rsidRPr="00CD2D75">
        <w:rPr>
          <w:rFonts w:ascii="TimesNewRomanPSMT" w:eastAsia="Calibri" w:hAnsi="TimesNewRomanPSMT" w:cs="TimesNewRomanPSMT"/>
          <w:lang w:eastAsia="en-US"/>
        </w:rPr>
        <w:t>аварийным</w:t>
      </w:r>
      <w:proofErr w:type="gramEnd"/>
      <w:r w:rsidRPr="00CD2D75">
        <w:rPr>
          <w:rFonts w:ascii="TimesNewRomanPSMT" w:eastAsia="Calibri" w:hAnsi="TimesNewRomanPSMT" w:cs="TimesNewRomanPSMT"/>
          <w:lang w:eastAsia="en-US"/>
        </w:rPr>
        <w:t xml:space="preserve"> и</w:t>
      </w:r>
    </w:p>
    <w:p w:rsidR="00CD2D75" w:rsidRPr="00CD2D75" w:rsidRDefault="00CD2D75" w:rsidP="00CD2D75">
      <w:pPr>
        <w:tabs>
          <w:tab w:val="left" w:pos="1276"/>
        </w:tabs>
        <w:ind w:left="5103"/>
        <w:jc w:val="center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подлежащим сносу или реконструкции, садового дома жилым домом и жилого дома садовым домом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от ____________________________________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_______________________________________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Адрес: 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_______________________________________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Документ, удостоверяющий личность 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_______________________________________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_______________________________________</w:t>
      </w:r>
    </w:p>
    <w:p w:rsidR="00CD2D75" w:rsidRPr="00CD2D75" w:rsidRDefault="00CD2D75" w:rsidP="00CD2D75">
      <w:pPr>
        <w:tabs>
          <w:tab w:val="left" w:pos="1276"/>
        </w:tabs>
        <w:ind w:left="5103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ascii="TimesNewRomanPSMT" w:eastAsia="Calibri" w:hAnsi="TimesNewRomanPSMT" w:cs="TimesNewRomanPSMT"/>
          <w:lang w:eastAsia="en-US"/>
        </w:rPr>
        <w:t>Контактный телефон ____________________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lang w:eastAsia="en-US"/>
        </w:rPr>
      </w:pPr>
    </w:p>
    <w:p w:rsidR="00CD2D75" w:rsidRPr="00CD2D75" w:rsidRDefault="00CD2D75" w:rsidP="00CD2D75">
      <w:pPr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center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>ЗАЯВЛЕНИЕ</w:t>
      </w:r>
    </w:p>
    <w:p w:rsidR="00CD2D75" w:rsidRPr="00CD2D75" w:rsidRDefault="00CD2D75" w:rsidP="00CD2D75">
      <w:pPr>
        <w:jc w:val="center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 xml:space="preserve">об исправлении опечаток или ошибок в решении о признании садового дома жилым домом </w:t>
      </w:r>
    </w:p>
    <w:p w:rsidR="00CD2D75" w:rsidRPr="00CD2D75" w:rsidRDefault="00CD2D75" w:rsidP="00CD2D75">
      <w:pPr>
        <w:jc w:val="center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>и жилого дома садовым домом</w:t>
      </w:r>
    </w:p>
    <w:p w:rsidR="00CD2D75" w:rsidRPr="00CD2D75" w:rsidRDefault="00CD2D75" w:rsidP="00CD2D75">
      <w:pPr>
        <w:jc w:val="center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ab/>
        <w:t>Прошу исправить следующие опечатки (ошибки) в решении о признании садового дома жилым домом и жилого дома садовым домом от «__» ____________20__г. № _______, выданного ______________________________________________________________________________________</w:t>
      </w:r>
    </w:p>
    <w:p w:rsidR="00CD2D75" w:rsidRPr="00CD2D75" w:rsidRDefault="00CD2D75" w:rsidP="00CD2D75">
      <w:pPr>
        <w:jc w:val="center"/>
        <w:rPr>
          <w:rFonts w:ascii="TimesNewRomanPSMT" w:eastAsia="Calibri" w:hAnsi="TimesNewRomanPSMT" w:cs="TimesNewRomanPSMT"/>
          <w:vertAlign w:val="superscript"/>
        </w:rPr>
      </w:pPr>
      <w:r w:rsidRPr="00CD2D75">
        <w:rPr>
          <w:rFonts w:ascii="TimesNewRomanPSMT" w:eastAsia="Calibri" w:hAnsi="TimesNewRomanPSMT" w:cs="TimesNewRomanPSMT"/>
          <w:vertAlign w:val="superscript"/>
        </w:rPr>
        <w:t>(наименование уполномоченного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03"/>
        <w:gridCol w:w="3061"/>
        <w:gridCol w:w="3345"/>
      </w:tblGrid>
      <w:tr w:rsidR="00CD2D75" w:rsidRPr="00CD2D75" w:rsidTr="00CD2D75">
        <w:tc>
          <w:tcPr>
            <w:tcW w:w="445" w:type="dxa"/>
            <w:shd w:val="clear" w:color="auto" w:fill="auto"/>
          </w:tcPr>
          <w:p w:rsidR="00CD2D75" w:rsidRPr="00CD2D75" w:rsidRDefault="00CD2D75" w:rsidP="00CD2D75">
            <w:pPr>
              <w:jc w:val="center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№</w:t>
            </w:r>
          </w:p>
        </w:tc>
        <w:tc>
          <w:tcPr>
            <w:tcW w:w="320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Данные (сведения), указанные в решении о признании садового дома жилым домом и жилого дома садовым домом</w:t>
            </w:r>
          </w:p>
        </w:tc>
        <w:tc>
          <w:tcPr>
            <w:tcW w:w="3260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Данные (сведения), которые необходимо указать в решении о признании садового дома жилым домом и жилого дома садовым домом</w:t>
            </w:r>
          </w:p>
        </w:tc>
        <w:tc>
          <w:tcPr>
            <w:tcW w:w="3544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Обоснование с указанием реквизит</w:t>
            </w:r>
            <w:proofErr w:type="gramStart"/>
            <w:r w:rsidRPr="00CD2D75">
              <w:rPr>
                <w:rFonts w:ascii="TimesNewRomanPSMT" w:eastAsia="Calibri" w:hAnsi="TimesNewRomanPSMT" w:cs="TimesNewRomanPSMT"/>
              </w:rPr>
              <w:t>а(</w:t>
            </w:r>
            <w:proofErr w:type="spellStart"/>
            <w:proofErr w:type="gramEnd"/>
            <w:r w:rsidRPr="00CD2D75">
              <w:rPr>
                <w:rFonts w:ascii="TimesNewRomanPSMT" w:eastAsia="Calibri" w:hAnsi="TimesNewRomanPSMT" w:cs="TimesNewRomanPSMT"/>
              </w:rPr>
              <w:t>ов</w:t>
            </w:r>
            <w:proofErr w:type="spellEnd"/>
            <w:r w:rsidRPr="00CD2D75">
              <w:rPr>
                <w:rFonts w:ascii="TimesNewRomanPSMT" w:eastAsia="Calibri" w:hAnsi="TimesNewRomanPSMT" w:cs="TimesNewRomanPSMT"/>
              </w:rPr>
              <w:t>) документа(</w:t>
            </w:r>
            <w:proofErr w:type="spellStart"/>
            <w:r w:rsidRPr="00CD2D75">
              <w:rPr>
                <w:rFonts w:ascii="TimesNewRomanPSMT" w:eastAsia="Calibri" w:hAnsi="TimesNewRomanPSMT" w:cs="TimesNewRomanPSMT"/>
              </w:rPr>
              <w:t>ов</w:t>
            </w:r>
            <w:proofErr w:type="spellEnd"/>
            <w:r w:rsidRPr="00CD2D75">
              <w:rPr>
                <w:rFonts w:ascii="TimesNewRomanPSMT" w:eastAsia="Calibri" w:hAnsi="TimesNewRomanPSMT" w:cs="TimesNewRomanPSMT"/>
              </w:rPr>
              <w:t xml:space="preserve">), документации, на основании которых принималось решение о выдаче решения о признании садового дома </w:t>
            </w:r>
            <w:r w:rsidRPr="00CD2D75">
              <w:rPr>
                <w:rFonts w:ascii="TimesNewRomanPSMT" w:eastAsia="Calibri" w:hAnsi="TimesNewRomanPSMT" w:cs="TimesNewRomanPSMT"/>
              </w:rPr>
              <w:lastRenderedPageBreak/>
              <w:t>жилым домом и жилого дома садовым домом</w:t>
            </w:r>
          </w:p>
        </w:tc>
      </w:tr>
      <w:tr w:rsidR="00CD2D75" w:rsidRPr="00CD2D75" w:rsidTr="00CD2D75">
        <w:tc>
          <w:tcPr>
            <w:tcW w:w="445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lastRenderedPageBreak/>
              <w:t>1.</w:t>
            </w:r>
          </w:p>
        </w:tc>
        <w:tc>
          <w:tcPr>
            <w:tcW w:w="320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3260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3544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>и направить решение о признании садового дома жилым домом и жилого дома садовым домом с указанием верных данных.</w:t>
      </w: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ab/>
      </w:r>
      <w:proofErr w:type="gramStart"/>
      <w:r w:rsidRPr="00CD2D75">
        <w:rPr>
          <w:rFonts w:ascii="TimesNewRomanPSMT" w:eastAsia="Calibri" w:hAnsi="TimesNewRomanPSMT" w:cs="TimesNewRomanPSMT"/>
        </w:rPr>
        <w:t>Результат предоставления муниципальной услуги прошу (указать один из перечисленных способов: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  <w:gridCol w:w="582"/>
      </w:tblGrid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на электронную почту __________________________________________________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почтовым отправлением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Выдать на бумажном носителе в МФЦ, расположенном по адресу_______________________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 xml:space="preserve"> </w:t>
      </w: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ab/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  <w:gridCol w:w="582"/>
      </w:tblGrid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на электронную почту __________________________________________________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Направить почтовым отправлением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Выдать на бумажном носителе в МФЦ, расположенном по адресу_______________________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ab/>
        <w:t>Прошу информировать меня о ходе предоставления муниципальной услуги путем (</w:t>
      </w:r>
      <w:proofErr w:type="gramStart"/>
      <w:r w:rsidRPr="00CD2D75">
        <w:rPr>
          <w:rFonts w:ascii="TimesNewRomanPSMT" w:eastAsia="Calibri" w:hAnsi="TimesNewRomanPSMT" w:cs="TimesNewRomanPSMT"/>
        </w:rPr>
        <w:t>нужное</w:t>
      </w:r>
      <w:proofErr w:type="gramEnd"/>
      <w:r w:rsidRPr="00CD2D75">
        <w:rPr>
          <w:rFonts w:ascii="TimesNewRomanPSMT" w:eastAsia="Calibri" w:hAnsi="TimesNewRomanPSMT" w:cs="TimesNewRomanPSMT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  <w:gridCol w:w="597"/>
      </w:tblGrid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Направления сообщения на электронную почту ______________________________________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>Направления в Личный кабинет на ЕПГУ/РПГУ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  <w:tr w:rsidR="00CD2D75" w:rsidRPr="00CD2D75" w:rsidTr="00CD2D75">
        <w:tc>
          <w:tcPr>
            <w:tcW w:w="9747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  <w:r w:rsidRPr="00CD2D75">
              <w:rPr>
                <w:rFonts w:ascii="TimesNewRomanPSMT" w:eastAsia="Calibri" w:hAnsi="TimesNewRomanPSMT" w:cs="TimesNewRomanPSMT"/>
              </w:rPr>
              <w:t xml:space="preserve">Направления рассылки по сети подвижной радиотелефонной связи </w:t>
            </w:r>
            <w:proofErr w:type="gramStart"/>
            <w:r w:rsidRPr="00CD2D75">
              <w:rPr>
                <w:rFonts w:ascii="TimesNewRomanPSMT" w:eastAsia="Calibri" w:hAnsi="TimesNewRomanPSMT" w:cs="TimesNewRomanPSMT"/>
              </w:rPr>
              <w:t>коротких</w:t>
            </w:r>
            <w:proofErr w:type="gramEnd"/>
            <w:r w:rsidRPr="00CD2D75">
              <w:rPr>
                <w:rFonts w:ascii="TimesNewRomanPSMT" w:eastAsia="Calibri" w:hAnsi="TimesNewRomanPSMT" w:cs="TimesNewRomanPSMT"/>
              </w:rPr>
              <w:t xml:space="preserve"> текстовых смс-сообщений</w:t>
            </w:r>
          </w:p>
        </w:tc>
        <w:tc>
          <w:tcPr>
            <w:tcW w:w="638" w:type="dxa"/>
            <w:shd w:val="clear" w:color="auto" w:fill="auto"/>
          </w:tcPr>
          <w:p w:rsidR="00CD2D75" w:rsidRPr="00CD2D75" w:rsidRDefault="00CD2D75" w:rsidP="00CD2D75">
            <w:pPr>
              <w:jc w:val="both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ab/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 xml:space="preserve">Подпись _______________________________                                                Дата __________________   </w:t>
      </w:r>
    </w:p>
    <w:p w:rsidR="00CD2D75" w:rsidRPr="00CD2D75" w:rsidRDefault="00CD2D75" w:rsidP="00CD2D75">
      <w:pPr>
        <w:jc w:val="both"/>
        <w:rPr>
          <w:rFonts w:ascii="TimesNewRomanPSMT" w:eastAsia="Calibri" w:hAnsi="TimesNewRomanPSMT" w:cs="TimesNewRomanPSMT"/>
        </w:rPr>
      </w:pPr>
      <w:r w:rsidRPr="00CD2D75">
        <w:rPr>
          <w:rFonts w:ascii="TimesNewRomanPSMT" w:eastAsia="Calibri" w:hAnsi="TimesNewRomanPSMT" w:cs="TimesNewRomanPSMT"/>
        </w:rPr>
        <w:t xml:space="preserve">                          </w:t>
      </w:r>
      <w:r w:rsidRPr="00CD2D75">
        <w:rPr>
          <w:rFonts w:ascii="TimesNewRomanPSMT" w:eastAsia="Calibri" w:hAnsi="TimesNewRomanPSMT" w:cs="TimesNewRomanPSMT"/>
          <w:vertAlign w:val="superscript"/>
        </w:rPr>
        <w:t xml:space="preserve">(заявителя либо его представителя)                                                              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Приложение 3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к административному регламенту администрации</w:t>
      </w:r>
    </w:p>
    <w:p w:rsidR="00CD2D75" w:rsidRPr="00CD2D75" w:rsidRDefault="00CD2D75" w:rsidP="00CD2D75">
      <w:pPr>
        <w:tabs>
          <w:tab w:val="left" w:pos="1276"/>
        </w:tabs>
        <w:ind w:left="4961"/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CD2D75">
        <w:rPr>
          <w:rFonts w:ascii="TimesNewRomanPSMT" w:eastAsia="Calibri" w:hAnsi="TimesNewRomanPSMT" w:cs="TimesNewRomanPSMT"/>
          <w:sz w:val="22"/>
          <w:szCs w:val="22"/>
          <w:lang w:eastAsia="en-US"/>
        </w:rPr>
        <w:t>городского округа город Шахунья Нижегородской области по предоставлению муниципальной услуги «Признание садового дома жилым домом и жилого дома садовым домом»</w:t>
      </w:r>
    </w:p>
    <w:p w:rsidR="00CD2D75" w:rsidRPr="00CD2D75" w:rsidRDefault="00CD2D75" w:rsidP="00CD2D75">
      <w:pPr>
        <w:autoSpaceDE w:val="0"/>
        <w:autoSpaceDN w:val="0"/>
        <w:adjustRightInd w:val="0"/>
        <w:ind w:left="4820"/>
        <w:jc w:val="center"/>
        <w:rPr>
          <w:rFonts w:ascii="TimesNewRomanPSMT" w:eastAsia="Calibri" w:hAnsi="TimesNewRomanPSMT" w:cs="TimesNewRomanPSMT"/>
          <w:lang w:eastAsia="en-US"/>
        </w:rPr>
      </w:pPr>
    </w:p>
    <w:p w:rsidR="00CD2D75" w:rsidRPr="00CD2D75" w:rsidRDefault="00CD2D75" w:rsidP="00CD2D75">
      <w:pPr>
        <w:autoSpaceDE w:val="0"/>
        <w:autoSpaceDN w:val="0"/>
        <w:adjustRightInd w:val="0"/>
        <w:ind w:left="4820"/>
        <w:jc w:val="both"/>
        <w:rPr>
          <w:rFonts w:eastAsia="Calibri"/>
          <w:lang w:eastAsia="en-US"/>
        </w:rPr>
      </w:pPr>
      <w:r w:rsidRPr="00CD2D75">
        <w:rPr>
          <w:rFonts w:eastAsia="Calibri"/>
          <w:lang w:eastAsia="en-US"/>
        </w:rPr>
        <w:t xml:space="preserve">           </w:t>
      </w:r>
    </w:p>
    <w:p w:rsidR="00CD2D75" w:rsidRPr="00CD2D75" w:rsidRDefault="00CD2D75" w:rsidP="00CD2D75">
      <w:pPr>
        <w:autoSpaceDE w:val="0"/>
        <w:autoSpaceDN w:val="0"/>
        <w:adjustRightInd w:val="0"/>
        <w:ind w:left="4962"/>
        <w:jc w:val="both"/>
        <w:rPr>
          <w:rFonts w:ascii="TimesNewRomanPSMT" w:eastAsia="Calibri" w:hAnsi="TimesNewRomanPSMT" w:cs="TimesNewRomanPSMT"/>
          <w:lang w:eastAsia="en-US"/>
        </w:rPr>
      </w:pPr>
      <w:r w:rsidRPr="00CD2D75">
        <w:rPr>
          <w:rFonts w:eastAsia="Calibri"/>
          <w:lang w:eastAsia="en-US"/>
        </w:rPr>
        <w:t>Кому___________________________________</w:t>
      </w:r>
    </w:p>
    <w:p w:rsidR="00CD2D75" w:rsidRPr="00CD2D75" w:rsidRDefault="00CD2D75" w:rsidP="00CD2D75">
      <w:pPr>
        <w:spacing w:line="276" w:lineRule="auto"/>
        <w:ind w:left="4962"/>
        <w:jc w:val="center"/>
        <w:rPr>
          <w:rFonts w:eastAsia="Calibri"/>
          <w:vertAlign w:val="superscript"/>
          <w:lang w:eastAsia="en-US"/>
        </w:rPr>
      </w:pPr>
      <w:r w:rsidRPr="00CD2D75">
        <w:rPr>
          <w:rFonts w:eastAsia="Calibri"/>
          <w:lang w:eastAsia="en-US"/>
        </w:rPr>
        <w:t xml:space="preserve">        </w:t>
      </w:r>
      <w:r w:rsidRPr="00CD2D75">
        <w:rPr>
          <w:rFonts w:eastAsia="Calibri"/>
          <w:vertAlign w:val="superscript"/>
          <w:lang w:eastAsia="en-US"/>
        </w:rPr>
        <w:t>(ФИО заявителя)</w:t>
      </w:r>
    </w:p>
    <w:p w:rsidR="00CD2D75" w:rsidRPr="00CD2D75" w:rsidRDefault="00CD2D75" w:rsidP="00CD2D75">
      <w:pPr>
        <w:spacing w:line="276" w:lineRule="auto"/>
        <w:ind w:left="4962"/>
        <w:jc w:val="both"/>
        <w:rPr>
          <w:rFonts w:eastAsia="Calibri"/>
          <w:lang w:eastAsia="en-US"/>
        </w:rPr>
      </w:pPr>
      <w:r w:rsidRPr="00CD2D75">
        <w:rPr>
          <w:rFonts w:eastAsia="Calibri"/>
          <w:lang w:eastAsia="en-US"/>
        </w:rPr>
        <w:t>________________________________________</w:t>
      </w:r>
    </w:p>
    <w:p w:rsidR="00CD2D75" w:rsidRPr="00CD2D75" w:rsidRDefault="00CD2D75" w:rsidP="00CD2D75">
      <w:pPr>
        <w:spacing w:line="276" w:lineRule="auto"/>
        <w:ind w:left="4962"/>
        <w:jc w:val="both"/>
        <w:rPr>
          <w:rFonts w:eastAsia="Calibri"/>
          <w:lang w:eastAsia="en-US"/>
        </w:rPr>
      </w:pPr>
      <w:r w:rsidRPr="00CD2D75">
        <w:rPr>
          <w:rFonts w:eastAsia="Calibri"/>
          <w:lang w:eastAsia="en-US"/>
        </w:rPr>
        <w:t>Документ, удостоверяющий личность</w:t>
      </w:r>
    </w:p>
    <w:p w:rsidR="00CD2D75" w:rsidRPr="00CD2D75" w:rsidRDefault="00CD2D75" w:rsidP="00CD2D75">
      <w:pPr>
        <w:spacing w:line="276" w:lineRule="auto"/>
        <w:ind w:left="4962"/>
        <w:jc w:val="both"/>
        <w:rPr>
          <w:rFonts w:eastAsia="Calibri"/>
          <w:lang w:eastAsia="en-US"/>
        </w:rPr>
      </w:pPr>
      <w:r w:rsidRPr="00CD2D75">
        <w:rPr>
          <w:rFonts w:eastAsia="Calibri"/>
          <w:lang w:eastAsia="en-US"/>
        </w:rPr>
        <w:t xml:space="preserve">________________________________________    </w:t>
      </w:r>
    </w:p>
    <w:p w:rsidR="00CD2D75" w:rsidRPr="00CD2D75" w:rsidRDefault="00CD2D75" w:rsidP="00CD2D75">
      <w:pPr>
        <w:spacing w:line="276" w:lineRule="auto"/>
        <w:rPr>
          <w:rFonts w:eastAsia="Calibri"/>
          <w:lang w:eastAsia="en-US"/>
        </w:rPr>
      </w:pPr>
      <w:r w:rsidRPr="00CD2D75">
        <w:rPr>
          <w:rFonts w:eastAsia="Calibri"/>
          <w:lang w:eastAsia="en-US"/>
        </w:rPr>
        <w:t xml:space="preserve">                                                                                   ________________________________________</w:t>
      </w:r>
    </w:p>
    <w:p w:rsidR="00CD2D75" w:rsidRPr="00CD2D75" w:rsidRDefault="00CD2D75" w:rsidP="00CD2D7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D2D75" w:rsidRPr="00CD2D75" w:rsidRDefault="00CD2D75" w:rsidP="00CD2D75">
      <w:pPr>
        <w:spacing w:after="200" w:line="276" w:lineRule="auto"/>
        <w:jc w:val="center"/>
        <w:rPr>
          <w:rFonts w:eastAsia="Calibri"/>
          <w:b/>
        </w:rPr>
      </w:pPr>
      <w:r w:rsidRPr="00CD2D75">
        <w:rPr>
          <w:rFonts w:eastAsia="Calibri"/>
          <w:b/>
        </w:rPr>
        <w:t>Уведомление об отказе в приеме документов</w:t>
      </w:r>
    </w:p>
    <w:p w:rsidR="00CD2D75" w:rsidRPr="00CD2D75" w:rsidRDefault="00CD2D75" w:rsidP="00CD2D75">
      <w:pPr>
        <w:spacing w:after="200" w:line="276" w:lineRule="auto"/>
        <w:rPr>
          <w:rFonts w:eastAsia="Calibri"/>
          <w:b/>
          <w:lang w:eastAsia="en-US"/>
        </w:rPr>
      </w:pPr>
      <w:r w:rsidRPr="00CD2D75">
        <w:rPr>
          <w:rFonts w:eastAsia="Calibri"/>
          <w:b/>
          <w:lang w:eastAsia="en-US"/>
        </w:rPr>
        <w:t xml:space="preserve"> </w:t>
      </w:r>
    </w:p>
    <w:p w:rsidR="00CD2D75" w:rsidRPr="00CD2D75" w:rsidRDefault="00CD2D75" w:rsidP="00CD2D75">
      <w:pPr>
        <w:spacing w:after="200" w:line="276" w:lineRule="auto"/>
        <w:ind w:firstLine="709"/>
        <w:jc w:val="both"/>
        <w:rPr>
          <w:rFonts w:eastAsia="Calibri"/>
        </w:rPr>
      </w:pPr>
      <w:r w:rsidRPr="00CD2D75">
        <w:rPr>
          <w:rFonts w:eastAsia="Calibri"/>
        </w:rPr>
        <w:t>Отделение ГБУ НО «Уполномоченный МФЦ» (далее – ГБУ НО «УМФЦ»), рассмотрев Ваше заявление, а также прилагающийся к нему пакет документов, информирует Вас о наличии следующих оснований для отказа в приеме документов, предусмотренных подразделом 2.13.1 Административного регламента предоставления муниципальной услуги «Признание садового дома жилым домом и жилого дома садовым домом», а именно: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 xml:space="preserve"> не установление личности лица, обратившегося за предоставлением муниципальной услуги: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t xml:space="preserve">- </w:t>
      </w:r>
      <w:proofErr w:type="gramStart"/>
      <w:r w:rsidRPr="00CD2D75">
        <w:t>не предъявление</w:t>
      </w:r>
      <w:proofErr w:type="gramEnd"/>
      <w:r w:rsidRPr="00CD2D75">
        <w:t xml:space="preserve"> данным лицом паспорта или иного документа, удостоверяющего его личность в соответствии с законодательством Российской Федерации, 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t xml:space="preserve">- отказ данного лица предъявить паспорт или иной документ, удостоверяющий его личность в соответствии с законодательством Российской Федерации, 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t>-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действия;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>обращение за получением муниципальной услуги неуполномоченного лица;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>отсутствие документов, подтверждающих полномочия уполномоченного или законного представителя заявителя на представление заявления и документов,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лицом;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 xml:space="preserve">заполнение заявления о предоставлении муниципальной услуги не по форме, утвержденной Административным регламентом или не в полном объеме; 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>представление заявления, текст которого не поддается прочтению, содержащиеся в заявлении нецензурные или оскорбительные выражения, угрозы жизни, здоровью и имуществу должностных лиц и (или) членов их семей;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>непредставление заявителем документов, необходимых для предоставления муниципальной услуги, предусмотренных настоящим Административным регламентом;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 xml:space="preserve">представление документов, качество которых не позволяет в полном объеме прочитать сведения, содержащиеся в документах; </w:t>
      </w:r>
    </w:p>
    <w:p w:rsidR="00CD2D75" w:rsidRPr="00CD2D75" w:rsidRDefault="00CD2D75" w:rsidP="00CD2D75">
      <w:pPr>
        <w:widowControl w:val="0"/>
        <w:autoSpaceDE w:val="0"/>
        <w:autoSpaceDN w:val="0"/>
        <w:adjustRightInd w:val="0"/>
        <w:ind w:firstLine="540"/>
        <w:jc w:val="both"/>
      </w:pPr>
      <w:r w:rsidRPr="00CD2D75">
        <w:sym w:font="Times New Roman" w:char="F0FC"/>
      </w:r>
      <w:r w:rsidRPr="00CD2D75">
        <w:t>представление документов, содержащих противоречивые сведения, незаверенные исправления, подчистки и помарки;</w:t>
      </w:r>
    </w:p>
    <w:p w:rsidR="00CD2D75" w:rsidRPr="00CD2D75" w:rsidRDefault="00CD2D75" w:rsidP="00CD2D75">
      <w:pPr>
        <w:spacing w:after="200" w:line="276" w:lineRule="auto"/>
        <w:jc w:val="both"/>
        <w:rPr>
          <w:rFonts w:eastAsia="Calibri"/>
        </w:rPr>
      </w:pPr>
      <w:r w:rsidRPr="00CD2D75">
        <w:rPr>
          <w:rFonts w:eastAsia="Calibri"/>
        </w:rPr>
        <w:lastRenderedPageBreak/>
        <w:t xml:space="preserve">         </w:t>
      </w:r>
      <w:r w:rsidRPr="00CD2D75">
        <w:rPr>
          <w:rFonts w:eastAsia="Calibri"/>
        </w:rPr>
        <w:sym w:font="Times New Roman" w:char="F0FC"/>
      </w:r>
      <w:r w:rsidRPr="00CD2D75">
        <w:rPr>
          <w:rFonts w:eastAsia="Calibri"/>
        </w:rPr>
        <w:t>представление заявителем заявления о предоставлении муниципальной услуги в орган, в компетенцию которого не входит прием данного заявления</w:t>
      </w:r>
    </w:p>
    <w:p w:rsidR="00CD2D75" w:rsidRPr="00CD2D75" w:rsidRDefault="00CD2D75" w:rsidP="00CD2D75">
      <w:pPr>
        <w:spacing w:after="200" w:line="276" w:lineRule="auto"/>
        <w:ind w:firstLine="709"/>
        <w:jc w:val="both"/>
        <w:rPr>
          <w:rFonts w:eastAsia="Calibri"/>
        </w:rPr>
      </w:pPr>
      <w:r w:rsidRPr="00CD2D75">
        <w:rPr>
          <w:rFonts w:eastAsia="Calibri"/>
        </w:rPr>
        <w:t xml:space="preserve">В соответствии с подразделом 2.13.1 Административного регламента в приеме Вашего заявления отказано. </w:t>
      </w:r>
    </w:p>
    <w:p w:rsidR="00CD2D75" w:rsidRPr="00CD2D75" w:rsidRDefault="00CD2D75" w:rsidP="00CD2D75">
      <w:pPr>
        <w:spacing w:after="200" w:line="276" w:lineRule="auto"/>
        <w:ind w:firstLine="709"/>
        <w:jc w:val="both"/>
        <w:rPr>
          <w:rFonts w:eastAsia="Calibri"/>
        </w:rPr>
      </w:pPr>
      <w:r w:rsidRPr="00CD2D75">
        <w:rPr>
          <w:rFonts w:eastAsia="Calibri"/>
        </w:rPr>
        <w:t>После устранения обстоятельств, послуживших основанием для отказа в приеме документов, Вы имеете право повторно обратиться за предоставлением муниципальной услуги.</w:t>
      </w:r>
    </w:p>
    <w:p w:rsidR="00CD2D75" w:rsidRPr="00CD2D75" w:rsidRDefault="00CD2D75" w:rsidP="00CD2D75">
      <w:pPr>
        <w:spacing w:after="200" w:line="276" w:lineRule="auto"/>
        <w:ind w:firstLine="709"/>
        <w:jc w:val="both"/>
        <w:rPr>
          <w:rFonts w:eastAsia="Calibri"/>
        </w:rPr>
      </w:pPr>
    </w:p>
    <w:p w:rsidR="00CD2D75" w:rsidRPr="00CD2D75" w:rsidRDefault="00CD2D75" w:rsidP="00CD2D75">
      <w:pPr>
        <w:spacing w:after="200" w:line="276" w:lineRule="auto"/>
        <w:ind w:left="-284"/>
        <w:jc w:val="both"/>
        <w:rPr>
          <w:rFonts w:eastAsia="Calibri"/>
        </w:rPr>
      </w:pPr>
      <w:r w:rsidRPr="00CD2D75">
        <w:rPr>
          <w:rFonts w:eastAsia="Calibri"/>
        </w:rPr>
        <w:t>ФИО заявителя: _______________________________    Подпись: ___________     Дата: ___________</w:t>
      </w:r>
    </w:p>
    <w:p w:rsidR="00CD2D75" w:rsidRPr="00CD2D75" w:rsidRDefault="00CD2D75" w:rsidP="00CD2D75">
      <w:pPr>
        <w:spacing w:after="200" w:line="276" w:lineRule="auto"/>
        <w:ind w:left="-284"/>
        <w:jc w:val="both"/>
        <w:rPr>
          <w:rFonts w:eastAsia="Calibri"/>
        </w:rPr>
      </w:pPr>
    </w:p>
    <w:p w:rsidR="00CD2D75" w:rsidRPr="00CD2D75" w:rsidRDefault="00CD2D75" w:rsidP="00CD2D75">
      <w:pPr>
        <w:spacing w:after="200" w:line="276" w:lineRule="auto"/>
        <w:ind w:left="-284"/>
        <w:jc w:val="both"/>
        <w:rPr>
          <w:rFonts w:eastAsia="Calibri"/>
        </w:rPr>
      </w:pPr>
      <w:r w:rsidRPr="00CD2D75">
        <w:rPr>
          <w:rFonts w:eastAsia="Calibri"/>
        </w:rPr>
        <w:t>ФИО сотрудника ГБУ НО «УМФЦ»: _________________Подпись: __________   Дата: ___________</w:t>
      </w:r>
    </w:p>
    <w:p w:rsidR="00184CB4" w:rsidRDefault="00CD2D75" w:rsidP="00CD2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2D75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            </w:t>
      </w:r>
    </w:p>
    <w:sectPr w:rsidR="00184CB4" w:rsidSect="002C379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2" w:rsidRDefault="008C0C32">
      <w:r>
        <w:separator/>
      </w:r>
    </w:p>
  </w:endnote>
  <w:endnote w:type="continuationSeparator" w:id="0">
    <w:p w:rsidR="008C0C32" w:rsidRDefault="008C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5" w:rsidRDefault="00CD2D75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D75" w:rsidRDefault="00CD2D75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2" w:rsidRDefault="008C0C32">
      <w:r>
        <w:separator/>
      </w:r>
    </w:p>
  </w:footnote>
  <w:footnote w:type="continuationSeparator" w:id="0">
    <w:p w:rsidR="008C0C32" w:rsidRDefault="008C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14087C"/>
    <w:multiLevelType w:val="multilevel"/>
    <w:tmpl w:val="2F54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5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98D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3CD"/>
    <w:rsid w:val="002C0EF0"/>
    <w:rsid w:val="002C3795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00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2FB3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230E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0C32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63A2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2D75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A846-DBF4-43FA-B016-E2DD1E7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2022-07-22T10:37:00Z</cp:lastPrinted>
  <dcterms:created xsi:type="dcterms:W3CDTF">2022-07-22T10:37:00Z</dcterms:created>
  <dcterms:modified xsi:type="dcterms:W3CDTF">2022-07-22T10:37:00Z</dcterms:modified>
</cp:coreProperties>
</file>