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2B10">
        <w:rPr>
          <w:sz w:val="26"/>
          <w:szCs w:val="26"/>
          <w:u w:val="single"/>
        </w:rPr>
        <w:t>31</w:t>
      </w:r>
      <w:r w:rsidRPr="00502F0A">
        <w:rPr>
          <w:sz w:val="26"/>
          <w:szCs w:val="26"/>
          <w:u w:val="single"/>
        </w:rPr>
        <w:t xml:space="preserve"> </w:t>
      </w:r>
      <w:r w:rsidR="005754B5">
        <w:rPr>
          <w:sz w:val="26"/>
          <w:szCs w:val="26"/>
          <w:u w:val="single"/>
        </w:rPr>
        <w:t>ма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C2B10">
        <w:rPr>
          <w:sz w:val="26"/>
          <w:szCs w:val="26"/>
          <w:u w:val="single"/>
        </w:rPr>
        <w:t>198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C2B10" w:rsidRPr="00EC2B10" w:rsidRDefault="00EC2B10" w:rsidP="00EC2B10">
      <w:pPr>
        <w:ind w:right="5670"/>
        <w:jc w:val="both"/>
        <w:rPr>
          <w:bCs/>
          <w:sz w:val="26"/>
          <w:szCs w:val="26"/>
        </w:rPr>
      </w:pPr>
      <w:r w:rsidRPr="00EC2B10">
        <w:rPr>
          <w:sz w:val="26"/>
          <w:szCs w:val="26"/>
        </w:rPr>
        <w:t xml:space="preserve">Об утверждении Порядка предоставления субсидии на погашение задолженности </w:t>
      </w:r>
      <w:proofErr w:type="spellStart"/>
      <w:r w:rsidRPr="00EC2B10">
        <w:rPr>
          <w:sz w:val="26"/>
          <w:szCs w:val="26"/>
        </w:rPr>
        <w:t>ресурсоснабжающих</w:t>
      </w:r>
      <w:proofErr w:type="spellEnd"/>
      <w:r w:rsidRPr="00EC2B10">
        <w:rPr>
          <w:sz w:val="26"/>
          <w:szCs w:val="26"/>
        </w:rPr>
        <w:t xml:space="preserve"> организаций по заключенным мировым соглашениям и соглашениям о реструктуризации</w:t>
      </w:r>
      <w:r w:rsidRPr="00EC2B10">
        <w:rPr>
          <w:bCs/>
          <w:sz w:val="26"/>
          <w:szCs w:val="26"/>
        </w:rPr>
        <w:t xml:space="preserve"> </w:t>
      </w:r>
    </w:p>
    <w:p w:rsidR="00EC2B10" w:rsidRDefault="00EC2B10" w:rsidP="00EC2B10">
      <w:pPr>
        <w:jc w:val="center"/>
        <w:rPr>
          <w:sz w:val="26"/>
          <w:szCs w:val="26"/>
        </w:rPr>
      </w:pPr>
    </w:p>
    <w:p w:rsidR="00EC2B10" w:rsidRPr="009B19F8" w:rsidRDefault="00EC2B10" w:rsidP="00EC2B10">
      <w:pPr>
        <w:jc w:val="center"/>
        <w:rPr>
          <w:sz w:val="26"/>
          <w:szCs w:val="26"/>
        </w:rPr>
      </w:pPr>
    </w:p>
    <w:p w:rsidR="00EC2B10" w:rsidRPr="009B19F8" w:rsidRDefault="00EC2B10" w:rsidP="00EC2B10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956794">
        <w:rPr>
          <w:sz w:val="26"/>
          <w:szCs w:val="26"/>
        </w:rPr>
        <w:t xml:space="preserve">В соответствии со ст. 78 Бюджетного кодекса Российской Федерации и </w:t>
      </w:r>
      <w:r w:rsidRPr="00501F91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501F91">
        <w:rPr>
          <w:sz w:val="26"/>
          <w:szCs w:val="26"/>
        </w:rPr>
        <w:t>аконом Нижегородской области от 23.12.2021 № 151-З «Об областном бюджете на 2022 год и на плановый период 2023 и 2024 годов»</w:t>
      </w:r>
      <w:r>
        <w:rPr>
          <w:sz w:val="26"/>
          <w:szCs w:val="26"/>
        </w:rPr>
        <w:t xml:space="preserve"> (с изменениями от 04.05.2022 № 42-З)</w:t>
      </w:r>
      <w:r w:rsidRPr="00956794">
        <w:rPr>
          <w:sz w:val="26"/>
          <w:szCs w:val="26"/>
        </w:rPr>
        <w:t>, в целях обеспечения жизнедеятельности населения</w:t>
      </w:r>
      <w:r w:rsidRPr="009B19F8">
        <w:rPr>
          <w:noProof/>
          <w:sz w:val="26"/>
          <w:szCs w:val="26"/>
        </w:rPr>
        <w:t>:</w:t>
      </w:r>
    </w:p>
    <w:p w:rsidR="00EC2B10" w:rsidRPr="009B19F8" w:rsidRDefault="00EC2B10" w:rsidP="00EC2B10">
      <w:pPr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предоставления  субсидии </w:t>
      </w:r>
      <w:r w:rsidRPr="00547E8B">
        <w:rPr>
          <w:sz w:val="26"/>
          <w:szCs w:val="26"/>
        </w:rPr>
        <w:t xml:space="preserve">на погашение задолженности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</w:t>
      </w:r>
      <w:r w:rsidRPr="00547E8B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>по заключенным мировым соглашениям и соглашениям о реструктуризации</w:t>
      </w:r>
      <w:r w:rsidRPr="009B19F8">
        <w:rPr>
          <w:sz w:val="26"/>
          <w:szCs w:val="26"/>
        </w:rPr>
        <w:t>.</w:t>
      </w:r>
    </w:p>
    <w:p w:rsidR="00EC2B10" w:rsidRPr="009B19F8" w:rsidRDefault="00EC2B10" w:rsidP="00EC2B10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9B19F8">
        <w:rPr>
          <w:sz w:val="26"/>
          <w:szCs w:val="26"/>
        </w:rPr>
        <w:t>.</w:t>
      </w:r>
    </w:p>
    <w:p w:rsidR="00EC2B10" w:rsidRPr="009B19F8" w:rsidRDefault="00EC2B10" w:rsidP="00EC2B10">
      <w:pPr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EC2B10" w:rsidRPr="009B19F8" w:rsidRDefault="00EC2B10" w:rsidP="00EC2B10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 </w:t>
      </w:r>
      <w:proofErr w:type="gramStart"/>
      <w:r w:rsidRPr="00381626">
        <w:rPr>
          <w:sz w:val="26"/>
          <w:szCs w:val="26"/>
        </w:rPr>
        <w:t>Контроль за</w:t>
      </w:r>
      <w:proofErr w:type="gramEnd"/>
      <w:r w:rsidRPr="00381626">
        <w:rPr>
          <w:sz w:val="26"/>
          <w:szCs w:val="26"/>
        </w:rPr>
        <w:t xml:space="preserve"> исполнением настоящего распоряжения возложить на начальника Управления промышленности, транспорта, связи, ЖКХ, энергетики и архитектурной </w:t>
      </w:r>
      <w:r w:rsidRPr="00381626">
        <w:rPr>
          <w:sz w:val="26"/>
          <w:szCs w:val="26"/>
        </w:rPr>
        <w:lastRenderedPageBreak/>
        <w:t xml:space="preserve">деятельности администрации городского округа город Шахунья Нижегородской области Н.А. </w:t>
      </w:r>
      <w:proofErr w:type="spellStart"/>
      <w:r w:rsidRPr="00381626">
        <w:rPr>
          <w:sz w:val="26"/>
          <w:szCs w:val="26"/>
        </w:rPr>
        <w:t>Гореву</w:t>
      </w:r>
      <w:proofErr w:type="spellEnd"/>
      <w:r w:rsidRPr="00381626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C2B10" w:rsidRDefault="00EC2B10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C2B10" w:rsidRDefault="00EC2B10" w:rsidP="00EC2B1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C2B10" w:rsidRDefault="00EC2B10" w:rsidP="00EC2B1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EC2B10" w:rsidRDefault="00EC2B1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EC2B10" w:rsidRDefault="00EC2B10" w:rsidP="004D2212">
      <w:pPr>
        <w:jc w:val="both"/>
        <w:rPr>
          <w:sz w:val="22"/>
          <w:szCs w:val="22"/>
        </w:rPr>
      </w:pPr>
    </w:p>
    <w:p w:rsidR="00EC2B10" w:rsidRDefault="00EC2B10" w:rsidP="00EC2B10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EC2B10" w:rsidRPr="009B19F8" w:rsidRDefault="00EC2B10" w:rsidP="00EC2B10">
      <w:pPr>
        <w:ind w:left="6237"/>
        <w:jc w:val="center"/>
      </w:pPr>
      <w:r>
        <w:lastRenderedPageBreak/>
        <w:t>УТВЕРЖДЕН</w:t>
      </w:r>
    </w:p>
    <w:p w:rsidR="00EC2B10" w:rsidRPr="009B19F8" w:rsidRDefault="00EC2B10" w:rsidP="00EC2B10">
      <w:pPr>
        <w:ind w:left="6237"/>
        <w:jc w:val="center"/>
      </w:pPr>
      <w:r w:rsidRPr="009B19F8">
        <w:t>распоряжением администрации</w:t>
      </w:r>
    </w:p>
    <w:p w:rsidR="00EC2B10" w:rsidRPr="009B19F8" w:rsidRDefault="00EC2B10" w:rsidP="00EC2B10">
      <w:pPr>
        <w:ind w:left="6237"/>
        <w:jc w:val="center"/>
      </w:pPr>
      <w:r w:rsidRPr="009B19F8">
        <w:t>городского округа город</w:t>
      </w:r>
      <w:r>
        <w:t xml:space="preserve"> </w:t>
      </w:r>
      <w:r w:rsidRPr="009B19F8">
        <w:t>Шахунья</w:t>
      </w:r>
    </w:p>
    <w:p w:rsidR="00EC2B10" w:rsidRPr="009B19F8" w:rsidRDefault="00EC2B10" w:rsidP="00EC2B10">
      <w:pPr>
        <w:ind w:left="6237"/>
        <w:jc w:val="center"/>
      </w:pPr>
      <w:r w:rsidRPr="009B19F8">
        <w:t>Нижегородской области</w:t>
      </w:r>
    </w:p>
    <w:p w:rsidR="00EC2B10" w:rsidRPr="009B19F8" w:rsidRDefault="00EC2B10" w:rsidP="00EC2B10">
      <w:pPr>
        <w:ind w:left="6237"/>
        <w:jc w:val="center"/>
      </w:pPr>
      <w:r w:rsidRPr="009B19F8">
        <w:t xml:space="preserve">от </w:t>
      </w:r>
      <w:r>
        <w:t>31.05.</w:t>
      </w:r>
      <w:r w:rsidRPr="009B19F8">
        <w:t>202</w:t>
      </w:r>
      <w:r>
        <w:t>2</w:t>
      </w:r>
      <w:r w:rsidRPr="009B19F8">
        <w:t xml:space="preserve"> г. № </w:t>
      </w:r>
      <w:r>
        <w:t>198-р</w:t>
      </w:r>
    </w:p>
    <w:p w:rsidR="00EC2B10" w:rsidRPr="009B19F8" w:rsidRDefault="00EC2B10" w:rsidP="00EC2B10">
      <w:pPr>
        <w:jc w:val="right"/>
        <w:rPr>
          <w:sz w:val="26"/>
          <w:szCs w:val="26"/>
        </w:rPr>
      </w:pPr>
    </w:p>
    <w:p w:rsidR="00EC2B10" w:rsidRPr="009B19F8" w:rsidRDefault="00EC2B10" w:rsidP="00EC2B10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:rsidR="00EC2B10" w:rsidRPr="009B19F8" w:rsidRDefault="00D82CEE" w:rsidP="00EC2B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C2B10" w:rsidRPr="009B19F8">
        <w:rPr>
          <w:b/>
          <w:sz w:val="26"/>
          <w:szCs w:val="26"/>
        </w:rPr>
        <w:t xml:space="preserve">редоставления </w:t>
      </w:r>
      <w:r w:rsidR="00EC2B10">
        <w:rPr>
          <w:b/>
          <w:sz w:val="26"/>
          <w:szCs w:val="26"/>
        </w:rPr>
        <w:t>субсидии</w:t>
      </w:r>
      <w:r w:rsidR="00EC2B10" w:rsidRPr="002B7A74">
        <w:rPr>
          <w:b/>
          <w:sz w:val="26"/>
          <w:szCs w:val="26"/>
        </w:rPr>
        <w:t xml:space="preserve"> на погашение задолженности </w:t>
      </w:r>
      <w:proofErr w:type="spellStart"/>
      <w:r w:rsidR="00EC2B10" w:rsidRPr="002B7A74">
        <w:rPr>
          <w:b/>
          <w:sz w:val="26"/>
          <w:szCs w:val="26"/>
        </w:rPr>
        <w:t>ресурсоснабжающих</w:t>
      </w:r>
      <w:proofErr w:type="spellEnd"/>
      <w:r w:rsidR="00EC2B10" w:rsidRPr="002B7A74">
        <w:rPr>
          <w:b/>
          <w:sz w:val="26"/>
          <w:szCs w:val="26"/>
        </w:rPr>
        <w:t xml:space="preserve"> организаций по заключенным мировым соглашениям и соглашениям о реструктуризации</w:t>
      </w:r>
    </w:p>
    <w:p w:rsidR="00EC2B10" w:rsidRPr="009B19F8" w:rsidRDefault="00EC2B10" w:rsidP="00EC2B10">
      <w:pPr>
        <w:jc w:val="center"/>
        <w:rPr>
          <w:sz w:val="26"/>
          <w:szCs w:val="26"/>
        </w:rPr>
      </w:pPr>
    </w:p>
    <w:p w:rsidR="00EC2B10" w:rsidRPr="009B19F8" w:rsidRDefault="00EC2B10" w:rsidP="00EC2B10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1. Общие положения о предоставлении субсидии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1.1. </w:t>
      </w:r>
      <w:proofErr w:type="gramStart"/>
      <w:r w:rsidRPr="00BF65AD">
        <w:rPr>
          <w:sz w:val="26"/>
          <w:szCs w:val="26"/>
        </w:rPr>
        <w:t>Настоящий Порядок разработан в соответствии со статьей 78 Бюджетного кодекса Российской Федерации и определяет порядок и условия предоставления в 2022 году средств в форме субсидий юридическим лицам (за исключением субсидий государственным (муниципальным) учреждениям), индивидуальным предпринимателям, выделенных за счет средств областного бюджета в соответствии с  Законом Нижегородской области от 23.12.2021 № 151-З «Об областном бюджете на 2022 год и на плановый период</w:t>
      </w:r>
      <w:proofErr w:type="gramEnd"/>
      <w:r w:rsidRPr="00BF65AD">
        <w:rPr>
          <w:sz w:val="26"/>
          <w:szCs w:val="26"/>
        </w:rPr>
        <w:t xml:space="preserve"> 2023 и 2024 годов» (с изменениями от 04.05.2022      № 42-З) на погашение задолженности </w:t>
      </w:r>
      <w:proofErr w:type="spellStart"/>
      <w:r w:rsidRPr="00BF65AD">
        <w:rPr>
          <w:sz w:val="26"/>
          <w:szCs w:val="26"/>
        </w:rPr>
        <w:t>ресурсоснабжающих</w:t>
      </w:r>
      <w:proofErr w:type="spellEnd"/>
      <w:r w:rsidRPr="00BF65AD">
        <w:rPr>
          <w:sz w:val="26"/>
          <w:szCs w:val="26"/>
        </w:rPr>
        <w:t xml:space="preserve"> организаций по заключенным мировым соглашениям и соглашениям о реструктуризации</w:t>
      </w:r>
      <w:r w:rsidRPr="00BF65AD">
        <w:rPr>
          <w:noProof/>
          <w:sz w:val="26"/>
          <w:szCs w:val="26"/>
        </w:rPr>
        <w:t>.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EC2B10" w:rsidRPr="00BF65AD" w:rsidRDefault="00EC2B10" w:rsidP="00EC2B1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1.4. </w:t>
      </w:r>
      <w:proofErr w:type="gramStart"/>
      <w:r w:rsidRPr="00BF65AD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EC2B10" w:rsidRPr="00BF65AD" w:rsidRDefault="00EC2B10" w:rsidP="00EC2B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/>
          <w:bCs/>
          <w:sz w:val="26"/>
          <w:szCs w:val="26"/>
        </w:rPr>
      </w:pPr>
      <w:r w:rsidRPr="00BF65AD">
        <w:rPr>
          <w:sz w:val="26"/>
          <w:szCs w:val="26"/>
        </w:rPr>
        <w:t xml:space="preserve">1.5. </w:t>
      </w:r>
      <w:r w:rsidRPr="00BF65AD">
        <w:rPr>
          <w:bCs/>
          <w:sz w:val="26"/>
          <w:szCs w:val="26"/>
        </w:rPr>
        <w:t xml:space="preserve">В соответствии с актом рассмотрения заявок на участие в проведении отбора </w:t>
      </w:r>
      <w:proofErr w:type="spellStart"/>
      <w:r w:rsidRPr="00BF65AD">
        <w:rPr>
          <w:bCs/>
          <w:sz w:val="26"/>
          <w:szCs w:val="26"/>
        </w:rPr>
        <w:t>ресурсоснабжающих</w:t>
      </w:r>
      <w:proofErr w:type="spellEnd"/>
      <w:r w:rsidRPr="00BF65AD">
        <w:rPr>
          <w:bCs/>
          <w:sz w:val="26"/>
          <w:szCs w:val="26"/>
        </w:rPr>
        <w:t xml:space="preserve"> организаций для предоставления субсидии на погашение задолженности по заключенным мировым соглашениям и соглашениям о реструктуризации от 26.05.2022 № 260522 получатель субсидии – АО «Нижегородская областная коммунальная компания».</w:t>
      </w:r>
    </w:p>
    <w:p w:rsidR="00EC2B10" w:rsidRPr="00BF65AD" w:rsidRDefault="00EC2B10" w:rsidP="00EC2B10">
      <w:pPr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1.6. </w:t>
      </w:r>
      <w:proofErr w:type="gramStart"/>
      <w:r w:rsidRPr="00BF65AD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BF65AD">
        <w:rPr>
          <w:sz w:val="26"/>
          <w:szCs w:val="26"/>
        </w:rPr>
        <w:t xml:space="preserve"> и муниципальной собственности.</w:t>
      </w:r>
    </w:p>
    <w:p w:rsidR="00EC2B10" w:rsidRPr="00BF65AD" w:rsidRDefault="00EC2B10" w:rsidP="00EC2B10">
      <w:pPr>
        <w:ind w:firstLine="567"/>
        <w:contextualSpacing/>
        <w:jc w:val="both"/>
        <w:rPr>
          <w:sz w:val="26"/>
          <w:szCs w:val="26"/>
        </w:rPr>
      </w:pPr>
    </w:p>
    <w:p w:rsidR="00EC2B10" w:rsidRPr="00BF65AD" w:rsidRDefault="00EC2B10" w:rsidP="00EC2B10">
      <w:pPr>
        <w:ind w:firstLine="567"/>
        <w:jc w:val="center"/>
        <w:rPr>
          <w:b/>
          <w:sz w:val="26"/>
          <w:szCs w:val="26"/>
        </w:rPr>
      </w:pPr>
      <w:r w:rsidRPr="00BF65AD">
        <w:rPr>
          <w:b/>
          <w:sz w:val="26"/>
          <w:szCs w:val="26"/>
        </w:rPr>
        <w:t>2. Условия и порядок предоставления субсидии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2.1. </w:t>
      </w:r>
      <w:proofErr w:type="gramStart"/>
      <w:r w:rsidRPr="00BF65AD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</w:t>
      </w:r>
      <w:r w:rsidRPr="00BF65AD">
        <w:rPr>
          <w:sz w:val="26"/>
          <w:szCs w:val="26"/>
        </w:rPr>
        <w:lastRenderedPageBreak/>
        <w:t>пределах бюджетных ассигнований и лимитов бюджетных обязательств, предусмотренных за счет средств областного бюджета Нижегородской области, выделенных в соответст</w:t>
      </w:r>
      <w:r>
        <w:rPr>
          <w:sz w:val="26"/>
          <w:szCs w:val="26"/>
        </w:rPr>
        <w:t>вии с</w:t>
      </w:r>
      <w:r w:rsidRPr="00BF65AD">
        <w:rPr>
          <w:sz w:val="26"/>
          <w:szCs w:val="26"/>
        </w:rPr>
        <w:t xml:space="preserve"> Законом Нижегородской области от 23.12.2021 № 151-З «Об областном бюджете на 2022 год и на плановый период 2023</w:t>
      </w:r>
      <w:proofErr w:type="gramEnd"/>
      <w:r w:rsidRPr="00BF65AD">
        <w:rPr>
          <w:sz w:val="26"/>
          <w:szCs w:val="26"/>
        </w:rPr>
        <w:t xml:space="preserve"> и 2024 годов» (с</w:t>
      </w:r>
      <w:r>
        <w:rPr>
          <w:sz w:val="26"/>
          <w:szCs w:val="26"/>
        </w:rPr>
        <w:t xml:space="preserve"> изменениями от 04.05.2022 </w:t>
      </w:r>
      <w:r w:rsidRPr="00BF65AD">
        <w:rPr>
          <w:sz w:val="26"/>
          <w:szCs w:val="26"/>
        </w:rPr>
        <w:t>№ 42-</w:t>
      </w:r>
      <w:r>
        <w:rPr>
          <w:sz w:val="26"/>
          <w:szCs w:val="26"/>
        </w:rPr>
        <w:t>З</w:t>
      </w:r>
      <w:r w:rsidRPr="00BF65AD">
        <w:rPr>
          <w:sz w:val="26"/>
          <w:szCs w:val="26"/>
        </w:rPr>
        <w:t>)</w:t>
      </w:r>
      <w:r w:rsidRPr="00BF65AD">
        <w:rPr>
          <w:noProof/>
          <w:sz w:val="26"/>
          <w:szCs w:val="26"/>
        </w:rPr>
        <w:t xml:space="preserve"> </w:t>
      </w:r>
      <w:r w:rsidRPr="00BF65AD">
        <w:rPr>
          <w:sz w:val="26"/>
          <w:szCs w:val="26"/>
        </w:rPr>
        <w:t xml:space="preserve">по КБК 487 0502 </w:t>
      </w:r>
      <w:r>
        <w:rPr>
          <w:sz w:val="26"/>
          <w:szCs w:val="26"/>
        </w:rPr>
        <w:t>7770374230</w:t>
      </w:r>
      <w:r w:rsidRPr="00BF65AD">
        <w:rPr>
          <w:sz w:val="26"/>
          <w:szCs w:val="26"/>
        </w:rPr>
        <w:t xml:space="preserve"> 811 245 </w:t>
      </w:r>
      <w:r>
        <w:rPr>
          <w:sz w:val="26"/>
          <w:szCs w:val="26"/>
        </w:rPr>
        <w:t>775 000 000000</w:t>
      </w:r>
      <w:r w:rsidRPr="00BF65AD">
        <w:rPr>
          <w:sz w:val="26"/>
          <w:szCs w:val="26"/>
        </w:rPr>
        <w:t>0000</w:t>
      </w:r>
      <w:r>
        <w:rPr>
          <w:sz w:val="26"/>
          <w:szCs w:val="26"/>
        </w:rPr>
        <w:t xml:space="preserve"> 775</w:t>
      </w:r>
      <w:r w:rsidRPr="00BF65AD">
        <w:rPr>
          <w:sz w:val="26"/>
          <w:szCs w:val="26"/>
        </w:rPr>
        <w:t>.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на погашение задолженности </w:t>
      </w:r>
      <w:proofErr w:type="spellStart"/>
      <w:r w:rsidRPr="00BF65AD">
        <w:rPr>
          <w:sz w:val="26"/>
          <w:szCs w:val="26"/>
        </w:rPr>
        <w:t>ресурсоснабжающих</w:t>
      </w:r>
      <w:proofErr w:type="spellEnd"/>
      <w:r w:rsidRPr="00BF65AD">
        <w:rPr>
          <w:sz w:val="26"/>
          <w:szCs w:val="26"/>
        </w:rPr>
        <w:t xml:space="preserve"> организаций по заключенным мировым соглашениям и соглашениям о реструктуризации (далее - Заявка) по форме, согласно </w:t>
      </w:r>
      <w:r>
        <w:rPr>
          <w:sz w:val="26"/>
          <w:szCs w:val="26"/>
        </w:rPr>
        <w:t>п</w:t>
      </w:r>
      <w:r w:rsidRPr="00BF65AD">
        <w:rPr>
          <w:sz w:val="26"/>
          <w:szCs w:val="26"/>
        </w:rPr>
        <w:t>риложению № 1 к настоящему Порядку.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К Заявке прилагаются следующие, надлежаще заверенные, документы: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2.2.1. Копия Устава юридического лица;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2.2.2. Копия свидетельства о постановке на учет в налоговом органе;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2.2.3. Выписка из ЕГРЮЛ;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субсидии.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2.2.6.</w:t>
      </w:r>
      <w:r w:rsidRPr="00BF65AD">
        <w:rPr>
          <w:sz w:val="26"/>
          <w:szCs w:val="26"/>
        </w:rPr>
        <w:tab/>
        <w:t xml:space="preserve">Копии судебных актов, утверждающих заключенные мировые соглашения, и (или) копии соглашений о реструктуризации, подтверждающие наличие у </w:t>
      </w:r>
      <w:proofErr w:type="spellStart"/>
      <w:r w:rsidRPr="00BF65AD">
        <w:rPr>
          <w:sz w:val="26"/>
          <w:szCs w:val="26"/>
        </w:rPr>
        <w:t>ресурсоснабжающей</w:t>
      </w:r>
      <w:proofErr w:type="spellEnd"/>
      <w:r w:rsidRPr="00BF65AD">
        <w:rPr>
          <w:sz w:val="26"/>
          <w:szCs w:val="26"/>
        </w:rPr>
        <w:t xml:space="preserve"> организации соответствующей задолженности;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2.2.7.</w:t>
      </w:r>
      <w:r w:rsidRPr="00BF65AD">
        <w:rPr>
          <w:sz w:val="26"/>
          <w:szCs w:val="26"/>
        </w:rPr>
        <w:tab/>
        <w:t xml:space="preserve">Расчет суммы задолженности, сложившейся у </w:t>
      </w:r>
      <w:proofErr w:type="spellStart"/>
      <w:r w:rsidRPr="00BF65AD">
        <w:rPr>
          <w:sz w:val="26"/>
          <w:szCs w:val="26"/>
        </w:rPr>
        <w:t>ресурсоснабжающей</w:t>
      </w:r>
      <w:proofErr w:type="spellEnd"/>
      <w:r w:rsidRPr="00BF65AD">
        <w:rPr>
          <w:sz w:val="26"/>
          <w:szCs w:val="26"/>
        </w:rPr>
        <w:t xml:space="preserve"> организации по состоянию на дату подачи заявки, составленный в произвольной форме.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2.2.8. Информация о кредиторской задолженности за топливно-энергетические ресурсы по состоянию  на 30.05.2022.</w:t>
      </w:r>
    </w:p>
    <w:p w:rsidR="00EC2B10" w:rsidRPr="00BF65AD" w:rsidRDefault="00EC2B10" w:rsidP="00EC2B10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2.3. </w:t>
      </w:r>
      <w:proofErr w:type="gramStart"/>
      <w:r w:rsidRPr="00BF65AD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10 рабочих дней принимает решение о предоставлении субсидии, либо об отказе в предоставлении субсидии.</w:t>
      </w:r>
      <w:proofErr w:type="gramEnd"/>
      <w:r w:rsidRPr="00BF65AD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EC2B10" w:rsidRPr="00BF65AD" w:rsidRDefault="00EC2B10" w:rsidP="00EC2B10">
      <w:pPr>
        <w:tabs>
          <w:tab w:val="left" w:pos="0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- </w:t>
      </w:r>
      <w:r>
        <w:rPr>
          <w:sz w:val="26"/>
          <w:szCs w:val="26"/>
        </w:rPr>
        <w:t xml:space="preserve">несоответствие  получателя субсидии </w:t>
      </w:r>
      <w:r w:rsidRPr="00BF65AD">
        <w:rPr>
          <w:sz w:val="26"/>
          <w:szCs w:val="26"/>
        </w:rPr>
        <w:t xml:space="preserve"> требованиям, </w:t>
      </w:r>
      <w:proofErr w:type="gramStart"/>
      <w:r w:rsidRPr="00BF65AD">
        <w:rPr>
          <w:sz w:val="26"/>
          <w:szCs w:val="26"/>
        </w:rPr>
        <w:t>определенными</w:t>
      </w:r>
      <w:proofErr w:type="gramEnd"/>
      <w:r w:rsidRPr="00BF65AD">
        <w:rPr>
          <w:sz w:val="26"/>
          <w:szCs w:val="26"/>
        </w:rPr>
        <w:t xml:space="preserve"> пунктом 2.</w:t>
      </w:r>
      <w:r>
        <w:rPr>
          <w:sz w:val="26"/>
          <w:szCs w:val="26"/>
        </w:rPr>
        <w:t>8</w:t>
      </w:r>
      <w:r w:rsidRPr="00BF65AD">
        <w:rPr>
          <w:sz w:val="26"/>
          <w:szCs w:val="26"/>
        </w:rPr>
        <w:t>. настоящего Порядка,</w:t>
      </w:r>
      <w:r>
        <w:rPr>
          <w:sz w:val="26"/>
          <w:szCs w:val="26"/>
        </w:rPr>
        <w:t xml:space="preserve"> и</w:t>
      </w:r>
      <w:r w:rsidRPr="00BF65A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F65AD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BF65AD">
        <w:rPr>
          <w:sz w:val="26"/>
          <w:szCs w:val="26"/>
        </w:rPr>
        <w:t xml:space="preserve"> непредставление (предоставлен</w:t>
      </w:r>
      <w:r>
        <w:rPr>
          <w:sz w:val="26"/>
          <w:szCs w:val="26"/>
        </w:rPr>
        <w:t xml:space="preserve">ие не в полном объеме) </w:t>
      </w:r>
      <w:r w:rsidRPr="00BF65AD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 xml:space="preserve">, определенных пунктом 2.2. </w:t>
      </w:r>
      <w:r w:rsidRPr="00B83A25">
        <w:rPr>
          <w:sz w:val="26"/>
          <w:szCs w:val="26"/>
        </w:rPr>
        <w:t>настоящего Порядка</w:t>
      </w:r>
      <w:r w:rsidRPr="00BF65AD">
        <w:rPr>
          <w:sz w:val="26"/>
          <w:szCs w:val="26"/>
        </w:rPr>
        <w:t>;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noProof/>
          <w:sz w:val="26"/>
          <w:szCs w:val="26"/>
        </w:rPr>
      </w:pPr>
      <w:r w:rsidRPr="00BF65AD">
        <w:rPr>
          <w:sz w:val="26"/>
          <w:szCs w:val="26"/>
        </w:rPr>
        <w:t xml:space="preserve">2.5. </w:t>
      </w:r>
      <w:r w:rsidRPr="00BF65AD">
        <w:rPr>
          <w:bCs/>
          <w:sz w:val="26"/>
          <w:szCs w:val="26"/>
        </w:rPr>
        <w:t xml:space="preserve">В соответствии с Законом Нижегородской области от 23.12.2021 № 151-З «Об областном бюджете на 2022 год и на плановый период 2023 и 2024 годов» (с изменениями от 04.05.2022 № 42-З) размер субсидии составляет </w:t>
      </w:r>
      <w:r w:rsidRPr="00BF65AD">
        <w:rPr>
          <w:sz w:val="26"/>
          <w:szCs w:val="26"/>
        </w:rPr>
        <w:t>35 187 994,83 (Тридцать пять миллионов сто восемьдесят семь тысяч девятьсот девяносто четыре) рубля 83 копеек.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BF65AD">
        <w:rPr>
          <w:sz w:val="26"/>
          <w:szCs w:val="26"/>
        </w:rPr>
        <w:t>риложению № 2 к настоящему Порядку.</w:t>
      </w:r>
    </w:p>
    <w:p w:rsidR="00EC2B10" w:rsidRPr="00BF65AD" w:rsidRDefault="00EC2B10" w:rsidP="00EC2B10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lastRenderedPageBreak/>
        <w:t xml:space="preserve">         2.7. Субсидия перечисляется на лицевые счета, открытые получателем субсидий в Финансовом управлении администрации городского округа город Шахунья Нижегородской области (далее лицевые счета) </w:t>
      </w:r>
      <w:r w:rsidRPr="00BF65AD">
        <w:rPr>
          <w:color w:val="00000A"/>
          <w:sz w:val="26"/>
          <w:szCs w:val="26"/>
          <w:lang w:eastAsia="zh-CN"/>
        </w:rPr>
        <w:t>не позднее десятого рабочего дня со дня утверждения Распоряжения о предоставлении субсидии</w:t>
      </w:r>
      <w:r w:rsidRPr="00BF65AD">
        <w:rPr>
          <w:sz w:val="26"/>
          <w:szCs w:val="26"/>
        </w:rPr>
        <w:t>.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2.8.1. Получатель субсидии - юридическое лицо не должно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2.8.2. </w:t>
      </w:r>
      <w:proofErr w:type="gramStart"/>
      <w:r w:rsidRPr="00BF65AD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F65AD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EC2B10" w:rsidRPr="00BF65AD" w:rsidRDefault="00EC2B10" w:rsidP="00EC2B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2.9. </w:t>
      </w:r>
      <w:r w:rsidRPr="00BF65AD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2.10. Результатом предоставления субсидии является погашение задолженности </w:t>
      </w:r>
      <w:proofErr w:type="spellStart"/>
      <w:r w:rsidRPr="00BF65AD">
        <w:rPr>
          <w:sz w:val="26"/>
          <w:szCs w:val="26"/>
        </w:rPr>
        <w:t>ресурсоснабжающих</w:t>
      </w:r>
      <w:proofErr w:type="spellEnd"/>
      <w:r w:rsidRPr="00BF65AD">
        <w:rPr>
          <w:sz w:val="26"/>
          <w:szCs w:val="26"/>
        </w:rPr>
        <w:t xml:space="preserve"> организаций по заключенным мировым соглашениям и соглашениям о реструктуризации.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также неизрасходованную часть субсидии.</w:t>
      </w:r>
    </w:p>
    <w:p w:rsidR="00EC2B10" w:rsidRPr="00BF65AD" w:rsidRDefault="00EC2B10" w:rsidP="00EC2B10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EC2B10" w:rsidRPr="00BF65AD" w:rsidRDefault="00EC2B10" w:rsidP="00EC2B10">
      <w:pPr>
        <w:ind w:firstLine="720"/>
        <w:jc w:val="center"/>
        <w:rPr>
          <w:b/>
          <w:sz w:val="26"/>
          <w:szCs w:val="26"/>
        </w:rPr>
      </w:pPr>
      <w:r w:rsidRPr="00BF65AD">
        <w:rPr>
          <w:b/>
          <w:sz w:val="26"/>
          <w:szCs w:val="26"/>
        </w:rPr>
        <w:t>3. Требования к отчетности</w:t>
      </w:r>
    </w:p>
    <w:p w:rsidR="00EC2B10" w:rsidRPr="00BF65AD" w:rsidRDefault="00EC2B10" w:rsidP="00EC2B10">
      <w:pPr>
        <w:tabs>
          <w:tab w:val="left" w:pos="567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3.1. Получатель субсидии в срок до 25 июня 2022 года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EC2B10" w:rsidRPr="00BF65AD" w:rsidRDefault="00EC2B10" w:rsidP="00EC2B10">
      <w:pPr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Получатель субсидии предоставляет документы: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- копии платежных поручений о  погашении задолженности </w:t>
      </w:r>
      <w:proofErr w:type="spellStart"/>
      <w:r w:rsidRPr="00BF65AD">
        <w:rPr>
          <w:sz w:val="26"/>
          <w:szCs w:val="26"/>
        </w:rPr>
        <w:t>ресурсоснабжающих</w:t>
      </w:r>
      <w:proofErr w:type="spellEnd"/>
      <w:r w:rsidRPr="00BF65AD">
        <w:rPr>
          <w:sz w:val="26"/>
          <w:szCs w:val="26"/>
        </w:rPr>
        <w:t xml:space="preserve"> организаций по заключенным мировым соглашениям и соглашениям о реструктуризации.</w:t>
      </w:r>
    </w:p>
    <w:p w:rsidR="00EC2B10" w:rsidRPr="00BF65AD" w:rsidRDefault="00EC2B10" w:rsidP="00EC2B10">
      <w:pPr>
        <w:tabs>
          <w:tab w:val="left" w:pos="567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:rsidR="00EC2B10" w:rsidRPr="00BF65AD" w:rsidRDefault="00EC2B10" w:rsidP="00EC2B10">
      <w:pPr>
        <w:ind w:firstLine="709"/>
        <w:jc w:val="both"/>
        <w:rPr>
          <w:sz w:val="26"/>
          <w:szCs w:val="26"/>
        </w:rPr>
      </w:pPr>
    </w:p>
    <w:p w:rsidR="00EC2B10" w:rsidRPr="00BF65AD" w:rsidRDefault="00EC2B10" w:rsidP="00EC2B10">
      <w:pPr>
        <w:ind w:firstLine="720"/>
        <w:jc w:val="center"/>
        <w:rPr>
          <w:b/>
          <w:sz w:val="26"/>
          <w:szCs w:val="26"/>
        </w:rPr>
      </w:pPr>
      <w:r w:rsidRPr="00BF65AD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BF65AD">
        <w:rPr>
          <w:b/>
          <w:sz w:val="26"/>
          <w:szCs w:val="26"/>
        </w:rPr>
        <w:t>контроля за</w:t>
      </w:r>
      <w:proofErr w:type="gramEnd"/>
      <w:r w:rsidRPr="00BF65AD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EC2B10" w:rsidRPr="00BF65AD" w:rsidRDefault="00EC2B10" w:rsidP="00EC2B10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4.1. </w:t>
      </w:r>
      <w:proofErr w:type="gramStart"/>
      <w:r w:rsidRPr="00BF65AD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30 календарных дней с момента установления факта нарушения.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4.5. </w:t>
      </w:r>
      <w:proofErr w:type="gramStart"/>
      <w:r w:rsidRPr="00BF65AD">
        <w:rPr>
          <w:sz w:val="26"/>
          <w:szCs w:val="26"/>
        </w:rPr>
        <w:t xml:space="preserve">Получатель субсидии, допустивший нецелевое использование полученных средств, </w:t>
      </w:r>
      <w:proofErr w:type="spellStart"/>
      <w:r w:rsidRPr="00BF65AD">
        <w:rPr>
          <w:sz w:val="26"/>
          <w:szCs w:val="26"/>
        </w:rPr>
        <w:t>недостижения</w:t>
      </w:r>
      <w:proofErr w:type="spellEnd"/>
      <w:r w:rsidRPr="00BF65AD">
        <w:rPr>
          <w:sz w:val="26"/>
          <w:szCs w:val="26"/>
        </w:rPr>
        <w:t xml:space="preserve">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</w:t>
      </w:r>
      <w:r>
        <w:rPr>
          <w:sz w:val="26"/>
          <w:szCs w:val="26"/>
        </w:rPr>
        <w:t>4.6</w:t>
      </w:r>
      <w:r w:rsidRPr="00BF65AD">
        <w:rPr>
          <w:sz w:val="26"/>
          <w:szCs w:val="26"/>
        </w:rPr>
        <w:t>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 в течение 30 календарных дней с момента получения соответствующего требования.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</w:t>
      </w:r>
      <w:r>
        <w:rPr>
          <w:sz w:val="26"/>
          <w:szCs w:val="26"/>
        </w:rPr>
        <w:t>4.7</w:t>
      </w:r>
      <w:r w:rsidRPr="00BF65AD">
        <w:rPr>
          <w:sz w:val="26"/>
          <w:szCs w:val="26"/>
        </w:rPr>
        <w:t>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EC2B10" w:rsidRPr="00BF65AD" w:rsidRDefault="00EC2B10" w:rsidP="00EC2B10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</w:t>
      </w:r>
      <w:r>
        <w:rPr>
          <w:sz w:val="26"/>
          <w:szCs w:val="26"/>
        </w:rPr>
        <w:t>4.8</w:t>
      </w:r>
      <w:r w:rsidRPr="00BF65AD">
        <w:rPr>
          <w:sz w:val="26"/>
          <w:szCs w:val="26"/>
        </w:rPr>
        <w:t>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EC2B10" w:rsidRPr="00BF65AD" w:rsidRDefault="00EC2B10" w:rsidP="00EC2B1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EC2B10" w:rsidRPr="00BF65AD" w:rsidRDefault="00EC2B10" w:rsidP="00EC2B1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EC2B10" w:rsidRPr="00BF65AD" w:rsidRDefault="00EC2B10" w:rsidP="00EC2B1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BF65AD">
        <w:rPr>
          <w:sz w:val="26"/>
          <w:szCs w:val="26"/>
        </w:rPr>
        <w:t>_________________________________</w:t>
      </w:r>
    </w:p>
    <w:p w:rsidR="00EC2B10" w:rsidRPr="009B19F8" w:rsidRDefault="00EC2B10" w:rsidP="00EC2B10">
      <w:pPr>
        <w:ind w:firstLine="720"/>
        <w:jc w:val="both"/>
        <w:rPr>
          <w:sz w:val="26"/>
          <w:szCs w:val="26"/>
        </w:rPr>
      </w:pPr>
    </w:p>
    <w:p w:rsidR="00EC2B10" w:rsidRPr="009B19F8" w:rsidRDefault="00EC2B10" w:rsidP="00EC2B10">
      <w:pPr>
        <w:spacing w:line="360" w:lineRule="exact"/>
        <w:ind w:left="5387"/>
        <w:jc w:val="center"/>
      </w:pPr>
      <w:r w:rsidRPr="009B19F8">
        <w:lastRenderedPageBreak/>
        <w:t>Приложение № 1</w:t>
      </w:r>
    </w:p>
    <w:p w:rsidR="00EC2B10" w:rsidRDefault="00EC2B10" w:rsidP="00EC2B10">
      <w:pPr>
        <w:ind w:left="5387"/>
        <w:jc w:val="center"/>
      </w:pPr>
      <w:r w:rsidRPr="009B19F8">
        <w:t xml:space="preserve">к Порядку предоставления субсидии </w:t>
      </w:r>
      <w:r w:rsidR="00D82CEE">
        <w:br/>
      </w:r>
      <w:r w:rsidRPr="00AB783C">
        <w:t xml:space="preserve">на погашение задолженности </w:t>
      </w:r>
      <w:proofErr w:type="spellStart"/>
      <w:r w:rsidRPr="00AB783C">
        <w:t>ресурсоснабжающих</w:t>
      </w:r>
      <w:proofErr w:type="spellEnd"/>
      <w:r w:rsidRPr="00AB783C">
        <w:t xml:space="preserve"> организаций по заключенным мировым соглашениям и соглашениям о реструктуризации</w:t>
      </w:r>
    </w:p>
    <w:p w:rsidR="00EC2B10" w:rsidRPr="009B19F8" w:rsidRDefault="00EC2B10" w:rsidP="00EC2B10">
      <w:pPr>
        <w:ind w:left="5387"/>
        <w:jc w:val="center"/>
        <w:rPr>
          <w:sz w:val="26"/>
          <w:szCs w:val="26"/>
        </w:rPr>
      </w:pPr>
      <w:r w:rsidRPr="009B19F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</w:p>
    <w:p w:rsidR="00EC2B10" w:rsidRPr="009B19F8" w:rsidRDefault="00EC2B10" w:rsidP="00EC2B10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</w:t>
      </w:r>
      <w:r>
        <w:rPr>
          <w:sz w:val="26"/>
          <w:szCs w:val="26"/>
        </w:rPr>
        <w:t>_________________________</w:t>
      </w:r>
    </w:p>
    <w:p w:rsidR="00EC2B10" w:rsidRPr="009B19F8" w:rsidRDefault="00EC2B10" w:rsidP="00EC2B10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EC2B10" w:rsidRPr="004E1156" w:rsidRDefault="00EC2B10" w:rsidP="00EC2B10">
      <w:pPr>
        <w:ind w:firstLine="720"/>
        <w:jc w:val="center"/>
        <w:rPr>
          <w:sz w:val="20"/>
          <w:szCs w:val="20"/>
        </w:rPr>
      </w:pPr>
      <w:r w:rsidRPr="009B19F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19F8">
        <w:rPr>
          <w:sz w:val="22"/>
          <w:szCs w:val="22"/>
        </w:rPr>
        <w:t xml:space="preserve">   </w:t>
      </w:r>
      <w:r w:rsidRPr="004E1156">
        <w:rPr>
          <w:sz w:val="20"/>
          <w:szCs w:val="20"/>
        </w:rPr>
        <w:t>(Ф.И.О)</w:t>
      </w:r>
    </w:p>
    <w:p w:rsidR="00EC2B10" w:rsidRPr="009B19F8" w:rsidRDefault="00EC2B10" w:rsidP="00EC2B10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:rsidR="00EC2B10" w:rsidRPr="009B19F8" w:rsidRDefault="00EC2B10" w:rsidP="00EC2B10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 (наименование получателя субсидии)</w:t>
      </w:r>
    </w:p>
    <w:p w:rsidR="00EC2B10" w:rsidRPr="009B19F8" w:rsidRDefault="00EC2B10" w:rsidP="00EC2B10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:rsidR="00EC2B10" w:rsidRPr="009B19F8" w:rsidRDefault="00EC2B10" w:rsidP="00EC2B10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(юридический адрес, телефон)</w:t>
      </w:r>
    </w:p>
    <w:p w:rsidR="00EC2B10" w:rsidRPr="009B19F8" w:rsidRDefault="00EC2B10" w:rsidP="00EC2B10">
      <w:pPr>
        <w:spacing w:line="360" w:lineRule="exact"/>
        <w:ind w:firstLine="720"/>
        <w:jc w:val="center"/>
        <w:rPr>
          <w:sz w:val="26"/>
          <w:szCs w:val="26"/>
        </w:rPr>
      </w:pPr>
    </w:p>
    <w:p w:rsidR="00EC2B10" w:rsidRPr="009B19F8" w:rsidRDefault="00EC2B10" w:rsidP="00EC2B10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:rsidR="00EC2B10" w:rsidRPr="009B19F8" w:rsidRDefault="00EC2B10" w:rsidP="00EC2B10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на предоставление в </w:t>
      </w:r>
      <w:r>
        <w:rPr>
          <w:b/>
          <w:sz w:val="26"/>
          <w:szCs w:val="26"/>
        </w:rPr>
        <w:t xml:space="preserve">2022 </w:t>
      </w:r>
      <w:r w:rsidRPr="009B19F8">
        <w:rPr>
          <w:b/>
          <w:sz w:val="26"/>
          <w:szCs w:val="26"/>
        </w:rPr>
        <w:t>году</w:t>
      </w:r>
    </w:p>
    <w:p w:rsidR="00EC2B10" w:rsidRPr="009B19F8" w:rsidRDefault="00EC2B10" w:rsidP="00EC2B10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EC2B10" w:rsidRPr="009B19F8" w:rsidRDefault="00EC2B10" w:rsidP="00EC2B10">
      <w:pPr>
        <w:ind w:firstLine="720"/>
        <w:jc w:val="center"/>
        <w:rPr>
          <w:b/>
          <w:bCs/>
          <w:sz w:val="26"/>
          <w:szCs w:val="26"/>
        </w:rPr>
      </w:pPr>
      <w:r w:rsidRPr="00AB783C">
        <w:rPr>
          <w:b/>
          <w:bCs/>
          <w:sz w:val="26"/>
          <w:szCs w:val="26"/>
        </w:rPr>
        <w:t xml:space="preserve">на погашение задолженности </w:t>
      </w:r>
      <w:proofErr w:type="spellStart"/>
      <w:r w:rsidRPr="00AB783C">
        <w:rPr>
          <w:b/>
          <w:bCs/>
          <w:sz w:val="26"/>
          <w:szCs w:val="26"/>
        </w:rPr>
        <w:t>ресурсоснабжающих</w:t>
      </w:r>
      <w:proofErr w:type="spellEnd"/>
      <w:r w:rsidRPr="00AB783C">
        <w:rPr>
          <w:b/>
          <w:bCs/>
          <w:sz w:val="26"/>
          <w:szCs w:val="26"/>
        </w:rPr>
        <w:t xml:space="preserve"> организаций по заключенным мировым соглашениям и соглашениям о реструктуризации</w:t>
      </w:r>
      <w:r w:rsidRPr="009B19F8">
        <w:rPr>
          <w:b/>
          <w:bCs/>
          <w:sz w:val="26"/>
          <w:szCs w:val="26"/>
        </w:rPr>
        <w:t xml:space="preserve"> </w:t>
      </w:r>
    </w:p>
    <w:p w:rsidR="00EC2B10" w:rsidRPr="009B19F8" w:rsidRDefault="00EC2B10" w:rsidP="00EC2B10">
      <w:pPr>
        <w:ind w:firstLine="720"/>
        <w:jc w:val="center"/>
        <w:rPr>
          <w:b/>
          <w:sz w:val="26"/>
          <w:szCs w:val="26"/>
        </w:rPr>
      </w:pPr>
    </w:p>
    <w:p w:rsidR="00EC2B10" w:rsidRPr="009B19F8" w:rsidRDefault="00EC2B10" w:rsidP="00EC2B10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(сумма</w:t>
      </w:r>
      <w:r>
        <w:rPr>
          <w:sz w:val="26"/>
          <w:szCs w:val="26"/>
        </w:rPr>
        <w:t xml:space="preserve"> цифрами) (_________________) </w:t>
      </w:r>
      <w:r w:rsidRPr="009B19F8">
        <w:rPr>
          <w:sz w:val="26"/>
          <w:szCs w:val="26"/>
        </w:rPr>
        <w:t>(сумма прописью) руб.________ коп</w:t>
      </w:r>
      <w:proofErr w:type="gramStart"/>
      <w:r w:rsidRPr="009B19F8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ез НДС)</w:t>
      </w:r>
      <w:r w:rsidRPr="009B19F8">
        <w:rPr>
          <w:sz w:val="26"/>
          <w:szCs w:val="26"/>
        </w:rPr>
        <w:t xml:space="preserve"> </w:t>
      </w:r>
      <w:r w:rsidRPr="00AB783C">
        <w:rPr>
          <w:bCs/>
          <w:sz w:val="26"/>
          <w:szCs w:val="26"/>
        </w:rPr>
        <w:t xml:space="preserve">на погашение задолженности </w:t>
      </w:r>
      <w:proofErr w:type="spellStart"/>
      <w:r w:rsidRPr="00AB783C">
        <w:rPr>
          <w:bCs/>
          <w:sz w:val="26"/>
          <w:szCs w:val="26"/>
        </w:rPr>
        <w:t>ресурсоснабжающих</w:t>
      </w:r>
      <w:proofErr w:type="spellEnd"/>
      <w:r w:rsidRPr="00AB783C">
        <w:rPr>
          <w:bCs/>
          <w:sz w:val="26"/>
          <w:szCs w:val="26"/>
        </w:rPr>
        <w:t xml:space="preserve"> организаций по заключенным мировым соглашениям и соглашениям о реструктуризации</w:t>
      </w:r>
      <w:r w:rsidRPr="009B19F8">
        <w:rPr>
          <w:bCs/>
          <w:sz w:val="26"/>
          <w:szCs w:val="26"/>
        </w:rPr>
        <w:t>.</w:t>
      </w: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B19F8">
        <w:rPr>
          <w:sz w:val="26"/>
          <w:szCs w:val="26"/>
        </w:rPr>
        <w:t xml:space="preserve"> (*):</w:t>
      </w:r>
      <w:proofErr w:type="gramEnd"/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</w:t>
      </w: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</w:t>
      </w: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  <w:r>
        <w:rPr>
          <w:sz w:val="26"/>
          <w:szCs w:val="26"/>
        </w:rPr>
        <w:t xml:space="preserve"> _________</w:t>
      </w: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  <w:r>
        <w:rPr>
          <w:sz w:val="26"/>
          <w:szCs w:val="26"/>
        </w:rPr>
        <w:t xml:space="preserve"> _________</w:t>
      </w:r>
    </w:p>
    <w:p w:rsidR="00EC2B10" w:rsidRPr="009B19F8" w:rsidRDefault="00EC2B10" w:rsidP="00EC2B10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:rsidR="00EC2B10" w:rsidRDefault="00EC2B10" w:rsidP="00EC2B10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EC2B10" w:rsidRPr="009B19F8" w:rsidRDefault="00EC2B10" w:rsidP="00EC2B10">
      <w:pPr>
        <w:ind w:firstLine="720"/>
        <w:jc w:val="both"/>
        <w:rPr>
          <w:sz w:val="26"/>
          <w:szCs w:val="26"/>
        </w:rPr>
      </w:pPr>
    </w:p>
    <w:p w:rsidR="00EC2B10" w:rsidRPr="009B19F8" w:rsidRDefault="00EC2B10" w:rsidP="00EC2B10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:rsidR="00EC2B10" w:rsidRPr="009B19F8" w:rsidRDefault="00EC2B10" w:rsidP="00EC2B1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  </w:t>
      </w:r>
      <w:r w:rsidRPr="009B19F8">
        <w:rPr>
          <w:sz w:val="26"/>
          <w:szCs w:val="26"/>
        </w:rPr>
        <w:t xml:space="preserve"> ___________________</w:t>
      </w:r>
    </w:p>
    <w:p w:rsidR="00EC2B10" w:rsidRPr="004E1156" w:rsidRDefault="00EC2B10" w:rsidP="00EC2B10">
      <w:pPr>
        <w:ind w:firstLine="720"/>
        <w:rPr>
          <w:sz w:val="20"/>
          <w:szCs w:val="20"/>
        </w:rPr>
      </w:pPr>
      <w:r w:rsidRPr="004E11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4E1156">
        <w:rPr>
          <w:sz w:val="20"/>
          <w:szCs w:val="20"/>
        </w:rPr>
        <w:t xml:space="preserve">  (подпись)                                         (Ф.И.О.)</w:t>
      </w:r>
    </w:p>
    <w:p w:rsidR="00EC2B10" w:rsidRDefault="00EC2B10" w:rsidP="00EC2B10">
      <w:pPr>
        <w:ind w:firstLine="720"/>
        <w:rPr>
          <w:sz w:val="26"/>
          <w:szCs w:val="26"/>
        </w:rPr>
      </w:pP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:rsidR="00EC2B10" w:rsidRPr="009B19F8" w:rsidRDefault="00EC2B10" w:rsidP="00EC2B10">
      <w:pPr>
        <w:rPr>
          <w:sz w:val="26"/>
          <w:szCs w:val="26"/>
        </w:rPr>
      </w:pP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  <w:r>
        <w:rPr>
          <w:sz w:val="26"/>
          <w:szCs w:val="26"/>
        </w:rPr>
        <w:t>____</w:t>
      </w: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</w:t>
      </w:r>
      <w:r>
        <w:rPr>
          <w:sz w:val="26"/>
          <w:szCs w:val="26"/>
        </w:rPr>
        <w:t>____</w:t>
      </w:r>
      <w:r w:rsidRPr="009B19F8">
        <w:rPr>
          <w:sz w:val="26"/>
          <w:szCs w:val="26"/>
        </w:rPr>
        <w:t>_</w:t>
      </w:r>
    </w:p>
    <w:p w:rsidR="00EC2B10" w:rsidRPr="009B19F8" w:rsidRDefault="00EC2B10" w:rsidP="00EC2B10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</w:t>
      </w:r>
      <w:r>
        <w:rPr>
          <w:sz w:val="26"/>
          <w:szCs w:val="26"/>
        </w:rPr>
        <w:t>_</w:t>
      </w:r>
      <w:r w:rsidRPr="009B19F8">
        <w:rPr>
          <w:sz w:val="26"/>
          <w:szCs w:val="26"/>
        </w:rPr>
        <w:t>___</w:t>
      </w: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Pr="009B19F8" w:rsidRDefault="00EC2B10" w:rsidP="00D82CEE">
      <w:pPr>
        <w:suppressAutoHyphens/>
        <w:ind w:left="524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№ 2</w:t>
      </w:r>
    </w:p>
    <w:p w:rsidR="00EC2B10" w:rsidRPr="009B19F8" w:rsidRDefault="00EC2B10" w:rsidP="00D82CEE">
      <w:pPr>
        <w:suppressAutoHyphens/>
        <w:ind w:left="524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Порядку предоставления субсидии </w:t>
      </w:r>
      <w:r w:rsidR="00D82CEE">
        <w:rPr>
          <w:color w:val="00000A"/>
          <w:lang w:eastAsia="zh-CN"/>
        </w:rPr>
        <w:br/>
      </w:r>
      <w:r w:rsidRPr="00AB783C">
        <w:rPr>
          <w:bCs/>
          <w:color w:val="00000A"/>
          <w:lang w:eastAsia="zh-CN"/>
        </w:rPr>
        <w:t xml:space="preserve">на погашение задолженности </w:t>
      </w:r>
      <w:proofErr w:type="spellStart"/>
      <w:r w:rsidRPr="00AB783C">
        <w:rPr>
          <w:bCs/>
          <w:color w:val="00000A"/>
          <w:lang w:eastAsia="zh-CN"/>
        </w:rPr>
        <w:t>ресурсоснабжающих</w:t>
      </w:r>
      <w:proofErr w:type="spellEnd"/>
      <w:r w:rsidRPr="00AB783C">
        <w:rPr>
          <w:bCs/>
          <w:color w:val="00000A"/>
          <w:lang w:eastAsia="zh-CN"/>
        </w:rPr>
        <w:t xml:space="preserve"> организаций по заключенным мировым соглашениям и соглашениям о реструктуризации</w:t>
      </w:r>
    </w:p>
    <w:p w:rsidR="00EC2B10" w:rsidRDefault="00EC2B10" w:rsidP="00EC2B10">
      <w:pPr>
        <w:suppressAutoHyphens/>
        <w:jc w:val="right"/>
        <w:rPr>
          <w:b/>
          <w:color w:val="00000A"/>
          <w:lang w:eastAsia="zh-CN"/>
        </w:rPr>
      </w:pPr>
    </w:p>
    <w:p w:rsidR="00D82CEE" w:rsidRPr="009B19F8" w:rsidRDefault="00D82CEE" w:rsidP="00EC2B10">
      <w:pPr>
        <w:suppressAutoHyphens/>
        <w:jc w:val="right"/>
        <w:rPr>
          <w:b/>
          <w:color w:val="00000A"/>
          <w:lang w:eastAsia="zh-CN"/>
        </w:rPr>
      </w:pPr>
    </w:p>
    <w:p w:rsidR="00EC2B10" w:rsidRPr="00775C12" w:rsidRDefault="00EC2B10" w:rsidP="00EC2B10">
      <w:pPr>
        <w:suppressAutoHyphens/>
        <w:jc w:val="center"/>
        <w:rPr>
          <w:b/>
          <w:color w:val="00000A"/>
          <w:lang w:eastAsia="zh-CN"/>
        </w:rPr>
      </w:pPr>
      <w:r w:rsidRPr="00775C12">
        <w:rPr>
          <w:b/>
          <w:color w:val="00000A"/>
          <w:lang w:eastAsia="zh-CN"/>
        </w:rPr>
        <w:t>СОГЛАШЕНИЕ</w:t>
      </w:r>
    </w:p>
    <w:p w:rsidR="00EC2B10" w:rsidRPr="00775C12" w:rsidRDefault="00EC2B10" w:rsidP="00EC2B10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775C12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AB783C">
        <w:rPr>
          <w:b/>
          <w:bCs/>
        </w:rPr>
        <w:t xml:space="preserve">на погашение задолженности </w:t>
      </w:r>
      <w:proofErr w:type="spellStart"/>
      <w:r w:rsidRPr="00AB783C">
        <w:rPr>
          <w:b/>
          <w:bCs/>
        </w:rPr>
        <w:t>ресурсоснабжающих</w:t>
      </w:r>
      <w:proofErr w:type="spellEnd"/>
      <w:r w:rsidRPr="00AB783C">
        <w:rPr>
          <w:b/>
          <w:bCs/>
        </w:rPr>
        <w:t xml:space="preserve"> организаций по заключенным мировым соглашениям и соглашениям о реструктуризации</w:t>
      </w:r>
    </w:p>
    <w:p w:rsidR="00EC2B10" w:rsidRPr="00775C12" w:rsidRDefault="00EC2B10" w:rsidP="00EC2B10">
      <w:pPr>
        <w:suppressAutoHyphens/>
        <w:jc w:val="center"/>
        <w:rPr>
          <w:color w:val="00000A"/>
          <w:lang w:eastAsia="zh-CN"/>
        </w:rPr>
      </w:pPr>
      <w:r w:rsidRPr="00775C12">
        <w:rPr>
          <w:color w:val="00000A"/>
          <w:lang w:eastAsia="zh-CN"/>
        </w:rPr>
        <w:t>г. Шахунья</w:t>
      </w:r>
    </w:p>
    <w:p w:rsidR="00EC2B10" w:rsidRPr="009B19F8" w:rsidRDefault="00EC2B10" w:rsidP="00EC2B10">
      <w:pPr>
        <w:suppressAutoHyphens/>
        <w:jc w:val="center"/>
        <w:rPr>
          <w:color w:val="00000A"/>
          <w:lang w:eastAsia="zh-CN"/>
        </w:rPr>
      </w:pPr>
      <w:r>
        <w:rPr>
          <w:color w:val="00000A"/>
          <w:lang w:eastAsia="zh-CN"/>
        </w:rPr>
        <w:t>"___" __________ 2022</w:t>
      </w:r>
      <w:r w:rsidRPr="009B19F8">
        <w:rPr>
          <w:color w:val="00000A"/>
          <w:lang w:eastAsia="zh-CN"/>
        </w:rPr>
        <w:t xml:space="preserve"> г.                                            </w:t>
      </w:r>
      <w:r>
        <w:rPr>
          <w:color w:val="00000A"/>
          <w:lang w:eastAsia="zh-CN"/>
        </w:rPr>
        <w:t xml:space="preserve">                       </w:t>
      </w:r>
      <w:r w:rsidRPr="009B19F8">
        <w:rPr>
          <w:color w:val="00000A"/>
          <w:lang w:eastAsia="zh-CN"/>
        </w:rPr>
        <w:t xml:space="preserve">                           № ______</w:t>
      </w:r>
    </w:p>
    <w:p w:rsidR="00EC2B10" w:rsidRPr="009B19F8" w:rsidRDefault="00EC2B10" w:rsidP="00EC2B10">
      <w:pPr>
        <w:suppressAutoHyphens/>
        <w:jc w:val="center"/>
        <w:rPr>
          <w:color w:val="00000A"/>
          <w:lang w:eastAsia="zh-CN"/>
        </w:rPr>
      </w:pPr>
    </w:p>
    <w:p w:rsidR="00EC2B10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D82CEE">
          <w:rPr>
            <w:rStyle w:val="af4"/>
            <w:color w:val="auto"/>
            <w:u w:val="none"/>
            <w:lang w:eastAsia="zh-CN"/>
          </w:rPr>
          <w:t>78</w:t>
        </w:r>
      </w:hyperlink>
      <w:r w:rsidRPr="009B19F8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</w:t>
      </w:r>
      <w:r w:rsidRPr="00C54E9C">
        <w:rPr>
          <w:color w:val="00000A"/>
          <w:lang w:eastAsia="zh-CN"/>
        </w:rPr>
        <w:t xml:space="preserve">в лице </w:t>
      </w:r>
      <w:r>
        <w:rPr>
          <w:color w:val="00000A"/>
          <w:lang w:eastAsia="zh-CN"/>
        </w:rPr>
        <w:t xml:space="preserve">главы местного самоуправления </w:t>
      </w:r>
      <w:r w:rsidRPr="00233BE1">
        <w:rPr>
          <w:color w:val="00000A"/>
          <w:lang w:eastAsia="zh-CN"/>
        </w:rPr>
        <w:t>Кошелева Романа Вячеславовича,</w:t>
      </w:r>
      <w:r w:rsidRPr="00C54E9C">
        <w:rPr>
          <w:color w:val="00000A"/>
          <w:lang w:eastAsia="zh-CN"/>
        </w:rPr>
        <w:t xml:space="preserve"> действующего на основании Устава, утвержденного Решением совета депутатов городского округа город</w:t>
      </w:r>
      <w:proofErr w:type="gramEnd"/>
      <w:r w:rsidRPr="00C54E9C">
        <w:rPr>
          <w:color w:val="00000A"/>
          <w:lang w:eastAsia="zh-CN"/>
        </w:rPr>
        <w:t xml:space="preserve"> Шахунья Нижег</w:t>
      </w:r>
      <w:r>
        <w:rPr>
          <w:color w:val="00000A"/>
          <w:lang w:eastAsia="zh-CN"/>
        </w:rPr>
        <w:t xml:space="preserve">ородской области от 10.08.2012 </w:t>
      </w:r>
      <w:r w:rsidRPr="00C54E9C">
        <w:rPr>
          <w:color w:val="00000A"/>
          <w:lang w:eastAsia="zh-CN"/>
        </w:rPr>
        <w:t>№ 5-7</w:t>
      </w:r>
      <w:r>
        <w:rPr>
          <w:color w:val="00000A"/>
          <w:lang w:eastAsia="zh-CN"/>
        </w:rPr>
        <w:t>, с одной стороны</w:t>
      </w:r>
      <w:r w:rsidRPr="009B19F8">
        <w:rPr>
          <w:color w:val="00000A"/>
          <w:lang w:eastAsia="zh-CN"/>
        </w:rPr>
        <w:t xml:space="preserve"> и </w:t>
      </w:r>
      <w:r>
        <w:rPr>
          <w:bCs/>
          <w:color w:val="00000A"/>
          <w:lang w:eastAsia="zh-CN"/>
        </w:rPr>
        <w:t>_______________________ (далее «Получатель</w:t>
      </w:r>
      <w:r w:rsidRPr="00AA5765">
        <w:rPr>
          <w:bCs/>
          <w:color w:val="00000A"/>
          <w:lang w:eastAsia="zh-CN"/>
        </w:rPr>
        <w:t xml:space="preserve">») в лице </w:t>
      </w:r>
      <w:r>
        <w:rPr>
          <w:bCs/>
          <w:color w:val="00000A"/>
          <w:lang w:eastAsia="zh-CN"/>
        </w:rPr>
        <w:t>____________________________</w:t>
      </w:r>
      <w:r w:rsidRPr="00AA5765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_______________________</w:t>
      </w:r>
      <w:r w:rsidRPr="009B19F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9B19F8">
        <w:rPr>
          <w:bCs/>
          <w:color w:val="00000A"/>
          <w:lang w:eastAsia="zh-CN"/>
        </w:rPr>
        <w:t xml:space="preserve">предоставления  субсидии </w:t>
      </w:r>
      <w:r w:rsidRPr="00AB783C">
        <w:rPr>
          <w:bCs/>
          <w:color w:val="00000A"/>
          <w:lang w:eastAsia="zh-CN"/>
        </w:rPr>
        <w:t xml:space="preserve">на погашение задолженности </w:t>
      </w:r>
      <w:proofErr w:type="spellStart"/>
      <w:r w:rsidRPr="00AB783C">
        <w:rPr>
          <w:bCs/>
          <w:color w:val="00000A"/>
          <w:lang w:eastAsia="zh-CN"/>
        </w:rPr>
        <w:t>ресурсоснабжающих</w:t>
      </w:r>
      <w:proofErr w:type="spellEnd"/>
      <w:r w:rsidRPr="00AB783C">
        <w:rPr>
          <w:bCs/>
          <w:color w:val="00000A"/>
          <w:lang w:eastAsia="zh-CN"/>
        </w:rPr>
        <w:t xml:space="preserve"> организаций по заключенным мировым соглашениям и соглашениям о реструктуризации</w:t>
      </w:r>
      <w:r w:rsidRPr="009B19F8">
        <w:rPr>
          <w:color w:val="00000A"/>
          <w:lang w:eastAsia="zh-CN"/>
        </w:rPr>
        <w:t xml:space="preserve">, утвержденным распоряжением администрации городского округа город Шахунья Нижегородской области от </w:t>
      </w:r>
      <w:r>
        <w:rPr>
          <w:color w:val="00000A"/>
          <w:lang w:eastAsia="zh-CN"/>
        </w:rPr>
        <w:t>_______</w:t>
      </w:r>
      <w:r w:rsidRPr="009B19F8">
        <w:rPr>
          <w:color w:val="00000A"/>
          <w:lang w:eastAsia="zh-CN"/>
        </w:rPr>
        <w:t>.202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№ </w:t>
      </w:r>
      <w:r>
        <w:rPr>
          <w:color w:val="00000A"/>
          <w:lang w:eastAsia="zh-CN"/>
        </w:rPr>
        <w:t>____-</w:t>
      </w:r>
      <w:proofErr w:type="gramStart"/>
      <w:r>
        <w:rPr>
          <w:color w:val="00000A"/>
          <w:lang w:eastAsia="zh-CN"/>
        </w:rPr>
        <w:t>р</w:t>
      </w:r>
      <w:proofErr w:type="gramEnd"/>
      <w:r w:rsidRPr="009B19F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</w:t>
      </w:r>
      <w:proofErr w:type="gramStart"/>
      <w:r w:rsidRPr="009B19F8">
        <w:rPr>
          <w:color w:val="00000A"/>
          <w:lang w:eastAsia="zh-CN"/>
        </w:rPr>
        <w:t>нижеследующем</w:t>
      </w:r>
      <w:proofErr w:type="gramEnd"/>
      <w:r w:rsidRPr="009B19F8">
        <w:rPr>
          <w:color w:val="00000A"/>
          <w:lang w:eastAsia="zh-CN"/>
        </w:rPr>
        <w:t>.</w:t>
      </w:r>
    </w:p>
    <w:p w:rsidR="00EC2B10" w:rsidRPr="009B19F8" w:rsidRDefault="00EC2B10" w:rsidP="00EC2B10">
      <w:pPr>
        <w:tabs>
          <w:tab w:val="left" w:pos="709"/>
        </w:tabs>
        <w:suppressAutoHyphens/>
        <w:ind w:firstLine="709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9B19F8">
        <w:rPr>
          <w:rFonts w:eastAsia="Calibri"/>
          <w:b/>
          <w:color w:val="00000A"/>
          <w:lang w:eastAsia="zh-CN"/>
        </w:rPr>
        <w:t>Предмет Соглашения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0"/>
        </w:rPr>
      </w:pPr>
      <w:r w:rsidRPr="009B19F8">
        <w:rPr>
          <w:color w:val="00000A"/>
          <w:lang w:eastAsia="zh-CN"/>
        </w:rPr>
        <w:t>1.1. Предметом настоящего Соглаше</w:t>
      </w:r>
      <w:r>
        <w:rPr>
          <w:color w:val="00000A"/>
          <w:lang w:eastAsia="zh-CN"/>
        </w:rPr>
        <w:t xml:space="preserve">ния является предоставление из </w:t>
      </w:r>
      <w:r w:rsidRPr="009B19F8">
        <w:rPr>
          <w:color w:val="00000A"/>
          <w:lang w:eastAsia="zh-CN"/>
        </w:rPr>
        <w:t>бюджета городского округа город Шахунья Нижегородской области в 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году субсидии</w:t>
      </w:r>
      <w:r w:rsidRPr="009B19F8">
        <w:rPr>
          <w:bCs/>
          <w:sz w:val="22"/>
          <w:szCs w:val="22"/>
        </w:rPr>
        <w:t xml:space="preserve"> </w:t>
      </w:r>
      <w:r w:rsidRPr="00AB783C">
        <w:rPr>
          <w:bCs/>
          <w:color w:val="00000A"/>
          <w:lang w:eastAsia="zh-CN"/>
        </w:rPr>
        <w:t xml:space="preserve">на погашение задолженности </w:t>
      </w:r>
      <w:proofErr w:type="spellStart"/>
      <w:r w:rsidRPr="00AB783C">
        <w:rPr>
          <w:bCs/>
          <w:color w:val="00000A"/>
          <w:lang w:eastAsia="zh-CN"/>
        </w:rPr>
        <w:t>ресурсоснабжающих</w:t>
      </w:r>
      <w:proofErr w:type="spellEnd"/>
      <w:r w:rsidRPr="00AB783C">
        <w:rPr>
          <w:bCs/>
          <w:color w:val="00000A"/>
          <w:lang w:eastAsia="zh-CN"/>
        </w:rPr>
        <w:t xml:space="preserve"> организаций по заключенным мировым соглашениям и соглашениям о реструктуризации</w:t>
      </w:r>
      <w:r>
        <w:rPr>
          <w:bCs/>
          <w:color w:val="00000A"/>
          <w:lang w:eastAsia="zh-CN"/>
        </w:rPr>
        <w:t>.</w:t>
      </w:r>
    </w:p>
    <w:p w:rsidR="00EC2B10" w:rsidRPr="009B19F8" w:rsidRDefault="00EC2B10" w:rsidP="00EC2B10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9B19F8">
        <w:rPr>
          <w:rFonts w:eastAsia="Calibri"/>
        </w:rPr>
        <w:t xml:space="preserve"> Субсидия не может быть использована на другие цели</w:t>
      </w:r>
      <w:r w:rsidRPr="009B19F8">
        <w:rPr>
          <w:rFonts w:ascii="Calibri" w:eastAsia="Calibri" w:hAnsi="Calibri"/>
        </w:rPr>
        <w:t>.</w:t>
      </w:r>
    </w:p>
    <w:p w:rsidR="00EC2B10" w:rsidRPr="009B19F8" w:rsidRDefault="00EC2B10" w:rsidP="00EC2B10">
      <w:pPr>
        <w:suppressAutoHyphens/>
        <w:spacing w:after="200" w:line="276" w:lineRule="auto"/>
        <w:ind w:left="70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EC2B10" w:rsidRPr="009B19F8" w:rsidRDefault="00EC2B10" w:rsidP="00EC2B10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9B19F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EC2B10" w:rsidRPr="009B19F8" w:rsidRDefault="00EC2B10" w:rsidP="00EC2B10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9B19F8">
        <w:rPr>
          <w:color w:val="00000A"/>
          <w:lang w:eastAsia="zh-CN"/>
        </w:rPr>
        <w:t xml:space="preserve">2.1. </w:t>
      </w:r>
      <w:proofErr w:type="gramStart"/>
      <w:r w:rsidRPr="009B19F8">
        <w:rPr>
          <w:color w:val="00000A"/>
          <w:lang w:eastAsia="zh-CN"/>
        </w:rPr>
        <w:t>Субсидия предоставляется в пределах лимитов бюджетных обязательств, доведенных до  Админис</w:t>
      </w:r>
      <w:r>
        <w:rPr>
          <w:color w:val="00000A"/>
          <w:lang w:eastAsia="zh-CN"/>
        </w:rPr>
        <w:t xml:space="preserve">трации как получателя средств местного бюджета </w:t>
      </w:r>
      <w:r w:rsidRPr="009B19F8">
        <w:rPr>
          <w:color w:val="00000A"/>
          <w:lang w:eastAsia="zh-CN"/>
        </w:rPr>
        <w:t xml:space="preserve">по кодам классификации расходов бюджетов Российской Федерации (далее КБК) </w:t>
      </w:r>
      <w:r w:rsidRPr="000D05DE">
        <w:rPr>
          <w:color w:val="00000A"/>
          <w:lang w:eastAsia="zh-CN"/>
        </w:rPr>
        <w:t>487 0502 7770374230 811 245 775 000 0000000000 775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на цели, указанные в разделе I настоящего Соглашения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</w:t>
      </w:r>
      <w:r>
        <w:rPr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 xml:space="preserve">соответствии </w:t>
      </w:r>
      <w:r w:rsidRPr="00F92BD3">
        <w:rPr>
          <w:bCs/>
          <w:color w:val="00000A"/>
          <w:lang w:eastAsia="zh-CN"/>
        </w:rPr>
        <w:t xml:space="preserve">с </w:t>
      </w:r>
      <w:r w:rsidRPr="00442E52">
        <w:rPr>
          <w:bCs/>
          <w:color w:val="00000A"/>
          <w:lang w:eastAsia="zh-CN"/>
        </w:rPr>
        <w:t>Законом Нижегородской области от 23.12.2021 № 151-З «Об областном бюджете на 2022 год и на плановый период</w:t>
      </w:r>
      <w:proofErr w:type="gramEnd"/>
      <w:r w:rsidRPr="00442E52">
        <w:rPr>
          <w:bCs/>
          <w:color w:val="00000A"/>
          <w:lang w:eastAsia="zh-CN"/>
        </w:rPr>
        <w:t xml:space="preserve"> 2023 и 2024 годов» (с изменениями от 04.05.2022 № 42-З)</w:t>
      </w:r>
      <w:r>
        <w:rPr>
          <w:bCs/>
          <w:color w:val="00000A"/>
          <w:lang w:eastAsia="zh-CN"/>
        </w:rPr>
        <w:t xml:space="preserve"> и </w:t>
      </w:r>
      <w:r w:rsidRPr="00442E52">
        <w:rPr>
          <w:bCs/>
          <w:color w:val="00000A"/>
          <w:lang w:eastAsia="zh-CN"/>
        </w:rPr>
        <w:t xml:space="preserve">актом рассмотрения заявок на участие в проведении отбора </w:t>
      </w:r>
      <w:proofErr w:type="spellStart"/>
      <w:r w:rsidRPr="00442E52">
        <w:rPr>
          <w:bCs/>
          <w:color w:val="00000A"/>
          <w:lang w:eastAsia="zh-CN"/>
        </w:rPr>
        <w:t>ресурсоснабжающих</w:t>
      </w:r>
      <w:proofErr w:type="spellEnd"/>
      <w:r w:rsidRPr="00442E52">
        <w:rPr>
          <w:bCs/>
          <w:color w:val="00000A"/>
          <w:lang w:eastAsia="zh-CN"/>
        </w:rPr>
        <w:t xml:space="preserve"> организаций для предоставления субсидии на погашение задолженности по заключенным мировым соглашениям и соглашениям о реструктуризации от 26.05.2022 № 260522</w:t>
      </w:r>
      <w:r w:rsidRPr="00F92BD3">
        <w:rPr>
          <w:bCs/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 следующем размере</w:t>
      </w:r>
      <w:r w:rsidRPr="00F92BD3">
        <w:rPr>
          <w:bCs/>
          <w:color w:val="00000A"/>
          <w:lang w:eastAsia="zh-CN"/>
        </w:rPr>
        <w:t xml:space="preserve"> </w:t>
      </w:r>
      <w:r w:rsidRPr="00442E52">
        <w:rPr>
          <w:bCs/>
          <w:color w:val="00000A"/>
          <w:lang w:eastAsia="zh-CN"/>
        </w:rPr>
        <w:t>35 187 994,83 (Тридцать пять миллионов сто восемьдесят семь тысяч девятьсот девяносто четыре) рубля 83 копеек</w:t>
      </w:r>
      <w:proofErr w:type="gramStart"/>
      <w:r w:rsidRPr="00442E52">
        <w:rPr>
          <w:bCs/>
          <w:color w:val="00000A"/>
          <w:lang w:eastAsia="zh-CN"/>
        </w:rPr>
        <w:t>.</w:t>
      </w:r>
      <w:proofErr w:type="gramEnd"/>
      <w:r>
        <w:rPr>
          <w:bCs/>
          <w:color w:val="00000A"/>
          <w:lang w:eastAsia="zh-CN"/>
        </w:rPr>
        <w:t xml:space="preserve"> (</w:t>
      </w:r>
      <w:proofErr w:type="gramStart"/>
      <w:r>
        <w:rPr>
          <w:bCs/>
          <w:color w:val="00000A"/>
          <w:lang w:eastAsia="zh-CN"/>
        </w:rPr>
        <w:t>б</w:t>
      </w:r>
      <w:proofErr w:type="gramEnd"/>
      <w:r>
        <w:rPr>
          <w:bCs/>
          <w:color w:val="00000A"/>
          <w:lang w:eastAsia="zh-CN"/>
        </w:rPr>
        <w:t>ез НДС).</w:t>
      </w:r>
      <w:r w:rsidRPr="009B19F8">
        <w:rPr>
          <w:bCs/>
          <w:color w:val="00000A"/>
          <w:lang w:eastAsia="zh-CN"/>
        </w:rPr>
        <w:t xml:space="preserve"> </w:t>
      </w:r>
    </w:p>
    <w:p w:rsidR="00EC2B10" w:rsidRPr="009B19F8" w:rsidRDefault="00EC2B10" w:rsidP="00EC2B10">
      <w:pPr>
        <w:suppressAutoHyphens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III. Условия и порядок предоставления Субсидии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3.1.1. На цели, указанные в разделе I настоящего Соглашения;</w:t>
      </w:r>
    </w:p>
    <w:p w:rsidR="00EC2B10" w:rsidRDefault="00EC2B10" w:rsidP="00EC2B10">
      <w:pPr>
        <w:suppressAutoHyphens/>
        <w:ind w:firstLine="709"/>
        <w:jc w:val="both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3.1.2. </w:t>
      </w:r>
      <w:r w:rsidRPr="002101F0">
        <w:rPr>
          <w:color w:val="00000A"/>
          <w:lang w:eastAsia="zh-CN"/>
        </w:rPr>
        <w:t>После предоставления Получателем в</w:t>
      </w:r>
      <w:r>
        <w:rPr>
          <w:color w:val="00000A"/>
          <w:lang w:eastAsia="zh-CN"/>
        </w:rPr>
        <w:t xml:space="preserve"> Администрацию документов, подтверждающих          задолженность</w:t>
      </w:r>
      <w:r w:rsidRPr="002101F0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       </w:t>
      </w:r>
      <w:r w:rsidRPr="00BF65AD">
        <w:rPr>
          <w:bCs/>
          <w:color w:val="00000A"/>
          <w:lang w:eastAsia="zh-CN"/>
        </w:rPr>
        <w:t xml:space="preserve">по заключенным </w:t>
      </w:r>
      <w:r>
        <w:rPr>
          <w:bCs/>
          <w:color w:val="00000A"/>
          <w:lang w:eastAsia="zh-CN"/>
        </w:rPr>
        <w:t xml:space="preserve">     </w:t>
      </w:r>
      <w:r w:rsidRPr="00BF65AD">
        <w:rPr>
          <w:bCs/>
          <w:color w:val="00000A"/>
          <w:lang w:eastAsia="zh-CN"/>
        </w:rPr>
        <w:t>мир</w:t>
      </w:r>
      <w:r>
        <w:rPr>
          <w:bCs/>
          <w:color w:val="00000A"/>
          <w:lang w:eastAsia="zh-CN"/>
        </w:rPr>
        <w:t>овым      соглашениям     и</w:t>
      </w:r>
      <w:r w:rsidRPr="00BF65AD">
        <w:rPr>
          <w:bCs/>
          <w:color w:val="00000A"/>
          <w:lang w:eastAsia="zh-CN"/>
        </w:rPr>
        <w:t xml:space="preserve"> </w:t>
      </w:r>
    </w:p>
    <w:p w:rsidR="00EC2B10" w:rsidRPr="009B19F8" w:rsidRDefault="00EC2B10" w:rsidP="00EC2B10">
      <w:pPr>
        <w:suppressAutoHyphens/>
        <w:jc w:val="both"/>
        <w:rPr>
          <w:color w:val="00000A"/>
          <w:sz w:val="20"/>
          <w:szCs w:val="20"/>
          <w:lang w:eastAsia="zh-CN"/>
        </w:rPr>
      </w:pPr>
      <w:r>
        <w:rPr>
          <w:bCs/>
          <w:color w:val="00000A"/>
          <w:lang w:eastAsia="zh-CN"/>
        </w:rPr>
        <w:t xml:space="preserve">соглашениям о </w:t>
      </w:r>
      <w:r w:rsidRPr="00BF65AD">
        <w:rPr>
          <w:bCs/>
          <w:color w:val="00000A"/>
          <w:lang w:eastAsia="zh-CN"/>
        </w:rPr>
        <w:t>реструктуризации</w:t>
      </w:r>
      <w:r>
        <w:rPr>
          <w:color w:val="00000A"/>
          <w:lang w:eastAsia="zh-CN"/>
        </w:rPr>
        <w:t xml:space="preserve"> в соответствии с </w:t>
      </w:r>
      <w:r w:rsidRPr="002101F0">
        <w:rPr>
          <w:color w:val="00000A"/>
          <w:lang w:eastAsia="zh-CN"/>
        </w:rPr>
        <w:t>Порядком предоставления субсидии и настоящим Соглашением.</w:t>
      </w:r>
    </w:p>
    <w:p w:rsidR="00EC2B10" w:rsidRPr="001E4B72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CC36B8">
        <w:rPr>
          <w:color w:val="00000A"/>
          <w:lang w:eastAsia="zh-CN"/>
        </w:rPr>
        <w:t>3.2. Перечисление Субсидии осуществляется Администрацией не позднее десятого рабочего дня со дня утверждения Распоряжения о предоставлении субсидии с лицевого счета Администрации на л</w:t>
      </w:r>
      <w:r>
        <w:rPr>
          <w:color w:val="00000A"/>
          <w:lang w:eastAsia="zh-CN"/>
        </w:rPr>
        <w:t>ицевой счет Получателя субсидии:</w:t>
      </w:r>
      <w:r w:rsidRPr="001E4B72">
        <w:rPr>
          <w:color w:val="00000A"/>
          <w:lang w:eastAsia="zh-CN"/>
        </w:rPr>
        <w:t xml:space="preserve"> ФИНАНСОВОЕ УПРАВЛЕНИЕ АДМИНИСТРАЦИИ </w:t>
      </w:r>
      <w:r>
        <w:rPr>
          <w:color w:val="00000A"/>
          <w:lang w:eastAsia="zh-CN"/>
        </w:rPr>
        <w:t xml:space="preserve">ГОРОДСКОГО ОКРУГА </w:t>
      </w:r>
      <w:proofErr w:type="spellStart"/>
      <w:r>
        <w:rPr>
          <w:color w:val="00000A"/>
          <w:lang w:eastAsia="zh-CN"/>
        </w:rPr>
        <w:t>Г.Шахунья</w:t>
      </w:r>
      <w:proofErr w:type="spellEnd"/>
      <w:r>
        <w:rPr>
          <w:color w:val="00000A"/>
          <w:lang w:eastAsia="zh-CN"/>
        </w:rPr>
        <w:t xml:space="preserve"> (АО «НОКК», л/с 040487115</w:t>
      </w:r>
      <w:r w:rsidRPr="001E4B72">
        <w:rPr>
          <w:color w:val="00000A"/>
          <w:lang w:eastAsia="zh-CN"/>
        </w:rPr>
        <w:t>)</w:t>
      </w:r>
    </w:p>
    <w:p w:rsidR="00EC2B10" w:rsidRPr="001E4B72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1E4B72">
        <w:rPr>
          <w:color w:val="00000A"/>
          <w:lang w:eastAsia="zh-CN"/>
        </w:rPr>
        <w:t>ЕКС 40102810745370000024</w:t>
      </w:r>
    </w:p>
    <w:p w:rsidR="00EC2B10" w:rsidRPr="001E4B72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1E4B72">
        <w:rPr>
          <w:color w:val="00000A"/>
          <w:lang w:eastAsia="zh-CN"/>
        </w:rPr>
        <w:t>Волго-Вятское</w:t>
      </w:r>
      <w:proofErr w:type="gramEnd"/>
      <w:r w:rsidRPr="001E4B72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1E4B72">
        <w:rPr>
          <w:color w:val="00000A"/>
          <w:lang w:eastAsia="zh-CN"/>
        </w:rPr>
        <w:t>БИК 012202102.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EC2B10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IV. Взаимодействие Сторон</w:t>
      </w:r>
    </w:p>
    <w:p w:rsidR="00EC2B10" w:rsidRPr="009B19F8" w:rsidRDefault="00EC2B10" w:rsidP="00EC2B10">
      <w:pPr>
        <w:suppressAutoHyphens/>
        <w:jc w:val="center"/>
        <w:rPr>
          <w:b/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4.1. Администрация обязуется: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9B19F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9B19F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9B19F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9B19F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9B19F8">
        <w:rPr>
          <w:color w:val="00000A"/>
          <w:lang w:eastAsia="zh-CN"/>
        </w:rPr>
        <w:t>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4.1.5.1. отчета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ов</w:t>
      </w:r>
      <w:proofErr w:type="spellEnd"/>
      <w:r w:rsidRPr="009B19F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ых</w:t>
      </w:r>
      <w:proofErr w:type="spellEnd"/>
      <w:r w:rsidRPr="009B19F8">
        <w:rPr>
          <w:color w:val="00000A"/>
          <w:lang w:eastAsia="zh-CN"/>
        </w:rPr>
        <w:t>) в соответствии с пунктом 4.3.3.1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9B19F8">
        <w:rPr>
          <w:color w:val="00000A"/>
          <w:lang w:eastAsia="zh-CN"/>
        </w:rPr>
        <w:t xml:space="preserve">4.1.6. </w:t>
      </w:r>
      <w:proofErr w:type="gramStart"/>
      <w:r w:rsidRPr="009B19F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9B19F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9B19F8">
        <w:rPr>
          <w:color w:val="00000A"/>
          <w:lang w:eastAsia="zh-CN"/>
        </w:rPr>
        <w:t>е(</w:t>
      </w:r>
      <w:proofErr w:type="gramEnd"/>
      <w:r w:rsidRPr="009B19F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</w:t>
      </w:r>
      <w:r w:rsidRPr="009B19F8">
        <w:rPr>
          <w:color w:val="00000A"/>
          <w:lang w:eastAsia="zh-CN"/>
        </w:rPr>
        <w:lastRenderedPageBreak/>
        <w:t xml:space="preserve">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9B19F8">
        <w:rPr>
          <w:color w:val="00000A"/>
          <w:lang w:eastAsia="zh-CN"/>
        </w:rPr>
        <w:t>размере</w:t>
      </w:r>
      <w:proofErr w:type="gramEnd"/>
      <w:r w:rsidRPr="009B19F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9B19F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9B19F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 Администрация вправе: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9B19F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 Получатель обязуется: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9B19F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9B19F8">
        <w:rPr>
          <w:color w:val="00000A"/>
          <w:lang w:eastAsia="zh-CN"/>
        </w:rPr>
        <w:t>4.3.3. Представлять в Администрацию: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9B19F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9B19F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4.3.5.1. устранять фак</w:t>
      </w:r>
      <w:proofErr w:type="gramStart"/>
      <w:r w:rsidRPr="009B19F8">
        <w:rPr>
          <w:color w:val="00000A"/>
          <w:lang w:eastAsia="zh-CN"/>
        </w:rPr>
        <w:t>т(</w:t>
      </w:r>
      <w:proofErr w:type="gramEnd"/>
      <w:r w:rsidRPr="009B19F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 xml:space="preserve">4.3.5.2. возвращать в </w:t>
      </w:r>
      <w:r w:rsidRPr="009B19F8">
        <w:rPr>
          <w:color w:val="00000A"/>
          <w:lang w:eastAsia="zh-CN"/>
        </w:rPr>
        <w:t>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9B19F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4.4. Получатель вправе: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9B19F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V. Ответственность Сторон</w:t>
      </w:r>
    </w:p>
    <w:p w:rsidR="00EC2B10" w:rsidRPr="009B19F8" w:rsidRDefault="00EC2B10" w:rsidP="00EC2B10">
      <w:pPr>
        <w:suppressAutoHyphens/>
        <w:jc w:val="center"/>
        <w:rPr>
          <w:b/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5.2.1. Субсидия </w:t>
      </w:r>
      <w:r w:rsidRPr="00554EFA">
        <w:rPr>
          <w:color w:val="00000A"/>
          <w:lang w:eastAsia="zh-CN"/>
        </w:rPr>
        <w:t xml:space="preserve">или остаток неиспользованных средств субсидии </w:t>
      </w:r>
      <w:r w:rsidRPr="009B19F8">
        <w:rPr>
          <w:color w:val="00000A"/>
          <w:lang w:eastAsia="zh-CN"/>
        </w:rPr>
        <w:t>подлеж</w:t>
      </w:r>
      <w:r>
        <w:rPr>
          <w:color w:val="00000A"/>
          <w:lang w:eastAsia="zh-CN"/>
        </w:rPr>
        <w:t>а</w:t>
      </w:r>
      <w:r w:rsidRPr="009B19F8">
        <w:rPr>
          <w:color w:val="00000A"/>
          <w:lang w:eastAsia="zh-CN"/>
        </w:rPr>
        <w:t>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-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EC2B10" w:rsidRPr="009B19F8" w:rsidRDefault="00EC2B10" w:rsidP="00EC2B10">
      <w:pPr>
        <w:suppressAutoHyphens/>
        <w:outlineLvl w:val="0"/>
        <w:rPr>
          <w:b/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center"/>
        <w:outlineLvl w:val="0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VI. Заключительные положения</w:t>
      </w:r>
    </w:p>
    <w:p w:rsidR="00EC2B10" w:rsidRPr="009B19F8" w:rsidRDefault="00EC2B10" w:rsidP="00EC2B10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9B19F8">
        <w:rPr>
          <w:color w:val="00000A"/>
          <w:lang w:eastAsia="zh-CN"/>
        </w:rPr>
        <w:t>с даты</w:t>
      </w:r>
      <w:proofErr w:type="gramEnd"/>
      <w:r w:rsidRPr="009B19F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6.3. </w:t>
      </w:r>
      <w:proofErr w:type="gramStart"/>
      <w:r w:rsidRPr="009B19F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EC2B10" w:rsidRPr="00442E52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442E52">
        <w:rPr>
          <w:color w:val="00000A"/>
          <w:lang w:eastAsia="zh-CN"/>
        </w:rPr>
        <w:t>6.4. Расторжение настоящего Соглашения возможно в случае:</w:t>
      </w:r>
    </w:p>
    <w:p w:rsidR="00EC2B10" w:rsidRPr="00442E52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EC2B10" w:rsidRPr="00442E52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EC2B10" w:rsidRPr="00442E52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>6.4.3. По согласию сторон.</w:t>
      </w:r>
    </w:p>
    <w:p w:rsidR="00EC2B10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>6.4.4. В судебном порядке.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775C12">
        <w:rPr>
          <w:lang w:val="en-US" w:eastAsia="zh-CN"/>
        </w:rPr>
        <w:t>official</w:t>
      </w:r>
      <w:r w:rsidRPr="00775C12">
        <w:rPr>
          <w:lang w:eastAsia="zh-CN"/>
        </w:rPr>
        <w:t>@</w:t>
      </w:r>
      <w:proofErr w:type="gramStart"/>
      <w:r w:rsidRPr="00775C12">
        <w:rPr>
          <w:lang w:eastAsia="zh-CN"/>
        </w:rPr>
        <w:t>а</w:t>
      </w:r>
      <w:proofErr w:type="spellStart"/>
      <w:proofErr w:type="gramEnd"/>
      <w:r w:rsidRPr="00775C12">
        <w:rPr>
          <w:lang w:val="en-US" w:eastAsia="zh-CN"/>
        </w:rPr>
        <w:t>dm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shh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nnov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ru</w:t>
      </w:r>
      <w:proofErr w:type="spellEnd"/>
      <w:r w:rsidRPr="00775C12">
        <w:rPr>
          <w:lang w:eastAsia="zh-CN"/>
        </w:rPr>
        <w:t>,</w:t>
      </w:r>
      <w:r w:rsidRPr="009B19F8">
        <w:rPr>
          <w:color w:val="00000A"/>
          <w:lang w:eastAsia="zh-CN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EC2B10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C2B10" w:rsidRPr="009B19F8" w:rsidRDefault="00EC2B10" w:rsidP="00EC2B10">
      <w:pPr>
        <w:suppressAutoHyphens/>
        <w:ind w:firstLine="709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VII. </w:t>
      </w:r>
      <w:r w:rsidRPr="009B19F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EC2B10" w:rsidRPr="009B19F8" w:rsidRDefault="00EC2B10" w:rsidP="00EC2B10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C2B10" w:rsidRPr="009B19F8" w:rsidTr="009873C6">
        <w:trPr>
          <w:trHeight w:val="325"/>
        </w:trPr>
        <w:tc>
          <w:tcPr>
            <w:tcW w:w="5211" w:type="dxa"/>
            <w:vAlign w:val="center"/>
          </w:tcPr>
          <w:p w:rsidR="00EC2B10" w:rsidRPr="009B19F8" w:rsidRDefault="00EC2B10" w:rsidP="009873C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4643" w:type="dxa"/>
            <w:vAlign w:val="center"/>
          </w:tcPr>
          <w:p w:rsidR="00EC2B10" w:rsidRPr="009B19F8" w:rsidRDefault="00EC2B10" w:rsidP="009873C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EC2B10" w:rsidRPr="009B19F8" w:rsidTr="009873C6">
        <w:trPr>
          <w:trHeight w:val="3887"/>
        </w:trPr>
        <w:tc>
          <w:tcPr>
            <w:tcW w:w="5211" w:type="dxa"/>
          </w:tcPr>
          <w:p w:rsidR="00EC2B10" w:rsidRPr="009B19F8" w:rsidRDefault="00EC2B10" w:rsidP="009873C6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lastRenderedPageBreak/>
              <w:t>Администрация городского округа город Шахунья Нижегородской области.</w:t>
            </w:r>
          </w:p>
          <w:p w:rsidR="00EC2B10" w:rsidRPr="009B19F8" w:rsidRDefault="00EC2B10" w:rsidP="009873C6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EC2B10" w:rsidRPr="009B19F8" w:rsidRDefault="00EC2B10" w:rsidP="009873C6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 xml:space="preserve">606910, Нижегородская 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область, город Шахунья, </w:t>
            </w:r>
            <w:proofErr w:type="spellStart"/>
            <w:r>
              <w:rPr>
                <w:color w:val="00000A"/>
                <w:sz w:val="22"/>
                <w:szCs w:val="22"/>
                <w:lang w:eastAsia="zh-CN"/>
              </w:rPr>
              <w:t>пл</w:t>
            </w:r>
            <w:proofErr w:type="gramStart"/>
            <w:r>
              <w:rPr>
                <w:color w:val="00000A"/>
                <w:sz w:val="22"/>
                <w:szCs w:val="22"/>
                <w:lang w:eastAsia="zh-CN"/>
              </w:rPr>
              <w:t>.</w:t>
            </w:r>
            <w:r w:rsidRPr="009B19F8">
              <w:rPr>
                <w:color w:val="00000A"/>
                <w:sz w:val="22"/>
                <w:szCs w:val="22"/>
                <w:lang w:eastAsia="zh-CN"/>
              </w:rPr>
              <w:t>С</w:t>
            </w:r>
            <w:proofErr w:type="gramEnd"/>
            <w:r w:rsidRPr="009B19F8">
              <w:rPr>
                <w:color w:val="00000A"/>
                <w:sz w:val="22"/>
                <w:szCs w:val="22"/>
                <w:lang w:eastAsia="zh-CN"/>
              </w:rPr>
              <w:t>оветская</w:t>
            </w:r>
            <w:proofErr w:type="spellEnd"/>
            <w:r w:rsidRPr="009B19F8">
              <w:rPr>
                <w:color w:val="00000A"/>
                <w:sz w:val="22"/>
                <w:szCs w:val="22"/>
                <w:lang w:eastAsia="zh-CN"/>
              </w:rPr>
              <w:t>, дом 1</w:t>
            </w:r>
          </w:p>
          <w:p w:rsidR="00EC2B10" w:rsidRPr="009B19F8" w:rsidRDefault="00EC2B10" w:rsidP="009873C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5239010744 </w:t>
            </w:r>
            <w:r w:rsidRPr="009B19F8">
              <w:rPr>
                <w:sz w:val="22"/>
                <w:szCs w:val="22"/>
              </w:rPr>
              <w:t xml:space="preserve">КПП: 523901001          </w:t>
            </w:r>
            <w:r>
              <w:rPr>
                <w:sz w:val="22"/>
                <w:szCs w:val="22"/>
              </w:rPr>
              <w:t xml:space="preserve">           </w:t>
            </w:r>
            <w:r w:rsidRPr="009B19F8">
              <w:rPr>
                <w:sz w:val="22"/>
                <w:szCs w:val="22"/>
              </w:rPr>
              <w:t xml:space="preserve">  УФК по Нижегородской области (</w:t>
            </w:r>
            <w:proofErr w:type="spellStart"/>
            <w:r w:rsidRPr="009B19F8">
              <w:rPr>
                <w:sz w:val="22"/>
                <w:szCs w:val="22"/>
              </w:rPr>
              <w:t>Финуправление</w:t>
            </w:r>
            <w:proofErr w:type="spellEnd"/>
            <w:r w:rsidRPr="009B19F8">
              <w:rPr>
                <w:sz w:val="22"/>
                <w:szCs w:val="22"/>
              </w:rPr>
              <w:t xml:space="preserve"> округа г. Шахунья, администрация городского о</w:t>
            </w:r>
            <w:r>
              <w:rPr>
                <w:sz w:val="22"/>
                <w:szCs w:val="22"/>
              </w:rPr>
              <w:t xml:space="preserve">круга город Шахунья </w:t>
            </w:r>
            <w:r w:rsidRPr="009B19F8">
              <w:rPr>
                <w:sz w:val="22"/>
                <w:szCs w:val="22"/>
              </w:rPr>
              <w:t xml:space="preserve">л/с 010487062)                                             </w:t>
            </w:r>
            <w:r>
              <w:rPr>
                <w:sz w:val="22"/>
                <w:szCs w:val="22"/>
              </w:rPr>
              <w:t xml:space="preserve">БИК: 012202102                                                      </w:t>
            </w:r>
            <w:r w:rsidRPr="009B19F8">
              <w:rPr>
                <w:sz w:val="22"/>
                <w:szCs w:val="22"/>
              </w:rPr>
              <w:t xml:space="preserve">ЕКС: 40102810745370000024 </w:t>
            </w:r>
            <w:proofErr w:type="gramStart"/>
            <w:r w:rsidRPr="009B19F8">
              <w:rPr>
                <w:sz w:val="22"/>
                <w:szCs w:val="22"/>
              </w:rPr>
              <w:t>Волго-Вятское</w:t>
            </w:r>
            <w:proofErr w:type="gramEnd"/>
            <w:r w:rsidRPr="009B19F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4643" w:type="dxa"/>
          </w:tcPr>
          <w:p w:rsidR="00EC2B10" w:rsidRPr="00F6223C" w:rsidRDefault="00EC2B10" w:rsidP="009873C6">
            <w:pPr>
              <w:jc w:val="both"/>
              <w:rPr>
                <w:sz w:val="22"/>
                <w:szCs w:val="22"/>
              </w:rPr>
            </w:pPr>
          </w:p>
        </w:tc>
      </w:tr>
      <w:tr w:rsidR="00EC2B10" w:rsidRPr="009B19F8" w:rsidTr="009873C6">
        <w:trPr>
          <w:trHeight w:val="774"/>
        </w:trPr>
        <w:tc>
          <w:tcPr>
            <w:tcW w:w="5211" w:type="dxa"/>
            <w:vAlign w:val="bottom"/>
          </w:tcPr>
          <w:p w:rsidR="00EC2B10" w:rsidRPr="009B19F8" w:rsidRDefault="00EC2B10" w:rsidP="00987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местного самоуправления </w:t>
            </w:r>
            <w:r w:rsidRPr="009B19F8">
              <w:rPr>
                <w:b/>
                <w:sz w:val="22"/>
                <w:szCs w:val="22"/>
              </w:rPr>
              <w:t xml:space="preserve">городского округа город Шахунья Нижегородской области </w:t>
            </w:r>
          </w:p>
          <w:p w:rsidR="00EC2B10" w:rsidRPr="009B19F8" w:rsidRDefault="00EC2B10" w:rsidP="009873C6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</w:t>
            </w:r>
            <w:r w:rsidRPr="009B19F8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BE1">
              <w:rPr>
                <w:b/>
                <w:sz w:val="22"/>
                <w:szCs w:val="22"/>
              </w:rPr>
              <w:t>Р.В. Кошелев</w:t>
            </w:r>
          </w:p>
          <w:p w:rsidR="00EC2B10" w:rsidRPr="009B19F8" w:rsidRDefault="00EC2B10" w:rsidP="009873C6">
            <w:pPr>
              <w:rPr>
                <w:b/>
                <w:sz w:val="22"/>
                <w:szCs w:val="22"/>
              </w:rPr>
            </w:pPr>
            <w:proofErr w:type="spellStart"/>
            <w:r w:rsidRPr="009B19F8">
              <w:rPr>
                <w:sz w:val="22"/>
                <w:szCs w:val="22"/>
              </w:rPr>
              <w:t>м.п</w:t>
            </w:r>
            <w:proofErr w:type="spellEnd"/>
            <w:r w:rsidRPr="009B19F8">
              <w:rPr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EC2B10" w:rsidRPr="00F6223C" w:rsidRDefault="00EC2B10" w:rsidP="00987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EC2B10" w:rsidRPr="00F6223C" w:rsidRDefault="00EC2B10" w:rsidP="009873C6">
            <w:pPr>
              <w:rPr>
                <w:b/>
                <w:sz w:val="22"/>
                <w:szCs w:val="22"/>
              </w:rPr>
            </w:pPr>
          </w:p>
          <w:p w:rsidR="00EC2B10" w:rsidRPr="00F6223C" w:rsidRDefault="00EC2B10" w:rsidP="009873C6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___________________ </w:t>
            </w:r>
          </w:p>
          <w:p w:rsidR="00EC2B10" w:rsidRPr="00F6223C" w:rsidRDefault="00EC2B10" w:rsidP="009873C6">
            <w:pPr>
              <w:rPr>
                <w:sz w:val="22"/>
                <w:szCs w:val="22"/>
              </w:rPr>
            </w:pPr>
            <w:proofErr w:type="spellStart"/>
            <w:r w:rsidRPr="00F6223C">
              <w:rPr>
                <w:sz w:val="22"/>
                <w:szCs w:val="22"/>
              </w:rPr>
              <w:t>м.п</w:t>
            </w:r>
            <w:proofErr w:type="spellEnd"/>
            <w:r w:rsidRPr="00F6223C">
              <w:rPr>
                <w:sz w:val="22"/>
                <w:szCs w:val="22"/>
              </w:rPr>
              <w:t>.</w:t>
            </w:r>
          </w:p>
        </w:tc>
      </w:tr>
    </w:tbl>
    <w:p w:rsidR="00EC2B10" w:rsidRPr="009B19F8" w:rsidRDefault="00EC2B10" w:rsidP="00EC2B10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EC2B10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</w:p>
    <w:p w:rsidR="00D82CEE" w:rsidRDefault="00D82CEE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9B19F8">
        <w:rPr>
          <w:color w:val="00000A"/>
          <w:lang w:eastAsia="zh-CN"/>
        </w:rPr>
        <w:t>1</w:t>
      </w:r>
    </w:p>
    <w:p w:rsidR="00EC2B10" w:rsidRPr="009B19F8" w:rsidRDefault="00EC2B10" w:rsidP="00EC2B10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442E52">
        <w:rPr>
          <w:bCs/>
          <w:color w:val="00000A"/>
          <w:lang w:eastAsia="zh-CN"/>
        </w:rPr>
        <w:t xml:space="preserve">на погашение задолженности </w:t>
      </w:r>
      <w:proofErr w:type="spellStart"/>
      <w:r w:rsidRPr="00442E52">
        <w:rPr>
          <w:bCs/>
          <w:color w:val="00000A"/>
          <w:lang w:eastAsia="zh-CN"/>
        </w:rPr>
        <w:t>ресурсоснабжающих</w:t>
      </w:r>
      <w:proofErr w:type="spellEnd"/>
      <w:r w:rsidRPr="00442E52">
        <w:rPr>
          <w:bCs/>
          <w:color w:val="00000A"/>
          <w:lang w:eastAsia="zh-CN"/>
        </w:rPr>
        <w:t xml:space="preserve"> организаций по заключенным мировым соглашениям и соглашениям о реструктуризации</w:t>
      </w: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  <w:r w:rsidRPr="009B19F8">
        <w:rPr>
          <w:color w:val="00000A"/>
          <w:lang w:eastAsia="zh-CN"/>
        </w:rPr>
        <w:t xml:space="preserve"> </w:t>
      </w:r>
    </w:p>
    <w:p w:rsidR="00EC2B10" w:rsidRPr="009B19F8" w:rsidRDefault="00EC2B10" w:rsidP="00EC2B1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9B19F8">
        <w:rPr>
          <w:b/>
          <w:color w:val="00000A"/>
          <w:lang w:eastAsia="zh-CN"/>
        </w:rPr>
        <w:t>Показатели результативности</w:t>
      </w:r>
    </w:p>
    <w:p w:rsidR="00EC2B10" w:rsidRPr="00F06550" w:rsidRDefault="00EC2B10" w:rsidP="00EC2B10">
      <w:pPr>
        <w:suppressAutoHyphens/>
        <w:jc w:val="center"/>
        <w:rPr>
          <w:color w:val="00000A"/>
          <w:sz w:val="20"/>
          <w:szCs w:val="20"/>
          <w:lang w:eastAsia="zh-CN"/>
        </w:rPr>
      </w:pPr>
      <w:bookmarkStart w:id="28" w:name="Par669"/>
      <w:bookmarkEnd w:id="28"/>
      <w:r w:rsidRPr="00F06550">
        <w:rPr>
          <w:i/>
          <w:iCs/>
          <w:color w:val="00000A"/>
          <w:sz w:val="20"/>
          <w:szCs w:val="20"/>
          <w:lang w:eastAsia="zh-CN"/>
        </w:rPr>
        <w:t xml:space="preserve"> (наименование Получателя)</w:t>
      </w:r>
    </w:p>
    <w:p w:rsidR="00EC2B10" w:rsidRPr="009B19F8" w:rsidRDefault="00EC2B10" w:rsidP="00EC2B10">
      <w:pPr>
        <w:suppressAutoHyphens/>
        <w:jc w:val="center"/>
        <w:rPr>
          <w:i/>
          <w:iCs/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Показатели результативности </w:t>
      </w:r>
    </w:p>
    <w:p w:rsidR="00EC2B10" w:rsidRPr="009B19F8" w:rsidRDefault="00EC2B10" w:rsidP="00EC2B10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188"/>
        <w:gridCol w:w="2043"/>
        <w:gridCol w:w="1671"/>
        <w:gridCol w:w="626"/>
        <w:gridCol w:w="1363"/>
        <w:gridCol w:w="1695"/>
      </w:tblGrid>
      <w:tr w:rsidR="00EC2B10" w:rsidRPr="009B19F8" w:rsidTr="009873C6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  <w:r w:rsidRPr="009B19F8">
              <w:rPr>
                <w:color w:val="00000A"/>
                <w:lang w:eastAsia="zh-CN"/>
              </w:rPr>
              <w:t xml:space="preserve"> </w:t>
            </w: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6A44FA">
              <w:rPr>
                <w:lang w:eastAsia="zh-CN"/>
              </w:rPr>
              <w:t xml:space="preserve">ОКЕИ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EC2B10" w:rsidRPr="009B19F8" w:rsidTr="009873C6">
        <w:trPr>
          <w:trHeight w:val="80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EC2B10" w:rsidRPr="009B19F8" w:rsidTr="009873C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7 </w:t>
            </w:r>
          </w:p>
        </w:tc>
      </w:tr>
      <w:tr w:rsidR="00EC2B10" w:rsidRPr="009B19F8" w:rsidTr="009873C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задолженности </w:t>
            </w:r>
            <w:r>
              <w:rPr>
                <w:color w:val="00000A"/>
                <w:lang w:eastAsia="zh-CN"/>
              </w:rPr>
              <w:t xml:space="preserve">Получателя </w:t>
            </w:r>
            <w:r w:rsidRPr="00442E52">
              <w:rPr>
                <w:bCs/>
                <w:color w:val="00000A"/>
                <w:lang w:eastAsia="zh-CN"/>
              </w:rPr>
              <w:t xml:space="preserve"> по заключенным мировым соглашениям и соглашениям о реструктуризации</w:t>
            </w:r>
            <w:r w:rsidRPr="00442E52">
              <w:rPr>
                <w:color w:val="00000A"/>
                <w:lang w:eastAsia="zh-CN"/>
              </w:rPr>
              <w:t xml:space="preserve"> </w:t>
            </w:r>
            <w:r>
              <w:rPr>
                <w:color w:val="00000A"/>
                <w:lang w:eastAsia="zh-CN"/>
              </w:rPr>
              <w:t xml:space="preserve">в размере </w:t>
            </w:r>
            <w:r w:rsidRPr="007F0A36">
              <w:rPr>
                <w:bCs/>
                <w:color w:val="00000A"/>
                <w:lang w:eastAsia="zh-CN"/>
              </w:rPr>
              <w:t xml:space="preserve"> 35 187 994,83</w:t>
            </w:r>
            <w:r>
              <w:rPr>
                <w:color w:val="00000A"/>
                <w:lang w:eastAsia="zh-CN"/>
              </w:rPr>
              <w:t>руб. (без НДС)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25.06.2022</w:t>
            </w:r>
          </w:p>
        </w:tc>
      </w:tr>
    </w:tbl>
    <w:p w:rsidR="00EC2B10" w:rsidRPr="009B19F8" w:rsidRDefault="00EC2B10" w:rsidP="00EC2B10">
      <w:pPr>
        <w:suppressAutoHyphens/>
        <w:ind w:firstLine="540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540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540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540"/>
        <w:jc w:val="both"/>
        <w:rPr>
          <w:color w:val="00000A"/>
          <w:lang w:eastAsia="zh-CN"/>
        </w:rPr>
      </w:pPr>
    </w:p>
    <w:p w:rsidR="00EC2B10" w:rsidRPr="009B19F8" w:rsidRDefault="00EC2B10" w:rsidP="00EC2B10">
      <w:pPr>
        <w:tabs>
          <w:tab w:val="left" w:pos="3360"/>
        </w:tabs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 xml:space="preserve"> __________________________ __________ ____________________</w:t>
      </w:r>
    </w:p>
    <w:p w:rsidR="00EC2B10" w:rsidRPr="00F06550" w:rsidRDefault="00EC2B10" w:rsidP="00EC2B10">
      <w:pPr>
        <w:tabs>
          <w:tab w:val="left" w:pos="3360"/>
        </w:tabs>
        <w:suppressAutoHyphens/>
        <w:jc w:val="both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</w:t>
      </w:r>
      <w:r w:rsidRPr="00775C12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            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(подпись)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 xml:space="preserve">                                  МП</w:t>
      </w:r>
    </w:p>
    <w:p w:rsidR="00EC2B10" w:rsidRPr="009B19F8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Default="00EC2B10" w:rsidP="00EC2B10">
      <w:pPr>
        <w:suppressAutoHyphens/>
        <w:jc w:val="both"/>
        <w:rPr>
          <w:i/>
          <w:iCs/>
          <w:color w:val="00000A"/>
          <w:lang w:eastAsia="zh-CN"/>
        </w:rPr>
      </w:pP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9B19F8">
        <w:rPr>
          <w:color w:val="00000A"/>
          <w:lang w:eastAsia="zh-CN"/>
        </w:rPr>
        <w:t>2</w:t>
      </w:r>
    </w:p>
    <w:p w:rsidR="00EC2B10" w:rsidRPr="009B19F8" w:rsidRDefault="00EC2B10" w:rsidP="00EC2B10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442E52">
        <w:rPr>
          <w:bCs/>
          <w:color w:val="00000A"/>
          <w:lang w:eastAsia="zh-CN"/>
        </w:rPr>
        <w:t xml:space="preserve">на погашение задолженности </w:t>
      </w:r>
      <w:proofErr w:type="spellStart"/>
      <w:r w:rsidRPr="00442E52">
        <w:rPr>
          <w:bCs/>
          <w:color w:val="00000A"/>
          <w:lang w:eastAsia="zh-CN"/>
        </w:rPr>
        <w:t>ресурсоснабжающих</w:t>
      </w:r>
      <w:proofErr w:type="spellEnd"/>
      <w:r w:rsidRPr="00442E52">
        <w:rPr>
          <w:bCs/>
          <w:color w:val="00000A"/>
          <w:lang w:eastAsia="zh-CN"/>
        </w:rPr>
        <w:t xml:space="preserve"> организаций по заключенным мировым соглашениям и соглашениям о реструктуризации</w:t>
      </w: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</w:p>
    <w:p w:rsidR="00EC2B10" w:rsidRPr="009B19F8" w:rsidRDefault="00EC2B10" w:rsidP="00EC2B10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EC2B10" w:rsidRDefault="00EC2B10" w:rsidP="00EC2B10">
      <w:pPr>
        <w:suppressAutoHyphens/>
        <w:jc w:val="center"/>
        <w:rPr>
          <w:b/>
          <w:color w:val="00000A"/>
          <w:lang w:eastAsia="zh-CN"/>
        </w:rPr>
      </w:pPr>
    </w:p>
    <w:p w:rsidR="00EC2B10" w:rsidRPr="009B19F8" w:rsidRDefault="00EC2B10" w:rsidP="00EC2B10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ОТЧЕТ</w:t>
      </w:r>
      <w:r w:rsidRPr="009B19F8">
        <w:rPr>
          <w:color w:val="00000A"/>
          <w:lang w:eastAsia="zh-CN"/>
        </w:rPr>
        <w:t xml:space="preserve"> </w:t>
      </w:r>
    </w:p>
    <w:p w:rsidR="00EC2B10" w:rsidRPr="009B19F8" w:rsidRDefault="00EC2B10" w:rsidP="00EC2B10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EC2B10" w:rsidRPr="009B19F8" w:rsidRDefault="00EC2B10" w:rsidP="00EC2B10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по состоянию </w:t>
      </w:r>
      <w:proofErr w:type="gramStart"/>
      <w:r w:rsidRPr="009B19F8">
        <w:rPr>
          <w:b/>
          <w:color w:val="00000A"/>
          <w:lang w:eastAsia="zh-CN"/>
        </w:rPr>
        <w:t>на</w:t>
      </w:r>
      <w:proofErr w:type="gramEnd"/>
      <w:r w:rsidRPr="009B19F8">
        <w:rPr>
          <w:b/>
          <w:color w:val="00000A"/>
          <w:lang w:eastAsia="zh-CN"/>
        </w:rPr>
        <w:t xml:space="preserve"> ___________________</w:t>
      </w:r>
    </w:p>
    <w:p w:rsidR="00EC2B10" w:rsidRPr="009B19F8" w:rsidRDefault="00EC2B10" w:rsidP="00EC2B10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EC2B10" w:rsidRPr="009B19F8" w:rsidRDefault="00EC2B10" w:rsidP="00EC2B10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Наименование Получателя: ___________________________________</w:t>
      </w:r>
    </w:p>
    <w:p w:rsidR="00EC2B10" w:rsidRDefault="00EC2B10" w:rsidP="00EC2B10">
      <w:pPr>
        <w:suppressAutoHyphens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Периодичность: _____________________________________________</w:t>
      </w:r>
    </w:p>
    <w:p w:rsidR="00EC2B10" w:rsidRPr="009B19F8" w:rsidRDefault="00EC2B10" w:rsidP="00EC2B10">
      <w:pPr>
        <w:suppressAutoHyphens/>
        <w:rPr>
          <w:color w:val="00000A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693"/>
        <w:gridCol w:w="992"/>
        <w:gridCol w:w="1134"/>
        <w:gridCol w:w="709"/>
        <w:gridCol w:w="850"/>
        <w:gridCol w:w="1134"/>
        <w:gridCol w:w="851"/>
        <w:gridCol w:w="850"/>
      </w:tblGrid>
      <w:tr w:rsidR="00EC2B10" w:rsidRPr="009B19F8" w:rsidTr="009873C6">
        <w:trPr>
          <w:trHeight w:val="8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</w:p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F06550">
              <w:rPr>
                <w:lang w:eastAsia="zh-CN"/>
              </w:rPr>
              <w:t>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EC2B10" w:rsidRPr="009B19F8" w:rsidTr="009873C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EC2B10" w:rsidRPr="009B19F8" w:rsidTr="009873C6">
        <w:trPr>
          <w:trHeight w:val="3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9</w:t>
            </w:r>
          </w:p>
        </w:tc>
      </w:tr>
      <w:tr w:rsidR="00EC2B10" w:rsidRPr="009B19F8" w:rsidTr="009873C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задолженности </w:t>
            </w:r>
            <w:r>
              <w:rPr>
                <w:color w:val="00000A"/>
                <w:lang w:eastAsia="zh-CN"/>
              </w:rPr>
              <w:t>Получателя</w:t>
            </w:r>
            <w:r w:rsidRPr="0076358F">
              <w:rPr>
                <w:color w:val="00000A"/>
                <w:lang w:eastAsia="zh-CN"/>
              </w:rPr>
              <w:t xml:space="preserve"> </w:t>
            </w:r>
            <w:r w:rsidRPr="00442E52">
              <w:rPr>
                <w:bCs/>
                <w:color w:val="00000A"/>
                <w:lang w:eastAsia="zh-CN"/>
              </w:rPr>
              <w:t xml:space="preserve"> по заключенным мировым соглашениям и соглашениям о реструктуризации</w:t>
            </w:r>
            <w:r w:rsidRPr="00442E52">
              <w:rPr>
                <w:color w:val="00000A"/>
                <w:lang w:eastAsia="zh-CN"/>
              </w:rPr>
              <w:t xml:space="preserve"> </w:t>
            </w:r>
            <w:r>
              <w:rPr>
                <w:color w:val="00000A"/>
                <w:lang w:eastAsia="zh-CN"/>
              </w:rPr>
              <w:t xml:space="preserve">в </w:t>
            </w:r>
            <w:r w:rsidRPr="007F0A36">
              <w:rPr>
                <w:color w:val="00000A"/>
                <w:lang w:eastAsia="zh-CN"/>
              </w:rPr>
              <w:t>размере</w:t>
            </w:r>
            <w:r w:rsidRPr="007F0A36">
              <w:rPr>
                <w:bCs/>
                <w:color w:val="00000A"/>
                <w:lang w:eastAsia="zh-CN"/>
              </w:rPr>
              <w:t xml:space="preserve"> 35 187 994,83</w:t>
            </w:r>
            <w:r>
              <w:rPr>
                <w:color w:val="00000A"/>
                <w:lang w:eastAsia="zh-CN"/>
              </w:rPr>
              <w:t xml:space="preserve"> руб. (без НДС)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B10" w:rsidRPr="009B19F8" w:rsidRDefault="00EC2B10" w:rsidP="009873C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10" w:rsidRPr="009B19F8" w:rsidRDefault="00EC2B10" w:rsidP="009873C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EC2B10" w:rsidRPr="009B19F8" w:rsidRDefault="00EC2B10" w:rsidP="00EC2B10">
      <w:pPr>
        <w:suppressAutoHyphens/>
        <w:ind w:firstLine="540"/>
        <w:rPr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540"/>
        <w:rPr>
          <w:color w:val="00000A"/>
          <w:lang w:eastAsia="zh-CN"/>
        </w:rPr>
      </w:pPr>
    </w:p>
    <w:p w:rsidR="00EC2B10" w:rsidRPr="00F06550" w:rsidRDefault="00EC2B10" w:rsidP="00EC2B10">
      <w:pPr>
        <w:suppressAutoHyphens/>
        <w:ind w:firstLine="540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>_________________________  __________  ________________</w:t>
      </w:r>
    </w:p>
    <w:p w:rsidR="00EC2B10" w:rsidRDefault="00EC2B10" w:rsidP="00EC2B10">
      <w:pPr>
        <w:suppressAutoHyphens/>
        <w:ind w:firstLine="540"/>
        <w:rPr>
          <w:i/>
          <w:iCs/>
          <w:color w:val="00000A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</w:t>
      </w:r>
      <w:r>
        <w:rPr>
          <w:color w:val="00000A"/>
          <w:sz w:val="20"/>
          <w:szCs w:val="20"/>
          <w:lang w:eastAsia="zh-CN"/>
        </w:rPr>
        <w:t xml:space="preserve">    </w:t>
      </w:r>
      <w:r w:rsidRPr="00F06550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 </w:t>
      </w:r>
      <w:r>
        <w:rPr>
          <w:color w:val="00000A"/>
          <w:lang w:eastAsia="zh-CN"/>
        </w:rPr>
        <w:t xml:space="preserve">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(подпись)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  <w:r w:rsidRPr="009B19F8">
        <w:rPr>
          <w:i/>
          <w:iCs/>
          <w:color w:val="00000A"/>
          <w:lang w:eastAsia="zh-CN"/>
        </w:rPr>
        <w:t xml:space="preserve"> </w:t>
      </w:r>
    </w:p>
    <w:p w:rsidR="00EC2B10" w:rsidRPr="009B19F8" w:rsidRDefault="00EC2B10" w:rsidP="00EC2B10">
      <w:pPr>
        <w:suppressAutoHyphens/>
        <w:ind w:firstLine="540"/>
        <w:rPr>
          <w:color w:val="00000A"/>
          <w:lang w:eastAsia="zh-CN"/>
        </w:rPr>
      </w:pPr>
    </w:p>
    <w:p w:rsidR="00EC2B10" w:rsidRDefault="00EC2B10" w:rsidP="00EC2B10">
      <w:pPr>
        <w:suppressAutoHyphens/>
        <w:ind w:firstLine="540"/>
        <w:rPr>
          <w:i/>
          <w:iCs/>
          <w:color w:val="00000A"/>
          <w:lang w:eastAsia="zh-CN"/>
        </w:rPr>
      </w:pPr>
    </w:p>
    <w:p w:rsidR="00EC2B10" w:rsidRPr="009B19F8" w:rsidRDefault="00EC2B10" w:rsidP="00EC2B10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Исполнитель ________________            ___________________         _____________</w:t>
      </w:r>
    </w:p>
    <w:p w:rsidR="00EC2B10" w:rsidRPr="00F06550" w:rsidRDefault="00EC2B10" w:rsidP="00EC2B10">
      <w:pPr>
        <w:suppressAutoHyphens/>
        <w:ind w:firstLine="540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                (должность)     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(ФИО)                                  (телефон)</w:t>
      </w:r>
    </w:p>
    <w:p w:rsidR="00EC2B10" w:rsidRDefault="00EC2B10" w:rsidP="00EC2B10">
      <w:pPr>
        <w:suppressAutoHyphens/>
        <w:ind w:firstLine="540"/>
        <w:rPr>
          <w:color w:val="00000A"/>
          <w:lang w:eastAsia="zh-CN"/>
        </w:rPr>
      </w:pPr>
      <w:r>
        <w:rPr>
          <w:color w:val="00000A"/>
          <w:lang w:eastAsia="zh-CN"/>
        </w:rPr>
        <w:t>МП</w:t>
      </w:r>
    </w:p>
    <w:p w:rsidR="00EC2B10" w:rsidRDefault="00EC2B10" w:rsidP="00EC2B10">
      <w:pPr>
        <w:suppressAutoHyphens/>
        <w:ind w:firstLine="540"/>
        <w:rPr>
          <w:color w:val="00000A"/>
          <w:lang w:eastAsia="zh-CN"/>
        </w:rPr>
      </w:pPr>
    </w:p>
    <w:p w:rsidR="00EC2B10" w:rsidRPr="009F096C" w:rsidRDefault="00EC2B10" w:rsidP="00EC2B10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"____" ___________ 20__</w:t>
      </w:r>
      <w:r>
        <w:rPr>
          <w:color w:val="00000A"/>
          <w:lang w:eastAsia="zh-CN"/>
        </w:rPr>
        <w:t>_</w:t>
      </w:r>
      <w:r w:rsidRPr="009B19F8">
        <w:rPr>
          <w:color w:val="00000A"/>
          <w:lang w:eastAsia="zh-CN"/>
        </w:rPr>
        <w:t xml:space="preserve"> г.</w:t>
      </w:r>
      <w:r w:rsidRPr="009F096C">
        <w:rPr>
          <w:b/>
          <w:color w:val="00000A"/>
          <w:lang w:eastAsia="zh-CN"/>
        </w:rPr>
        <w:t xml:space="preserve"> </w:t>
      </w:r>
    </w:p>
    <w:p w:rsidR="00EC2B10" w:rsidRPr="00E933AE" w:rsidRDefault="00EC2B10" w:rsidP="00EC2B10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:rsidR="00EC2B10" w:rsidRDefault="00EC2B10" w:rsidP="00EC2B10">
      <w:pPr>
        <w:spacing w:line="360" w:lineRule="exact"/>
        <w:ind w:left="5387"/>
        <w:jc w:val="center"/>
        <w:rPr>
          <w:sz w:val="22"/>
          <w:szCs w:val="22"/>
        </w:rPr>
      </w:pPr>
    </w:p>
    <w:p w:rsidR="00E90A25" w:rsidRPr="00EC2B10" w:rsidRDefault="00E90A25" w:rsidP="00E90A25">
      <w:pPr>
        <w:jc w:val="both"/>
        <w:rPr>
          <w:sz w:val="22"/>
          <w:szCs w:val="22"/>
        </w:rPr>
      </w:pPr>
    </w:p>
    <w:sectPr w:rsidR="00E90A25" w:rsidRPr="00EC2B10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5B" w:rsidRDefault="000F635B">
      <w:r>
        <w:separator/>
      </w:r>
    </w:p>
  </w:endnote>
  <w:endnote w:type="continuationSeparator" w:id="0">
    <w:p w:rsidR="000F635B" w:rsidRDefault="000F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5B" w:rsidRDefault="000F635B">
      <w:r>
        <w:separator/>
      </w:r>
    </w:p>
  </w:footnote>
  <w:footnote w:type="continuationSeparator" w:id="0">
    <w:p w:rsidR="000F635B" w:rsidRDefault="000F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35B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4D24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026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2CEE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B1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A2F2-FBBD-44BC-B69E-3C36BC61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2022-05-31T11:14:00Z</cp:lastPrinted>
  <dcterms:created xsi:type="dcterms:W3CDTF">2022-05-31T11:26:00Z</dcterms:created>
  <dcterms:modified xsi:type="dcterms:W3CDTF">2022-05-31T11:26:00Z</dcterms:modified>
</cp:coreProperties>
</file>