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3AD0">
        <w:rPr>
          <w:sz w:val="26"/>
          <w:szCs w:val="26"/>
          <w:u w:val="single"/>
        </w:rPr>
        <w:t>22</w:t>
      </w:r>
      <w:r w:rsidRPr="00502F0A">
        <w:rPr>
          <w:sz w:val="26"/>
          <w:szCs w:val="26"/>
          <w:u w:val="single"/>
        </w:rPr>
        <w:t xml:space="preserve"> </w:t>
      </w:r>
      <w:r w:rsidR="00903597">
        <w:rPr>
          <w:sz w:val="26"/>
          <w:szCs w:val="26"/>
          <w:u w:val="single"/>
        </w:rPr>
        <w:t>дека</w:t>
      </w:r>
      <w:r w:rsidR="00FA560D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03AD0">
        <w:rPr>
          <w:sz w:val="26"/>
          <w:szCs w:val="26"/>
          <w:u w:val="single"/>
        </w:rPr>
        <w:t>1512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903AD0" w:rsidRPr="00903AD0" w:rsidRDefault="00903AD0" w:rsidP="00903AD0">
      <w:pPr>
        <w:jc w:val="center"/>
        <w:rPr>
          <w:b/>
          <w:sz w:val="26"/>
          <w:szCs w:val="26"/>
        </w:rPr>
      </w:pPr>
      <w:r w:rsidRPr="00903AD0">
        <w:rPr>
          <w:b/>
          <w:sz w:val="26"/>
          <w:szCs w:val="26"/>
        </w:rPr>
        <w:t xml:space="preserve">Об утверждении муниципальной  программы «Поэтапная ликвидация до 2025 года накопившейся задолженности по обеспечению жилыми помещениями детей-сирот, детей, оставшихся без попечения родителей и лиц из их числа, включенных </w:t>
      </w:r>
      <w:r w:rsidR="00956B58">
        <w:rPr>
          <w:b/>
          <w:sz w:val="26"/>
          <w:szCs w:val="26"/>
        </w:rPr>
        <w:br/>
      </w:r>
      <w:r w:rsidRPr="00903AD0">
        <w:rPr>
          <w:b/>
          <w:sz w:val="26"/>
          <w:szCs w:val="26"/>
        </w:rPr>
        <w:t xml:space="preserve">в списки нуждающихся на 1 января 2020 года» на территории городского округа </w:t>
      </w:r>
      <w:r>
        <w:rPr>
          <w:b/>
          <w:sz w:val="26"/>
          <w:szCs w:val="26"/>
        </w:rPr>
        <w:br/>
      </w:r>
      <w:r w:rsidRPr="00903AD0">
        <w:rPr>
          <w:b/>
          <w:sz w:val="26"/>
          <w:szCs w:val="26"/>
        </w:rPr>
        <w:t>город Шахунья Нижегородской области</w:t>
      </w:r>
    </w:p>
    <w:p w:rsidR="00903AD0" w:rsidRDefault="00903AD0" w:rsidP="00903AD0">
      <w:pPr>
        <w:jc w:val="both"/>
        <w:rPr>
          <w:b/>
          <w:sz w:val="28"/>
          <w:szCs w:val="28"/>
        </w:rPr>
      </w:pPr>
    </w:p>
    <w:p w:rsidR="00903AD0" w:rsidRPr="00FF13BC" w:rsidRDefault="00903AD0" w:rsidP="00903AD0">
      <w:pPr>
        <w:jc w:val="both"/>
        <w:rPr>
          <w:b/>
          <w:sz w:val="28"/>
          <w:szCs w:val="28"/>
        </w:rPr>
      </w:pPr>
    </w:p>
    <w:p w:rsidR="00903AD0" w:rsidRPr="008D7DBE" w:rsidRDefault="00903AD0" w:rsidP="00903AD0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8D7DBE">
        <w:rPr>
          <w:sz w:val="26"/>
          <w:szCs w:val="26"/>
        </w:rPr>
        <w:t xml:space="preserve">В соответствии Порядком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</w:t>
      </w:r>
      <w:r w:rsidR="00956B58">
        <w:rPr>
          <w:sz w:val="26"/>
          <w:szCs w:val="26"/>
        </w:rPr>
        <w:br/>
      </w:r>
      <w:r w:rsidRPr="008D7DBE">
        <w:rPr>
          <w:sz w:val="26"/>
          <w:szCs w:val="26"/>
        </w:rPr>
        <w:t>23 лет, благоустроенных жилых помещений специализированного жилищного фонда по договорам найма специализированных жилых помещений, утвержденным постановлением Правительства Нижегородской области от 24.05.2021 № 404, распоряжением Правительства Нижегородской области от 24.05.2021 № 446-р «Об утверждении программы</w:t>
      </w:r>
      <w:r w:rsidRPr="00E732F6">
        <w:rPr>
          <w:sz w:val="26"/>
          <w:szCs w:val="26"/>
        </w:rPr>
        <w:t xml:space="preserve"> </w:t>
      </w:r>
      <w:r w:rsidRPr="008D7DBE">
        <w:rPr>
          <w:sz w:val="26"/>
          <w:szCs w:val="26"/>
        </w:rPr>
        <w:t xml:space="preserve">Нижегородской области «Поэтапная ликвидация до 2025 года накопившейся задолженности по обеспечению жилыми помещениями детей-сирот, детей, оставшихся без попечения родителей и лиц из их числа, включенных в списки нуждающихся на 1 января 2020 года», протоколом заседания рабочей группы по вопросу обеспечения детей-сирот, детей, оставшихся без попечения родителей, и лиц их числа детей-сирот и детей, оставшихся без попечения родителей, жилыми помещениями от 27.08.2021 № Сл-001-517486/21, администрация 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E732F6">
        <w:rPr>
          <w:b/>
          <w:sz w:val="26"/>
          <w:szCs w:val="26"/>
        </w:rPr>
        <w:t>п о с т а н о в л я е т :</w:t>
      </w:r>
      <w:r w:rsidRPr="00E732F6">
        <w:rPr>
          <w:sz w:val="26"/>
          <w:szCs w:val="26"/>
        </w:rPr>
        <w:t xml:space="preserve"> </w:t>
      </w:r>
    </w:p>
    <w:p w:rsidR="00903AD0" w:rsidRPr="00E732F6" w:rsidRDefault="00903AD0" w:rsidP="00903AD0">
      <w:pPr>
        <w:pStyle w:val="ae"/>
        <w:widowControl w:val="0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2F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прилагаемую муниципальную программу «Поэтапная ликвидация до 2025 года накопившейся задолженности по обеспечению жилыми помещениями детей-</w:t>
      </w:r>
      <w:r w:rsidRPr="00E732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сирот, детей, оставшихся без попечения родителей и лиц из их числа, включенных в списки нуждающихся на 1 января 2020 года» на территории городского округа город Шахунья Нижегородской области.</w:t>
      </w:r>
    </w:p>
    <w:p w:rsidR="00903AD0" w:rsidRDefault="00903AD0" w:rsidP="00903AD0">
      <w:pPr>
        <w:pStyle w:val="ConsPlusNormal"/>
        <w:numPr>
          <w:ilvl w:val="0"/>
          <w:numId w:val="23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DBE">
        <w:rPr>
          <w:rFonts w:ascii="Times New Roman" w:hAnsi="Times New Roman" w:cs="Times New Roman"/>
          <w:sz w:val="26"/>
          <w:szCs w:val="26"/>
        </w:rPr>
        <w:t>Общему отделу администрации городского округа город Шахунья Нижегородской области обеспечить опубликование настоящего постановления в районной газете «Знамя труда» и на официальном сайте администрации городского округа город Шахунья  Нижегородской области.</w:t>
      </w:r>
    </w:p>
    <w:p w:rsidR="00903AD0" w:rsidRPr="00103B7A" w:rsidRDefault="00903AD0" w:rsidP="00903AD0">
      <w:pPr>
        <w:pStyle w:val="ConsPlusNormal"/>
        <w:numPr>
          <w:ilvl w:val="0"/>
          <w:numId w:val="23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2F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 на официальном сайте администрации городского округа город Шахунья  Нижегородской области и в районной газете «Знамя труда».</w:t>
      </w:r>
    </w:p>
    <w:p w:rsidR="00903AD0" w:rsidRPr="00103B7A" w:rsidRDefault="00903AD0" w:rsidP="00903AD0">
      <w:pPr>
        <w:pStyle w:val="ConsPlusNormal"/>
        <w:numPr>
          <w:ilvl w:val="0"/>
          <w:numId w:val="23"/>
        </w:numPr>
        <w:tabs>
          <w:tab w:val="left" w:pos="993"/>
        </w:tabs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03B7A">
        <w:rPr>
          <w:rFonts w:ascii="Times New Roman" w:hAnsi="Times New Roman" w:cs="Times New Roman"/>
          <w:sz w:val="26"/>
          <w:szCs w:val="26"/>
        </w:rPr>
        <w:t xml:space="preserve"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 01.12.2021 № 1380 «Об утверждении муниципальной адресной  </w:t>
      </w:r>
      <w:hyperlink w:anchor="P35" w:history="1">
        <w:r w:rsidRPr="0000120A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Pr="0000120A">
        <w:rPr>
          <w:rFonts w:ascii="Times New Roman" w:hAnsi="Times New Roman" w:cs="Times New Roman"/>
          <w:sz w:val="26"/>
          <w:szCs w:val="26"/>
        </w:rPr>
        <w:t>ы</w:t>
      </w:r>
      <w:r w:rsidRPr="00103B7A">
        <w:rPr>
          <w:rFonts w:ascii="Times New Roman" w:hAnsi="Times New Roman" w:cs="Times New Roman"/>
          <w:sz w:val="26"/>
          <w:szCs w:val="26"/>
        </w:rPr>
        <w:t xml:space="preserve"> «Поэтапная ликвидация до 2025 года накопившейся задолженности по обеспечению жилыми помещениями детей-сирот, детей, оставшихся без попечения родителей и лиц из их числа, включенных в списки нуждающихся на 1 января 2020 года» на территории</w:t>
      </w:r>
      <w:proofErr w:type="gramEnd"/>
      <w:r w:rsidRPr="00103B7A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области.</w:t>
      </w:r>
    </w:p>
    <w:p w:rsidR="00903AD0" w:rsidRPr="00E732F6" w:rsidRDefault="00903AD0" w:rsidP="00903AD0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E732F6">
        <w:rPr>
          <w:sz w:val="26"/>
          <w:szCs w:val="26"/>
        </w:rPr>
        <w:t xml:space="preserve">5. </w:t>
      </w:r>
      <w:proofErr w:type="gramStart"/>
      <w:r w:rsidRPr="00E732F6">
        <w:rPr>
          <w:sz w:val="26"/>
          <w:szCs w:val="26"/>
        </w:rPr>
        <w:t>Контроль за</w:t>
      </w:r>
      <w:proofErr w:type="gramEnd"/>
      <w:r w:rsidRPr="00E732F6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E732F6">
        <w:rPr>
          <w:sz w:val="26"/>
          <w:szCs w:val="26"/>
        </w:rPr>
        <w:t>А.Д.Серова</w:t>
      </w:r>
      <w:proofErr w:type="spellEnd"/>
      <w:r w:rsidRPr="00E732F6">
        <w:rPr>
          <w:sz w:val="26"/>
          <w:szCs w:val="26"/>
        </w:rPr>
        <w:t>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903AD0" w:rsidRDefault="00903AD0" w:rsidP="004D2212">
      <w:pPr>
        <w:jc w:val="both"/>
        <w:rPr>
          <w:sz w:val="26"/>
          <w:szCs w:val="26"/>
        </w:rPr>
      </w:pPr>
    </w:p>
    <w:p w:rsidR="00903AD0" w:rsidRDefault="00903AD0" w:rsidP="004D2212">
      <w:pPr>
        <w:jc w:val="both"/>
        <w:rPr>
          <w:sz w:val="26"/>
          <w:szCs w:val="26"/>
        </w:rPr>
      </w:pPr>
    </w:p>
    <w:p w:rsidR="00903AD0" w:rsidRDefault="00903AD0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903AD0" w:rsidRDefault="00903AD0" w:rsidP="00F0267D">
      <w:pPr>
        <w:jc w:val="both"/>
        <w:rPr>
          <w:sz w:val="22"/>
          <w:szCs w:val="22"/>
        </w:rPr>
      </w:pPr>
    </w:p>
    <w:p w:rsidR="00903AD0" w:rsidRDefault="00903AD0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903AD0" w:rsidRPr="00B76B2B" w:rsidRDefault="00903AD0" w:rsidP="00903AD0">
      <w:pPr>
        <w:pStyle w:val="a6"/>
        <w:widowControl w:val="0"/>
        <w:spacing w:after="0"/>
        <w:ind w:left="5245"/>
        <w:jc w:val="center"/>
      </w:pPr>
      <w:r w:rsidRPr="00B76B2B">
        <w:lastRenderedPageBreak/>
        <w:t>УТВЕРЖДЕНА</w:t>
      </w:r>
    </w:p>
    <w:p w:rsidR="00903AD0" w:rsidRPr="00B76B2B" w:rsidRDefault="00903AD0" w:rsidP="00903AD0">
      <w:pPr>
        <w:pStyle w:val="a6"/>
        <w:widowControl w:val="0"/>
        <w:spacing w:after="0"/>
        <w:ind w:left="5245"/>
        <w:jc w:val="center"/>
      </w:pPr>
      <w:r w:rsidRPr="00B76B2B">
        <w:t>постановлением администрации</w:t>
      </w:r>
      <w:r>
        <w:br/>
      </w:r>
      <w:r w:rsidRPr="00B76B2B">
        <w:t xml:space="preserve"> городского округа город Шахунья Нижегородской области</w:t>
      </w:r>
    </w:p>
    <w:p w:rsidR="00903AD0" w:rsidRPr="00B76B2B" w:rsidRDefault="00903AD0" w:rsidP="00903AD0">
      <w:pPr>
        <w:pStyle w:val="a6"/>
        <w:widowControl w:val="0"/>
        <w:spacing w:after="0"/>
        <w:ind w:left="5245"/>
        <w:jc w:val="center"/>
      </w:pPr>
      <w:r w:rsidRPr="00B76B2B">
        <w:t xml:space="preserve">от </w:t>
      </w:r>
      <w:r>
        <w:t>22.12.2021 г. № 1512</w:t>
      </w:r>
    </w:p>
    <w:p w:rsidR="00903AD0" w:rsidRDefault="00903AD0" w:rsidP="00903AD0">
      <w:pPr>
        <w:pStyle w:val="a6"/>
        <w:jc w:val="right"/>
        <w:rPr>
          <w:sz w:val="30"/>
        </w:rPr>
      </w:pPr>
    </w:p>
    <w:p w:rsidR="00903AD0" w:rsidRPr="00903AD0" w:rsidRDefault="00903AD0" w:rsidP="00903AD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6"/>
          <w:szCs w:val="26"/>
          <w:lang w:eastAsia="en-US"/>
        </w:rPr>
      </w:pPr>
      <w:r w:rsidRPr="00903AD0">
        <w:rPr>
          <w:rFonts w:ascii="Times New Roman" w:hAnsi="Times New Roman" w:cs="Times New Roman"/>
          <w:bCs w:val="0"/>
          <w:kern w:val="0"/>
          <w:sz w:val="26"/>
          <w:szCs w:val="26"/>
          <w:lang w:eastAsia="en-US"/>
        </w:rPr>
        <w:t>МУНИЦИПАЛЬНАЯ ПРОГРАММА</w:t>
      </w:r>
    </w:p>
    <w:p w:rsidR="00903AD0" w:rsidRPr="00903AD0" w:rsidRDefault="00903AD0" w:rsidP="00903AD0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6"/>
          <w:szCs w:val="26"/>
          <w:lang w:eastAsia="en-US"/>
        </w:rPr>
      </w:pPr>
      <w:r w:rsidRPr="00903AD0">
        <w:rPr>
          <w:rFonts w:ascii="Times New Roman" w:hAnsi="Times New Roman" w:cs="Times New Roman"/>
          <w:bCs w:val="0"/>
          <w:kern w:val="0"/>
          <w:sz w:val="26"/>
          <w:szCs w:val="26"/>
          <w:lang w:eastAsia="en-US"/>
        </w:rPr>
        <w:t>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 на территории городского округа город Шахунья Нижегородской области</w:t>
      </w:r>
    </w:p>
    <w:p w:rsidR="00903AD0" w:rsidRPr="00B76B2B" w:rsidRDefault="00903AD0" w:rsidP="00903AD0">
      <w:pPr>
        <w:pStyle w:val="a6"/>
        <w:rPr>
          <w:b/>
          <w:sz w:val="26"/>
          <w:szCs w:val="26"/>
        </w:rPr>
      </w:pPr>
    </w:p>
    <w:p w:rsidR="00903AD0" w:rsidRPr="00B76B2B" w:rsidRDefault="00903AD0" w:rsidP="00903AD0">
      <w:pPr>
        <w:pStyle w:val="a6"/>
        <w:jc w:val="center"/>
        <w:rPr>
          <w:sz w:val="26"/>
          <w:szCs w:val="26"/>
        </w:rPr>
      </w:pPr>
      <w:r w:rsidRPr="00B76B2B">
        <w:rPr>
          <w:sz w:val="26"/>
          <w:szCs w:val="26"/>
        </w:rPr>
        <w:t>(далее - Программа)</w:t>
      </w:r>
    </w:p>
    <w:p w:rsidR="00903AD0" w:rsidRPr="00B76B2B" w:rsidRDefault="00903AD0" w:rsidP="00903AD0">
      <w:pPr>
        <w:pStyle w:val="a6"/>
        <w:jc w:val="center"/>
        <w:rPr>
          <w:sz w:val="26"/>
          <w:szCs w:val="26"/>
        </w:rPr>
      </w:pPr>
    </w:p>
    <w:p w:rsidR="00903AD0" w:rsidRPr="00B76B2B" w:rsidRDefault="00903AD0" w:rsidP="00903AD0">
      <w:pPr>
        <w:pStyle w:val="ConsPlusTitle"/>
        <w:numPr>
          <w:ilvl w:val="0"/>
          <w:numId w:val="46"/>
        </w:numPr>
        <w:tabs>
          <w:tab w:val="left" w:pos="426"/>
        </w:tabs>
        <w:adjustRightInd/>
        <w:ind w:left="0" w:firstLine="0"/>
        <w:jc w:val="center"/>
        <w:outlineLvl w:val="1"/>
        <w:rPr>
          <w:rFonts w:ascii="Times New Roman" w:hAnsi="Times New Roman"/>
          <w:sz w:val="26"/>
          <w:szCs w:val="26"/>
        </w:rPr>
      </w:pPr>
      <w:r w:rsidRPr="00B76B2B">
        <w:rPr>
          <w:rFonts w:ascii="Times New Roman" w:hAnsi="Times New Roman"/>
          <w:sz w:val="26"/>
          <w:szCs w:val="26"/>
        </w:rPr>
        <w:t>Паспорт Программы</w:t>
      </w:r>
    </w:p>
    <w:p w:rsidR="00903AD0" w:rsidRPr="00B76B2B" w:rsidRDefault="00903AD0" w:rsidP="00903AD0">
      <w:pPr>
        <w:pStyle w:val="ConsPlusTitle"/>
        <w:ind w:left="1636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134"/>
        <w:gridCol w:w="1276"/>
        <w:gridCol w:w="1276"/>
        <w:gridCol w:w="1417"/>
        <w:gridCol w:w="1276"/>
        <w:gridCol w:w="1276"/>
      </w:tblGrid>
      <w:tr w:rsidR="00903AD0" w:rsidRPr="00B76B2B" w:rsidTr="00EA0FF5">
        <w:tc>
          <w:tcPr>
            <w:tcW w:w="2472" w:type="dxa"/>
          </w:tcPr>
          <w:p w:rsidR="00903AD0" w:rsidRPr="00B76B2B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1.1. Наименование Программы</w:t>
            </w:r>
          </w:p>
        </w:tc>
        <w:tc>
          <w:tcPr>
            <w:tcW w:w="7655" w:type="dxa"/>
            <w:gridSpan w:val="6"/>
          </w:tcPr>
          <w:p w:rsidR="00903AD0" w:rsidRPr="00903AD0" w:rsidRDefault="00903AD0" w:rsidP="00903AD0">
            <w:pPr>
              <w:pStyle w:val="1"/>
              <w:keepNext w:val="0"/>
              <w:widowControl w:val="0"/>
              <w:spacing w:before="0" w:after="0"/>
              <w:ind w:left="79"/>
              <w:jc w:val="both"/>
              <w:rPr>
                <w:rFonts w:ascii="Times New Roman" w:hAnsi="Times New Roman" w:cs="Times New Roman"/>
                <w:b w:val="0"/>
                <w:bCs w:val="0"/>
                <w:kern w:val="0"/>
                <w:sz w:val="26"/>
                <w:szCs w:val="26"/>
              </w:rPr>
            </w:pPr>
            <w:r w:rsidRPr="00903AD0">
              <w:rPr>
                <w:rFonts w:ascii="Times New Roman" w:hAnsi="Times New Roman" w:cs="Times New Roman"/>
                <w:b w:val="0"/>
                <w:bCs w:val="0"/>
                <w:kern w:val="0"/>
                <w:sz w:val="26"/>
                <w:szCs w:val="26"/>
              </w:rPr>
              <w:t>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 на территории городского округа город Шахунья Нижегородской области  (далее - Программа)</w:t>
            </w:r>
          </w:p>
        </w:tc>
      </w:tr>
      <w:tr w:rsidR="00903AD0" w:rsidRPr="00B76B2B" w:rsidTr="00EA0FF5">
        <w:tc>
          <w:tcPr>
            <w:tcW w:w="2472" w:type="dxa"/>
          </w:tcPr>
          <w:p w:rsidR="00903AD0" w:rsidRPr="00B76B2B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1.2. Основание для разработки Программы</w:t>
            </w:r>
          </w:p>
        </w:tc>
        <w:tc>
          <w:tcPr>
            <w:tcW w:w="7655" w:type="dxa"/>
            <w:gridSpan w:val="6"/>
          </w:tcPr>
          <w:p w:rsidR="00903AD0" w:rsidRPr="00B76B2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Нижегородской области от 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30.04.2014 № 302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государственной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Развитие жилищного строительства и государственная поддержка граждан по обеспечению жильем на территории Нижегородской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03AD0" w:rsidRPr="00B76B2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76B2B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Нижегородской области от 24.05.2021 № 404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достигли возраста 23 лет, благоустроенных жилых помещений специализированного жилищного фонда по договорам найма специализированных жилых помещений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903AD0" w:rsidRPr="00B76B2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Правительства Нижегородской области от 24.05.2021 № 446-р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Об утверждении программы</w:t>
            </w:r>
            <w:r w:rsidRPr="00903A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Поэтапная ликвидация до 2025 года накопившейся задолженности по обеспечению жилыми помещениями детей-сирот, детей, оставшихся без попечения родителей и лиц из их числа, включенных в списки нуждающихся на 1 января 2020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03AD0" w:rsidRPr="00B76B2B" w:rsidTr="00EA0FF5">
        <w:tc>
          <w:tcPr>
            <w:tcW w:w="2472" w:type="dxa"/>
          </w:tcPr>
          <w:p w:rsidR="00903AD0" w:rsidRPr="00B76B2B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 Программы</w:t>
            </w:r>
          </w:p>
        </w:tc>
        <w:tc>
          <w:tcPr>
            <w:tcW w:w="7655" w:type="dxa"/>
            <w:gridSpan w:val="6"/>
          </w:tcPr>
          <w:p w:rsidR="00903AD0" w:rsidRPr="00B76B2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город Шахунья Нижегородской области</w:t>
            </w:r>
          </w:p>
        </w:tc>
      </w:tr>
      <w:tr w:rsidR="00903AD0" w:rsidRPr="00B76B2B" w:rsidTr="00EA0FF5">
        <w:tc>
          <w:tcPr>
            <w:tcW w:w="2472" w:type="dxa"/>
          </w:tcPr>
          <w:p w:rsidR="00903AD0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1.4. Разработчик-координатор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655" w:type="dxa"/>
            <w:gridSpan w:val="6"/>
          </w:tcPr>
          <w:p w:rsidR="00903AD0" w:rsidRPr="00B76B2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жилищной политики администрации городского округа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 Шахунья Нижегородской области</w:t>
            </w:r>
          </w:p>
          <w:p w:rsidR="00903AD0" w:rsidRPr="00B76B2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AD0" w:rsidRPr="00B76B2B" w:rsidTr="00EA0FF5">
        <w:tc>
          <w:tcPr>
            <w:tcW w:w="2472" w:type="dxa"/>
          </w:tcPr>
          <w:p w:rsidR="00903AD0" w:rsidRPr="00B76B2B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1.5. 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Основная цель Программы</w:t>
            </w:r>
          </w:p>
        </w:tc>
        <w:tc>
          <w:tcPr>
            <w:tcW w:w="7655" w:type="dxa"/>
            <w:gridSpan w:val="6"/>
          </w:tcPr>
          <w:p w:rsidR="00903AD0" w:rsidRPr="00B76B2B" w:rsidRDefault="00903AD0" w:rsidP="00903AD0">
            <w:pPr>
              <w:pStyle w:val="a6"/>
              <w:widowControl w:val="0"/>
              <w:spacing w:after="0"/>
              <w:ind w:left="79"/>
              <w:rPr>
                <w:sz w:val="26"/>
                <w:szCs w:val="26"/>
              </w:rPr>
            </w:pPr>
            <w:proofErr w:type="gramStart"/>
            <w:r w:rsidRPr="00B76B2B">
              <w:rPr>
                <w:sz w:val="26"/>
                <w:szCs w:val="26"/>
              </w:rPr>
              <w:t>Обеспечение ликвидации накопившейся задолженности по состоянию на 1 января 2020 года по обеспечению жилыми помещениями детей-сирот, детей, оставшихся без попечения родителей, и лиц из их числа на территории городского округа город Шахунья Нижегородской области, а также обеспечение лиц из числа детей-сирот, у которых наступило право на получение жилого помещения после 1 января 2020 года.</w:t>
            </w:r>
            <w:proofErr w:type="gramEnd"/>
          </w:p>
        </w:tc>
      </w:tr>
      <w:tr w:rsidR="00903AD0" w:rsidRPr="00B76B2B" w:rsidTr="00EA0FF5">
        <w:tc>
          <w:tcPr>
            <w:tcW w:w="2472" w:type="dxa"/>
          </w:tcPr>
          <w:p w:rsidR="00903AD0" w:rsidRPr="00B76B2B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Основные з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адачи Программы</w:t>
            </w:r>
          </w:p>
        </w:tc>
        <w:tc>
          <w:tcPr>
            <w:tcW w:w="7655" w:type="dxa"/>
            <w:gridSpan w:val="6"/>
          </w:tcPr>
          <w:p w:rsidR="00903AD0" w:rsidRPr="00B76B2B" w:rsidRDefault="00903AD0" w:rsidP="00903AD0">
            <w:pPr>
              <w:pStyle w:val="ae"/>
              <w:widowControl w:val="0"/>
              <w:tabs>
                <w:tab w:val="left" w:pos="442"/>
                <w:tab w:val="left" w:pos="1276"/>
              </w:tabs>
              <w:autoSpaceDE w:val="0"/>
              <w:autoSpaceDN w:val="0"/>
              <w:spacing w:after="0" w:line="240" w:lineRule="auto"/>
              <w:ind w:left="79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B76B2B">
              <w:rPr>
                <w:rFonts w:ascii="Times New Roman" w:hAnsi="Times New Roman"/>
                <w:sz w:val="26"/>
                <w:szCs w:val="26"/>
              </w:rPr>
              <w:t>1.Создание условий для поэтапного сокращения численности детей-сирот, нуждающихся в обеспечении жилыми помещениями;</w:t>
            </w:r>
          </w:p>
          <w:p w:rsidR="00903AD0" w:rsidRPr="00B76B2B" w:rsidRDefault="00903AD0" w:rsidP="00903AD0">
            <w:pPr>
              <w:pStyle w:val="ae"/>
              <w:widowControl w:val="0"/>
              <w:tabs>
                <w:tab w:val="left" w:pos="442"/>
                <w:tab w:val="left" w:pos="1281"/>
              </w:tabs>
              <w:autoSpaceDE w:val="0"/>
              <w:autoSpaceDN w:val="0"/>
              <w:spacing w:after="0" w:line="240" w:lineRule="auto"/>
              <w:ind w:left="79"/>
              <w:contextualSpacing w:val="0"/>
              <w:rPr>
                <w:rFonts w:ascii="Times New Roman" w:hAnsi="Times New Roman"/>
                <w:sz w:val="26"/>
                <w:szCs w:val="26"/>
              </w:rPr>
            </w:pPr>
            <w:r w:rsidRPr="00B76B2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2.Реализация мероприятий, способствующих </w:t>
            </w:r>
            <w:r w:rsidRPr="00B76B2B">
              <w:rPr>
                <w:rFonts w:ascii="Times New Roman" w:hAnsi="Times New Roman"/>
                <w:sz w:val="26"/>
                <w:szCs w:val="26"/>
              </w:rPr>
              <w:t>достижению показателей по ликвидации задолженности по предоставлению жилых помещений детям-сиротам в</w:t>
            </w:r>
            <w:r w:rsidRPr="00B76B2B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городском округе город Шахунья Нижегородской области</w:t>
            </w:r>
            <w:r w:rsidRPr="00B76B2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03AD0" w:rsidRPr="00B76B2B" w:rsidTr="00EA0FF5">
        <w:tc>
          <w:tcPr>
            <w:tcW w:w="2472" w:type="dxa"/>
          </w:tcPr>
          <w:p w:rsidR="00903AD0" w:rsidRPr="00B8763B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6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8763B">
              <w:rPr>
                <w:rFonts w:ascii="Times New Roman" w:hAnsi="Times New Roman" w:cs="Times New Roman"/>
                <w:sz w:val="26"/>
                <w:szCs w:val="26"/>
              </w:rPr>
              <w:t xml:space="preserve">. Сроки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этапы </w:t>
            </w:r>
            <w:r w:rsidRPr="00B8763B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655" w:type="dxa"/>
            <w:gridSpan w:val="6"/>
          </w:tcPr>
          <w:p w:rsidR="00903AD0" w:rsidRPr="00B8763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2021- 2025, </w:t>
            </w:r>
            <w:r w:rsidRPr="002400D8"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903AD0" w:rsidRPr="00B76B2B" w:rsidTr="00EA0FF5">
        <w:tc>
          <w:tcPr>
            <w:tcW w:w="2472" w:type="dxa"/>
          </w:tcPr>
          <w:p w:rsidR="00903AD0" w:rsidRPr="00B76B2B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 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 xml:space="preserve"> основных мероприятий Программы</w:t>
            </w:r>
          </w:p>
        </w:tc>
        <w:tc>
          <w:tcPr>
            <w:tcW w:w="7655" w:type="dxa"/>
            <w:gridSpan w:val="6"/>
          </w:tcPr>
          <w:p w:rsidR="00903AD0" w:rsidRPr="00B76B2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Сектор жилищной политики администрации городского округа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 Шахунья Нижегородской области</w:t>
            </w:r>
          </w:p>
          <w:p w:rsidR="00903AD0" w:rsidRPr="00B76B2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3AD0" w:rsidRPr="00B76B2B" w:rsidTr="00EA0FF5">
        <w:tc>
          <w:tcPr>
            <w:tcW w:w="2472" w:type="dxa"/>
          </w:tcPr>
          <w:p w:rsidR="00903AD0" w:rsidRPr="00B76B2B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 Соисполнители П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7655" w:type="dxa"/>
            <w:gridSpan w:val="6"/>
          </w:tcPr>
          <w:p w:rsidR="00903AD0" w:rsidRPr="00B76B2B" w:rsidRDefault="00903AD0" w:rsidP="00903AD0">
            <w:pPr>
              <w:pStyle w:val="51"/>
              <w:shd w:val="clear" w:color="auto" w:fill="FFFFFF"/>
              <w:ind w:left="79"/>
              <w:rPr>
                <w:sz w:val="26"/>
                <w:szCs w:val="26"/>
              </w:rPr>
            </w:pPr>
            <w:r w:rsidRPr="00B76B2B">
              <w:rPr>
                <w:sz w:val="26"/>
                <w:szCs w:val="26"/>
              </w:rPr>
              <w:t>Управление образования администрации городского округа город Шахунья Нижегородской области.</w:t>
            </w:r>
          </w:p>
          <w:p w:rsidR="00903AD0" w:rsidRPr="00B76B2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администрации городского округа город Шахунья Нижегородской области.</w:t>
            </w:r>
          </w:p>
          <w:p w:rsidR="00903AD0" w:rsidRPr="00B76B2B" w:rsidRDefault="00903AD0" w:rsidP="00903AD0">
            <w:pPr>
              <w:pStyle w:val="ConsPlusNormal"/>
              <w:ind w:left="7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 xml:space="preserve">ГКУ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76B2B">
              <w:rPr>
                <w:rFonts w:ascii="Times New Roman" w:hAnsi="Times New Roman" w:cs="Times New Roman"/>
                <w:sz w:val="26"/>
                <w:szCs w:val="26"/>
              </w:rPr>
              <w:t>Шахунский</w:t>
            </w:r>
            <w:proofErr w:type="spellEnd"/>
            <w:r w:rsidRPr="00B76B2B">
              <w:rPr>
                <w:rFonts w:ascii="Times New Roman" w:hAnsi="Times New Roman" w:cs="Times New Roman"/>
                <w:sz w:val="26"/>
                <w:szCs w:val="26"/>
              </w:rPr>
              <w:t xml:space="preserve"> центр занятости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B76B2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согласованию).</w:t>
            </w:r>
          </w:p>
        </w:tc>
      </w:tr>
      <w:tr w:rsidR="00903AD0" w:rsidRPr="00B76B2B" w:rsidTr="00EA0FF5">
        <w:tc>
          <w:tcPr>
            <w:tcW w:w="2472" w:type="dxa"/>
          </w:tcPr>
          <w:p w:rsidR="00903AD0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1.10. Объем и источники финансирования Программы</w:t>
            </w:r>
          </w:p>
        </w:tc>
        <w:tc>
          <w:tcPr>
            <w:tcW w:w="7655" w:type="dxa"/>
            <w:gridSpan w:val="6"/>
          </w:tcPr>
          <w:p w:rsidR="00903AD0" w:rsidRPr="00B76B2B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мероприятий Программы будет осуществляться за счет средств федерального и областного бюджетов</w:t>
            </w:r>
          </w:p>
        </w:tc>
      </w:tr>
      <w:tr w:rsidR="00903AD0" w:rsidRPr="00B76B2B" w:rsidTr="00EA0FF5">
        <w:trPr>
          <w:trHeight w:val="200"/>
        </w:trPr>
        <w:tc>
          <w:tcPr>
            <w:tcW w:w="2472" w:type="dxa"/>
            <w:vMerge w:val="restart"/>
          </w:tcPr>
          <w:p w:rsidR="00903AD0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заказчиков</w:t>
            </w:r>
          </w:p>
        </w:tc>
        <w:tc>
          <w:tcPr>
            <w:tcW w:w="1134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F7368C">
              <w:rPr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7368C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F7368C">
              <w:rPr>
                <w:sz w:val="20"/>
                <w:szCs w:val="20"/>
              </w:rPr>
              <w:t>сировани</w:t>
            </w:r>
            <w:r>
              <w:rPr>
                <w:sz w:val="20"/>
                <w:szCs w:val="20"/>
              </w:rPr>
              <w:t>я</w:t>
            </w:r>
            <w:proofErr w:type="spellEnd"/>
            <w:proofErr w:type="gramEnd"/>
          </w:p>
        </w:tc>
        <w:tc>
          <w:tcPr>
            <w:tcW w:w="6521" w:type="dxa"/>
            <w:gridSpan w:val="5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годам, руб.</w:t>
            </w:r>
          </w:p>
        </w:tc>
      </w:tr>
      <w:tr w:rsidR="00903AD0" w:rsidRPr="00B76B2B" w:rsidTr="00EA0FF5">
        <w:trPr>
          <w:trHeight w:val="200"/>
        </w:trPr>
        <w:tc>
          <w:tcPr>
            <w:tcW w:w="2472" w:type="dxa"/>
            <w:vMerge/>
          </w:tcPr>
          <w:p w:rsidR="00903AD0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417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903AD0" w:rsidRPr="00B76B2B" w:rsidTr="00EA0FF5">
        <w:trPr>
          <w:trHeight w:val="200"/>
        </w:trPr>
        <w:tc>
          <w:tcPr>
            <w:tcW w:w="2472" w:type="dxa"/>
            <w:vMerge w:val="restart"/>
          </w:tcPr>
          <w:p w:rsidR="00903AD0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Мероприятие:</w:t>
            </w:r>
          </w:p>
          <w:p w:rsidR="00903AD0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ликвидация очередности детей сирот, подлежащих обеспечению жилыми помещениями</w:t>
            </w:r>
          </w:p>
        </w:tc>
        <w:tc>
          <w:tcPr>
            <w:tcW w:w="1134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18 720 000,00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23 124 660,00</w:t>
            </w:r>
          </w:p>
        </w:tc>
        <w:tc>
          <w:tcPr>
            <w:tcW w:w="1417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23 400 660,00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23 400 000,00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3AD0" w:rsidRPr="00B76B2B" w:rsidTr="00EA0FF5">
        <w:trPr>
          <w:trHeight w:val="200"/>
        </w:trPr>
        <w:tc>
          <w:tcPr>
            <w:tcW w:w="2472" w:type="dxa"/>
            <w:vMerge/>
          </w:tcPr>
          <w:p w:rsidR="00903AD0" w:rsidRDefault="00903AD0" w:rsidP="00114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4 972 800,00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3AD0" w:rsidRPr="00B76B2B" w:rsidTr="00EA0FF5">
        <w:trPr>
          <w:trHeight w:val="200"/>
        </w:trPr>
        <w:tc>
          <w:tcPr>
            <w:tcW w:w="2472" w:type="dxa"/>
            <w:vMerge/>
          </w:tcPr>
          <w:p w:rsidR="00903AD0" w:rsidRDefault="00903AD0" w:rsidP="00114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13 747 200,00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23 124 660,00</w:t>
            </w:r>
          </w:p>
        </w:tc>
        <w:tc>
          <w:tcPr>
            <w:tcW w:w="1417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23 400 660,00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23 400 000,00</w:t>
            </w:r>
          </w:p>
        </w:tc>
        <w:tc>
          <w:tcPr>
            <w:tcW w:w="1276" w:type="dxa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03AD0" w:rsidRPr="00B76B2B" w:rsidTr="00EA0FF5">
        <w:trPr>
          <w:trHeight w:val="200"/>
        </w:trPr>
        <w:tc>
          <w:tcPr>
            <w:tcW w:w="2472" w:type="dxa"/>
          </w:tcPr>
          <w:p w:rsidR="00903AD0" w:rsidRDefault="00903AD0" w:rsidP="001143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4"/>
          </w:tcPr>
          <w:p w:rsidR="00903AD0" w:rsidRPr="00F7368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2552" w:type="dxa"/>
            <w:gridSpan w:val="2"/>
          </w:tcPr>
          <w:p w:rsidR="00903AD0" w:rsidRPr="00F7368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88 645 320,00</w:t>
            </w:r>
          </w:p>
        </w:tc>
      </w:tr>
      <w:tr w:rsidR="00903AD0" w:rsidRPr="00B76B2B" w:rsidTr="00EA0FF5">
        <w:trPr>
          <w:trHeight w:val="200"/>
        </w:trPr>
        <w:tc>
          <w:tcPr>
            <w:tcW w:w="2472" w:type="dxa"/>
          </w:tcPr>
          <w:p w:rsidR="00903AD0" w:rsidRDefault="00903AD0" w:rsidP="00903A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1.11.Индикаторы достижения цели Программы</w:t>
            </w:r>
          </w:p>
        </w:tc>
        <w:tc>
          <w:tcPr>
            <w:tcW w:w="7655" w:type="dxa"/>
            <w:gridSpan w:val="6"/>
          </w:tcPr>
          <w:p w:rsid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конца 2025 года обеспечить 100%  обеспечение жилыми помещениями </w:t>
            </w:r>
            <w:r w:rsidRPr="00915804">
              <w:rPr>
                <w:sz w:val="26"/>
                <w:szCs w:val="26"/>
              </w:rPr>
              <w:t>детей-сирот</w:t>
            </w:r>
            <w:r>
              <w:rPr>
                <w:sz w:val="26"/>
                <w:szCs w:val="26"/>
              </w:rPr>
              <w:t xml:space="preserve">, </w:t>
            </w:r>
            <w:r w:rsidRPr="002400D8">
              <w:rPr>
                <w:sz w:val="26"/>
                <w:szCs w:val="26"/>
              </w:rPr>
              <w:t>детей, оставшихся без попечения родителей, и лиц из их числа на территории городского округа город Шахунья Нижегородской области</w:t>
            </w:r>
            <w:r>
              <w:rPr>
                <w:sz w:val="26"/>
                <w:szCs w:val="26"/>
              </w:rPr>
              <w:t xml:space="preserve">, </w:t>
            </w:r>
            <w:r w:rsidRPr="00B76B2B">
              <w:rPr>
                <w:sz w:val="26"/>
                <w:szCs w:val="26"/>
              </w:rPr>
              <w:t>включенных в списки нуждающихся на 1 января 2020 года</w:t>
            </w:r>
          </w:p>
          <w:tbl>
            <w:tblPr>
              <w:tblStyle w:val="TableNormal"/>
              <w:tblW w:w="7938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54"/>
              <w:gridCol w:w="1190"/>
              <w:gridCol w:w="708"/>
              <w:gridCol w:w="851"/>
              <w:gridCol w:w="850"/>
              <w:gridCol w:w="709"/>
              <w:gridCol w:w="851"/>
              <w:gridCol w:w="425"/>
            </w:tblGrid>
            <w:tr w:rsidR="00903AD0" w:rsidTr="00114345">
              <w:trPr>
                <w:trHeight w:val="264"/>
              </w:trPr>
              <w:tc>
                <w:tcPr>
                  <w:tcW w:w="2354" w:type="dxa"/>
                  <w:vMerge w:val="restart"/>
                </w:tcPr>
                <w:p w:rsidR="00903AD0" w:rsidRPr="00903AD0" w:rsidRDefault="00903AD0" w:rsidP="00114345">
                  <w:pPr>
                    <w:pStyle w:val="TableParagraph"/>
                    <w:spacing w:before="6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hanging="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  <w:proofErr w:type="spellEnd"/>
                </w:p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hanging="1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показателя</w:t>
                  </w:r>
                  <w:proofErr w:type="spellEnd"/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</w:t>
                  </w:r>
                  <w:proofErr w:type="spellEnd"/>
                </w:p>
              </w:tc>
              <w:tc>
                <w:tcPr>
                  <w:tcW w:w="1190" w:type="dxa"/>
                  <w:vMerge w:val="restart"/>
                </w:tcPr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left="159" w:right="14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proofErr w:type="gramStart"/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Факти-ческое</w:t>
                  </w:r>
                  <w:proofErr w:type="spellEnd"/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 значение (по</w:t>
                  </w:r>
                  <w:proofErr w:type="gramEnd"/>
                </w:p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left="159" w:right="14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состоянию на конец</w:t>
                  </w:r>
                </w:p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left="159" w:right="14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2020 года)</w:t>
                  </w:r>
                  <w:proofErr w:type="gramEnd"/>
                </w:p>
              </w:tc>
              <w:tc>
                <w:tcPr>
                  <w:tcW w:w="4394" w:type="dxa"/>
                  <w:gridSpan w:val="6"/>
                </w:tcPr>
                <w:p w:rsidR="00903AD0" w:rsidRPr="00903AD0" w:rsidRDefault="00903AD0" w:rsidP="00114345">
                  <w:pPr>
                    <w:pStyle w:val="TableParagraph"/>
                    <w:tabs>
                      <w:tab w:val="left" w:pos="6775"/>
                    </w:tabs>
                    <w:spacing w:line="276" w:lineRule="auto"/>
                    <w:ind w:left="-2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</w:t>
                  </w:r>
                  <w:proofErr w:type="spellStart"/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лан</w:t>
                  </w:r>
                  <w:proofErr w:type="spellEnd"/>
                </w:p>
              </w:tc>
            </w:tr>
            <w:tr w:rsidR="00903AD0" w:rsidTr="00300620">
              <w:trPr>
                <w:gridAfter w:val="1"/>
                <w:wAfter w:w="425" w:type="dxa"/>
                <w:trHeight w:val="779"/>
              </w:trPr>
              <w:tc>
                <w:tcPr>
                  <w:tcW w:w="2354" w:type="dxa"/>
                  <w:vMerge/>
                  <w:tcBorders>
                    <w:top w:val="nil"/>
                  </w:tcBorders>
                </w:tcPr>
                <w:p w:rsidR="00903AD0" w:rsidRPr="00903AD0" w:rsidRDefault="00903AD0" w:rsidP="0011434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</w:tcBorders>
                </w:tcPr>
                <w:p w:rsidR="00903AD0" w:rsidRPr="00903AD0" w:rsidRDefault="00903AD0" w:rsidP="00114345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</w:tcPr>
                <w:p w:rsidR="00903AD0" w:rsidRPr="00903AD0" w:rsidRDefault="00903AD0" w:rsidP="00300620">
                  <w:pPr>
                    <w:pStyle w:val="TableParagraph"/>
                    <w:spacing w:before="1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3AD0" w:rsidRPr="00903AD0" w:rsidRDefault="00903AD0" w:rsidP="00300620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903AD0" w:rsidRPr="00903AD0" w:rsidRDefault="00903AD0" w:rsidP="00300620">
                  <w:pPr>
                    <w:pStyle w:val="TableParagraph"/>
                    <w:spacing w:before="1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3AD0" w:rsidRPr="00903AD0" w:rsidRDefault="00903AD0" w:rsidP="00300620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0" w:type="dxa"/>
                </w:tcPr>
                <w:p w:rsidR="00903AD0" w:rsidRPr="00903AD0" w:rsidRDefault="00903AD0" w:rsidP="00300620">
                  <w:pPr>
                    <w:pStyle w:val="TableParagraph"/>
                    <w:spacing w:before="1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3AD0" w:rsidRPr="00903AD0" w:rsidRDefault="00903AD0" w:rsidP="00300620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903AD0" w:rsidRPr="00903AD0" w:rsidRDefault="00903AD0" w:rsidP="00300620">
                  <w:pPr>
                    <w:pStyle w:val="TableParagraph"/>
                    <w:spacing w:before="1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3AD0" w:rsidRPr="00903AD0" w:rsidRDefault="00903AD0" w:rsidP="00300620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51" w:type="dxa"/>
                </w:tcPr>
                <w:p w:rsidR="00903AD0" w:rsidRPr="00903AD0" w:rsidRDefault="00903AD0" w:rsidP="00300620">
                  <w:pPr>
                    <w:pStyle w:val="TableParagraph"/>
                    <w:spacing w:before="10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03AD0" w:rsidRPr="00903AD0" w:rsidRDefault="00903AD0" w:rsidP="00300620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</w:tr>
            <w:tr w:rsidR="00903AD0" w:rsidTr="00300620">
              <w:trPr>
                <w:gridAfter w:val="1"/>
                <w:wAfter w:w="425" w:type="dxa"/>
                <w:trHeight w:val="264"/>
              </w:trPr>
              <w:tc>
                <w:tcPr>
                  <w:tcW w:w="2354" w:type="dxa"/>
                </w:tcPr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left="13"/>
                    <w:jc w:val="center"/>
                    <w:rPr>
                      <w:rFonts w:ascii="Times New Roman" w:hAnsi="Times New Roman" w:cs="Times New Roman"/>
                    </w:rPr>
                  </w:pPr>
                  <w:r w:rsidRPr="00903AD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90" w:type="dxa"/>
                </w:tcPr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left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03AD0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8" w:type="dxa"/>
                </w:tcPr>
                <w:p w:rsidR="00903AD0" w:rsidRPr="00903AD0" w:rsidRDefault="00903AD0" w:rsidP="00300620">
                  <w:pPr>
                    <w:pStyle w:val="TableParagraph"/>
                    <w:spacing w:line="276" w:lineRule="auto"/>
                    <w:ind w:left="13"/>
                    <w:jc w:val="center"/>
                    <w:rPr>
                      <w:rFonts w:ascii="Times New Roman" w:hAnsi="Times New Roman" w:cs="Times New Roman"/>
                    </w:rPr>
                  </w:pPr>
                  <w:r w:rsidRPr="00903AD0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903AD0" w:rsidRPr="00903AD0" w:rsidRDefault="00903AD0" w:rsidP="00300620">
                  <w:pPr>
                    <w:pStyle w:val="TableParagraph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03AD0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50" w:type="dxa"/>
                </w:tcPr>
                <w:p w:rsidR="00903AD0" w:rsidRPr="00903AD0" w:rsidRDefault="00903AD0" w:rsidP="00300620">
                  <w:pPr>
                    <w:pStyle w:val="TableParagraph"/>
                    <w:spacing w:line="276" w:lineRule="auto"/>
                    <w:ind w:left="9"/>
                    <w:jc w:val="center"/>
                    <w:rPr>
                      <w:rFonts w:ascii="Times New Roman" w:hAnsi="Times New Roman" w:cs="Times New Roman"/>
                    </w:rPr>
                  </w:pPr>
                  <w:r w:rsidRPr="00903AD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903AD0" w:rsidRPr="00903AD0" w:rsidRDefault="00903AD0" w:rsidP="00300620">
                  <w:pPr>
                    <w:pStyle w:val="TableParagraph"/>
                    <w:spacing w:line="276" w:lineRule="auto"/>
                    <w:ind w:left="11"/>
                    <w:jc w:val="center"/>
                    <w:rPr>
                      <w:rFonts w:ascii="Times New Roman" w:hAnsi="Times New Roman" w:cs="Times New Roman"/>
                    </w:rPr>
                  </w:pPr>
                  <w:r w:rsidRPr="00903AD0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903AD0" w:rsidRPr="00903AD0" w:rsidRDefault="00903AD0" w:rsidP="00300620">
                  <w:pPr>
                    <w:pStyle w:val="TableParagraph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903AD0" w:rsidTr="00300620">
              <w:trPr>
                <w:gridAfter w:val="1"/>
                <w:wAfter w:w="425" w:type="dxa"/>
                <w:trHeight w:val="789"/>
              </w:trPr>
              <w:tc>
                <w:tcPr>
                  <w:tcW w:w="2354" w:type="dxa"/>
                </w:tcPr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left="11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Численность детей-сирот, состоящих в списке (человек) на 1 января 2020 г.</w:t>
                  </w:r>
                </w:p>
              </w:tc>
              <w:tc>
                <w:tcPr>
                  <w:tcW w:w="1190" w:type="dxa"/>
                </w:tcPr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103</w:t>
                  </w:r>
                </w:p>
              </w:tc>
              <w:tc>
                <w:tcPr>
                  <w:tcW w:w="708" w:type="dxa"/>
                </w:tcPr>
                <w:p w:rsidR="00903AD0" w:rsidRPr="00903AD0" w:rsidRDefault="00903AD0" w:rsidP="00300620">
                  <w:pPr>
                    <w:pStyle w:val="TableParagraph"/>
                    <w:spacing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86</w:t>
                  </w:r>
                </w:p>
              </w:tc>
              <w:tc>
                <w:tcPr>
                  <w:tcW w:w="851" w:type="dxa"/>
                </w:tcPr>
                <w:p w:rsidR="00903AD0" w:rsidRPr="00903AD0" w:rsidRDefault="00903AD0" w:rsidP="00300620">
                  <w:pPr>
                    <w:pStyle w:val="TableParagraph"/>
                    <w:spacing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70</w:t>
                  </w:r>
                </w:p>
              </w:tc>
              <w:tc>
                <w:tcPr>
                  <w:tcW w:w="850" w:type="dxa"/>
                </w:tcPr>
                <w:p w:rsidR="00903AD0" w:rsidRPr="00903AD0" w:rsidRDefault="00903AD0" w:rsidP="00300620">
                  <w:pPr>
                    <w:pStyle w:val="TableParagraph"/>
                    <w:spacing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57</w:t>
                  </w:r>
                </w:p>
              </w:tc>
              <w:tc>
                <w:tcPr>
                  <w:tcW w:w="709" w:type="dxa"/>
                </w:tcPr>
                <w:p w:rsidR="00903AD0" w:rsidRPr="00903AD0" w:rsidRDefault="00903AD0" w:rsidP="00300620">
                  <w:pPr>
                    <w:pStyle w:val="TableParagraph"/>
                    <w:spacing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44</w:t>
                  </w:r>
                </w:p>
              </w:tc>
              <w:tc>
                <w:tcPr>
                  <w:tcW w:w="851" w:type="dxa"/>
                </w:tcPr>
                <w:p w:rsidR="00903AD0" w:rsidRPr="00903AD0" w:rsidRDefault="00903AD0" w:rsidP="00300620">
                  <w:pPr>
                    <w:pStyle w:val="TableParagraph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31</w:t>
                  </w:r>
                </w:p>
              </w:tc>
            </w:tr>
            <w:tr w:rsidR="00903AD0" w:rsidTr="00300620">
              <w:trPr>
                <w:gridAfter w:val="1"/>
                <w:wAfter w:w="425" w:type="dxa"/>
                <w:trHeight w:val="1052"/>
              </w:trPr>
              <w:tc>
                <w:tcPr>
                  <w:tcW w:w="2354" w:type="dxa"/>
                </w:tcPr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left="11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Численность детей-сирот, состоящих в списке, у которых наступило право на получение жилья (человек) на 1 января 2020г.</w:t>
                  </w:r>
                </w:p>
              </w:tc>
              <w:tc>
                <w:tcPr>
                  <w:tcW w:w="1190" w:type="dxa"/>
                </w:tcPr>
                <w:p w:rsidR="00903AD0" w:rsidRPr="00903AD0" w:rsidRDefault="00903AD0" w:rsidP="00114345">
                  <w:pPr>
                    <w:pStyle w:val="TableParagraph"/>
                    <w:spacing w:before="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60</w:t>
                  </w:r>
                </w:p>
              </w:tc>
              <w:tc>
                <w:tcPr>
                  <w:tcW w:w="708" w:type="dxa"/>
                </w:tcPr>
                <w:p w:rsidR="00903AD0" w:rsidRPr="00903AD0" w:rsidRDefault="00903AD0" w:rsidP="00300620">
                  <w:pPr>
                    <w:pStyle w:val="TableParagraph"/>
                    <w:spacing w:before="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58</w:t>
                  </w:r>
                </w:p>
              </w:tc>
              <w:tc>
                <w:tcPr>
                  <w:tcW w:w="851" w:type="dxa"/>
                </w:tcPr>
                <w:p w:rsidR="00903AD0" w:rsidRPr="00903AD0" w:rsidRDefault="00903AD0" w:rsidP="00300620">
                  <w:pPr>
                    <w:pStyle w:val="TableParagraph"/>
                    <w:spacing w:before="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54</w:t>
                  </w:r>
                </w:p>
              </w:tc>
              <w:tc>
                <w:tcPr>
                  <w:tcW w:w="850" w:type="dxa"/>
                </w:tcPr>
                <w:p w:rsidR="00903AD0" w:rsidRPr="00903AD0" w:rsidRDefault="00903AD0" w:rsidP="00300620">
                  <w:pPr>
                    <w:pStyle w:val="TableParagraph"/>
                    <w:spacing w:before="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54</w:t>
                  </w:r>
                </w:p>
              </w:tc>
              <w:tc>
                <w:tcPr>
                  <w:tcW w:w="709" w:type="dxa"/>
                </w:tcPr>
                <w:p w:rsidR="00903AD0" w:rsidRPr="00903AD0" w:rsidRDefault="00903AD0" w:rsidP="00300620">
                  <w:pPr>
                    <w:pStyle w:val="TableParagraph"/>
                    <w:spacing w:before="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44</w:t>
                  </w:r>
                </w:p>
              </w:tc>
              <w:tc>
                <w:tcPr>
                  <w:tcW w:w="851" w:type="dxa"/>
                </w:tcPr>
                <w:p w:rsidR="00903AD0" w:rsidRPr="00903AD0" w:rsidRDefault="00903AD0" w:rsidP="00300620">
                  <w:pPr>
                    <w:pStyle w:val="TableParagraph"/>
                    <w:spacing w:before="1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31</w:t>
                  </w:r>
                </w:p>
              </w:tc>
            </w:tr>
            <w:tr w:rsidR="00903AD0" w:rsidTr="00300620">
              <w:trPr>
                <w:gridAfter w:val="1"/>
                <w:wAfter w:w="425" w:type="dxa"/>
                <w:trHeight w:val="526"/>
              </w:trPr>
              <w:tc>
                <w:tcPr>
                  <w:tcW w:w="2354" w:type="dxa"/>
                </w:tcPr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left="11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Число детей-сирот, обеспеченных</w:t>
                  </w:r>
                </w:p>
                <w:p w:rsidR="00903AD0" w:rsidRPr="00903AD0" w:rsidRDefault="00903AD0" w:rsidP="00114345">
                  <w:pPr>
                    <w:pStyle w:val="TableParagraph"/>
                    <w:spacing w:line="276" w:lineRule="auto"/>
                    <w:ind w:left="110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жилыми помещениями (человек)</w:t>
                  </w:r>
                </w:p>
              </w:tc>
              <w:tc>
                <w:tcPr>
                  <w:tcW w:w="1190" w:type="dxa"/>
                </w:tcPr>
                <w:p w:rsidR="00903AD0" w:rsidRPr="00903AD0" w:rsidRDefault="00903AD0" w:rsidP="00114345">
                  <w:pPr>
                    <w:pStyle w:val="TableParagraph"/>
                    <w:spacing w:before="12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17</w:t>
                  </w:r>
                </w:p>
              </w:tc>
              <w:tc>
                <w:tcPr>
                  <w:tcW w:w="708" w:type="dxa"/>
                </w:tcPr>
                <w:p w:rsidR="00903AD0" w:rsidRPr="00903AD0" w:rsidRDefault="00903AD0" w:rsidP="00300620">
                  <w:pPr>
                    <w:pStyle w:val="TableParagraph"/>
                    <w:spacing w:before="12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16</w:t>
                  </w:r>
                </w:p>
              </w:tc>
              <w:tc>
                <w:tcPr>
                  <w:tcW w:w="851" w:type="dxa"/>
                </w:tcPr>
                <w:p w:rsidR="00903AD0" w:rsidRPr="00903AD0" w:rsidRDefault="00903AD0" w:rsidP="00300620">
                  <w:pPr>
                    <w:pStyle w:val="TableParagraph"/>
                    <w:spacing w:before="12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:rsidR="00903AD0" w:rsidRPr="00903AD0" w:rsidRDefault="00903AD0" w:rsidP="00300620">
                  <w:pPr>
                    <w:pStyle w:val="TableParagraph"/>
                    <w:spacing w:before="12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13</w:t>
                  </w:r>
                </w:p>
              </w:tc>
              <w:tc>
                <w:tcPr>
                  <w:tcW w:w="709" w:type="dxa"/>
                </w:tcPr>
                <w:p w:rsidR="00903AD0" w:rsidRPr="00903AD0" w:rsidRDefault="00903AD0" w:rsidP="00300620">
                  <w:pPr>
                    <w:pStyle w:val="TableParagraph"/>
                    <w:spacing w:before="121" w:line="276" w:lineRule="auto"/>
                    <w:ind w:left="159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lang w:val="ru-RU"/>
                    </w:rPr>
                    <w:t>13</w:t>
                  </w:r>
                </w:p>
              </w:tc>
              <w:tc>
                <w:tcPr>
                  <w:tcW w:w="851" w:type="dxa"/>
                </w:tcPr>
                <w:p w:rsidR="00903AD0" w:rsidRPr="00903AD0" w:rsidRDefault="00903AD0" w:rsidP="00300620">
                  <w:pPr>
                    <w:pStyle w:val="TableParagraph"/>
                    <w:spacing w:before="121"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903AD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31</w:t>
                  </w:r>
                </w:p>
              </w:tc>
            </w:tr>
          </w:tbl>
          <w:p w:rsidR="00903AD0" w:rsidRPr="00F7368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</w:tr>
      <w:tr w:rsidR="00903AD0" w:rsidRPr="00B8763B" w:rsidTr="00EA0FF5">
        <w:tc>
          <w:tcPr>
            <w:tcW w:w="2472" w:type="dxa"/>
          </w:tcPr>
          <w:p w:rsidR="00903AD0" w:rsidRPr="00B8763B" w:rsidRDefault="00903AD0" w:rsidP="00903AD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763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763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B8763B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8763B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 Программы</w:t>
            </w:r>
          </w:p>
        </w:tc>
        <w:tc>
          <w:tcPr>
            <w:tcW w:w="7655" w:type="dxa"/>
            <w:gridSpan w:val="6"/>
          </w:tcPr>
          <w:p w:rsidR="00903AD0" w:rsidRPr="00B8763B" w:rsidRDefault="00903AD0" w:rsidP="00903AD0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763B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целевым использованием субсидий на обеспечение мероприятий </w:t>
            </w:r>
            <w:r w:rsidRPr="002400D8">
              <w:rPr>
                <w:rFonts w:ascii="Times New Roman" w:hAnsi="Times New Roman" w:cs="Times New Roman"/>
                <w:sz w:val="26"/>
                <w:szCs w:val="26"/>
              </w:rPr>
              <w:t>ликвидации накопившейся задолженности по состоянию на 1 января 2020 года по обеспечению жилыми помещениями детей-сирот, детей, оставшихся без попечения родителей, и лиц из их числа на территории городского округа город Шахунья Нижегородской области, а также обеспечение лиц из числа детей-сирот, у которых наступило право на получение жилого помещения после 1 января 2020</w:t>
            </w:r>
            <w:proofErr w:type="gramEnd"/>
            <w:r w:rsidRPr="002400D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B8763B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осуществляет министерство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социальной политики</w:t>
            </w:r>
            <w:r w:rsidRPr="00B8763B">
              <w:rPr>
                <w:rFonts w:ascii="Times New Roman" w:hAnsi="Times New Roman" w:cs="Times New Roman"/>
                <w:sz w:val="26"/>
                <w:szCs w:val="26"/>
              </w:rPr>
              <w:t xml:space="preserve"> Нижегородской области и администрация городского округа город Шахунья Нижегородской области</w:t>
            </w:r>
          </w:p>
        </w:tc>
      </w:tr>
    </w:tbl>
    <w:p w:rsidR="00903AD0" w:rsidRPr="00EA0FF5" w:rsidRDefault="00903AD0" w:rsidP="00903AD0">
      <w:pPr>
        <w:pStyle w:val="a6"/>
        <w:rPr>
          <w:sz w:val="16"/>
          <w:szCs w:val="16"/>
        </w:rPr>
      </w:pPr>
    </w:p>
    <w:p w:rsidR="00903AD0" w:rsidRPr="00ED7929" w:rsidRDefault="00903AD0" w:rsidP="00903AD0">
      <w:pPr>
        <w:pStyle w:val="a6"/>
        <w:numPr>
          <w:ilvl w:val="0"/>
          <w:numId w:val="46"/>
        </w:numPr>
        <w:tabs>
          <w:tab w:val="left" w:pos="284"/>
        </w:tabs>
        <w:suppressAutoHyphens/>
        <w:spacing w:after="0"/>
        <w:ind w:left="0" w:firstLine="0"/>
        <w:jc w:val="center"/>
        <w:rPr>
          <w:sz w:val="26"/>
          <w:szCs w:val="26"/>
        </w:rPr>
      </w:pPr>
      <w:r w:rsidRPr="00ED7929">
        <w:rPr>
          <w:sz w:val="26"/>
          <w:szCs w:val="26"/>
        </w:rPr>
        <w:t>Те</w:t>
      </w:r>
      <w:proofErr w:type="gramStart"/>
      <w:r w:rsidRPr="00ED7929">
        <w:rPr>
          <w:sz w:val="26"/>
          <w:szCs w:val="26"/>
        </w:rPr>
        <w:t>кст пр</w:t>
      </w:r>
      <w:proofErr w:type="gramEnd"/>
      <w:r w:rsidRPr="00ED7929">
        <w:rPr>
          <w:sz w:val="26"/>
          <w:szCs w:val="26"/>
        </w:rPr>
        <w:t>ограммы</w:t>
      </w:r>
    </w:p>
    <w:p w:rsidR="00903AD0" w:rsidRPr="00EA0FF5" w:rsidRDefault="00903AD0" w:rsidP="00903AD0">
      <w:pPr>
        <w:pStyle w:val="a6"/>
        <w:rPr>
          <w:sz w:val="16"/>
          <w:szCs w:val="16"/>
        </w:rPr>
      </w:pPr>
    </w:p>
    <w:p w:rsidR="00903AD0" w:rsidRPr="00ED7929" w:rsidRDefault="00903AD0" w:rsidP="00903AD0">
      <w:pPr>
        <w:pStyle w:val="ae"/>
        <w:widowControl w:val="0"/>
        <w:tabs>
          <w:tab w:val="left" w:pos="266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Характеристика текущего состояния и проблем по обеспечению жильем детей-сирот.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 xml:space="preserve">Обеспечение гарантий прав детей-сирот и детей, оставшихся без попечения родителей, лиц из их числа (далее - дети-сироты) на имущество и жилое помещение </w:t>
      </w:r>
      <w:r w:rsidRPr="00ED7929">
        <w:rPr>
          <w:sz w:val="26"/>
          <w:szCs w:val="26"/>
        </w:rPr>
        <w:lastRenderedPageBreak/>
        <w:t>является одной из основных целей государственной политики по социальной поддержке детей-сирот.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По состоянию на 1 января 2021 года общее количество детей-сирот в</w:t>
      </w:r>
      <w:r w:rsidRPr="00ED7929">
        <w:rPr>
          <w:spacing w:val="1"/>
          <w:sz w:val="26"/>
          <w:szCs w:val="26"/>
        </w:rPr>
        <w:t xml:space="preserve"> городском округе город Шахунья Нижегородской области </w:t>
      </w:r>
      <w:r w:rsidRPr="00ED7929">
        <w:rPr>
          <w:sz w:val="26"/>
          <w:szCs w:val="26"/>
        </w:rPr>
        <w:t>составило</w:t>
      </w:r>
      <w:r>
        <w:rPr>
          <w:sz w:val="26"/>
          <w:szCs w:val="26"/>
        </w:rPr>
        <w:t xml:space="preserve"> </w:t>
      </w:r>
      <w:r w:rsidRPr="00ED7929">
        <w:rPr>
          <w:spacing w:val="-3"/>
          <w:sz w:val="26"/>
          <w:szCs w:val="26"/>
        </w:rPr>
        <w:t xml:space="preserve">110 </w:t>
      </w:r>
      <w:r w:rsidRPr="00ED7929">
        <w:rPr>
          <w:sz w:val="26"/>
          <w:szCs w:val="26"/>
        </w:rPr>
        <w:t>человек.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За детьми-сиротами на указанную дату закреплено право пользования и право собственности</w:t>
      </w:r>
      <w:r w:rsidRPr="00ED7929">
        <w:rPr>
          <w:spacing w:val="1"/>
          <w:sz w:val="26"/>
          <w:szCs w:val="26"/>
        </w:rPr>
        <w:t xml:space="preserve"> 58 ж</w:t>
      </w:r>
      <w:r w:rsidRPr="00ED7929">
        <w:rPr>
          <w:sz w:val="26"/>
          <w:szCs w:val="26"/>
        </w:rPr>
        <w:t>илыми помещениями, расположенными на территории городского округа город Шахунья Нижегородской области, из которых на праве собственности детям-сиротам принадлежит 43 жилых помещений, по</w:t>
      </w:r>
      <w:r w:rsidRPr="00ED7929">
        <w:rPr>
          <w:spacing w:val="-67"/>
          <w:sz w:val="26"/>
          <w:szCs w:val="26"/>
        </w:rPr>
        <w:t xml:space="preserve">   15   </w:t>
      </w:r>
      <w:r w:rsidRPr="00ED7929">
        <w:rPr>
          <w:sz w:val="26"/>
          <w:szCs w:val="26"/>
        </w:rPr>
        <w:t>жилым помещениям за детьми-сиротами сохранено право пользования.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В отношении 27 жилых помещений, сохраненных за детьми-сиротами, установлен факт невозможности проживания.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ED7929">
        <w:rPr>
          <w:sz w:val="26"/>
          <w:szCs w:val="26"/>
        </w:rPr>
        <w:t>У</w:t>
      </w:r>
      <w:r w:rsidRPr="00ED7929">
        <w:rPr>
          <w:spacing w:val="1"/>
          <w:sz w:val="26"/>
          <w:szCs w:val="26"/>
        </w:rPr>
        <w:t xml:space="preserve"> 22 </w:t>
      </w:r>
      <w:r w:rsidRPr="00ED7929">
        <w:rPr>
          <w:sz w:val="26"/>
          <w:szCs w:val="26"/>
        </w:rPr>
        <w:t>детей-сирот имеется задолженность по оплате за жилищно-коммунальные услуг и (далее–ЖКУ), сложившаяся в результате невнесения платы за ЖКУ лицами, лишенными родительских прав (иными лицами), проживающими в таких жилых помещениях.</w:t>
      </w:r>
      <w:proofErr w:type="gramEnd"/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По состоянию на 1 января 2021 года в</w:t>
      </w:r>
      <w:r w:rsidRPr="00ED7929">
        <w:rPr>
          <w:spacing w:val="1"/>
          <w:sz w:val="26"/>
          <w:szCs w:val="26"/>
        </w:rPr>
        <w:t xml:space="preserve"> городском округе город Шахунья Нижегородской области </w:t>
      </w:r>
      <w:r w:rsidRPr="00ED7929">
        <w:rPr>
          <w:sz w:val="26"/>
          <w:szCs w:val="26"/>
        </w:rPr>
        <w:t>количество детей-сирот, включенных в список дете</w:t>
      </w:r>
      <w:proofErr w:type="gramStart"/>
      <w:r w:rsidRPr="00ED7929">
        <w:rPr>
          <w:sz w:val="26"/>
          <w:szCs w:val="26"/>
        </w:rPr>
        <w:t>й-</w:t>
      </w:r>
      <w:proofErr w:type="gramEnd"/>
      <w:r w:rsidRPr="00ED7929">
        <w:rPr>
          <w:sz w:val="26"/>
          <w:szCs w:val="26"/>
        </w:rPr>
        <w:t xml:space="preserve"> сирот, подлежащих обеспечению жилыми помещениями (далее - Список), составило</w:t>
      </w:r>
      <w:r w:rsidRPr="00ED7929">
        <w:rPr>
          <w:spacing w:val="4"/>
          <w:sz w:val="26"/>
          <w:szCs w:val="26"/>
        </w:rPr>
        <w:t xml:space="preserve"> 24 </w:t>
      </w:r>
      <w:r w:rsidRPr="00ED7929">
        <w:rPr>
          <w:sz w:val="26"/>
          <w:szCs w:val="26"/>
        </w:rPr>
        <w:t>гражданина. Возникло право на обеспечение жилым помещением  на указанную дату, наступило у</w:t>
      </w:r>
      <w:r w:rsidRPr="00ED7929">
        <w:rPr>
          <w:spacing w:val="-2"/>
          <w:sz w:val="26"/>
          <w:szCs w:val="26"/>
        </w:rPr>
        <w:t xml:space="preserve"> 1 </w:t>
      </w:r>
      <w:r w:rsidRPr="00ED7929">
        <w:rPr>
          <w:sz w:val="26"/>
          <w:szCs w:val="26"/>
        </w:rPr>
        <w:t>гражданина, достигли возраста старше 23 лет - 2 человека.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За период 2015-2020 годов количество детей-сирот, обеспеченных жильем, составило 25 граждан, в том числе: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1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в 2015 году – 5 человек;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1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в 2016 году – 8 человек;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1"/>
        </w:numPr>
        <w:tabs>
          <w:tab w:val="left" w:pos="108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в 2017 году – 19 человек;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1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в 2018 году – 15 человек;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1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в 2019 году –</w:t>
      </w:r>
      <w:r w:rsidRPr="00ED7929">
        <w:rPr>
          <w:rFonts w:ascii="Times New Roman" w:hAnsi="Times New Roman"/>
          <w:spacing w:val="-1"/>
          <w:sz w:val="26"/>
          <w:szCs w:val="26"/>
        </w:rPr>
        <w:t xml:space="preserve"> 16</w:t>
      </w:r>
      <w:r w:rsidRPr="00ED7929">
        <w:rPr>
          <w:rFonts w:ascii="Times New Roman" w:hAnsi="Times New Roman"/>
          <w:sz w:val="26"/>
          <w:szCs w:val="26"/>
        </w:rPr>
        <w:t xml:space="preserve"> человека;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1"/>
        </w:numPr>
        <w:tabs>
          <w:tab w:val="left" w:pos="10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в 2020 году – 17 человек.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В последние годы наблюдается тенденция роста очередей при фактически растущем объеме финансирования. Темпы жилищного обеспечения  не только не позволяют сократить очередь, но даже не перекрывают ее рост.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 xml:space="preserve">Средний срок ожидания получения детьми-сиротами </w:t>
      </w:r>
      <w:proofErr w:type="gramStart"/>
      <w:r w:rsidRPr="00ED7929">
        <w:rPr>
          <w:sz w:val="26"/>
          <w:szCs w:val="26"/>
        </w:rPr>
        <w:t>жилых</w:t>
      </w:r>
      <w:proofErr w:type="gramEnd"/>
      <w:r w:rsidRPr="00ED7929">
        <w:rPr>
          <w:sz w:val="26"/>
          <w:szCs w:val="26"/>
        </w:rPr>
        <w:t xml:space="preserve"> помещенийподоговорамнаймаспециализированногожилищногофондасоставляетвсреднем 3 - 4 года с момента наступления права на обеспечение такими жилыми помещениями.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Существует необходимость расширения мер поддержки по обеспечению жильем детей-сирот.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ED7929">
        <w:rPr>
          <w:sz w:val="26"/>
          <w:szCs w:val="26"/>
        </w:rPr>
        <w:t>Кроме того,</w:t>
      </w:r>
      <w:r w:rsidRPr="00ED7929">
        <w:rPr>
          <w:spacing w:val="1"/>
          <w:sz w:val="26"/>
          <w:szCs w:val="26"/>
        </w:rPr>
        <w:t xml:space="preserve"> городской округ город Шахунья испытывает </w:t>
      </w:r>
      <w:r w:rsidRPr="00ED7929">
        <w:rPr>
          <w:sz w:val="26"/>
          <w:szCs w:val="26"/>
        </w:rPr>
        <w:t xml:space="preserve">трудности в приобретении жилых помещений как первичном, так  и на вторичном рынках жилья в связи с отсутствием жилых помещений, соответствующих заявленным требованиям. </w:t>
      </w:r>
      <w:proofErr w:type="gramEnd"/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Таким образом, решение вопроса обеспечения детей-сирот жильем, соответствующим всем требованиям, предъявляемым к жилым помещениям, возможно только путем осуществления строительства.</w:t>
      </w:r>
    </w:p>
    <w:p w:rsidR="00903AD0" w:rsidRPr="00ED7929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proofErr w:type="gramStart"/>
      <w:r w:rsidRPr="00ED7929">
        <w:rPr>
          <w:sz w:val="26"/>
          <w:szCs w:val="26"/>
        </w:rPr>
        <w:t>Для успешной реализации мероприятий по ликвидации до 2025 года накопившейся задолженности по обеспечению жилыми помещениями детей-сирот и лиц из их числа, включенных в список, которые подлежат обеспечению жилыми помещениями на 1 января 2020 года, а также детей-сирот, у которых право на обеспечение жильем возникло после 1 января 2020 года на территории городского округа город Шахунья Нижегородской области необходим программный подход</w:t>
      </w:r>
      <w:proofErr w:type="gramEnd"/>
      <w:r w:rsidRPr="00ED7929">
        <w:rPr>
          <w:sz w:val="26"/>
          <w:szCs w:val="26"/>
        </w:rPr>
        <w:t xml:space="preserve">, включающий комплекс взаимосвязанных и скоординированных мероприятий для оперативного разрешения </w:t>
      </w:r>
      <w:r w:rsidRPr="00ED7929">
        <w:rPr>
          <w:sz w:val="26"/>
          <w:szCs w:val="26"/>
        </w:rPr>
        <w:lastRenderedPageBreak/>
        <w:t>вопросов по реализации прав детей-сирот на жилые помещения.</w:t>
      </w:r>
    </w:p>
    <w:p w:rsidR="00903AD0" w:rsidRDefault="00903AD0" w:rsidP="00903AD0">
      <w:pPr>
        <w:pStyle w:val="a6"/>
        <w:widowControl w:val="0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Одним из основополагающих направлений такого подхода является совершенствование нормативно-правовой и организационной основы для формирования поэтапного обеспечения жилыми помещениями детей-сирот, включенных в список и не реализовавших свое право на получение жилья.</w:t>
      </w: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</w:p>
    <w:p w:rsidR="00903AD0" w:rsidRDefault="00903AD0" w:rsidP="00903AD0">
      <w:pPr>
        <w:pStyle w:val="ae"/>
        <w:widowControl w:val="0"/>
        <w:tabs>
          <w:tab w:val="left" w:pos="232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Ресурсное обеспечение  Программы</w:t>
      </w:r>
    </w:p>
    <w:p w:rsidR="00903AD0" w:rsidRDefault="00903AD0" w:rsidP="00903AD0">
      <w:pPr>
        <w:pStyle w:val="ae"/>
        <w:widowControl w:val="0"/>
        <w:tabs>
          <w:tab w:val="left" w:pos="232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Финансирование мероприятий Программы осуществляется за счет средств федерального и областного бюджетов в рамках Госпрограммы.</w:t>
      </w:r>
    </w:p>
    <w:p w:rsidR="00903AD0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 xml:space="preserve">Объем финансирования Программы подлежит ежегодному уточнению. </w:t>
      </w:r>
    </w:p>
    <w:p w:rsidR="00903AD0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</w:p>
    <w:p w:rsidR="00903AD0" w:rsidRPr="00ED7929" w:rsidRDefault="00903AD0" w:rsidP="00903AD0">
      <w:pPr>
        <w:pStyle w:val="ae"/>
        <w:widowControl w:val="0"/>
        <w:tabs>
          <w:tab w:val="left" w:pos="232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ED7929">
        <w:rPr>
          <w:rFonts w:ascii="Times New Roman" w:hAnsi="Times New Roman"/>
          <w:sz w:val="26"/>
          <w:szCs w:val="26"/>
        </w:rPr>
        <w:t>Цель, задачи Программы</w:t>
      </w:r>
    </w:p>
    <w:p w:rsidR="00903AD0" w:rsidRPr="00ED7929" w:rsidRDefault="00903AD0" w:rsidP="00903AD0">
      <w:pPr>
        <w:pStyle w:val="ae"/>
        <w:widowControl w:val="0"/>
        <w:tabs>
          <w:tab w:val="left" w:pos="232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proofErr w:type="gramStart"/>
      <w:r w:rsidRPr="00ED7929">
        <w:rPr>
          <w:sz w:val="26"/>
          <w:szCs w:val="26"/>
        </w:rPr>
        <w:t>Цель Программы - обеспечить ликвидацию накопившейся задолженности по состоянию на 1 января 2020 года по обеспечению жилыми помещениями детей-сирот, детей, оставшихся без попечения родителей, и лиц из их числа на территории городского округа город Шахунья Нижегородской области, а также обеспечение лиц из числа детей-сирот, у которых наступило право на получение жилого помещения после 1 января 2020 года.</w:t>
      </w:r>
      <w:proofErr w:type="gramEnd"/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Основными задачами Программы являются: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создание условий для поэтапного сокращения численности детей-сирот, нуждающихся в обеспечении жилыми помещениями;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0"/>
        </w:numPr>
        <w:tabs>
          <w:tab w:val="left" w:pos="128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pacing w:val="1"/>
          <w:sz w:val="26"/>
          <w:szCs w:val="26"/>
        </w:rPr>
        <w:t xml:space="preserve">реализация мероприятий, способствующих </w:t>
      </w:r>
      <w:r w:rsidRPr="00ED7929">
        <w:rPr>
          <w:rFonts w:ascii="Times New Roman" w:hAnsi="Times New Roman"/>
          <w:sz w:val="26"/>
          <w:szCs w:val="26"/>
        </w:rPr>
        <w:t>достижению показателей по ликвидации задолженности по предоставлению жилых помещений детям-сиротам в</w:t>
      </w:r>
      <w:r w:rsidRPr="00ED7929">
        <w:rPr>
          <w:rFonts w:ascii="Times New Roman" w:hAnsi="Times New Roman"/>
          <w:spacing w:val="1"/>
          <w:sz w:val="26"/>
          <w:szCs w:val="26"/>
        </w:rPr>
        <w:t xml:space="preserve"> городском округе город Шахунья Нижегородской области</w:t>
      </w:r>
      <w:r w:rsidRPr="00ED7929">
        <w:rPr>
          <w:rFonts w:ascii="Times New Roman" w:hAnsi="Times New Roman"/>
          <w:sz w:val="26"/>
          <w:szCs w:val="26"/>
        </w:rPr>
        <w:t>.</w:t>
      </w: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 xml:space="preserve">Реализация мероприятий Программы осуществляется в рамках Подпрограммы 1 </w:t>
      </w:r>
      <w:r>
        <w:rPr>
          <w:sz w:val="26"/>
          <w:szCs w:val="26"/>
        </w:rPr>
        <w:t>«</w:t>
      </w:r>
      <w:r w:rsidRPr="00ED7929">
        <w:rPr>
          <w:sz w:val="26"/>
          <w:szCs w:val="26"/>
        </w:rPr>
        <w:t>Выполнение государственных обязательств по обеспечению жильем отдельных категорий граждан, установленных законодательством Нижегородской области</w:t>
      </w:r>
      <w:r>
        <w:rPr>
          <w:sz w:val="26"/>
          <w:szCs w:val="26"/>
        </w:rPr>
        <w:t>»</w:t>
      </w:r>
      <w:r w:rsidRPr="00ED7929">
        <w:rPr>
          <w:sz w:val="26"/>
          <w:szCs w:val="26"/>
        </w:rPr>
        <w:t xml:space="preserve"> государственной программы </w:t>
      </w:r>
      <w:r>
        <w:rPr>
          <w:sz w:val="26"/>
          <w:szCs w:val="26"/>
        </w:rPr>
        <w:t>«</w:t>
      </w:r>
      <w:r w:rsidRPr="00ED7929">
        <w:rPr>
          <w:sz w:val="26"/>
          <w:szCs w:val="26"/>
        </w:rPr>
        <w:t>Развитие жилищного строительства и государственная поддержка граждан по обеспечению жильем на территории Нижегородской области</w:t>
      </w:r>
      <w:r>
        <w:rPr>
          <w:sz w:val="26"/>
          <w:szCs w:val="26"/>
        </w:rPr>
        <w:t>»</w:t>
      </w:r>
      <w:r w:rsidRPr="00ED7929">
        <w:rPr>
          <w:sz w:val="26"/>
          <w:szCs w:val="26"/>
        </w:rPr>
        <w:t>, утвержденной постановлением Правительства Нижегородской области от 30 апреля   2014   г.   №   302.</w:t>
      </w:r>
    </w:p>
    <w:p w:rsidR="00903AD0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В рамках решения данных задач в</w:t>
      </w:r>
      <w:r w:rsidRPr="00ED7929">
        <w:rPr>
          <w:spacing w:val="1"/>
          <w:sz w:val="26"/>
          <w:szCs w:val="26"/>
        </w:rPr>
        <w:t xml:space="preserve"> городском округе город Шахунья Нижегородской области будет организована работа</w:t>
      </w:r>
      <w:r w:rsidRPr="00ED7929">
        <w:rPr>
          <w:sz w:val="26"/>
          <w:szCs w:val="26"/>
        </w:rPr>
        <w:t xml:space="preserve"> по формированию оперативного разрешения вопросов по реализации права детей-сирот и наиболее эффективного расходования средств федерального и областного бюджетов.</w:t>
      </w:r>
    </w:p>
    <w:p w:rsidR="00903AD0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</w:p>
    <w:p w:rsidR="00903AD0" w:rsidRDefault="00903AD0" w:rsidP="00903AD0">
      <w:pPr>
        <w:pStyle w:val="ae"/>
        <w:widowControl w:val="0"/>
        <w:numPr>
          <w:ilvl w:val="0"/>
          <w:numId w:val="23"/>
        </w:numPr>
        <w:tabs>
          <w:tab w:val="left" w:pos="426"/>
          <w:tab w:val="left" w:pos="3327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и этапу реализации Программы</w:t>
      </w:r>
    </w:p>
    <w:p w:rsidR="00903AD0" w:rsidRDefault="00903AD0" w:rsidP="00903AD0">
      <w:pPr>
        <w:widowControl w:val="0"/>
        <w:tabs>
          <w:tab w:val="left" w:pos="3327"/>
        </w:tabs>
        <w:autoSpaceDE w:val="0"/>
        <w:autoSpaceDN w:val="0"/>
        <w:jc w:val="both"/>
        <w:rPr>
          <w:sz w:val="26"/>
          <w:szCs w:val="26"/>
        </w:rPr>
      </w:pPr>
    </w:p>
    <w:p w:rsidR="00903AD0" w:rsidRDefault="00903AD0" w:rsidP="00903AD0">
      <w:pPr>
        <w:widowControl w:val="0"/>
        <w:tabs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Муниципальная программа реализуется  в период с 2021 по 2025 год включительно (этапы не выделяются).</w:t>
      </w:r>
    </w:p>
    <w:p w:rsidR="00903AD0" w:rsidRPr="003348D3" w:rsidRDefault="00903AD0" w:rsidP="00903AD0">
      <w:pPr>
        <w:widowControl w:val="0"/>
        <w:tabs>
          <w:tab w:val="left" w:pos="3327"/>
        </w:tabs>
        <w:autoSpaceDE w:val="0"/>
        <w:autoSpaceDN w:val="0"/>
        <w:jc w:val="both"/>
        <w:rPr>
          <w:sz w:val="26"/>
          <w:szCs w:val="26"/>
        </w:rPr>
      </w:pPr>
    </w:p>
    <w:p w:rsidR="00903AD0" w:rsidRPr="00ED7929" w:rsidRDefault="00903AD0" w:rsidP="00903AD0">
      <w:pPr>
        <w:pStyle w:val="ae"/>
        <w:widowControl w:val="0"/>
        <w:tabs>
          <w:tab w:val="left" w:pos="3327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ED7929">
        <w:rPr>
          <w:rFonts w:ascii="Times New Roman" w:hAnsi="Times New Roman"/>
          <w:sz w:val="26"/>
          <w:szCs w:val="26"/>
        </w:rPr>
        <w:t>Перечень программных мероприятий</w:t>
      </w:r>
    </w:p>
    <w:p w:rsidR="00903AD0" w:rsidRPr="00ED7929" w:rsidRDefault="00903AD0" w:rsidP="00903AD0">
      <w:pPr>
        <w:pStyle w:val="ae"/>
        <w:widowControl w:val="0"/>
        <w:tabs>
          <w:tab w:val="left" w:pos="2914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Для достижения поставленной цели Программы необходимо реализовать перечень мероприятий согласно приложению к Программе.</w:t>
      </w: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 xml:space="preserve">Программа предусматривает реализацию комплекса взаимосвязанных и скоординированных мероприятий, позволяющих формировать оперативные разрешения </w:t>
      </w:r>
      <w:r w:rsidRPr="00ED7929">
        <w:rPr>
          <w:sz w:val="26"/>
          <w:szCs w:val="26"/>
        </w:rPr>
        <w:lastRenderedPageBreak/>
        <w:t>вопросов по реализации прав детей-сирот на жилые помещения и наиболее эффективного расходования средств федерального и областного бюджетов.</w:t>
      </w:r>
    </w:p>
    <w:p w:rsidR="00903AD0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 xml:space="preserve">Программа предусматривает ежегодное проведение комплекса мероприятий, направленных на ликвидацию накопившейся задолженности по обеспечению детей-сирот жилыми помещениями. 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418"/>
        <w:gridCol w:w="1417"/>
        <w:gridCol w:w="1417"/>
        <w:gridCol w:w="1418"/>
        <w:gridCol w:w="1276"/>
        <w:gridCol w:w="1246"/>
      </w:tblGrid>
      <w:tr w:rsidR="00903AD0" w:rsidRPr="007913DC" w:rsidTr="00114345">
        <w:trPr>
          <w:trHeight w:val="200"/>
          <w:jc w:val="center"/>
        </w:trPr>
        <w:tc>
          <w:tcPr>
            <w:tcW w:w="3323" w:type="dxa"/>
            <w:gridSpan w:val="2"/>
          </w:tcPr>
          <w:p w:rsidR="00903AD0" w:rsidRPr="007913D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774" w:type="dxa"/>
            <w:gridSpan w:val="5"/>
          </w:tcPr>
          <w:p w:rsidR="00903AD0" w:rsidRPr="007913D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годам, руб.</w:t>
            </w:r>
          </w:p>
        </w:tc>
      </w:tr>
      <w:tr w:rsidR="00903AD0" w:rsidRPr="007913DC" w:rsidTr="00114345">
        <w:trPr>
          <w:trHeight w:val="200"/>
          <w:jc w:val="center"/>
        </w:trPr>
        <w:tc>
          <w:tcPr>
            <w:tcW w:w="1905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2024</w:t>
            </w:r>
          </w:p>
        </w:tc>
        <w:tc>
          <w:tcPr>
            <w:tcW w:w="1246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center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2025</w:t>
            </w:r>
          </w:p>
        </w:tc>
      </w:tr>
      <w:tr w:rsidR="00903AD0" w:rsidRPr="007913DC" w:rsidTr="00114345">
        <w:trPr>
          <w:trHeight w:val="200"/>
          <w:jc w:val="center"/>
        </w:trPr>
        <w:tc>
          <w:tcPr>
            <w:tcW w:w="1905" w:type="dxa"/>
            <w:vMerge w:val="restart"/>
          </w:tcPr>
          <w:p w:rsidR="00903AD0" w:rsidRPr="007913DC" w:rsidRDefault="00903AD0" w:rsidP="0011434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13DC">
              <w:rPr>
                <w:rFonts w:ascii="Times New Roman" w:hAnsi="Times New Roman" w:cs="Times New Roman"/>
              </w:rPr>
              <w:t>Мероприятие:</w:t>
            </w:r>
          </w:p>
          <w:p w:rsidR="00903AD0" w:rsidRPr="007913D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1418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18 720 000,00</w:t>
            </w:r>
          </w:p>
        </w:tc>
        <w:tc>
          <w:tcPr>
            <w:tcW w:w="1417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23 124 660,00</w:t>
            </w:r>
          </w:p>
        </w:tc>
        <w:tc>
          <w:tcPr>
            <w:tcW w:w="1418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23 400 660,00</w:t>
            </w:r>
          </w:p>
        </w:tc>
        <w:tc>
          <w:tcPr>
            <w:tcW w:w="1276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23 400 000,00</w:t>
            </w:r>
          </w:p>
        </w:tc>
        <w:tc>
          <w:tcPr>
            <w:tcW w:w="1246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0,00</w:t>
            </w:r>
          </w:p>
        </w:tc>
      </w:tr>
      <w:tr w:rsidR="00903AD0" w:rsidRPr="007913DC" w:rsidTr="00114345">
        <w:trPr>
          <w:trHeight w:val="200"/>
          <w:jc w:val="center"/>
        </w:trPr>
        <w:tc>
          <w:tcPr>
            <w:tcW w:w="1905" w:type="dxa"/>
            <w:vMerge/>
          </w:tcPr>
          <w:p w:rsidR="00903AD0" w:rsidRPr="007913D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4 972 800,00</w:t>
            </w:r>
          </w:p>
        </w:tc>
        <w:tc>
          <w:tcPr>
            <w:tcW w:w="1417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0,00</w:t>
            </w:r>
          </w:p>
        </w:tc>
        <w:tc>
          <w:tcPr>
            <w:tcW w:w="1246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0,00</w:t>
            </w:r>
          </w:p>
        </w:tc>
      </w:tr>
      <w:tr w:rsidR="00903AD0" w:rsidRPr="007913DC" w:rsidTr="00114345">
        <w:trPr>
          <w:trHeight w:val="200"/>
          <w:jc w:val="center"/>
        </w:trPr>
        <w:tc>
          <w:tcPr>
            <w:tcW w:w="1905" w:type="dxa"/>
            <w:vMerge/>
          </w:tcPr>
          <w:p w:rsidR="00903AD0" w:rsidRPr="007913D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13 747 200,00</w:t>
            </w:r>
          </w:p>
        </w:tc>
        <w:tc>
          <w:tcPr>
            <w:tcW w:w="1417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23 124 660,00</w:t>
            </w:r>
          </w:p>
        </w:tc>
        <w:tc>
          <w:tcPr>
            <w:tcW w:w="1418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23 400 660,00</w:t>
            </w:r>
          </w:p>
        </w:tc>
        <w:tc>
          <w:tcPr>
            <w:tcW w:w="1276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23 400 000,00</w:t>
            </w:r>
          </w:p>
        </w:tc>
        <w:tc>
          <w:tcPr>
            <w:tcW w:w="1246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0,00</w:t>
            </w:r>
          </w:p>
        </w:tc>
      </w:tr>
      <w:tr w:rsidR="00903AD0" w:rsidRPr="007913DC" w:rsidTr="00114345">
        <w:trPr>
          <w:trHeight w:val="200"/>
          <w:jc w:val="center"/>
        </w:trPr>
        <w:tc>
          <w:tcPr>
            <w:tcW w:w="1905" w:type="dxa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4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Общий объем средств</w:t>
            </w:r>
          </w:p>
        </w:tc>
        <w:tc>
          <w:tcPr>
            <w:tcW w:w="2522" w:type="dxa"/>
            <w:gridSpan w:val="2"/>
          </w:tcPr>
          <w:p w:rsidR="00903AD0" w:rsidRPr="007913DC" w:rsidRDefault="00903AD0" w:rsidP="00114345">
            <w:pPr>
              <w:pStyle w:val="51"/>
              <w:shd w:val="clear" w:color="auto" w:fill="FFFFFF"/>
              <w:jc w:val="right"/>
              <w:rPr>
                <w:sz w:val="20"/>
                <w:szCs w:val="20"/>
              </w:rPr>
            </w:pPr>
            <w:r w:rsidRPr="007913DC">
              <w:rPr>
                <w:sz w:val="20"/>
                <w:szCs w:val="20"/>
              </w:rPr>
              <w:t>88 645 320,00</w:t>
            </w:r>
          </w:p>
        </w:tc>
      </w:tr>
    </w:tbl>
    <w:p w:rsidR="00903AD0" w:rsidRPr="007913DC" w:rsidRDefault="00903AD0" w:rsidP="00903AD0">
      <w:pPr>
        <w:pStyle w:val="a6"/>
        <w:spacing w:before="108" w:line="276" w:lineRule="auto"/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Pr="007913DC">
        <w:rPr>
          <w:sz w:val="26"/>
          <w:szCs w:val="26"/>
        </w:rPr>
        <w:t>. Индикаторы достижения цели Программы</w:t>
      </w:r>
    </w:p>
    <w:p w:rsidR="00903AD0" w:rsidRDefault="00903AD0" w:rsidP="00903AD0">
      <w:pPr>
        <w:pStyle w:val="a6"/>
        <w:spacing w:after="1" w:line="276" w:lineRule="auto"/>
        <w:rPr>
          <w:sz w:val="22"/>
        </w:rPr>
      </w:pPr>
    </w:p>
    <w:tbl>
      <w:tblPr>
        <w:tblStyle w:val="TableNormal"/>
        <w:tblW w:w="10391" w:type="dxa"/>
        <w:jc w:val="center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154"/>
        <w:gridCol w:w="1726"/>
        <w:gridCol w:w="806"/>
        <w:gridCol w:w="822"/>
        <w:gridCol w:w="1068"/>
        <w:gridCol w:w="1030"/>
        <w:gridCol w:w="918"/>
      </w:tblGrid>
      <w:tr w:rsidR="00903AD0" w:rsidTr="00114345">
        <w:trPr>
          <w:trHeight w:val="264"/>
          <w:jc w:val="center"/>
        </w:trPr>
        <w:tc>
          <w:tcPr>
            <w:tcW w:w="867" w:type="dxa"/>
            <w:vMerge w:val="restart"/>
          </w:tcPr>
          <w:p w:rsidR="00903AD0" w:rsidRPr="00903AD0" w:rsidRDefault="00903AD0" w:rsidP="00114345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903AD0" w:rsidRPr="00903AD0" w:rsidRDefault="00903AD0" w:rsidP="00114345">
            <w:pPr>
              <w:pStyle w:val="TableParagraph"/>
              <w:spacing w:line="276" w:lineRule="auto"/>
              <w:ind w:left="189" w:right="163" w:firstLine="43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№</w:t>
            </w:r>
            <w:r w:rsidRPr="00903AD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03A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54" w:type="dxa"/>
            <w:vMerge w:val="restart"/>
          </w:tcPr>
          <w:p w:rsidR="00903AD0" w:rsidRPr="00903AD0" w:rsidRDefault="00903AD0" w:rsidP="00114345">
            <w:pPr>
              <w:pStyle w:val="TableParagraph"/>
              <w:spacing w:before="6" w:line="276" w:lineRule="auto"/>
              <w:rPr>
                <w:rFonts w:ascii="Times New Roman" w:hAnsi="Times New Roman" w:cs="Times New Roman"/>
                <w:sz w:val="21"/>
              </w:rPr>
            </w:pPr>
          </w:p>
          <w:p w:rsidR="00903AD0" w:rsidRPr="00903AD0" w:rsidRDefault="00903AD0" w:rsidP="00114345">
            <w:pPr>
              <w:pStyle w:val="TableParagraph"/>
              <w:spacing w:line="276" w:lineRule="auto"/>
              <w:ind w:hanging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D0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903A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D0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Pr="00903AD0">
              <w:rPr>
                <w:rFonts w:ascii="Times New Roman" w:hAnsi="Times New Roman" w:cs="Times New Roman"/>
              </w:rPr>
              <w:t>,</w:t>
            </w:r>
            <w:r w:rsidRPr="00903AD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03AD0">
              <w:rPr>
                <w:rFonts w:ascii="Times New Roman" w:hAnsi="Times New Roman" w:cs="Times New Roman"/>
              </w:rPr>
              <w:t>значение</w:t>
            </w:r>
            <w:proofErr w:type="spellEnd"/>
          </w:p>
        </w:tc>
        <w:tc>
          <w:tcPr>
            <w:tcW w:w="1726" w:type="dxa"/>
            <w:vMerge w:val="restart"/>
          </w:tcPr>
          <w:p w:rsidR="00903AD0" w:rsidRPr="00903AD0" w:rsidRDefault="00903AD0" w:rsidP="00114345">
            <w:pPr>
              <w:pStyle w:val="TableParagraph"/>
              <w:spacing w:line="276" w:lineRule="auto"/>
              <w:ind w:right="1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Фактическое значение</w:t>
            </w:r>
          </w:p>
          <w:p w:rsidR="00903AD0" w:rsidRPr="00903AD0" w:rsidRDefault="00903AD0" w:rsidP="00114345">
            <w:pPr>
              <w:pStyle w:val="TableParagraph"/>
              <w:spacing w:line="276" w:lineRule="auto"/>
              <w:ind w:right="1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903AD0">
              <w:rPr>
                <w:rFonts w:ascii="Times New Roman" w:hAnsi="Times New Roman" w:cs="Times New Roman"/>
                <w:lang w:val="ru-RU"/>
              </w:rPr>
              <w:t>(по состоянию на конец</w:t>
            </w:r>
            <w:proofErr w:type="gramEnd"/>
          </w:p>
          <w:p w:rsidR="00903AD0" w:rsidRPr="00903AD0" w:rsidRDefault="00903AD0" w:rsidP="00114345">
            <w:pPr>
              <w:pStyle w:val="TableParagraph"/>
              <w:spacing w:line="276" w:lineRule="auto"/>
              <w:ind w:right="147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03AD0">
              <w:rPr>
                <w:rFonts w:ascii="Times New Roman" w:hAnsi="Times New Roman" w:cs="Times New Roman"/>
                <w:lang w:val="ru-RU"/>
              </w:rPr>
              <w:t>2020 года)</w:t>
            </w:r>
            <w:proofErr w:type="gramEnd"/>
          </w:p>
        </w:tc>
        <w:tc>
          <w:tcPr>
            <w:tcW w:w="4644" w:type="dxa"/>
            <w:gridSpan w:val="5"/>
          </w:tcPr>
          <w:p w:rsidR="00903AD0" w:rsidRPr="00903AD0" w:rsidRDefault="00903AD0" w:rsidP="00114345">
            <w:pPr>
              <w:pStyle w:val="TableParagraph"/>
              <w:tabs>
                <w:tab w:val="left" w:pos="6775"/>
              </w:tabs>
              <w:spacing w:line="276" w:lineRule="auto"/>
              <w:ind w:left="-29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 w:rsidRPr="00903AD0">
              <w:rPr>
                <w:rFonts w:ascii="Times New Roman" w:hAnsi="Times New Roman" w:cs="Times New Roman"/>
              </w:rPr>
              <w:t>лан</w:t>
            </w:r>
            <w:proofErr w:type="spellEnd"/>
          </w:p>
        </w:tc>
      </w:tr>
      <w:tr w:rsidR="00903AD0" w:rsidTr="00114345">
        <w:trPr>
          <w:trHeight w:val="779"/>
          <w:jc w:val="center"/>
        </w:trPr>
        <w:tc>
          <w:tcPr>
            <w:tcW w:w="867" w:type="dxa"/>
            <w:vMerge/>
            <w:tcBorders>
              <w:top w:val="nil"/>
            </w:tcBorders>
          </w:tcPr>
          <w:p w:rsidR="00903AD0" w:rsidRPr="00903AD0" w:rsidRDefault="00903AD0" w:rsidP="00114345">
            <w:pPr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54" w:type="dxa"/>
            <w:vMerge/>
            <w:tcBorders>
              <w:top w:val="nil"/>
            </w:tcBorders>
          </w:tcPr>
          <w:p w:rsidR="00903AD0" w:rsidRPr="00903AD0" w:rsidRDefault="00903AD0" w:rsidP="00114345">
            <w:pPr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903AD0" w:rsidRPr="00903AD0" w:rsidRDefault="00903AD0" w:rsidP="00114345">
            <w:pPr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6" w:type="dxa"/>
          </w:tcPr>
          <w:p w:rsidR="00903AD0" w:rsidRPr="00903AD0" w:rsidRDefault="00903AD0" w:rsidP="0011434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03AD0" w:rsidRPr="00903AD0" w:rsidRDefault="00903AD0" w:rsidP="00114345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22" w:type="dxa"/>
          </w:tcPr>
          <w:p w:rsidR="00903AD0" w:rsidRPr="00903AD0" w:rsidRDefault="00903AD0" w:rsidP="0011434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03AD0" w:rsidRPr="00903AD0" w:rsidRDefault="00903AD0" w:rsidP="00114345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68" w:type="dxa"/>
          </w:tcPr>
          <w:p w:rsidR="00903AD0" w:rsidRPr="00903AD0" w:rsidRDefault="00903AD0" w:rsidP="0011434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03AD0" w:rsidRPr="00903AD0" w:rsidRDefault="00903AD0" w:rsidP="00114345">
            <w:pPr>
              <w:pStyle w:val="TableParagraph"/>
              <w:spacing w:before="1" w:line="276" w:lineRule="auto"/>
              <w:ind w:right="76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30" w:type="dxa"/>
          </w:tcPr>
          <w:p w:rsidR="00903AD0" w:rsidRPr="00903AD0" w:rsidRDefault="00903AD0" w:rsidP="0011434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03AD0" w:rsidRPr="00903AD0" w:rsidRDefault="00903AD0" w:rsidP="00114345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18" w:type="dxa"/>
          </w:tcPr>
          <w:p w:rsidR="00903AD0" w:rsidRPr="00903AD0" w:rsidRDefault="00903AD0" w:rsidP="00114345">
            <w:pPr>
              <w:pStyle w:val="TableParagraph"/>
              <w:spacing w:before="10"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903AD0" w:rsidRPr="00903AD0" w:rsidRDefault="00903AD0" w:rsidP="00114345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2025</w:t>
            </w:r>
          </w:p>
        </w:tc>
      </w:tr>
      <w:tr w:rsidR="00903AD0" w:rsidTr="00114345">
        <w:trPr>
          <w:trHeight w:val="264"/>
          <w:jc w:val="center"/>
        </w:trPr>
        <w:tc>
          <w:tcPr>
            <w:tcW w:w="867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4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ind w:left="13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ind w:left="11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ind w:left="9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8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8</w:t>
            </w:r>
          </w:p>
        </w:tc>
      </w:tr>
      <w:tr w:rsidR="00903AD0" w:rsidTr="00114345">
        <w:trPr>
          <w:trHeight w:val="789"/>
          <w:jc w:val="center"/>
        </w:trPr>
        <w:tc>
          <w:tcPr>
            <w:tcW w:w="867" w:type="dxa"/>
          </w:tcPr>
          <w:p w:rsidR="00903AD0" w:rsidRPr="00903AD0" w:rsidRDefault="00903AD0" w:rsidP="00114345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21"/>
              </w:rPr>
            </w:pPr>
          </w:p>
          <w:p w:rsidR="00903AD0" w:rsidRPr="00903AD0" w:rsidRDefault="00903AD0" w:rsidP="00114345">
            <w:pPr>
              <w:pStyle w:val="TableParagraph"/>
              <w:spacing w:line="276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4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Численность детей-сирот,</w:t>
            </w:r>
          </w:p>
          <w:p w:rsidR="00903AD0" w:rsidRPr="00903AD0" w:rsidRDefault="00903AD0" w:rsidP="00114345">
            <w:pPr>
              <w:pStyle w:val="TableParagraph"/>
              <w:spacing w:line="276" w:lineRule="auto"/>
              <w:ind w:left="110" w:right="215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состоящих в списке (человек) на 1 января 2020 г.</w:t>
            </w:r>
          </w:p>
        </w:tc>
        <w:tc>
          <w:tcPr>
            <w:tcW w:w="1726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ind w:left="159" w:right="14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806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822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068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ind w:left="292" w:right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1030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918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31</w:t>
            </w:r>
          </w:p>
        </w:tc>
      </w:tr>
      <w:tr w:rsidR="00903AD0" w:rsidTr="00114345">
        <w:trPr>
          <w:trHeight w:val="1052"/>
          <w:jc w:val="center"/>
        </w:trPr>
        <w:tc>
          <w:tcPr>
            <w:tcW w:w="867" w:type="dxa"/>
          </w:tcPr>
          <w:p w:rsidR="00903AD0" w:rsidRPr="00903AD0" w:rsidRDefault="00903AD0" w:rsidP="00114345">
            <w:pPr>
              <w:pStyle w:val="TableParagraph"/>
              <w:spacing w:before="4" w:line="276" w:lineRule="auto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903AD0" w:rsidRPr="00903AD0" w:rsidRDefault="00903AD0" w:rsidP="00114345">
            <w:pPr>
              <w:pStyle w:val="TableParagraph"/>
              <w:spacing w:before="1" w:line="276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4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Численность детей-сирот,</w:t>
            </w:r>
          </w:p>
          <w:p w:rsidR="00903AD0" w:rsidRPr="00903AD0" w:rsidRDefault="00903AD0" w:rsidP="00114345">
            <w:pPr>
              <w:pStyle w:val="TableParagraph"/>
              <w:spacing w:line="276" w:lineRule="auto"/>
              <w:ind w:left="110" w:right="1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03AD0">
              <w:rPr>
                <w:rFonts w:ascii="Times New Roman" w:hAnsi="Times New Roman" w:cs="Times New Roman"/>
                <w:lang w:val="ru-RU"/>
              </w:rPr>
              <w:t>состоящих в списке, у которых наступило право на получение жилья (человек) на 1 января 2020г.</w:t>
            </w:r>
            <w:proofErr w:type="gramEnd"/>
          </w:p>
        </w:tc>
        <w:tc>
          <w:tcPr>
            <w:tcW w:w="1726" w:type="dxa"/>
          </w:tcPr>
          <w:p w:rsidR="00903AD0" w:rsidRPr="00903AD0" w:rsidRDefault="00903AD0" w:rsidP="00114345">
            <w:pPr>
              <w:pStyle w:val="TableParagraph"/>
              <w:spacing w:before="1" w:line="276" w:lineRule="auto"/>
              <w:ind w:left="159" w:right="14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806" w:type="dxa"/>
          </w:tcPr>
          <w:p w:rsidR="00903AD0" w:rsidRPr="00903AD0" w:rsidRDefault="00903AD0" w:rsidP="00114345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822" w:type="dxa"/>
          </w:tcPr>
          <w:p w:rsidR="00903AD0" w:rsidRPr="00903AD0" w:rsidRDefault="00903AD0" w:rsidP="00114345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068" w:type="dxa"/>
          </w:tcPr>
          <w:p w:rsidR="00903AD0" w:rsidRPr="00903AD0" w:rsidRDefault="00903AD0" w:rsidP="00114345">
            <w:pPr>
              <w:pStyle w:val="TableParagraph"/>
              <w:spacing w:before="1" w:line="276" w:lineRule="auto"/>
              <w:ind w:left="292" w:right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1030" w:type="dxa"/>
          </w:tcPr>
          <w:p w:rsidR="00903AD0" w:rsidRPr="00903AD0" w:rsidRDefault="00903AD0" w:rsidP="00114345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918" w:type="dxa"/>
          </w:tcPr>
          <w:p w:rsidR="00903AD0" w:rsidRPr="00903AD0" w:rsidRDefault="00903AD0" w:rsidP="00114345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31</w:t>
            </w:r>
          </w:p>
        </w:tc>
      </w:tr>
      <w:tr w:rsidR="00903AD0" w:rsidTr="00114345">
        <w:trPr>
          <w:trHeight w:val="526"/>
          <w:jc w:val="center"/>
        </w:trPr>
        <w:tc>
          <w:tcPr>
            <w:tcW w:w="867" w:type="dxa"/>
          </w:tcPr>
          <w:p w:rsidR="00903AD0" w:rsidRPr="00903AD0" w:rsidRDefault="00903AD0" w:rsidP="00114345">
            <w:pPr>
              <w:pStyle w:val="TableParagraph"/>
              <w:spacing w:before="121" w:line="276" w:lineRule="auto"/>
              <w:ind w:left="7"/>
              <w:jc w:val="center"/>
              <w:rPr>
                <w:rFonts w:ascii="Times New Roman" w:hAnsi="Times New Roman" w:cs="Times New Roman"/>
              </w:rPr>
            </w:pPr>
            <w:r w:rsidRPr="0090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4" w:type="dxa"/>
          </w:tcPr>
          <w:p w:rsidR="00903AD0" w:rsidRPr="00903AD0" w:rsidRDefault="00903AD0" w:rsidP="00114345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Число детей-сирот, обеспеченных</w:t>
            </w:r>
          </w:p>
          <w:p w:rsidR="00903AD0" w:rsidRPr="00903AD0" w:rsidRDefault="00903AD0" w:rsidP="00114345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жилыми помещениями (человек)</w:t>
            </w:r>
          </w:p>
        </w:tc>
        <w:tc>
          <w:tcPr>
            <w:tcW w:w="1726" w:type="dxa"/>
          </w:tcPr>
          <w:p w:rsidR="00903AD0" w:rsidRPr="00903AD0" w:rsidRDefault="00903AD0" w:rsidP="00114345">
            <w:pPr>
              <w:pStyle w:val="TableParagraph"/>
              <w:spacing w:before="121" w:line="276" w:lineRule="auto"/>
              <w:ind w:left="159" w:right="14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06" w:type="dxa"/>
          </w:tcPr>
          <w:p w:rsidR="00903AD0" w:rsidRPr="00903AD0" w:rsidRDefault="00903AD0" w:rsidP="00114345">
            <w:pPr>
              <w:pStyle w:val="TableParagraph"/>
              <w:spacing w:before="121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22" w:type="dxa"/>
          </w:tcPr>
          <w:p w:rsidR="00903AD0" w:rsidRPr="00903AD0" w:rsidRDefault="00903AD0" w:rsidP="00114345">
            <w:pPr>
              <w:pStyle w:val="TableParagraph"/>
              <w:spacing w:before="121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068" w:type="dxa"/>
          </w:tcPr>
          <w:p w:rsidR="00903AD0" w:rsidRPr="00903AD0" w:rsidRDefault="00903AD0" w:rsidP="00114345">
            <w:pPr>
              <w:pStyle w:val="TableParagraph"/>
              <w:spacing w:before="121" w:line="276" w:lineRule="auto"/>
              <w:ind w:left="292" w:right="28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030" w:type="dxa"/>
          </w:tcPr>
          <w:p w:rsidR="00903AD0" w:rsidRPr="00903AD0" w:rsidRDefault="00903AD0" w:rsidP="00114345">
            <w:pPr>
              <w:pStyle w:val="TableParagraph"/>
              <w:spacing w:before="121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918" w:type="dxa"/>
          </w:tcPr>
          <w:p w:rsidR="00903AD0" w:rsidRPr="00903AD0" w:rsidRDefault="00903AD0" w:rsidP="00114345">
            <w:pPr>
              <w:pStyle w:val="TableParagraph"/>
              <w:spacing w:before="121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03AD0">
              <w:rPr>
                <w:rFonts w:ascii="Times New Roman" w:hAnsi="Times New Roman" w:cs="Times New Roman"/>
                <w:lang w:val="ru-RU"/>
              </w:rPr>
              <w:t>31</w:t>
            </w:r>
          </w:p>
        </w:tc>
      </w:tr>
    </w:tbl>
    <w:p w:rsidR="00903AD0" w:rsidRPr="00ED7929" w:rsidRDefault="00903AD0" w:rsidP="00903AD0">
      <w:pPr>
        <w:pStyle w:val="a6"/>
        <w:ind w:firstLine="1134"/>
        <w:rPr>
          <w:sz w:val="26"/>
          <w:szCs w:val="26"/>
        </w:rPr>
      </w:pPr>
    </w:p>
    <w:p w:rsidR="00903AD0" w:rsidRPr="00ED7929" w:rsidRDefault="00903AD0" w:rsidP="00903AD0">
      <w:pPr>
        <w:pStyle w:val="ae"/>
        <w:widowControl w:val="0"/>
        <w:tabs>
          <w:tab w:val="left" w:pos="3266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Pr="00ED7929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ED7929">
        <w:rPr>
          <w:rFonts w:ascii="Times New Roman" w:hAnsi="Times New Roman"/>
          <w:sz w:val="26"/>
          <w:szCs w:val="26"/>
        </w:rPr>
        <w:t>Риски реализации Программы</w:t>
      </w:r>
    </w:p>
    <w:p w:rsidR="00903AD0" w:rsidRPr="00ED7929" w:rsidRDefault="00903AD0" w:rsidP="00903AD0">
      <w:pPr>
        <w:pStyle w:val="ae"/>
        <w:widowControl w:val="0"/>
        <w:tabs>
          <w:tab w:val="left" w:pos="3266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6"/>
          <w:szCs w:val="26"/>
        </w:rPr>
      </w:pP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 xml:space="preserve"> Основными рисками, которые могут осложнить решение обозначенных проблем, являются:</w:t>
      </w: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Переезд детей-сирот, подлежащих обеспечению жилыми помещениями, из городского округа город Шахунья Нижегородской области на территорию другого муниципального образования;</w:t>
      </w: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Невозможность установления местонахождения детей-сирот, отказ граждан от предоставляемых жилых помещений;</w:t>
      </w: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lastRenderedPageBreak/>
        <w:t>отсутствие на рынке недвижимости жилых помещений, соответствующих нормам законодательства.</w:t>
      </w: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Вышеуказанные риски могут привести к не освоению средств федерального и областного бюджетов.</w:t>
      </w: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К мерам регулирования и управления рисками, способам минимизации последствий неблагоприятных явлений и процессов следует отнести:</w:t>
      </w:r>
    </w:p>
    <w:p w:rsidR="00903AD0" w:rsidRPr="00ED7929" w:rsidRDefault="00903AD0" w:rsidP="00903AD0">
      <w:pPr>
        <w:pStyle w:val="a6"/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- расширение перечня дополнительных социальных гарантий, позволяющих обеспечить жилыми помещениями детей-сирот;</w:t>
      </w:r>
    </w:p>
    <w:p w:rsidR="00903AD0" w:rsidRPr="00ED7929" w:rsidRDefault="00903AD0" w:rsidP="00903AD0">
      <w:pPr>
        <w:ind w:firstLine="709"/>
        <w:jc w:val="both"/>
        <w:rPr>
          <w:sz w:val="26"/>
          <w:szCs w:val="26"/>
        </w:rPr>
      </w:pPr>
      <w:proofErr w:type="gramStart"/>
      <w:r w:rsidRPr="00ED7929">
        <w:rPr>
          <w:sz w:val="26"/>
          <w:szCs w:val="26"/>
        </w:rPr>
        <w:t>- организацию работы по актуализации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возраста23 лет, которые подлежат обеспечению жилыми помещениями.</w:t>
      </w:r>
      <w:proofErr w:type="gramEnd"/>
    </w:p>
    <w:p w:rsidR="00903AD0" w:rsidRPr="00ED7929" w:rsidRDefault="00903AD0" w:rsidP="00903AD0">
      <w:pPr>
        <w:ind w:firstLine="709"/>
        <w:jc w:val="both"/>
        <w:rPr>
          <w:sz w:val="26"/>
          <w:szCs w:val="26"/>
        </w:rPr>
      </w:pPr>
    </w:p>
    <w:p w:rsidR="00903AD0" w:rsidRDefault="00903AD0" w:rsidP="00903AD0">
      <w:pPr>
        <w:widowControl w:val="0"/>
        <w:tabs>
          <w:tab w:val="left" w:pos="993"/>
          <w:tab w:val="left" w:pos="2008"/>
        </w:tabs>
        <w:autoSpaceDE w:val="0"/>
        <w:autoSpaceDN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9</w:t>
      </w:r>
      <w:r w:rsidRPr="00ED7929">
        <w:rPr>
          <w:sz w:val="26"/>
          <w:szCs w:val="26"/>
        </w:rPr>
        <w:t xml:space="preserve">. </w:t>
      </w:r>
      <w:r>
        <w:rPr>
          <w:sz w:val="26"/>
          <w:szCs w:val="26"/>
        </w:rPr>
        <w:t>Оценка эффективности реализации</w:t>
      </w:r>
      <w:r w:rsidRPr="00ED7929">
        <w:rPr>
          <w:sz w:val="26"/>
          <w:szCs w:val="26"/>
        </w:rPr>
        <w:t xml:space="preserve"> мероприятий Программы</w:t>
      </w:r>
    </w:p>
    <w:p w:rsidR="00903AD0" w:rsidRPr="00ED7929" w:rsidRDefault="00903AD0" w:rsidP="00903AD0">
      <w:pPr>
        <w:widowControl w:val="0"/>
        <w:tabs>
          <w:tab w:val="left" w:pos="993"/>
          <w:tab w:val="left" w:pos="2008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 xml:space="preserve">Организацию исполнения мероприятий, текущее управление, координацию работ соисполнителей Программы и </w:t>
      </w:r>
      <w:proofErr w:type="gramStart"/>
      <w:r w:rsidRPr="00ED7929">
        <w:rPr>
          <w:sz w:val="26"/>
          <w:szCs w:val="26"/>
        </w:rPr>
        <w:t>контроль за</w:t>
      </w:r>
      <w:proofErr w:type="gramEnd"/>
      <w:r w:rsidRPr="00ED7929">
        <w:rPr>
          <w:sz w:val="26"/>
          <w:szCs w:val="26"/>
        </w:rPr>
        <w:t xml:space="preserve"> ходом реализации Программы осуществляет</w:t>
      </w:r>
      <w:r w:rsidRPr="00ED7929">
        <w:rPr>
          <w:spacing w:val="1"/>
          <w:sz w:val="26"/>
          <w:szCs w:val="26"/>
        </w:rPr>
        <w:t xml:space="preserve"> сектор жилищной политики администрации городского округа город Шахунья Нижегородской области (</w:t>
      </w:r>
      <w:r w:rsidRPr="00ED7929">
        <w:rPr>
          <w:sz w:val="26"/>
          <w:szCs w:val="26"/>
        </w:rPr>
        <w:t>далее – ответственный исполнитель Программы).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Ответственный исполнитель Программы разрабатывает в пределах своей компетенции нормативные правовые акты, необходимые для реализации Программы.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proofErr w:type="gramStart"/>
      <w:r w:rsidRPr="00ED7929">
        <w:rPr>
          <w:sz w:val="26"/>
          <w:szCs w:val="26"/>
        </w:rPr>
        <w:t>Для организации межведомственного взаимодействия и осуществления контроля за реализацией мероприятий Программы создается межведомственная рабочая группа по ликвидации накопившейся задолженности по обеспечению жилыми помещениями детей-сирот на территории городского округа город Шахунья Нижегородской области до 2025 года (далее – межведомственная рабочая группа), которая отвечает за своевременную реализацию мероприятий Программы и готовит предложения и замечания по дальнейшей реализации Программы.</w:t>
      </w:r>
      <w:proofErr w:type="gramEnd"/>
      <w:r w:rsidRPr="00ED7929">
        <w:rPr>
          <w:sz w:val="26"/>
          <w:szCs w:val="26"/>
        </w:rPr>
        <w:t xml:space="preserve"> Состав и положение о межведомственной рабочей группе утверждается правовым актом</w:t>
      </w:r>
      <w:r w:rsidRPr="00ED7929">
        <w:rPr>
          <w:spacing w:val="1"/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Pr="00ED7929">
        <w:rPr>
          <w:sz w:val="26"/>
          <w:szCs w:val="26"/>
        </w:rPr>
        <w:t>.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proofErr w:type="gramStart"/>
      <w:r w:rsidRPr="00ED7929">
        <w:rPr>
          <w:sz w:val="26"/>
          <w:szCs w:val="26"/>
        </w:rPr>
        <w:t>Контроль за</w:t>
      </w:r>
      <w:proofErr w:type="gramEnd"/>
      <w:r w:rsidRPr="00ED7929">
        <w:rPr>
          <w:sz w:val="26"/>
          <w:szCs w:val="26"/>
        </w:rPr>
        <w:t xml:space="preserve"> реализацией Программы осуществляется первым заместителем главы администрации городского округа город Шахунья Нижегородской области, курирующим социальную сферу.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Оценка результатов выполнения Программы по истечении каждого года ее реализации проводится на заседаниях межведомственной рабочей группы.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Ответственный исполнитель Программы: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4"/>
        </w:numPr>
        <w:tabs>
          <w:tab w:val="left" w:pos="993"/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осуществляет координацию работы по реализации Программы;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4"/>
        </w:numPr>
        <w:tabs>
          <w:tab w:val="left" w:pos="993"/>
          <w:tab w:val="left" w:pos="121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на основе представленных соисполнителями Программы отчетов о ходе реализации Программы осуществляет мониторинг хода реализации Программы в целом и формирует сводный отчет о выполнении Программы;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4"/>
        </w:numPr>
        <w:tabs>
          <w:tab w:val="left" w:pos="993"/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 xml:space="preserve">осуществляет </w:t>
      </w:r>
      <w:proofErr w:type="gramStart"/>
      <w:r w:rsidRPr="00ED7929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D7929">
        <w:rPr>
          <w:rFonts w:ascii="Times New Roman" w:hAnsi="Times New Roman"/>
          <w:sz w:val="26"/>
          <w:szCs w:val="26"/>
        </w:rPr>
        <w:t xml:space="preserve"> ходом реализации Программы;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4"/>
        </w:numPr>
        <w:tabs>
          <w:tab w:val="left" w:pos="993"/>
          <w:tab w:val="left" w:pos="131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ежегодно уточняет целевые значения показателей Программы, мероприятия Программы и объемы их финансирования.</w:t>
      </w:r>
    </w:p>
    <w:p w:rsidR="00903AD0" w:rsidRPr="00ED7929" w:rsidRDefault="00903AD0" w:rsidP="00903AD0">
      <w:pPr>
        <w:tabs>
          <w:tab w:val="left" w:pos="993"/>
          <w:tab w:val="left" w:pos="1110"/>
        </w:tabs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Соисполнителями Программы являются:</w:t>
      </w:r>
    </w:p>
    <w:p w:rsidR="00903AD0" w:rsidRPr="00ED7929" w:rsidRDefault="00903AD0" w:rsidP="00903AD0">
      <w:pPr>
        <w:pStyle w:val="a6"/>
        <w:tabs>
          <w:tab w:val="left" w:pos="993"/>
          <w:tab w:val="left" w:pos="2931"/>
          <w:tab w:val="left" w:pos="4929"/>
          <w:tab w:val="left" w:pos="6073"/>
          <w:tab w:val="left" w:pos="6670"/>
          <w:tab w:val="left" w:pos="8614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- Управление образования администрации городского округа город Шахунья Нижегородской области;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- Управление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lastRenderedPageBreak/>
        <w:t>- Госуд</w:t>
      </w:r>
      <w:r>
        <w:rPr>
          <w:sz w:val="26"/>
          <w:szCs w:val="26"/>
        </w:rPr>
        <w:t>арственное казенное учреждение «</w:t>
      </w:r>
      <w:proofErr w:type="spellStart"/>
      <w:r w:rsidRPr="00ED7929">
        <w:rPr>
          <w:sz w:val="26"/>
          <w:szCs w:val="26"/>
        </w:rPr>
        <w:t>Шахунский</w:t>
      </w:r>
      <w:proofErr w:type="spellEnd"/>
      <w:r w:rsidRPr="00ED7929">
        <w:rPr>
          <w:sz w:val="26"/>
          <w:szCs w:val="26"/>
        </w:rPr>
        <w:t xml:space="preserve"> центр занятости</w:t>
      </w:r>
      <w:r>
        <w:rPr>
          <w:sz w:val="26"/>
          <w:szCs w:val="26"/>
        </w:rPr>
        <w:t>»</w:t>
      </w:r>
      <w:r w:rsidRPr="00ED7929">
        <w:rPr>
          <w:sz w:val="26"/>
          <w:szCs w:val="26"/>
        </w:rPr>
        <w:t xml:space="preserve"> (по согласованию).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Соисполнители Программы: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3"/>
        </w:numPr>
        <w:tabs>
          <w:tab w:val="left" w:pos="993"/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>организуют исполнение мероприятий Программы;</w:t>
      </w:r>
    </w:p>
    <w:p w:rsidR="00903AD0" w:rsidRPr="00ED7929" w:rsidRDefault="00903AD0" w:rsidP="00903AD0">
      <w:pPr>
        <w:pStyle w:val="ae"/>
        <w:widowControl w:val="0"/>
        <w:numPr>
          <w:ilvl w:val="0"/>
          <w:numId w:val="43"/>
        </w:numPr>
        <w:tabs>
          <w:tab w:val="left" w:pos="993"/>
          <w:tab w:val="left" w:pos="122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D7929">
        <w:rPr>
          <w:rFonts w:ascii="Times New Roman" w:hAnsi="Times New Roman"/>
          <w:sz w:val="26"/>
          <w:szCs w:val="26"/>
        </w:rPr>
        <w:t xml:space="preserve">осуществляют ведение </w:t>
      </w:r>
      <w:proofErr w:type="gramStart"/>
      <w:r w:rsidRPr="00ED7929">
        <w:rPr>
          <w:rFonts w:ascii="Times New Roman" w:hAnsi="Times New Roman"/>
          <w:sz w:val="26"/>
          <w:szCs w:val="26"/>
        </w:rPr>
        <w:t>мониторинга хода реализации мероприятий Программы</w:t>
      </w:r>
      <w:proofErr w:type="gramEnd"/>
      <w:r w:rsidRPr="00ED7929">
        <w:rPr>
          <w:rFonts w:ascii="Times New Roman" w:hAnsi="Times New Roman"/>
          <w:sz w:val="26"/>
          <w:szCs w:val="26"/>
        </w:rPr>
        <w:t>.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Ответственный исполнитель и соисполнители Программы несут ответственность за реализацию курируемых мероприятий Программы.</w:t>
      </w:r>
    </w:p>
    <w:p w:rsidR="00903AD0" w:rsidRPr="00103B7A" w:rsidRDefault="00903AD0" w:rsidP="00903AD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103B7A">
        <w:rPr>
          <w:sz w:val="26"/>
          <w:szCs w:val="26"/>
          <w:lang w:eastAsia="ar-SA"/>
        </w:rPr>
        <w:t>Соисполнители Программы  представляют муниципальному заказчику-координатору:</w:t>
      </w:r>
    </w:p>
    <w:p w:rsidR="00903AD0" w:rsidRPr="00103B7A" w:rsidRDefault="00903AD0" w:rsidP="00903AD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103B7A">
        <w:rPr>
          <w:sz w:val="26"/>
          <w:szCs w:val="26"/>
          <w:lang w:eastAsia="ar-SA"/>
        </w:rPr>
        <w:t>- ежеквартально, в срок до 10 числа месяца, следующего за отчетным кварталом, информацию о финансировании и ходе реализации муниципальной программы;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D7929">
        <w:rPr>
          <w:sz w:val="26"/>
          <w:szCs w:val="26"/>
        </w:rPr>
        <w:t>оисполнители Программы представляют ответственному исполнителю Программы информацию  о  выполнении</w:t>
      </w:r>
      <w:r>
        <w:rPr>
          <w:sz w:val="26"/>
          <w:szCs w:val="26"/>
        </w:rPr>
        <w:t xml:space="preserve"> </w:t>
      </w:r>
      <w:r w:rsidRPr="00ED7929">
        <w:rPr>
          <w:sz w:val="26"/>
          <w:szCs w:val="26"/>
        </w:rPr>
        <w:t xml:space="preserve">плановых мероприятий, </w:t>
      </w:r>
      <w:r>
        <w:rPr>
          <w:sz w:val="26"/>
          <w:szCs w:val="26"/>
        </w:rPr>
        <w:t>п</w:t>
      </w:r>
      <w:r w:rsidRPr="00ED7929">
        <w:rPr>
          <w:sz w:val="26"/>
          <w:szCs w:val="26"/>
        </w:rPr>
        <w:t xml:space="preserve">редусмотренных Программой, ежеквартально - до 15-го числа месяца, следующего за отчетным кварталом, </w:t>
      </w:r>
      <w:r>
        <w:rPr>
          <w:sz w:val="26"/>
          <w:szCs w:val="26"/>
        </w:rPr>
        <w:br/>
      </w:r>
      <w:r w:rsidRPr="00ED7929">
        <w:rPr>
          <w:sz w:val="26"/>
          <w:szCs w:val="26"/>
        </w:rPr>
        <w:t>начиная с 1 июля 2021 г.</w:t>
      </w:r>
    </w:p>
    <w:p w:rsidR="00903AD0" w:rsidRPr="00103B7A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03B7A">
        <w:rPr>
          <w:sz w:val="26"/>
          <w:szCs w:val="26"/>
        </w:rPr>
        <w:t>Муниципальный заказчик-координатор на основании информации соисполнителей представляет в управление экономики, прогнозирования, инвестиционной политики  и муниципального имущества городского округа город Шахунья в бумажном и электронном виде:</w:t>
      </w:r>
    </w:p>
    <w:p w:rsidR="00903AD0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103B7A">
        <w:rPr>
          <w:sz w:val="26"/>
          <w:szCs w:val="26"/>
        </w:rPr>
        <w:t>- ежеквартально, в срок до 20 числа месяца, следующего за отчетным кварталом, сводный отчет о финансировании, итогах реализации муниципальной программы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 xml:space="preserve">ежеквартально - до 25-го числа месяца, следующего за отчетным кварталом, </w:t>
      </w:r>
      <w:proofErr w:type="gramStart"/>
      <w:r>
        <w:rPr>
          <w:sz w:val="26"/>
          <w:szCs w:val="26"/>
        </w:rPr>
        <w:t>ф</w:t>
      </w:r>
      <w:r w:rsidRPr="00ED7929">
        <w:rPr>
          <w:sz w:val="26"/>
          <w:szCs w:val="26"/>
        </w:rPr>
        <w:t>ормирует обобщенную информацию о ходе реализации Программы представляет</w:t>
      </w:r>
      <w:proofErr w:type="gramEnd"/>
      <w:r w:rsidRPr="00ED7929">
        <w:rPr>
          <w:sz w:val="26"/>
          <w:szCs w:val="26"/>
        </w:rPr>
        <w:t xml:space="preserve"> ее на рассмотрение межведомственной рабочей группы по реализации Программы;</w:t>
      </w:r>
    </w:p>
    <w:p w:rsidR="00903AD0" w:rsidRPr="00ED7929" w:rsidRDefault="00903AD0" w:rsidP="00903AD0">
      <w:pPr>
        <w:pStyle w:val="a6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 w:rsidRPr="00ED7929">
        <w:rPr>
          <w:sz w:val="26"/>
          <w:szCs w:val="26"/>
        </w:rPr>
        <w:t>Направляет информацию о реализации Программы и ее результатах  с оценкой эффективности</w:t>
      </w:r>
      <w:r w:rsidRPr="00103B7A">
        <w:rPr>
          <w:sz w:val="26"/>
          <w:szCs w:val="26"/>
        </w:rPr>
        <w:t xml:space="preserve"> в Министерство социальной политики Нижегородской области в установленные министерством сроки</w:t>
      </w:r>
      <w:r w:rsidRPr="00ED7929">
        <w:rPr>
          <w:sz w:val="26"/>
          <w:szCs w:val="26"/>
        </w:rPr>
        <w:t>.</w:t>
      </w:r>
    </w:p>
    <w:p w:rsidR="00903AD0" w:rsidRPr="00ED7929" w:rsidRDefault="00903AD0" w:rsidP="00903AD0">
      <w:pPr>
        <w:ind w:firstLine="709"/>
        <w:jc w:val="both"/>
        <w:rPr>
          <w:sz w:val="26"/>
          <w:szCs w:val="26"/>
        </w:rPr>
      </w:pPr>
    </w:p>
    <w:p w:rsidR="00903AD0" w:rsidRDefault="00903AD0" w:rsidP="00903AD0">
      <w:pPr>
        <w:ind w:firstLine="709"/>
        <w:jc w:val="both"/>
        <w:rPr>
          <w:sz w:val="28"/>
          <w:szCs w:val="28"/>
        </w:rPr>
      </w:pPr>
    </w:p>
    <w:p w:rsidR="00903AD0" w:rsidRDefault="00903AD0" w:rsidP="00903A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</w:p>
    <w:p w:rsidR="00903AD0" w:rsidRDefault="00903AD0" w:rsidP="00903AD0">
      <w:pPr>
        <w:ind w:firstLine="709"/>
        <w:jc w:val="center"/>
        <w:rPr>
          <w:sz w:val="28"/>
          <w:szCs w:val="28"/>
        </w:rPr>
      </w:pPr>
    </w:p>
    <w:p w:rsidR="00903AD0" w:rsidRDefault="00903AD0" w:rsidP="00903AD0">
      <w:pPr>
        <w:ind w:firstLine="709"/>
        <w:jc w:val="center"/>
        <w:rPr>
          <w:sz w:val="28"/>
          <w:szCs w:val="28"/>
        </w:rPr>
      </w:pPr>
    </w:p>
    <w:p w:rsidR="00903AD0" w:rsidRDefault="00903AD0" w:rsidP="00903A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3AD0" w:rsidRDefault="00903AD0" w:rsidP="00903AD0">
      <w:pPr>
        <w:ind w:firstLine="709"/>
        <w:jc w:val="center"/>
        <w:rPr>
          <w:szCs w:val="28"/>
        </w:rPr>
        <w:sectPr w:rsidR="00903AD0" w:rsidSect="00903AD0">
          <w:headerReference w:type="default" r:id="rId10"/>
          <w:pgSz w:w="11906" w:h="16838"/>
          <w:pgMar w:top="993" w:right="707" w:bottom="851" w:left="1134" w:header="720" w:footer="720" w:gutter="0"/>
          <w:cols w:space="720"/>
          <w:docGrid w:linePitch="299"/>
        </w:sectPr>
      </w:pPr>
    </w:p>
    <w:p w:rsidR="00903AD0" w:rsidRPr="00CD2934" w:rsidRDefault="00903AD0" w:rsidP="00903AD0">
      <w:pPr>
        <w:ind w:left="8222"/>
        <w:jc w:val="center"/>
      </w:pPr>
      <w:r w:rsidRPr="00CD2934">
        <w:lastRenderedPageBreak/>
        <w:t>ПРИЛОЖЕНИЕ</w:t>
      </w:r>
    </w:p>
    <w:p w:rsidR="00903AD0" w:rsidRPr="00CD2934" w:rsidRDefault="00903AD0" w:rsidP="00903AD0">
      <w:pPr>
        <w:ind w:left="8222"/>
        <w:jc w:val="center"/>
      </w:pPr>
      <w:r>
        <w:t xml:space="preserve">к  муниципальной </w:t>
      </w:r>
      <w:r w:rsidRPr="00CD2934">
        <w:t>программ</w:t>
      </w:r>
      <w:r>
        <w:t>е</w:t>
      </w:r>
      <w:r w:rsidRPr="00CD2934">
        <w:t xml:space="preserve"> </w:t>
      </w:r>
      <w:r>
        <w:t>«</w:t>
      </w:r>
      <w:r w:rsidRPr="00CD2934">
        <w:t xml:space="preserve">Поэтапная ликвидация </w:t>
      </w:r>
      <w:r>
        <w:br/>
      </w:r>
      <w:r w:rsidRPr="00CD2934">
        <w:t>до 2025 года накопившейся задолженности по обеспечению жилыми помещениями детей-сирот, детей, оставшихся без попечения родителей и лиц из их числа, включенных в списки нуждающихся на 1 января 2020 года</w:t>
      </w:r>
      <w:r>
        <w:t>»</w:t>
      </w:r>
      <w:r w:rsidRPr="00CD2934">
        <w:t xml:space="preserve"> на территории городского округа город Шахунья Нижегородской области</w:t>
      </w:r>
    </w:p>
    <w:p w:rsidR="00903AD0" w:rsidRDefault="00903AD0" w:rsidP="00903AD0">
      <w:pPr>
        <w:pStyle w:val="51"/>
        <w:jc w:val="right"/>
      </w:pPr>
    </w:p>
    <w:p w:rsidR="00903AD0" w:rsidRDefault="00903AD0" w:rsidP="00903AD0">
      <w:pPr>
        <w:pStyle w:val="51"/>
        <w:ind w:left="5220"/>
        <w:jc w:val="center"/>
      </w:pPr>
    </w:p>
    <w:p w:rsidR="00903AD0" w:rsidRDefault="00903AD0" w:rsidP="00903AD0">
      <w:pPr>
        <w:pStyle w:val="51"/>
        <w:shd w:val="clear" w:color="auto" w:fill="FFFFFF"/>
        <w:ind w:right="-3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мероприятия по </w:t>
      </w:r>
      <w:r w:rsidRPr="00E77244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 xml:space="preserve">муниципальной программы </w:t>
      </w:r>
    </w:p>
    <w:p w:rsidR="00903AD0" w:rsidRPr="00E77244" w:rsidRDefault="00903AD0" w:rsidP="00903AD0">
      <w:pPr>
        <w:pStyle w:val="51"/>
        <w:shd w:val="clear" w:color="auto" w:fill="FFFFFF"/>
        <w:ind w:right="-3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E77244">
        <w:rPr>
          <w:sz w:val="26"/>
          <w:szCs w:val="26"/>
        </w:rPr>
        <w:t>Поэтапная ликвидация до 2025 года</w:t>
      </w:r>
      <w:r>
        <w:rPr>
          <w:sz w:val="26"/>
          <w:szCs w:val="26"/>
        </w:rPr>
        <w:t xml:space="preserve"> </w:t>
      </w:r>
      <w:r w:rsidRPr="00E77244">
        <w:rPr>
          <w:sz w:val="26"/>
          <w:szCs w:val="26"/>
        </w:rPr>
        <w:t xml:space="preserve">накопившейся задолженности по обеспечению жилыми помещениями детей-сирот, </w:t>
      </w:r>
      <w:r>
        <w:rPr>
          <w:sz w:val="26"/>
          <w:szCs w:val="26"/>
        </w:rPr>
        <w:br/>
      </w:r>
      <w:r w:rsidRPr="00E77244">
        <w:rPr>
          <w:sz w:val="26"/>
          <w:szCs w:val="26"/>
        </w:rPr>
        <w:t>детей, оставшихся без попечения</w:t>
      </w:r>
      <w:r>
        <w:rPr>
          <w:sz w:val="26"/>
          <w:szCs w:val="26"/>
        </w:rPr>
        <w:t xml:space="preserve"> </w:t>
      </w:r>
      <w:r w:rsidRPr="00E77244">
        <w:rPr>
          <w:sz w:val="26"/>
          <w:szCs w:val="26"/>
        </w:rPr>
        <w:t>родителей, и лиц из их числа, включенных в списки нуждающихся, на 1 января 2020 года</w:t>
      </w:r>
      <w:r>
        <w:rPr>
          <w:sz w:val="26"/>
          <w:szCs w:val="26"/>
        </w:rPr>
        <w:t>»</w:t>
      </w:r>
      <w:r w:rsidRPr="00E77244">
        <w:rPr>
          <w:sz w:val="26"/>
          <w:szCs w:val="26"/>
        </w:rPr>
        <w:t xml:space="preserve"> </w:t>
      </w:r>
      <w:r w:rsidR="0000120A">
        <w:rPr>
          <w:sz w:val="26"/>
          <w:szCs w:val="26"/>
        </w:rPr>
        <w:br/>
      </w:r>
      <w:r w:rsidRPr="00E77244">
        <w:rPr>
          <w:sz w:val="26"/>
          <w:szCs w:val="26"/>
        </w:rPr>
        <w:t>на территории городского округа город Шахунья Нижегородской области</w:t>
      </w:r>
    </w:p>
    <w:p w:rsidR="00903AD0" w:rsidRPr="00E77244" w:rsidRDefault="00903AD0" w:rsidP="00903AD0">
      <w:pPr>
        <w:pStyle w:val="51"/>
        <w:jc w:val="both"/>
        <w:rPr>
          <w:sz w:val="26"/>
          <w:szCs w:val="26"/>
        </w:rPr>
      </w:pPr>
    </w:p>
    <w:tbl>
      <w:tblPr>
        <w:tblW w:w="1562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7083"/>
        <w:gridCol w:w="1701"/>
        <w:gridCol w:w="3549"/>
        <w:gridCol w:w="2688"/>
      </w:tblGrid>
      <w:tr w:rsidR="00903AD0" w:rsidTr="0000120A">
        <w:tc>
          <w:tcPr>
            <w:tcW w:w="606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spacing w:line="278" w:lineRule="auto"/>
              <w:ind w:firstLine="48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 xml:space="preserve">№ </w:t>
            </w:r>
            <w:proofErr w:type="gramStart"/>
            <w:r w:rsidRPr="00903AD0">
              <w:rPr>
                <w:sz w:val="26"/>
                <w:szCs w:val="26"/>
              </w:rPr>
              <w:t>п</w:t>
            </w:r>
            <w:proofErr w:type="gramEnd"/>
            <w:r w:rsidRPr="00903AD0">
              <w:rPr>
                <w:sz w:val="26"/>
                <w:szCs w:val="26"/>
              </w:rPr>
              <w:t>/п</w:t>
            </w:r>
          </w:p>
        </w:tc>
        <w:tc>
          <w:tcPr>
            <w:tcW w:w="7083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ind w:left="77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3549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spacing w:line="278" w:lineRule="auto"/>
              <w:ind w:left="370" w:right="-108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Ожидаемый результат (форма реализации)</w:t>
            </w:r>
          </w:p>
        </w:tc>
        <w:tc>
          <w:tcPr>
            <w:tcW w:w="2688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spacing w:line="278" w:lineRule="auto"/>
              <w:ind w:left="370" w:right="374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903AD0" w:rsidTr="0000120A">
        <w:tc>
          <w:tcPr>
            <w:tcW w:w="606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1</w:t>
            </w:r>
          </w:p>
        </w:tc>
        <w:tc>
          <w:tcPr>
            <w:tcW w:w="7083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ind w:right="14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Создание и обеспечение деятельности межведомственной рабочей группы по вопросам обеспечения детей-сирот, детей, оставшихся без попечения родителей, и лиц из числа детей-сирот и детей, оставшихся без попечения родителей (далее – дети-сироты) жилыми помещениями на территории городского округа город Шахунья</w:t>
            </w:r>
          </w:p>
        </w:tc>
        <w:tc>
          <w:tcPr>
            <w:tcW w:w="1701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1 сентября 2021 г.</w:t>
            </w:r>
          </w:p>
        </w:tc>
        <w:tc>
          <w:tcPr>
            <w:tcW w:w="3549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Принятие нормативного правового акта администрации городского округа город Шахунья Нижегородской области</w:t>
            </w:r>
          </w:p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2688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Сектор жилищной политики администрации городского округа город Шахунья Нижегородской области</w:t>
            </w:r>
          </w:p>
        </w:tc>
      </w:tr>
      <w:tr w:rsidR="00903AD0" w:rsidTr="0000120A">
        <w:tc>
          <w:tcPr>
            <w:tcW w:w="606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2</w:t>
            </w:r>
          </w:p>
        </w:tc>
        <w:tc>
          <w:tcPr>
            <w:tcW w:w="7083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ind w:right="206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</w:t>
            </w:r>
          </w:p>
        </w:tc>
        <w:tc>
          <w:tcPr>
            <w:tcW w:w="1701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2021-2025 годы</w:t>
            </w:r>
          </w:p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49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Наличие в администрации городского округа город Шахунья актуализированного списка</w:t>
            </w:r>
          </w:p>
        </w:tc>
        <w:tc>
          <w:tcPr>
            <w:tcW w:w="2688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Сектор жилищной политики администрации городского округа город Шахунья Нижегородской области</w:t>
            </w:r>
          </w:p>
        </w:tc>
      </w:tr>
      <w:tr w:rsidR="00903AD0" w:rsidTr="0000120A">
        <w:tc>
          <w:tcPr>
            <w:tcW w:w="606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3</w:t>
            </w:r>
          </w:p>
        </w:tc>
        <w:tc>
          <w:tcPr>
            <w:tcW w:w="7083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ind w:right="14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 xml:space="preserve">Актуализация сведений о детях-сиротах, включенных в Список. Принятие мер по их исключению из Списка в случае отсутствия установленных законом оснований </w:t>
            </w:r>
            <w:r w:rsidRPr="00903AD0">
              <w:rPr>
                <w:sz w:val="26"/>
                <w:szCs w:val="26"/>
              </w:rPr>
              <w:lastRenderedPageBreak/>
              <w:t xml:space="preserve">предоставления жилых помещений </w:t>
            </w:r>
          </w:p>
        </w:tc>
        <w:tc>
          <w:tcPr>
            <w:tcW w:w="1701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549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Актуализация списка</w:t>
            </w:r>
          </w:p>
        </w:tc>
        <w:tc>
          <w:tcPr>
            <w:tcW w:w="2688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 xml:space="preserve">Сектор жилищной политики администрации </w:t>
            </w:r>
            <w:r w:rsidRPr="00903AD0">
              <w:rPr>
                <w:sz w:val="26"/>
                <w:szCs w:val="26"/>
              </w:rPr>
              <w:lastRenderedPageBreak/>
              <w:t>городского округа город Шахунья</w:t>
            </w:r>
          </w:p>
        </w:tc>
      </w:tr>
      <w:tr w:rsidR="00903AD0" w:rsidTr="0000120A">
        <w:tc>
          <w:tcPr>
            <w:tcW w:w="606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7083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ind w:right="470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Обеспечение сохранности жилых помещений, нанимателями жилых помещений или членами семей нанимателей по договорам социального найма либо собственниками которых являются дети-сироты в соответствии с законодательством Нижегородской области</w:t>
            </w:r>
          </w:p>
        </w:tc>
        <w:tc>
          <w:tcPr>
            <w:tcW w:w="1701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2021-2025 годы</w:t>
            </w:r>
          </w:p>
        </w:tc>
        <w:tc>
          <w:tcPr>
            <w:tcW w:w="3549" w:type="dxa"/>
          </w:tcPr>
          <w:p w:rsidR="00903AD0" w:rsidRPr="00903AD0" w:rsidRDefault="00903AD0" w:rsidP="0000120A">
            <w:pPr>
              <w:pStyle w:val="TableParagraph"/>
              <w:ind w:left="0" w:right="7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 xml:space="preserve">Принятие всех необходимых мер, предусмотренных </w:t>
            </w:r>
            <w:proofErr w:type="gramStart"/>
            <w:r w:rsidRPr="00903AD0">
              <w:rPr>
                <w:sz w:val="26"/>
                <w:szCs w:val="26"/>
              </w:rPr>
              <w:t>действующим</w:t>
            </w:r>
            <w:proofErr w:type="gramEnd"/>
          </w:p>
          <w:p w:rsidR="00903AD0" w:rsidRPr="00903AD0" w:rsidRDefault="00903AD0" w:rsidP="0000120A">
            <w:pPr>
              <w:pStyle w:val="TableParagraph"/>
              <w:ind w:left="0" w:right="7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законодательством, направленных на обеспечение сохранности жилых помещений, нанимателями жилых помещений или членами семей нанимателей по договорам социального найма либо собственниками которых</w:t>
            </w:r>
          </w:p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являются дети-сироты</w:t>
            </w:r>
          </w:p>
        </w:tc>
        <w:tc>
          <w:tcPr>
            <w:tcW w:w="2688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Управление образования администрации городского округа город Шахунья Нижегородской области</w:t>
            </w:r>
          </w:p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03AD0" w:rsidTr="0000120A">
        <w:tc>
          <w:tcPr>
            <w:tcW w:w="606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5</w:t>
            </w:r>
          </w:p>
        </w:tc>
        <w:tc>
          <w:tcPr>
            <w:tcW w:w="7083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ind w:right="144"/>
              <w:rPr>
                <w:sz w:val="26"/>
                <w:szCs w:val="26"/>
              </w:rPr>
            </w:pPr>
            <w:proofErr w:type="gramStart"/>
            <w:r w:rsidRPr="00903AD0">
              <w:rPr>
                <w:sz w:val="26"/>
                <w:szCs w:val="26"/>
              </w:rPr>
              <w:t>Контроль за</w:t>
            </w:r>
            <w:proofErr w:type="gramEnd"/>
            <w:r w:rsidRPr="00903AD0">
              <w:rPr>
                <w:sz w:val="26"/>
                <w:szCs w:val="26"/>
              </w:rPr>
              <w:t xml:space="preserve"> состоянием и использованием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2021-2025 годы</w:t>
            </w:r>
          </w:p>
        </w:tc>
        <w:tc>
          <w:tcPr>
            <w:tcW w:w="3549" w:type="dxa"/>
          </w:tcPr>
          <w:p w:rsidR="00903AD0" w:rsidRPr="00903AD0" w:rsidRDefault="00903AD0" w:rsidP="0000120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 xml:space="preserve">Регулярное проведение осмотров жилых помещений </w:t>
            </w:r>
            <w:proofErr w:type="gramStart"/>
            <w:r w:rsidRPr="00903AD0">
              <w:rPr>
                <w:sz w:val="26"/>
                <w:szCs w:val="26"/>
              </w:rPr>
              <w:t>специализированного</w:t>
            </w:r>
            <w:proofErr w:type="gramEnd"/>
          </w:p>
          <w:p w:rsidR="00903AD0" w:rsidRPr="00903AD0" w:rsidRDefault="00903AD0" w:rsidP="0000120A">
            <w:pPr>
              <w:pStyle w:val="TableParagraph"/>
              <w:spacing w:line="270" w:lineRule="atLeast"/>
              <w:ind w:left="0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жилищного фонда для детей-сирот и детей, оставшихся без попечения родителей, лиц</w:t>
            </w:r>
          </w:p>
          <w:p w:rsidR="00903AD0" w:rsidRPr="00903AD0" w:rsidRDefault="00903AD0" w:rsidP="0000120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из числа детей-сирот и детей, оставшихся без попечения родителей. В случае выявления неудовлетворительного состояния жилых помещений принятие оперативных мер по их устранению</w:t>
            </w:r>
          </w:p>
        </w:tc>
        <w:tc>
          <w:tcPr>
            <w:tcW w:w="2688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ind w:right="33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903AD0" w:rsidTr="0000120A">
        <w:tc>
          <w:tcPr>
            <w:tcW w:w="606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6</w:t>
            </w:r>
          </w:p>
        </w:tc>
        <w:tc>
          <w:tcPr>
            <w:tcW w:w="7083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 xml:space="preserve">Подготовка методических разъяснений по вопросам </w:t>
            </w:r>
            <w:r w:rsidRPr="00903AD0">
              <w:rPr>
                <w:sz w:val="26"/>
                <w:szCs w:val="26"/>
              </w:rPr>
              <w:lastRenderedPageBreak/>
              <w:t>использования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lastRenderedPageBreak/>
              <w:t xml:space="preserve">2021-2025 </w:t>
            </w:r>
            <w:r w:rsidRPr="00903AD0">
              <w:rPr>
                <w:sz w:val="26"/>
                <w:szCs w:val="26"/>
              </w:rPr>
              <w:lastRenderedPageBreak/>
              <w:t>годы до 01.08.2021</w:t>
            </w:r>
          </w:p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549" w:type="dxa"/>
          </w:tcPr>
          <w:p w:rsidR="00903AD0" w:rsidRPr="00903AD0" w:rsidRDefault="00903AD0" w:rsidP="0000120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lastRenderedPageBreak/>
              <w:t xml:space="preserve">Разработка памяток для </w:t>
            </w:r>
            <w:r w:rsidRPr="00903AD0">
              <w:rPr>
                <w:sz w:val="26"/>
                <w:szCs w:val="26"/>
              </w:rPr>
              <w:lastRenderedPageBreak/>
              <w:t>детей-сирот по вопросам использования жилых помещений специализированного</w:t>
            </w:r>
          </w:p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жилищного фонда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688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lastRenderedPageBreak/>
              <w:t xml:space="preserve">Управление </w:t>
            </w:r>
            <w:r w:rsidRPr="00903AD0">
              <w:rPr>
                <w:sz w:val="26"/>
                <w:szCs w:val="26"/>
              </w:rPr>
              <w:lastRenderedPageBreak/>
              <w:t>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</w:tr>
      <w:tr w:rsidR="00903AD0" w:rsidTr="0000120A">
        <w:tc>
          <w:tcPr>
            <w:tcW w:w="606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083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Проведение встреч с детьми-сиротами с целью:</w:t>
            </w:r>
          </w:p>
          <w:p w:rsidR="00903AD0" w:rsidRPr="00903AD0" w:rsidRDefault="00903AD0" w:rsidP="00114345">
            <w:pPr>
              <w:pStyle w:val="51"/>
              <w:shd w:val="clear" w:color="auto" w:fill="FFFFFF"/>
              <w:tabs>
                <w:tab w:val="left" w:pos="250"/>
              </w:tabs>
              <w:ind w:right="96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-</w:t>
            </w:r>
            <w:r w:rsidRPr="00903AD0">
              <w:rPr>
                <w:sz w:val="26"/>
                <w:szCs w:val="26"/>
              </w:rPr>
              <w:tab/>
              <w:t>разъяснения им порядка предоставления жилых</w:t>
            </w:r>
            <w:r w:rsidRPr="00903AD0">
              <w:rPr>
                <w:sz w:val="26"/>
                <w:szCs w:val="26"/>
              </w:rPr>
              <w:br/>
              <w:t>помещений по договорам найма</w:t>
            </w:r>
            <w:r w:rsidRPr="00903AD0">
              <w:rPr>
                <w:sz w:val="26"/>
                <w:szCs w:val="26"/>
              </w:rPr>
              <w:br/>
              <w:t>специализированного жилого помещения;</w:t>
            </w:r>
          </w:p>
          <w:p w:rsidR="00903AD0" w:rsidRPr="00903AD0" w:rsidRDefault="00903AD0" w:rsidP="00114345">
            <w:pPr>
              <w:pStyle w:val="51"/>
              <w:shd w:val="clear" w:color="auto" w:fill="FFFFFF"/>
              <w:tabs>
                <w:tab w:val="left" w:pos="250"/>
              </w:tabs>
              <w:spacing w:line="274" w:lineRule="auto"/>
              <w:ind w:right="96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-</w:t>
            </w:r>
            <w:r w:rsidRPr="00903AD0">
              <w:rPr>
                <w:sz w:val="26"/>
                <w:szCs w:val="26"/>
              </w:rPr>
              <w:tab/>
              <w:t>разъяснения прав и обязанностей, в том числе в</w:t>
            </w:r>
            <w:r w:rsidRPr="00903AD0">
              <w:rPr>
                <w:sz w:val="26"/>
                <w:szCs w:val="26"/>
              </w:rPr>
              <w:br/>
              <w:t>части ответственности при ненадлежащей</w:t>
            </w:r>
            <w:r w:rsidRPr="00903AD0">
              <w:rPr>
                <w:sz w:val="26"/>
                <w:szCs w:val="26"/>
              </w:rPr>
              <w:br/>
              <w:t>эксплуатации жилого помещения, не оплате</w:t>
            </w:r>
            <w:r w:rsidRPr="00903AD0">
              <w:rPr>
                <w:sz w:val="26"/>
                <w:szCs w:val="26"/>
              </w:rPr>
              <w:br/>
              <w:t>жилищно-коммунальных услуг, нарушении  общественного порядка;</w:t>
            </w:r>
          </w:p>
          <w:p w:rsidR="00903AD0" w:rsidRPr="00903AD0" w:rsidRDefault="00903AD0" w:rsidP="00114345">
            <w:pPr>
              <w:pStyle w:val="51"/>
              <w:shd w:val="clear" w:color="auto" w:fill="FFFFFF"/>
              <w:tabs>
                <w:tab w:val="left" w:pos="250"/>
              </w:tabs>
              <w:ind w:right="96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-</w:t>
            </w:r>
            <w:r w:rsidRPr="00903AD0">
              <w:rPr>
                <w:sz w:val="26"/>
                <w:szCs w:val="26"/>
              </w:rPr>
              <w:tab/>
              <w:t>вручения памяток, иных информационных</w:t>
            </w:r>
            <w:r w:rsidRPr="00903AD0">
              <w:rPr>
                <w:sz w:val="26"/>
                <w:szCs w:val="26"/>
              </w:rPr>
              <w:br/>
              <w:t>материалов по вопросам использования и</w:t>
            </w:r>
            <w:r w:rsidRPr="00903AD0">
              <w:rPr>
                <w:sz w:val="26"/>
                <w:szCs w:val="26"/>
              </w:rPr>
              <w:br/>
              <w:t>эксплуатации имущества, соблюдению санитарно-</w:t>
            </w:r>
            <w:r w:rsidRPr="00903AD0">
              <w:rPr>
                <w:sz w:val="26"/>
                <w:szCs w:val="26"/>
              </w:rPr>
              <w:br/>
              <w:t>технических правил, правил проживания в</w:t>
            </w:r>
            <w:r w:rsidRPr="00903AD0">
              <w:rPr>
                <w:sz w:val="26"/>
                <w:szCs w:val="26"/>
              </w:rPr>
              <w:br/>
              <w:t>многоквартирном доме, последствий</w:t>
            </w:r>
            <w:r w:rsidRPr="00903AD0">
              <w:rPr>
                <w:sz w:val="26"/>
                <w:szCs w:val="26"/>
              </w:rPr>
              <w:br/>
              <w:t>противоправного деяния, памяток</w:t>
            </w:r>
            <w:r w:rsidRPr="00903AD0">
              <w:rPr>
                <w:sz w:val="26"/>
                <w:szCs w:val="26"/>
              </w:rPr>
              <w:br/>
              <w:t>(информационных материалов) с указанием</w:t>
            </w:r>
            <w:r w:rsidRPr="00903AD0">
              <w:rPr>
                <w:sz w:val="26"/>
                <w:szCs w:val="26"/>
              </w:rPr>
              <w:br/>
              <w:t>контактных номеров организаций и служб,</w:t>
            </w:r>
            <w:r w:rsidRPr="00903AD0">
              <w:rPr>
                <w:sz w:val="26"/>
                <w:szCs w:val="26"/>
              </w:rPr>
              <w:br/>
              <w:t>расположенных на территории муниципального</w:t>
            </w:r>
            <w:r w:rsidRPr="00903AD0">
              <w:rPr>
                <w:sz w:val="26"/>
                <w:szCs w:val="26"/>
              </w:rPr>
              <w:br/>
              <w:t>образования</w:t>
            </w:r>
          </w:p>
        </w:tc>
        <w:tc>
          <w:tcPr>
            <w:tcW w:w="1701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 xml:space="preserve">2021-2025 годы ежеквартально до 5 числа месяца следующего за отчетным кварталом </w:t>
            </w:r>
          </w:p>
        </w:tc>
        <w:tc>
          <w:tcPr>
            <w:tcW w:w="3549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Регулярное проведение встреч с детьми-сиротами, на которых разъясняются их права и обязанности, вручаются памятки и методические материалы</w:t>
            </w:r>
          </w:p>
        </w:tc>
        <w:tc>
          <w:tcPr>
            <w:tcW w:w="2688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</w:t>
            </w:r>
          </w:p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Сектор жилищной политики администрации городского округа город Шахунья</w:t>
            </w:r>
          </w:p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903AD0" w:rsidTr="0000120A">
        <w:tc>
          <w:tcPr>
            <w:tcW w:w="606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spacing w:line="360" w:lineRule="auto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8</w:t>
            </w:r>
          </w:p>
        </w:tc>
        <w:tc>
          <w:tcPr>
            <w:tcW w:w="7083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ind w:right="336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Оказание содействия в трудоустройстве детей-сирот, профессиональное обучение и дополнительное профессиональное образование</w:t>
            </w:r>
          </w:p>
        </w:tc>
        <w:tc>
          <w:tcPr>
            <w:tcW w:w="1701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2021-2025 годы</w:t>
            </w:r>
          </w:p>
        </w:tc>
        <w:tc>
          <w:tcPr>
            <w:tcW w:w="3549" w:type="dxa"/>
          </w:tcPr>
          <w:p w:rsidR="00903AD0" w:rsidRPr="00903AD0" w:rsidRDefault="00903AD0" w:rsidP="0000120A">
            <w:pPr>
              <w:pStyle w:val="TableParagraph"/>
              <w:ind w:left="0" w:right="-103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 xml:space="preserve">Максимальный охват государственными услугами детей-сирот, обратившихся </w:t>
            </w:r>
            <w:proofErr w:type="gramStart"/>
            <w:r w:rsidRPr="00903AD0">
              <w:rPr>
                <w:sz w:val="26"/>
                <w:szCs w:val="26"/>
              </w:rPr>
              <w:t>в</w:t>
            </w:r>
            <w:proofErr w:type="gramEnd"/>
          </w:p>
          <w:p w:rsidR="00903AD0" w:rsidRPr="00903AD0" w:rsidRDefault="00903AD0" w:rsidP="0000120A">
            <w:pPr>
              <w:pStyle w:val="ConsPlusNormal"/>
              <w:ind w:right="-10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AD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службу занятости</w:t>
            </w:r>
          </w:p>
        </w:tc>
        <w:tc>
          <w:tcPr>
            <w:tcW w:w="2688" w:type="dxa"/>
          </w:tcPr>
          <w:p w:rsidR="00903AD0" w:rsidRPr="00903AD0" w:rsidRDefault="00903AD0" w:rsidP="000012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A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ГКУ «</w:t>
            </w:r>
            <w:proofErr w:type="spellStart"/>
            <w:r w:rsidRPr="00903AD0">
              <w:rPr>
                <w:rFonts w:ascii="Times New Roman" w:hAnsi="Times New Roman" w:cs="Times New Roman"/>
                <w:sz w:val="26"/>
                <w:szCs w:val="26"/>
              </w:rPr>
              <w:t>Шахунский</w:t>
            </w:r>
            <w:proofErr w:type="spellEnd"/>
            <w:r w:rsidRPr="00903AD0">
              <w:rPr>
                <w:rFonts w:ascii="Times New Roman" w:hAnsi="Times New Roman" w:cs="Times New Roman"/>
                <w:sz w:val="26"/>
                <w:szCs w:val="26"/>
              </w:rPr>
              <w:t xml:space="preserve"> центр занятости» (по согласованию)</w:t>
            </w:r>
          </w:p>
        </w:tc>
      </w:tr>
      <w:tr w:rsidR="00903AD0" w:rsidTr="0000120A">
        <w:tc>
          <w:tcPr>
            <w:tcW w:w="606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7083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spacing w:line="274" w:lineRule="auto"/>
              <w:ind w:right="14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Анализ ситуации о наличии предложений на рынке благоустроенного жилья на территории городского округа город Шахунья Нижегородской области для обеспечения жилыми помещениями детей-сирот</w:t>
            </w:r>
          </w:p>
        </w:tc>
        <w:tc>
          <w:tcPr>
            <w:tcW w:w="1701" w:type="dxa"/>
          </w:tcPr>
          <w:p w:rsidR="00903AD0" w:rsidRPr="00903AD0" w:rsidRDefault="00903AD0" w:rsidP="00114345">
            <w:pPr>
              <w:pStyle w:val="51"/>
              <w:shd w:val="clear" w:color="auto" w:fill="FFFFFF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2021-2025 годы</w:t>
            </w:r>
          </w:p>
        </w:tc>
        <w:tc>
          <w:tcPr>
            <w:tcW w:w="3549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Проведение</w:t>
            </w:r>
          </w:p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регулярного мониторинга рынка жилья</w:t>
            </w:r>
          </w:p>
        </w:tc>
        <w:tc>
          <w:tcPr>
            <w:tcW w:w="2688" w:type="dxa"/>
          </w:tcPr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Сектор жилищной политики администрации городского округа город Шахунья</w:t>
            </w:r>
          </w:p>
          <w:p w:rsidR="00903AD0" w:rsidRPr="00903AD0" w:rsidRDefault="00903AD0" w:rsidP="0000120A">
            <w:pPr>
              <w:pStyle w:val="51"/>
              <w:shd w:val="clear" w:color="auto" w:fill="FFFFFF"/>
              <w:jc w:val="center"/>
              <w:rPr>
                <w:sz w:val="26"/>
                <w:szCs w:val="26"/>
              </w:rPr>
            </w:pPr>
            <w:r w:rsidRPr="00903AD0">
              <w:rPr>
                <w:sz w:val="26"/>
                <w:szCs w:val="26"/>
              </w:rPr>
              <w:t>Нижегородской области</w:t>
            </w:r>
          </w:p>
        </w:tc>
      </w:tr>
    </w:tbl>
    <w:p w:rsidR="00903AD0" w:rsidRDefault="00903AD0" w:rsidP="00903AD0">
      <w:pPr>
        <w:pStyle w:val="51"/>
        <w:jc w:val="both"/>
      </w:pPr>
    </w:p>
    <w:p w:rsidR="00903AD0" w:rsidRDefault="00903AD0" w:rsidP="00903AD0">
      <w:pPr>
        <w:pStyle w:val="a6"/>
        <w:ind w:left="7230"/>
        <w:jc w:val="right"/>
        <w:rPr>
          <w:szCs w:val="28"/>
        </w:rPr>
      </w:pPr>
    </w:p>
    <w:p w:rsidR="00903AD0" w:rsidRDefault="00903AD0" w:rsidP="00903AD0">
      <w:pPr>
        <w:pStyle w:val="a6"/>
        <w:ind w:left="7230"/>
        <w:jc w:val="right"/>
        <w:rPr>
          <w:szCs w:val="28"/>
        </w:rPr>
      </w:pPr>
    </w:p>
    <w:p w:rsidR="00903AD0" w:rsidRPr="00462634" w:rsidRDefault="00903AD0" w:rsidP="00903AD0">
      <w:pPr>
        <w:pStyle w:val="a6"/>
        <w:ind w:left="-142"/>
        <w:jc w:val="center"/>
        <w:rPr>
          <w:szCs w:val="28"/>
        </w:rPr>
      </w:pPr>
      <w:r>
        <w:rPr>
          <w:szCs w:val="28"/>
        </w:rPr>
        <w:t>________________________</w:t>
      </w:r>
    </w:p>
    <w:p w:rsidR="00F0267D" w:rsidRDefault="00F0267D" w:rsidP="00903AD0">
      <w:pPr>
        <w:rPr>
          <w:sz w:val="22"/>
          <w:szCs w:val="22"/>
        </w:rPr>
      </w:pPr>
    </w:p>
    <w:sectPr w:rsidR="00F0267D" w:rsidSect="00903AD0">
      <w:footerReference w:type="even" r:id="rId11"/>
      <w:pgSz w:w="16838" w:h="11906" w:orient="landscape"/>
      <w:pgMar w:top="1276" w:right="992" w:bottom="709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57" w:rsidRDefault="00A40757">
      <w:r>
        <w:separator/>
      </w:r>
    </w:p>
  </w:endnote>
  <w:endnote w:type="continuationSeparator" w:id="0">
    <w:p w:rsidR="00A40757" w:rsidRDefault="00A4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57" w:rsidRDefault="00A40757">
      <w:r>
        <w:separator/>
      </w:r>
    </w:p>
  </w:footnote>
  <w:footnote w:type="continuationSeparator" w:id="0">
    <w:p w:rsidR="00A40757" w:rsidRDefault="00A4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D0" w:rsidRDefault="00903AD0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B37"/>
    <w:multiLevelType w:val="multilevel"/>
    <w:tmpl w:val="E592AF10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1365" w:hanging="720"/>
      </w:pPr>
    </w:lvl>
    <w:lvl w:ilvl="2">
      <w:start w:val="1"/>
      <w:numFmt w:val="decimal"/>
      <w:isLgl/>
      <w:lvlText w:val="%1.%2.%3."/>
      <w:lvlJc w:val="left"/>
      <w:pPr>
        <w:ind w:left="1725" w:hanging="720"/>
      </w:pPr>
    </w:lvl>
    <w:lvl w:ilvl="3">
      <w:start w:val="1"/>
      <w:numFmt w:val="decimal"/>
      <w:isLgl/>
      <w:lvlText w:val="%1.%2.%3.%4."/>
      <w:lvlJc w:val="left"/>
      <w:pPr>
        <w:ind w:left="2445" w:hanging="1080"/>
      </w:pPr>
    </w:lvl>
    <w:lvl w:ilvl="4">
      <w:start w:val="1"/>
      <w:numFmt w:val="decimal"/>
      <w:isLgl/>
      <w:lvlText w:val="%1.%2.%3.%4.%5."/>
      <w:lvlJc w:val="left"/>
      <w:pPr>
        <w:ind w:left="2805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45" w:hanging="1800"/>
      </w:p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9A4"/>
    <w:multiLevelType w:val="hybridMultilevel"/>
    <w:tmpl w:val="D6AACC82"/>
    <w:lvl w:ilvl="0" w:tplc="B942B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B2709"/>
    <w:multiLevelType w:val="hybridMultilevel"/>
    <w:tmpl w:val="78863C86"/>
    <w:lvl w:ilvl="0" w:tplc="6EF65BA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4073D"/>
    <w:multiLevelType w:val="hybridMultilevel"/>
    <w:tmpl w:val="26C844D2"/>
    <w:lvl w:ilvl="0" w:tplc="98022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9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3E7738"/>
    <w:multiLevelType w:val="multilevel"/>
    <w:tmpl w:val="CA8623E2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1">
    <w:nsid w:val="1C5644D2"/>
    <w:multiLevelType w:val="hybridMultilevel"/>
    <w:tmpl w:val="5A084982"/>
    <w:lvl w:ilvl="0" w:tplc="E57082A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2665E"/>
    <w:multiLevelType w:val="hybridMultilevel"/>
    <w:tmpl w:val="1B3C488E"/>
    <w:lvl w:ilvl="0" w:tplc="FF9EE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68E5ED0"/>
    <w:multiLevelType w:val="hybridMultilevel"/>
    <w:tmpl w:val="63B6ADE6"/>
    <w:lvl w:ilvl="0" w:tplc="3F62F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D017DC"/>
    <w:multiLevelType w:val="multilevel"/>
    <w:tmpl w:val="9BFE06F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2BFA520A"/>
    <w:multiLevelType w:val="hybridMultilevel"/>
    <w:tmpl w:val="26DAEF3E"/>
    <w:lvl w:ilvl="0" w:tplc="B688317E">
      <w:numFmt w:val="bullet"/>
      <w:lvlText w:val="-"/>
      <w:lvlJc w:val="left"/>
      <w:pPr>
        <w:ind w:left="10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FA4C28">
      <w:numFmt w:val="bullet"/>
      <w:lvlText w:val="•"/>
      <w:lvlJc w:val="left"/>
      <w:pPr>
        <w:ind w:left="2040" w:hanging="164"/>
      </w:pPr>
      <w:rPr>
        <w:rFonts w:hint="default"/>
        <w:lang w:val="ru-RU" w:eastAsia="en-US" w:bidi="ar-SA"/>
      </w:rPr>
    </w:lvl>
    <w:lvl w:ilvl="2" w:tplc="F55C54A0">
      <w:numFmt w:val="bullet"/>
      <w:lvlText w:val="•"/>
      <w:lvlJc w:val="left"/>
      <w:pPr>
        <w:ind w:left="3001" w:hanging="164"/>
      </w:pPr>
      <w:rPr>
        <w:rFonts w:hint="default"/>
        <w:lang w:val="ru-RU" w:eastAsia="en-US" w:bidi="ar-SA"/>
      </w:rPr>
    </w:lvl>
    <w:lvl w:ilvl="3" w:tplc="0FAA59D4">
      <w:numFmt w:val="bullet"/>
      <w:lvlText w:val="•"/>
      <w:lvlJc w:val="left"/>
      <w:pPr>
        <w:ind w:left="3961" w:hanging="164"/>
      </w:pPr>
      <w:rPr>
        <w:rFonts w:hint="default"/>
        <w:lang w:val="ru-RU" w:eastAsia="en-US" w:bidi="ar-SA"/>
      </w:rPr>
    </w:lvl>
    <w:lvl w:ilvl="4" w:tplc="B5EC95A0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5" w:tplc="C1427390">
      <w:numFmt w:val="bullet"/>
      <w:lvlText w:val="•"/>
      <w:lvlJc w:val="left"/>
      <w:pPr>
        <w:ind w:left="5883" w:hanging="164"/>
      </w:pPr>
      <w:rPr>
        <w:rFonts w:hint="default"/>
        <w:lang w:val="ru-RU" w:eastAsia="en-US" w:bidi="ar-SA"/>
      </w:rPr>
    </w:lvl>
    <w:lvl w:ilvl="6" w:tplc="DC8A3B08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 w:tplc="EE34F43A">
      <w:numFmt w:val="bullet"/>
      <w:lvlText w:val="•"/>
      <w:lvlJc w:val="left"/>
      <w:pPr>
        <w:ind w:left="7804" w:hanging="164"/>
      </w:pPr>
      <w:rPr>
        <w:rFonts w:hint="default"/>
        <w:lang w:val="ru-RU" w:eastAsia="en-US" w:bidi="ar-SA"/>
      </w:rPr>
    </w:lvl>
    <w:lvl w:ilvl="8" w:tplc="EA846A96">
      <w:numFmt w:val="bullet"/>
      <w:lvlText w:val="•"/>
      <w:lvlJc w:val="left"/>
      <w:pPr>
        <w:ind w:left="8765" w:hanging="164"/>
      </w:pPr>
      <w:rPr>
        <w:rFonts w:hint="default"/>
        <w:lang w:val="ru-RU" w:eastAsia="en-US" w:bidi="ar-SA"/>
      </w:rPr>
    </w:lvl>
  </w:abstractNum>
  <w:abstractNum w:abstractNumId="17">
    <w:nsid w:val="2D154161"/>
    <w:multiLevelType w:val="multilevel"/>
    <w:tmpl w:val="6256D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31622D83"/>
    <w:multiLevelType w:val="hybridMultilevel"/>
    <w:tmpl w:val="581A51AA"/>
    <w:lvl w:ilvl="0" w:tplc="776845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5CC8F6">
      <w:numFmt w:val="bullet"/>
      <w:lvlText w:val="•"/>
      <w:lvlJc w:val="left"/>
      <w:pPr>
        <w:ind w:left="659" w:hanging="140"/>
      </w:pPr>
      <w:rPr>
        <w:rFonts w:hint="default"/>
        <w:lang w:val="ru-RU" w:eastAsia="en-US" w:bidi="ar-SA"/>
      </w:rPr>
    </w:lvl>
    <w:lvl w:ilvl="2" w:tplc="FC34EA46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3" w:tplc="0F14AF38">
      <w:numFmt w:val="bullet"/>
      <w:lvlText w:val="•"/>
      <w:lvlJc w:val="left"/>
      <w:pPr>
        <w:ind w:left="1737" w:hanging="140"/>
      </w:pPr>
      <w:rPr>
        <w:rFonts w:hint="default"/>
        <w:lang w:val="ru-RU" w:eastAsia="en-US" w:bidi="ar-SA"/>
      </w:rPr>
    </w:lvl>
    <w:lvl w:ilvl="4" w:tplc="81E218C0">
      <w:numFmt w:val="bullet"/>
      <w:lvlText w:val="•"/>
      <w:lvlJc w:val="left"/>
      <w:pPr>
        <w:ind w:left="2277" w:hanging="140"/>
      </w:pPr>
      <w:rPr>
        <w:rFonts w:hint="default"/>
        <w:lang w:val="ru-RU" w:eastAsia="en-US" w:bidi="ar-SA"/>
      </w:rPr>
    </w:lvl>
    <w:lvl w:ilvl="5" w:tplc="CA28FFF0">
      <w:numFmt w:val="bullet"/>
      <w:lvlText w:val="•"/>
      <w:lvlJc w:val="left"/>
      <w:pPr>
        <w:ind w:left="2816" w:hanging="140"/>
      </w:pPr>
      <w:rPr>
        <w:rFonts w:hint="default"/>
        <w:lang w:val="ru-RU" w:eastAsia="en-US" w:bidi="ar-SA"/>
      </w:rPr>
    </w:lvl>
    <w:lvl w:ilvl="6" w:tplc="3BDE1042">
      <w:numFmt w:val="bullet"/>
      <w:lvlText w:val="•"/>
      <w:lvlJc w:val="left"/>
      <w:pPr>
        <w:ind w:left="3355" w:hanging="140"/>
      </w:pPr>
      <w:rPr>
        <w:rFonts w:hint="default"/>
        <w:lang w:val="ru-RU" w:eastAsia="en-US" w:bidi="ar-SA"/>
      </w:rPr>
    </w:lvl>
    <w:lvl w:ilvl="7" w:tplc="0A0AA19A">
      <w:numFmt w:val="bullet"/>
      <w:lvlText w:val="•"/>
      <w:lvlJc w:val="left"/>
      <w:pPr>
        <w:ind w:left="3895" w:hanging="140"/>
      </w:pPr>
      <w:rPr>
        <w:rFonts w:hint="default"/>
        <w:lang w:val="ru-RU" w:eastAsia="en-US" w:bidi="ar-SA"/>
      </w:rPr>
    </w:lvl>
    <w:lvl w:ilvl="8" w:tplc="1602BE42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</w:abstractNum>
  <w:abstractNum w:abstractNumId="19">
    <w:nsid w:val="32941D45"/>
    <w:multiLevelType w:val="hybridMultilevel"/>
    <w:tmpl w:val="7F32383C"/>
    <w:lvl w:ilvl="0" w:tplc="C6B0C61E">
      <w:start w:val="1"/>
      <w:numFmt w:val="decimal"/>
      <w:lvlText w:val="%1)"/>
      <w:lvlJc w:val="left"/>
      <w:pPr>
        <w:ind w:left="1463" w:hanging="6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57EC5C8">
      <w:numFmt w:val="bullet"/>
      <w:lvlText w:val="•"/>
      <w:lvlJc w:val="left"/>
      <w:pPr>
        <w:ind w:left="2513" w:hanging="612"/>
      </w:pPr>
      <w:rPr>
        <w:rFonts w:hint="default"/>
        <w:lang w:val="ru-RU" w:eastAsia="en-US" w:bidi="ar-SA"/>
      </w:rPr>
    </w:lvl>
    <w:lvl w:ilvl="2" w:tplc="26C6C3E8">
      <w:numFmt w:val="bullet"/>
      <w:lvlText w:val="•"/>
      <w:lvlJc w:val="left"/>
      <w:pPr>
        <w:ind w:left="3562" w:hanging="612"/>
      </w:pPr>
      <w:rPr>
        <w:rFonts w:hint="default"/>
        <w:lang w:val="ru-RU" w:eastAsia="en-US" w:bidi="ar-SA"/>
      </w:rPr>
    </w:lvl>
    <w:lvl w:ilvl="3" w:tplc="36606984">
      <w:numFmt w:val="bullet"/>
      <w:lvlText w:val="•"/>
      <w:lvlJc w:val="left"/>
      <w:pPr>
        <w:ind w:left="4610" w:hanging="612"/>
      </w:pPr>
      <w:rPr>
        <w:rFonts w:hint="default"/>
        <w:lang w:val="ru-RU" w:eastAsia="en-US" w:bidi="ar-SA"/>
      </w:rPr>
    </w:lvl>
    <w:lvl w:ilvl="4" w:tplc="8F2E44CC">
      <w:numFmt w:val="bullet"/>
      <w:lvlText w:val="•"/>
      <w:lvlJc w:val="left"/>
      <w:pPr>
        <w:ind w:left="5659" w:hanging="612"/>
      </w:pPr>
      <w:rPr>
        <w:rFonts w:hint="default"/>
        <w:lang w:val="ru-RU" w:eastAsia="en-US" w:bidi="ar-SA"/>
      </w:rPr>
    </w:lvl>
    <w:lvl w:ilvl="5" w:tplc="DA3CE7BE">
      <w:numFmt w:val="bullet"/>
      <w:lvlText w:val="•"/>
      <w:lvlJc w:val="left"/>
      <w:pPr>
        <w:ind w:left="6708" w:hanging="612"/>
      </w:pPr>
      <w:rPr>
        <w:rFonts w:hint="default"/>
        <w:lang w:val="ru-RU" w:eastAsia="en-US" w:bidi="ar-SA"/>
      </w:rPr>
    </w:lvl>
    <w:lvl w:ilvl="6" w:tplc="1D8E5C2C">
      <w:numFmt w:val="bullet"/>
      <w:lvlText w:val="•"/>
      <w:lvlJc w:val="left"/>
      <w:pPr>
        <w:ind w:left="7756" w:hanging="612"/>
      </w:pPr>
      <w:rPr>
        <w:rFonts w:hint="default"/>
        <w:lang w:val="ru-RU" w:eastAsia="en-US" w:bidi="ar-SA"/>
      </w:rPr>
    </w:lvl>
    <w:lvl w:ilvl="7" w:tplc="9B9405A4">
      <w:numFmt w:val="bullet"/>
      <w:lvlText w:val="•"/>
      <w:lvlJc w:val="left"/>
      <w:pPr>
        <w:ind w:left="8805" w:hanging="612"/>
      </w:pPr>
      <w:rPr>
        <w:rFonts w:hint="default"/>
        <w:lang w:val="ru-RU" w:eastAsia="en-US" w:bidi="ar-SA"/>
      </w:rPr>
    </w:lvl>
    <w:lvl w:ilvl="8" w:tplc="A880E9C2">
      <w:numFmt w:val="bullet"/>
      <w:lvlText w:val="•"/>
      <w:lvlJc w:val="left"/>
      <w:pPr>
        <w:ind w:left="9854" w:hanging="612"/>
      </w:pPr>
      <w:rPr>
        <w:rFonts w:hint="default"/>
        <w:lang w:val="ru-RU" w:eastAsia="en-US" w:bidi="ar-SA"/>
      </w:rPr>
    </w:lvl>
  </w:abstractNum>
  <w:abstractNum w:abstractNumId="20">
    <w:nsid w:val="32FD4D13"/>
    <w:multiLevelType w:val="hybridMultilevel"/>
    <w:tmpl w:val="1DF0DD60"/>
    <w:lvl w:ilvl="0" w:tplc="2FF2B974">
      <w:start w:val="1"/>
      <w:numFmt w:val="decimal"/>
      <w:lvlText w:val="%1."/>
      <w:lvlJc w:val="left"/>
      <w:pPr>
        <w:ind w:left="3266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C888EA">
      <w:numFmt w:val="bullet"/>
      <w:lvlText w:val="•"/>
      <w:lvlJc w:val="left"/>
      <w:pPr>
        <w:ind w:left="4002" w:hanging="282"/>
      </w:pPr>
      <w:rPr>
        <w:rFonts w:hint="default"/>
        <w:lang w:val="ru-RU" w:eastAsia="en-US" w:bidi="ar-SA"/>
      </w:rPr>
    </w:lvl>
    <w:lvl w:ilvl="2" w:tplc="04D261D4">
      <w:numFmt w:val="bullet"/>
      <w:lvlText w:val="•"/>
      <w:lvlJc w:val="left"/>
      <w:pPr>
        <w:ind w:left="4745" w:hanging="282"/>
      </w:pPr>
      <w:rPr>
        <w:rFonts w:hint="default"/>
        <w:lang w:val="ru-RU" w:eastAsia="en-US" w:bidi="ar-SA"/>
      </w:rPr>
    </w:lvl>
    <w:lvl w:ilvl="3" w:tplc="919238A2">
      <w:numFmt w:val="bullet"/>
      <w:lvlText w:val="•"/>
      <w:lvlJc w:val="left"/>
      <w:pPr>
        <w:ind w:left="5487" w:hanging="282"/>
      </w:pPr>
      <w:rPr>
        <w:rFonts w:hint="default"/>
        <w:lang w:val="ru-RU" w:eastAsia="en-US" w:bidi="ar-SA"/>
      </w:rPr>
    </w:lvl>
    <w:lvl w:ilvl="4" w:tplc="2654DB22">
      <w:numFmt w:val="bullet"/>
      <w:lvlText w:val="•"/>
      <w:lvlJc w:val="left"/>
      <w:pPr>
        <w:ind w:left="6230" w:hanging="282"/>
      </w:pPr>
      <w:rPr>
        <w:rFonts w:hint="default"/>
        <w:lang w:val="ru-RU" w:eastAsia="en-US" w:bidi="ar-SA"/>
      </w:rPr>
    </w:lvl>
    <w:lvl w:ilvl="5" w:tplc="5F6E5ED8">
      <w:numFmt w:val="bullet"/>
      <w:lvlText w:val="•"/>
      <w:lvlJc w:val="left"/>
      <w:pPr>
        <w:ind w:left="6973" w:hanging="282"/>
      </w:pPr>
      <w:rPr>
        <w:rFonts w:hint="default"/>
        <w:lang w:val="ru-RU" w:eastAsia="en-US" w:bidi="ar-SA"/>
      </w:rPr>
    </w:lvl>
    <w:lvl w:ilvl="6" w:tplc="E3EC95A8">
      <w:numFmt w:val="bullet"/>
      <w:lvlText w:val="•"/>
      <w:lvlJc w:val="left"/>
      <w:pPr>
        <w:ind w:left="7715" w:hanging="282"/>
      </w:pPr>
      <w:rPr>
        <w:rFonts w:hint="default"/>
        <w:lang w:val="ru-RU" w:eastAsia="en-US" w:bidi="ar-SA"/>
      </w:rPr>
    </w:lvl>
    <w:lvl w:ilvl="7" w:tplc="DE0605CE">
      <w:numFmt w:val="bullet"/>
      <w:lvlText w:val="•"/>
      <w:lvlJc w:val="left"/>
      <w:pPr>
        <w:ind w:left="8458" w:hanging="282"/>
      </w:pPr>
      <w:rPr>
        <w:rFonts w:hint="default"/>
        <w:lang w:val="ru-RU" w:eastAsia="en-US" w:bidi="ar-SA"/>
      </w:rPr>
    </w:lvl>
    <w:lvl w:ilvl="8" w:tplc="22ACAA8E">
      <w:numFmt w:val="bullet"/>
      <w:lvlText w:val="•"/>
      <w:lvlJc w:val="left"/>
      <w:pPr>
        <w:ind w:left="9201" w:hanging="282"/>
      </w:pPr>
      <w:rPr>
        <w:rFonts w:hint="default"/>
        <w:lang w:val="ru-RU" w:eastAsia="en-US" w:bidi="ar-SA"/>
      </w:rPr>
    </w:lvl>
  </w:abstractNum>
  <w:abstractNum w:abstractNumId="21">
    <w:nsid w:val="34DF1427"/>
    <w:multiLevelType w:val="hybridMultilevel"/>
    <w:tmpl w:val="AE44D578"/>
    <w:lvl w:ilvl="0" w:tplc="17DCABC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5958E0"/>
    <w:multiLevelType w:val="hybridMultilevel"/>
    <w:tmpl w:val="7FC2D10A"/>
    <w:lvl w:ilvl="0" w:tplc="FBBE4668">
      <w:start w:val="1"/>
      <w:numFmt w:val="decimal"/>
      <w:lvlText w:val="%1."/>
      <w:lvlJc w:val="left"/>
      <w:pPr>
        <w:ind w:left="62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30F7EE">
      <w:numFmt w:val="bullet"/>
      <w:lvlText w:val="•"/>
      <w:lvlJc w:val="left"/>
      <w:pPr>
        <w:ind w:left="1580" w:hanging="324"/>
      </w:pPr>
      <w:rPr>
        <w:rFonts w:hint="default"/>
        <w:lang w:val="ru-RU" w:eastAsia="en-US" w:bidi="ar-SA"/>
      </w:rPr>
    </w:lvl>
    <w:lvl w:ilvl="2" w:tplc="23E4277A">
      <w:numFmt w:val="bullet"/>
      <w:lvlText w:val="•"/>
      <w:lvlJc w:val="left"/>
      <w:pPr>
        <w:ind w:left="2541" w:hanging="324"/>
      </w:pPr>
      <w:rPr>
        <w:rFonts w:hint="default"/>
        <w:lang w:val="ru-RU" w:eastAsia="en-US" w:bidi="ar-SA"/>
      </w:rPr>
    </w:lvl>
    <w:lvl w:ilvl="3" w:tplc="EE164B86">
      <w:numFmt w:val="bullet"/>
      <w:lvlText w:val="•"/>
      <w:lvlJc w:val="left"/>
      <w:pPr>
        <w:ind w:left="3501" w:hanging="324"/>
      </w:pPr>
      <w:rPr>
        <w:rFonts w:hint="default"/>
        <w:lang w:val="ru-RU" w:eastAsia="en-US" w:bidi="ar-SA"/>
      </w:rPr>
    </w:lvl>
    <w:lvl w:ilvl="4" w:tplc="A3B87CA8">
      <w:numFmt w:val="bullet"/>
      <w:lvlText w:val="•"/>
      <w:lvlJc w:val="left"/>
      <w:pPr>
        <w:ind w:left="4462" w:hanging="324"/>
      </w:pPr>
      <w:rPr>
        <w:rFonts w:hint="default"/>
        <w:lang w:val="ru-RU" w:eastAsia="en-US" w:bidi="ar-SA"/>
      </w:rPr>
    </w:lvl>
    <w:lvl w:ilvl="5" w:tplc="95B60178">
      <w:numFmt w:val="bullet"/>
      <w:lvlText w:val="•"/>
      <w:lvlJc w:val="left"/>
      <w:pPr>
        <w:ind w:left="5423" w:hanging="324"/>
      </w:pPr>
      <w:rPr>
        <w:rFonts w:hint="default"/>
        <w:lang w:val="ru-RU" w:eastAsia="en-US" w:bidi="ar-SA"/>
      </w:rPr>
    </w:lvl>
    <w:lvl w:ilvl="6" w:tplc="99A6E670">
      <w:numFmt w:val="bullet"/>
      <w:lvlText w:val="•"/>
      <w:lvlJc w:val="left"/>
      <w:pPr>
        <w:ind w:left="6383" w:hanging="324"/>
      </w:pPr>
      <w:rPr>
        <w:rFonts w:hint="default"/>
        <w:lang w:val="ru-RU" w:eastAsia="en-US" w:bidi="ar-SA"/>
      </w:rPr>
    </w:lvl>
    <w:lvl w:ilvl="7" w:tplc="D4DA5B82">
      <w:numFmt w:val="bullet"/>
      <w:lvlText w:val="•"/>
      <w:lvlJc w:val="left"/>
      <w:pPr>
        <w:ind w:left="7344" w:hanging="324"/>
      </w:pPr>
      <w:rPr>
        <w:rFonts w:hint="default"/>
        <w:lang w:val="ru-RU" w:eastAsia="en-US" w:bidi="ar-SA"/>
      </w:rPr>
    </w:lvl>
    <w:lvl w:ilvl="8" w:tplc="E68E8F76">
      <w:numFmt w:val="bullet"/>
      <w:lvlText w:val="•"/>
      <w:lvlJc w:val="left"/>
      <w:pPr>
        <w:ind w:left="8305" w:hanging="324"/>
      </w:pPr>
      <w:rPr>
        <w:rFonts w:hint="default"/>
        <w:lang w:val="ru-RU" w:eastAsia="en-US" w:bidi="ar-SA"/>
      </w:rPr>
    </w:lvl>
  </w:abstractNum>
  <w:abstractNum w:abstractNumId="24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212E2"/>
    <w:multiLevelType w:val="hybridMultilevel"/>
    <w:tmpl w:val="63CAC604"/>
    <w:lvl w:ilvl="0" w:tplc="3E442FF8">
      <w:start w:val="1"/>
      <w:numFmt w:val="decimal"/>
      <w:pStyle w:val="14"/>
      <w:lvlText w:val="%1.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4D0A4B78"/>
    <w:multiLevelType w:val="hybridMultilevel"/>
    <w:tmpl w:val="0C88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813AF"/>
    <w:multiLevelType w:val="hybridMultilevel"/>
    <w:tmpl w:val="91C80E4C"/>
    <w:lvl w:ilvl="0" w:tplc="CDCC8236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2A8CDEA">
      <w:numFmt w:val="bullet"/>
      <w:lvlText w:val="•"/>
      <w:lvlJc w:val="left"/>
      <w:pPr>
        <w:ind w:left="2012" w:hanging="305"/>
      </w:pPr>
      <w:rPr>
        <w:rFonts w:hint="default"/>
        <w:lang w:val="ru-RU" w:eastAsia="en-US" w:bidi="ar-SA"/>
      </w:rPr>
    </w:lvl>
    <w:lvl w:ilvl="2" w:tplc="0C625BD4">
      <w:numFmt w:val="bullet"/>
      <w:lvlText w:val="•"/>
      <w:lvlJc w:val="left"/>
      <w:pPr>
        <w:ind w:left="2885" w:hanging="305"/>
      </w:pPr>
      <w:rPr>
        <w:rFonts w:hint="default"/>
        <w:lang w:val="ru-RU" w:eastAsia="en-US" w:bidi="ar-SA"/>
      </w:rPr>
    </w:lvl>
    <w:lvl w:ilvl="3" w:tplc="277C4A72">
      <w:numFmt w:val="bullet"/>
      <w:lvlText w:val="•"/>
      <w:lvlJc w:val="left"/>
      <w:pPr>
        <w:ind w:left="3757" w:hanging="305"/>
      </w:pPr>
      <w:rPr>
        <w:rFonts w:hint="default"/>
        <w:lang w:val="ru-RU" w:eastAsia="en-US" w:bidi="ar-SA"/>
      </w:rPr>
    </w:lvl>
    <w:lvl w:ilvl="4" w:tplc="633A079C">
      <w:numFmt w:val="bullet"/>
      <w:lvlText w:val="•"/>
      <w:lvlJc w:val="left"/>
      <w:pPr>
        <w:ind w:left="4630" w:hanging="305"/>
      </w:pPr>
      <w:rPr>
        <w:rFonts w:hint="default"/>
        <w:lang w:val="ru-RU" w:eastAsia="en-US" w:bidi="ar-SA"/>
      </w:rPr>
    </w:lvl>
    <w:lvl w:ilvl="5" w:tplc="321A8DC2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DA6C0004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F516D248">
      <w:numFmt w:val="bullet"/>
      <w:lvlText w:val="•"/>
      <w:lvlJc w:val="left"/>
      <w:pPr>
        <w:ind w:left="7248" w:hanging="305"/>
      </w:pPr>
      <w:rPr>
        <w:rFonts w:hint="default"/>
        <w:lang w:val="ru-RU" w:eastAsia="en-US" w:bidi="ar-SA"/>
      </w:rPr>
    </w:lvl>
    <w:lvl w:ilvl="8" w:tplc="A27887EC">
      <w:numFmt w:val="bullet"/>
      <w:lvlText w:val="•"/>
      <w:lvlJc w:val="left"/>
      <w:pPr>
        <w:ind w:left="8121" w:hanging="305"/>
      </w:pPr>
      <w:rPr>
        <w:rFonts w:hint="default"/>
        <w:lang w:val="ru-RU" w:eastAsia="en-US" w:bidi="ar-SA"/>
      </w:rPr>
    </w:lvl>
  </w:abstractNum>
  <w:abstractNum w:abstractNumId="3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72A0411"/>
    <w:multiLevelType w:val="hybridMultilevel"/>
    <w:tmpl w:val="2BF80DF0"/>
    <w:lvl w:ilvl="0" w:tplc="69D81940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231AB"/>
    <w:multiLevelType w:val="hybridMultilevel"/>
    <w:tmpl w:val="F41C6848"/>
    <w:lvl w:ilvl="0" w:tplc="1BF02F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8110565"/>
    <w:multiLevelType w:val="hybridMultilevel"/>
    <w:tmpl w:val="5F3A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A7C18"/>
    <w:multiLevelType w:val="hybridMultilevel"/>
    <w:tmpl w:val="9376B400"/>
    <w:lvl w:ilvl="0" w:tplc="3F62FD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E3322"/>
    <w:multiLevelType w:val="hybridMultilevel"/>
    <w:tmpl w:val="C14E47CA"/>
    <w:lvl w:ilvl="0" w:tplc="9878D5E6">
      <w:start w:val="1"/>
      <w:numFmt w:val="decimal"/>
      <w:lvlText w:val="%1)"/>
      <w:lvlJc w:val="left"/>
      <w:pPr>
        <w:ind w:left="1131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B705B0E">
      <w:numFmt w:val="bullet"/>
      <w:lvlText w:val="•"/>
      <w:lvlJc w:val="left"/>
      <w:pPr>
        <w:ind w:left="2012" w:hanging="305"/>
      </w:pPr>
      <w:rPr>
        <w:rFonts w:hint="default"/>
        <w:lang w:val="ru-RU" w:eastAsia="en-US" w:bidi="ar-SA"/>
      </w:rPr>
    </w:lvl>
    <w:lvl w:ilvl="2" w:tplc="C37AA832">
      <w:numFmt w:val="bullet"/>
      <w:lvlText w:val="•"/>
      <w:lvlJc w:val="left"/>
      <w:pPr>
        <w:ind w:left="2885" w:hanging="305"/>
      </w:pPr>
      <w:rPr>
        <w:rFonts w:hint="default"/>
        <w:lang w:val="ru-RU" w:eastAsia="en-US" w:bidi="ar-SA"/>
      </w:rPr>
    </w:lvl>
    <w:lvl w:ilvl="3" w:tplc="FD32354C">
      <w:numFmt w:val="bullet"/>
      <w:lvlText w:val="•"/>
      <w:lvlJc w:val="left"/>
      <w:pPr>
        <w:ind w:left="3757" w:hanging="305"/>
      </w:pPr>
      <w:rPr>
        <w:rFonts w:hint="default"/>
        <w:lang w:val="ru-RU" w:eastAsia="en-US" w:bidi="ar-SA"/>
      </w:rPr>
    </w:lvl>
    <w:lvl w:ilvl="4" w:tplc="19AC511A">
      <w:numFmt w:val="bullet"/>
      <w:lvlText w:val="•"/>
      <w:lvlJc w:val="left"/>
      <w:pPr>
        <w:ind w:left="4630" w:hanging="305"/>
      </w:pPr>
      <w:rPr>
        <w:rFonts w:hint="default"/>
        <w:lang w:val="ru-RU" w:eastAsia="en-US" w:bidi="ar-SA"/>
      </w:rPr>
    </w:lvl>
    <w:lvl w:ilvl="5" w:tplc="A64AF918">
      <w:numFmt w:val="bullet"/>
      <w:lvlText w:val="•"/>
      <w:lvlJc w:val="left"/>
      <w:pPr>
        <w:ind w:left="5503" w:hanging="305"/>
      </w:pPr>
      <w:rPr>
        <w:rFonts w:hint="default"/>
        <w:lang w:val="ru-RU" w:eastAsia="en-US" w:bidi="ar-SA"/>
      </w:rPr>
    </w:lvl>
    <w:lvl w:ilvl="6" w:tplc="ADCE4EE8">
      <w:numFmt w:val="bullet"/>
      <w:lvlText w:val="•"/>
      <w:lvlJc w:val="left"/>
      <w:pPr>
        <w:ind w:left="6375" w:hanging="305"/>
      </w:pPr>
      <w:rPr>
        <w:rFonts w:hint="default"/>
        <w:lang w:val="ru-RU" w:eastAsia="en-US" w:bidi="ar-SA"/>
      </w:rPr>
    </w:lvl>
    <w:lvl w:ilvl="7" w:tplc="A32E873C">
      <w:numFmt w:val="bullet"/>
      <w:lvlText w:val="•"/>
      <w:lvlJc w:val="left"/>
      <w:pPr>
        <w:ind w:left="7248" w:hanging="305"/>
      </w:pPr>
      <w:rPr>
        <w:rFonts w:hint="default"/>
        <w:lang w:val="ru-RU" w:eastAsia="en-US" w:bidi="ar-SA"/>
      </w:rPr>
    </w:lvl>
    <w:lvl w:ilvl="8" w:tplc="86D413A8">
      <w:numFmt w:val="bullet"/>
      <w:lvlText w:val="•"/>
      <w:lvlJc w:val="left"/>
      <w:pPr>
        <w:ind w:left="8121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7"/>
  </w:num>
  <w:num w:numId="3">
    <w:abstractNumId w:val="43"/>
  </w:num>
  <w:num w:numId="4">
    <w:abstractNumId w:val="3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31"/>
  </w:num>
  <w:num w:numId="8">
    <w:abstractNumId w:val="32"/>
  </w:num>
  <w:num w:numId="9">
    <w:abstractNumId w:val="5"/>
  </w:num>
  <w:num w:numId="10">
    <w:abstractNumId w:val="41"/>
  </w:num>
  <w:num w:numId="11">
    <w:abstractNumId w:val="1"/>
  </w:num>
  <w:num w:numId="12">
    <w:abstractNumId w:val="26"/>
  </w:num>
  <w:num w:numId="13">
    <w:abstractNumId w:val="31"/>
  </w:num>
  <w:num w:numId="14">
    <w:abstractNumId w:val="7"/>
  </w:num>
  <w:num w:numId="15">
    <w:abstractNumId w:val="33"/>
  </w:num>
  <w:num w:numId="16">
    <w:abstractNumId w:val="30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9"/>
  </w:num>
  <w:num w:numId="21">
    <w:abstractNumId w:val="35"/>
  </w:num>
  <w:num w:numId="22">
    <w:abstractNumId w:val="38"/>
  </w:num>
  <w:num w:numId="23">
    <w:abstractNumId w:val="11"/>
  </w:num>
  <w:num w:numId="24">
    <w:abstractNumId w:val="25"/>
  </w:num>
  <w:num w:numId="25">
    <w:abstractNumId w:val="14"/>
  </w:num>
  <w:num w:numId="26">
    <w:abstractNumId w:val="40"/>
  </w:num>
  <w:num w:numId="27">
    <w:abstractNumId w:val="4"/>
  </w:num>
  <w:num w:numId="28">
    <w:abstractNumId w:val="2"/>
  </w:num>
  <w:num w:numId="29">
    <w:abstractNumId w:val="34"/>
  </w:num>
  <w:num w:numId="30">
    <w:abstractNumId w:val="17"/>
  </w:num>
  <w:num w:numId="31">
    <w:abstractNumId w:val="28"/>
  </w:num>
  <w:num w:numId="32">
    <w:abstractNumId w:val="21"/>
  </w:num>
  <w:num w:numId="33">
    <w:abstractNumId w:val="13"/>
  </w:num>
  <w:num w:numId="34">
    <w:abstractNumId w:val="0"/>
  </w:num>
  <w:num w:numId="35">
    <w:abstractNumId w:val="6"/>
  </w:num>
  <w:num w:numId="36">
    <w:abstractNumId w:val="23"/>
  </w:num>
  <w:num w:numId="37">
    <w:abstractNumId w:val="36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6"/>
  </w:num>
  <w:num w:numId="42">
    <w:abstractNumId w:val="20"/>
  </w:num>
  <w:num w:numId="43">
    <w:abstractNumId w:val="29"/>
  </w:num>
  <w:num w:numId="44">
    <w:abstractNumId w:val="44"/>
  </w:num>
  <w:num w:numId="45">
    <w:abstractNumId w:val="18"/>
  </w:num>
  <w:num w:numId="4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120A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97C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0620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19F5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A6ECE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3AD0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B58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757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132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32F6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5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AD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3AD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3AD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link w:val="af"/>
    <w:uiPriority w:val="1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7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8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9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6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a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rsid w:val="004A31D2"/>
    <w:rPr>
      <w:sz w:val="24"/>
      <w:szCs w:val="24"/>
    </w:rPr>
  </w:style>
  <w:style w:type="character" w:customStyle="1" w:styleId="a8">
    <w:name w:val="Нижний колонтитул Знак"/>
    <w:link w:val="a7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A3603"/>
    <w:rPr>
      <w:sz w:val="24"/>
    </w:rPr>
  </w:style>
  <w:style w:type="paragraph" w:styleId="afb">
    <w:name w:val="footnote text"/>
    <w:basedOn w:val="a"/>
    <w:link w:val="afc"/>
    <w:rsid w:val="00BA3603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BA3603"/>
  </w:style>
  <w:style w:type="character" w:styleId="afd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">
    <w:name w:val="Абзац списка Знак"/>
    <w:link w:val="ae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e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f0">
    <w:name w:val="Название Знак"/>
    <w:basedOn w:val="a0"/>
    <w:link w:val="aff"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903AD0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903AD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903AD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903AD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03AD0"/>
    <w:rPr>
      <w:rFonts w:ascii="Arial" w:hAnsi="Arial" w:cs="Arial"/>
      <w:b/>
      <w:bCs/>
      <w:kern w:val="32"/>
      <w:sz w:val="32"/>
      <w:szCs w:val="32"/>
    </w:rPr>
  </w:style>
  <w:style w:type="paragraph" w:customStyle="1" w:styleId="aff1">
    <w:name w:val="Нормальный"/>
    <w:rsid w:val="00903A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903AD0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2">
    <w:name w:val="Font Style12"/>
    <w:rsid w:val="00903AD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03A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903AD0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4">
    <w:name w:val="Основной текст с отступом Знак"/>
    <w:basedOn w:val="a0"/>
    <w:link w:val="a3"/>
    <w:rsid w:val="00903AD0"/>
    <w:rPr>
      <w:b/>
      <w:sz w:val="28"/>
    </w:rPr>
  </w:style>
  <w:style w:type="paragraph" w:styleId="34">
    <w:name w:val="Body Text 3"/>
    <w:basedOn w:val="a"/>
    <w:link w:val="35"/>
    <w:rsid w:val="00903AD0"/>
    <w:pPr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903AD0"/>
    <w:rPr>
      <w:sz w:val="16"/>
      <w:szCs w:val="16"/>
      <w:lang w:eastAsia="en-US"/>
    </w:rPr>
  </w:style>
  <w:style w:type="paragraph" w:customStyle="1" w:styleId="aff2">
    <w:name w:val="Стиль"/>
    <w:rsid w:val="00903A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Обычный1"/>
    <w:rsid w:val="00903AD0"/>
    <w:pPr>
      <w:suppressAutoHyphens/>
    </w:pPr>
    <w:rPr>
      <w:rFonts w:eastAsia="Arial"/>
      <w:sz w:val="24"/>
      <w:lang w:eastAsia="ar-SA"/>
    </w:rPr>
  </w:style>
  <w:style w:type="paragraph" w:styleId="aff3">
    <w:name w:val="Subtitle"/>
    <w:basedOn w:val="a"/>
    <w:link w:val="aff4"/>
    <w:qFormat/>
    <w:rsid w:val="00903AD0"/>
    <w:pPr>
      <w:spacing w:line="204" w:lineRule="auto"/>
      <w:jc w:val="center"/>
    </w:pPr>
    <w:rPr>
      <w:b/>
      <w:sz w:val="26"/>
      <w:szCs w:val="26"/>
      <w:lang w:eastAsia="en-US"/>
    </w:rPr>
  </w:style>
  <w:style w:type="character" w:customStyle="1" w:styleId="aff4">
    <w:name w:val="Подзаголовок Знак"/>
    <w:basedOn w:val="a0"/>
    <w:link w:val="aff3"/>
    <w:rsid w:val="00903AD0"/>
    <w:rPr>
      <w:b/>
      <w:sz w:val="26"/>
      <w:szCs w:val="26"/>
      <w:lang w:eastAsia="en-US"/>
    </w:rPr>
  </w:style>
  <w:style w:type="paragraph" w:customStyle="1" w:styleId="Style6">
    <w:name w:val="Style6"/>
    <w:basedOn w:val="a"/>
    <w:rsid w:val="00903AD0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paragraph" w:customStyle="1" w:styleId="Style7">
    <w:name w:val="Style7"/>
    <w:basedOn w:val="a"/>
    <w:rsid w:val="00903AD0"/>
    <w:pPr>
      <w:widowControl w:val="0"/>
      <w:autoSpaceDE w:val="0"/>
      <w:autoSpaceDN w:val="0"/>
      <w:adjustRightInd w:val="0"/>
      <w:spacing w:line="326" w:lineRule="exact"/>
      <w:ind w:hanging="350"/>
      <w:jc w:val="both"/>
    </w:pPr>
  </w:style>
  <w:style w:type="paragraph" w:customStyle="1" w:styleId="Style8">
    <w:name w:val="Style8"/>
    <w:basedOn w:val="a"/>
    <w:rsid w:val="00903AD0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03AD0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903AD0"/>
    <w:pPr>
      <w:widowControl w:val="0"/>
      <w:autoSpaceDE w:val="0"/>
      <w:autoSpaceDN w:val="0"/>
      <w:adjustRightInd w:val="0"/>
    </w:pPr>
    <w:rPr>
      <w:rFonts w:ascii="Franklin Gothic Demi" w:hAnsi="Franklin Gothic Demi"/>
    </w:rPr>
  </w:style>
  <w:style w:type="character" w:customStyle="1" w:styleId="FontStyle13">
    <w:name w:val="Font Style13"/>
    <w:rsid w:val="00903AD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903AD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903AD0"/>
    <w:pPr>
      <w:widowControl w:val="0"/>
      <w:autoSpaceDE w:val="0"/>
      <w:autoSpaceDN w:val="0"/>
      <w:adjustRightInd w:val="0"/>
      <w:spacing w:line="483" w:lineRule="exact"/>
      <w:ind w:firstLine="605"/>
      <w:jc w:val="both"/>
    </w:pPr>
  </w:style>
  <w:style w:type="character" w:customStyle="1" w:styleId="aff5">
    <w:name w:val="Основной текст + Полужирный"/>
    <w:aliases w:val="Интервал 0 pt"/>
    <w:rsid w:val="00903AD0"/>
    <w:rPr>
      <w:b/>
      <w:bCs/>
      <w:sz w:val="28"/>
      <w:lang w:val="ru-RU" w:eastAsia="ru-RU" w:bidi="ar-SA"/>
    </w:rPr>
  </w:style>
  <w:style w:type="character" w:customStyle="1" w:styleId="2Exact">
    <w:name w:val="Основной текст (2) Exact"/>
    <w:rsid w:val="00903AD0"/>
    <w:rPr>
      <w:b/>
      <w:bCs/>
      <w:spacing w:val="5"/>
      <w:sz w:val="25"/>
      <w:szCs w:val="25"/>
      <w:shd w:val="clear" w:color="auto" w:fill="FFFFFF"/>
    </w:rPr>
  </w:style>
  <w:style w:type="character" w:customStyle="1" w:styleId="17">
    <w:name w:val="Заголовок №1_"/>
    <w:link w:val="18"/>
    <w:locked/>
    <w:rsid w:val="00903AD0"/>
    <w:rPr>
      <w:b/>
      <w:bCs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903AD0"/>
    <w:pPr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</w:rPr>
  </w:style>
  <w:style w:type="character" w:customStyle="1" w:styleId="28">
    <w:name w:val="Подпись к таблице (2)_"/>
    <w:link w:val="29"/>
    <w:locked/>
    <w:rsid w:val="00903AD0"/>
    <w:rPr>
      <w:spacing w:val="20"/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903AD0"/>
    <w:pPr>
      <w:shd w:val="clear" w:color="auto" w:fill="FFFFFF"/>
      <w:spacing w:line="322" w:lineRule="exact"/>
    </w:pPr>
    <w:rPr>
      <w:spacing w:val="20"/>
      <w:sz w:val="26"/>
      <w:szCs w:val="26"/>
    </w:rPr>
  </w:style>
  <w:style w:type="character" w:customStyle="1" w:styleId="aff6">
    <w:name w:val="Подпись к таблице_"/>
    <w:link w:val="aff7"/>
    <w:locked/>
    <w:rsid w:val="00903AD0"/>
    <w:rPr>
      <w:spacing w:val="10"/>
      <w:sz w:val="26"/>
      <w:szCs w:val="26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903AD0"/>
    <w:pPr>
      <w:shd w:val="clear" w:color="auto" w:fill="FFFFFF"/>
      <w:spacing w:line="322" w:lineRule="exact"/>
      <w:ind w:hanging="680"/>
    </w:pPr>
    <w:rPr>
      <w:spacing w:val="10"/>
      <w:sz w:val="26"/>
      <w:szCs w:val="26"/>
    </w:rPr>
  </w:style>
  <w:style w:type="character" w:customStyle="1" w:styleId="36">
    <w:name w:val="Основной текст (3)_"/>
    <w:link w:val="37"/>
    <w:locked/>
    <w:rsid w:val="00903AD0"/>
    <w:rPr>
      <w:b/>
      <w:bCs/>
      <w:spacing w:val="10"/>
      <w:sz w:val="24"/>
      <w:szCs w:val="24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903AD0"/>
    <w:pPr>
      <w:shd w:val="clear" w:color="auto" w:fill="FFFFFF"/>
      <w:spacing w:line="298" w:lineRule="exact"/>
      <w:jc w:val="right"/>
    </w:pPr>
    <w:rPr>
      <w:b/>
      <w:bCs/>
      <w:spacing w:val="10"/>
    </w:rPr>
  </w:style>
  <w:style w:type="character" w:customStyle="1" w:styleId="1pt">
    <w:name w:val="Подпись к таблице + Интервал 1 pt"/>
    <w:rsid w:val="00903AD0"/>
    <w:rPr>
      <w:spacing w:val="20"/>
      <w:sz w:val="26"/>
      <w:szCs w:val="26"/>
      <w:lang w:bidi="ar-SA"/>
    </w:rPr>
  </w:style>
  <w:style w:type="character" w:customStyle="1" w:styleId="1pt1">
    <w:name w:val="Подпись к таблице + Интервал 1 pt1"/>
    <w:rsid w:val="00903AD0"/>
    <w:rPr>
      <w:spacing w:val="20"/>
      <w:sz w:val="26"/>
      <w:szCs w:val="26"/>
      <w:u w:val="single"/>
      <w:lang w:bidi="ar-SA"/>
    </w:rPr>
  </w:style>
  <w:style w:type="character" w:customStyle="1" w:styleId="Exact">
    <w:name w:val="Основной текст Exact"/>
    <w:rsid w:val="00903AD0"/>
    <w:rPr>
      <w:rFonts w:ascii="Times New Roman" w:hAnsi="Times New Roman" w:cs="Times New Roman"/>
      <w:spacing w:val="5"/>
      <w:sz w:val="25"/>
      <w:szCs w:val="25"/>
      <w:u w:val="none"/>
    </w:rPr>
  </w:style>
  <w:style w:type="character" w:customStyle="1" w:styleId="aff8">
    <w:name w:val="Основной текст_"/>
    <w:link w:val="2a"/>
    <w:rsid w:val="00903AD0"/>
    <w:rPr>
      <w:spacing w:val="9"/>
      <w:shd w:val="clear" w:color="auto" w:fill="FFFFFF"/>
    </w:rPr>
  </w:style>
  <w:style w:type="paragraph" w:customStyle="1" w:styleId="2a">
    <w:name w:val="Основной текст2"/>
    <w:basedOn w:val="a"/>
    <w:link w:val="aff8"/>
    <w:rsid w:val="00903AD0"/>
    <w:pPr>
      <w:widowControl w:val="0"/>
      <w:shd w:val="clear" w:color="auto" w:fill="FFFFFF"/>
      <w:spacing w:before="420" w:after="960" w:line="326" w:lineRule="exact"/>
    </w:pPr>
    <w:rPr>
      <w:spacing w:val="9"/>
      <w:sz w:val="20"/>
      <w:szCs w:val="20"/>
    </w:rPr>
  </w:style>
  <w:style w:type="character" w:customStyle="1" w:styleId="0pt">
    <w:name w:val="Основной текст + Не полужирный;Интервал 0 pt"/>
    <w:rsid w:val="0090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Dotum95pt0pt">
    <w:name w:val="Основной текст + Dotum;9;5 pt;Интервал 0 pt"/>
    <w:rsid w:val="00903AD0"/>
    <w:rPr>
      <w:rFonts w:ascii="Dotum" w:eastAsia="Dotum" w:hAnsi="Dotum" w:cs="Dotum"/>
      <w:color w:val="000000"/>
      <w:spacing w:val="1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9">
    <w:name w:val="Нормальный1"/>
    <w:uiPriority w:val="99"/>
    <w:rsid w:val="00903A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9">
    <w:name w:val="Неформатированный"/>
    <w:uiPriority w:val="99"/>
    <w:rsid w:val="00903AD0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ffa">
    <w:name w:val="Разметка контекста"/>
    <w:uiPriority w:val="99"/>
    <w:rsid w:val="00903AD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">
    <w:name w:val="Default"/>
    <w:rsid w:val="00903AD0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a">
    <w:name w:val="Нет списка1"/>
    <w:next w:val="a2"/>
    <w:uiPriority w:val="99"/>
    <w:semiHidden/>
    <w:unhideWhenUsed/>
    <w:rsid w:val="00903AD0"/>
  </w:style>
  <w:style w:type="character" w:customStyle="1" w:styleId="0pt0">
    <w:name w:val="Основной текст + Курсив;Интервал 0 pt"/>
    <w:rsid w:val="00903A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paragraph" w:customStyle="1" w:styleId="2b">
    <w:name w:val="Обычный2"/>
    <w:rsid w:val="00903AD0"/>
    <w:pPr>
      <w:suppressAutoHyphens/>
    </w:pPr>
    <w:rPr>
      <w:rFonts w:eastAsia="Arial"/>
      <w:sz w:val="24"/>
      <w:lang w:eastAsia="ar-SA"/>
    </w:rPr>
  </w:style>
  <w:style w:type="paragraph" w:styleId="affb">
    <w:name w:val="caption"/>
    <w:basedOn w:val="a"/>
    <w:next w:val="a"/>
    <w:uiPriority w:val="99"/>
    <w:qFormat/>
    <w:rsid w:val="00903AD0"/>
    <w:pPr>
      <w:ind w:firstLine="720"/>
    </w:pPr>
    <w:rPr>
      <w:color w:val="000000"/>
      <w:sz w:val="28"/>
      <w:szCs w:val="28"/>
    </w:rPr>
  </w:style>
  <w:style w:type="paragraph" w:customStyle="1" w:styleId="Heading">
    <w:name w:val="Heading"/>
    <w:uiPriority w:val="99"/>
    <w:rsid w:val="00903AD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blk3">
    <w:name w:val="blk3"/>
    <w:uiPriority w:val="99"/>
    <w:rsid w:val="00903AD0"/>
    <w:rPr>
      <w:rFonts w:cs="Times New Roman"/>
    </w:rPr>
  </w:style>
  <w:style w:type="paragraph" w:customStyle="1" w:styleId="1b">
    <w:name w:val="Цитата1"/>
    <w:basedOn w:val="a"/>
    <w:uiPriority w:val="99"/>
    <w:rsid w:val="00903AD0"/>
    <w:pPr>
      <w:shd w:val="clear" w:color="auto" w:fill="FFFFFF"/>
      <w:overflowPunct w:val="0"/>
      <w:autoSpaceDE w:val="0"/>
      <w:autoSpaceDN w:val="0"/>
      <w:adjustRightInd w:val="0"/>
      <w:spacing w:line="360" w:lineRule="auto"/>
      <w:ind w:right="-142" w:firstLine="900"/>
      <w:jc w:val="both"/>
    </w:pPr>
    <w:rPr>
      <w:rFonts w:ascii="Times New Roman CYR" w:hAnsi="Times New Roman CYR"/>
      <w:b/>
      <w:bCs/>
      <w:color w:val="000000"/>
      <w:spacing w:val="-3"/>
      <w:sz w:val="36"/>
      <w:szCs w:val="20"/>
    </w:rPr>
  </w:style>
  <w:style w:type="paragraph" w:customStyle="1" w:styleId="tree">
    <w:name w:val="tree"/>
    <w:basedOn w:val="a"/>
    <w:uiPriority w:val="99"/>
    <w:rsid w:val="00903AD0"/>
    <w:pPr>
      <w:spacing w:before="100" w:beforeAutospacing="1" w:after="100" w:afterAutospacing="1"/>
    </w:pPr>
    <w:rPr>
      <w:rFonts w:ascii="Arial" w:hAnsi="Arial" w:cs="Arial"/>
      <w:color w:val="222222"/>
      <w:sz w:val="16"/>
      <w:szCs w:val="16"/>
    </w:rPr>
  </w:style>
  <w:style w:type="paragraph" w:customStyle="1" w:styleId="Standard">
    <w:name w:val="Standard"/>
    <w:rsid w:val="00903AD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38">
    <w:name w:val="Обычный3"/>
    <w:rsid w:val="00903AD0"/>
    <w:pPr>
      <w:suppressAutoHyphens/>
    </w:pPr>
    <w:rPr>
      <w:rFonts w:eastAsia="Arial"/>
      <w:sz w:val="24"/>
      <w:lang w:eastAsia="ar-SA"/>
    </w:rPr>
  </w:style>
  <w:style w:type="paragraph" w:customStyle="1" w:styleId="4">
    <w:name w:val="Обычный4"/>
    <w:rsid w:val="00903AD0"/>
    <w:pPr>
      <w:suppressAutoHyphens/>
    </w:pPr>
    <w:rPr>
      <w:rFonts w:eastAsia="Arial"/>
      <w:sz w:val="24"/>
      <w:lang w:eastAsia="ar-SA"/>
    </w:rPr>
  </w:style>
  <w:style w:type="character" w:customStyle="1" w:styleId="40">
    <w:name w:val="Основной текст (4)_"/>
    <w:link w:val="41"/>
    <w:locked/>
    <w:rsid w:val="00903AD0"/>
    <w:rPr>
      <w:rFonts w:ascii="Microsoft Sans Serif" w:eastAsia="Microsoft Sans Serif" w:hAnsi="Microsoft Sans Serif" w:cs="Microsoft Sans Serif"/>
      <w:sz w:val="24"/>
      <w:szCs w:val="24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03AD0"/>
    <w:pPr>
      <w:shd w:val="clear" w:color="auto" w:fill="FFFFFF"/>
      <w:spacing w:before="60" w:line="0" w:lineRule="atLeast"/>
    </w:pPr>
    <w:rPr>
      <w:rFonts w:ascii="Microsoft Sans Serif" w:eastAsia="Microsoft Sans Serif" w:hAnsi="Microsoft Sans Serif" w:cs="Microsoft Sans Serif"/>
    </w:rPr>
  </w:style>
  <w:style w:type="character" w:customStyle="1" w:styleId="af5">
    <w:name w:val="Без интервала Знак"/>
    <w:link w:val="af4"/>
    <w:uiPriority w:val="1"/>
    <w:locked/>
    <w:rsid w:val="00903AD0"/>
    <w:rPr>
      <w:rFonts w:ascii="Calibri" w:eastAsia="Calibri" w:hAnsi="Calibri"/>
      <w:sz w:val="22"/>
      <w:szCs w:val="22"/>
      <w:lang w:eastAsia="en-US"/>
    </w:rPr>
  </w:style>
  <w:style w:type="paragraph" w:customStyle="1" w:styleId="p91">
    <w:name w:val="p91"/>
    <w:basedOn w:val="a"/>
    <w:rsid w:val="00903AD0"/>
    <w:pPr>
      <w:spacing w:before="100" w:beforeAutospacing="1" w:after="100" w:afterAutospacing="1"/>
      <w:jc w:val="both"/>
    </w:pPr>
  </w:style>
  <w:style w:type="paragraph" w:customStyle="1" w:styleId="p16">
    <w:name w:val="p16"/>
    <w:basedOn w:val="a"/>
    <w:rsid w:val="00903AD0"/>
    <w:pPr>
      <w:spacing w:before="100" w:beforeAutospacing="1" w:after="100" w:afterAutospacing="1"/>
      <w:jc w:val="center"/>
    </w:pPr>
  </w:style>
  <w:style w:type="paragraph" w:customStyle="1" w:styleId="p51">
    <w:name w:val="p51"/>
    <w:basedOn w:val="a"/>
    <w:rsid w:val="00903AD0"/>
    <w:pPr>
      <w:spacing w:before="100" w:beforeAutospacing="1" w:after="100" w:afterAutospacing="1"/>
      <w:ind w:firstLine="566"/>
      <w:jc w:val="both"/>
    </w:pPr>
  </w:style>
  <w:style w:type="paragraph" w:customStyle="1" w:styleId="p101">
    <w:name w:val="p101"/>
    <w:basedOn w:val="a"/>
    <w:rsid w:val="00903AD0"/>
    <w:pPr>
      <w:spacing w:before="100" w:beforeAutospacing="1" w:after="100" w:afterAutospacing="1"/>
      <w:ind w:firstLine="425"/>
      <w:jc w:val="both"/>
    </w:pPr>
  </w:style>
  <w:style w:type="paragraph" w:customStyle="1" w:styleId="p21">
    <w:name w:val="p21"/>
    <w:basedOn w:val="a"/>
    <w:rsid w:val="00903AD0"/>
    <w:pPr>
      <w:spacing w:before="100" w:beforeAutospacing="1" w:after="100" w:afterAutospacing="1"/>
    </w:pPr>
  </w:style>
  <w:style w:type="paragraph" w:customStyle="1" w:styleId="t11">
    <w:name w:val="t11"/>
    <w:basedOn w:val="a"/>
    <w:rsid w:val="00903AD0"/>
    <w:pPr>
      <w:spacing w:before="100" w:beforeAutospacing="1" w:after="100" w:afterAutospacing="1"/>
    </w:pPr>
  </w:style>
  <w:style w:type="paragraph" w:customStyle="1" w:styleId="p111">
    <w:name w:val="p111"/>
    <w:basedOn w:val="a"/>
    <w:rsid w:val="00903AD0"/>
    <w:pPr>
      <w:spacing w:before="100" w:beforeAutospacing="1" w:after="100" w:afterAutospacing="1"/>
    </w:pPr>
    <w:rPr>
      <w:sz w:val="20"/>
      <w:szCs w:val="20"/>
    </w:rPr>
  </w:style>
  <w:style w:type="paragraph" w:customStyle="1" w:styleId="p121">
    <w:name w:val="p121"/>
    <w:basedOn w:val="a"/>
    <w:rsid w:val="00903AD0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131">
    <w:name w:val="p131"/>
    <w:basedOn w:val="a"/>
    <w:rsid w:val="00903AD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p141">
    <w:name w:val="p141"/>
    <w:basedOn w:val="a"/>
    <w:rsid w:val="00903AD0"/>
    <w:pPr>
      <w:spacing w:before="100" w:beforeAutospacing="1" w:after="100" w:afterAutospacing="1"/>
      <w:ind w:firstLine="284"/>
      <w:jc w:val="both"/>
    </w:pPr>
  </w:style>
  <w:style w:type="character" w:customStyle="1" w:styleId="normaltextrun1">
    <w:name w:val="normaltextrun1"/>
    <w:basedOn w:val="a0"/>
    <w:rsid w:val="00903AD0"/>
  </w:style>
  <w:style w:type="character" w:customStyle="1" w:styleId="highlighthighlightactive">
    <w:name w:val="highlight highlight_active"/>
    <w:basedOn w:val="a0"/>
    <w:rsid w:val="00903AD0"/>
  </w:style>
  <w:style w:type="paragraph" w:customStyle="1" w:styleId="western">
    <w:name w:val="western"/>
    <w:basedOn w:val="a"/>
    <w:rsid w:val="00903AD0"/>
    <w:pPr>
      <w:spacing w:before="100" w:beforeAutospacing="1" w:after="100" w:afterAutospacing="1"/>
    </w:pPr>
  </w:style>
  <w:style w:type="character" w:customStyle="1" w:styleId="61">
    <w:name w:val="Основной текст (6)"/>
    <w:basedOn w:val="a0"/>
    <w:rsid w:val="00903A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903AD0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ParagraphStyle0">
    <w:name w:val="ParagraphStyle0"/>
    <w:hidden/>
    <w:rsid w:val="00903AD0"/>
    <w:rPr>
      <w:rFonts w:ascii="Calibri" w:eastAsia="Calibri" w:hAnsi="Calibri"/>
      <w:sz w:val="22"/>
      <w:szCs w:val="22"/>
    </w:rPr>
  </w:style>
  <w:style w:type="paragraph" w:customStyle="1" w:styleId="ParagraphStyle1">
    <w:name w:val="ParagraphStyle1"/>
    <w:hidden/>
    <w:rsid w:val="00903AD0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">
    <w:name w:val="ParagraphStyle2"/>
    <w:hidden/>
    <w:rsid w:val="00903AD0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3">
    <w:name w:val="ParagraphStyle3"/>
    <w:hidden/>
    <w:rsid w:val="00903AD0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4">
    <w:name w:val="ParagraphStyle4"/>
    <w:hidden/>
    <w:rsid w:val="00903AD0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5">
    <w:name w:val="ParagraphStyle5"/>
    <w:hidden/>
    <w:rsid w:val="00903AD0"/>
    <w:rPr>
      <w:rFonts w:ascii="Calibri" w:eastAsia="Calibri" w:hAnsi="Calibri"/>
      <w:sz w:val="22"/>
      <w:szCs w:val="22"/>
    </w:rPr>
  </w:style>
  <w:style w:type="paragraph" w:customStyle="1" w:styleId="ParagraphStyle6">
    <w:name w:val="ParagraphStyle6"/>
    <w:hidden/>
    <w:rsid w:val="00903AD0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7">
    <w:name w:val="ParagraphStyle7"/>
    <w:hidden/>
    <w:rsid w:val="00903AD0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903AD0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903AD0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903AD0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903AD0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903AD0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903AD0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903AD0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903AD0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903AD0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903AD0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903AD0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903AD0"/>
    <w:pPr>
      <w:ind w:left="62" w:right="56"/>
    </w:pPr>
    <w:rPr>
      <w:rFonts w:ascii="Calibri" w:eastAsia="Calibri" w:hAnsi="Calibri"/>
      <w:sz w:val="22"/>
      <w:szCs w:val="22"/>
    </w:rPr>
  </w:style>
  <w:style w:type="character" w:customStyle="1" w:styleId="CharacterStyle0">
    <w:name w:val="CharacterStyle0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">
    <w:name w:val="CharacterStyle1"/>
    <w:hidden/>
    <w:rsid w:val="00903AD0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">
    <w:name w:val="CharacterStyle3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">
    <w:name w:val="CharacterStyle5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6">
    <w:name w:val="CharacterStyle6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7">
    <w:name w:val="CharacterStyle7"/>
    <w:hidden/>
    <w:rsid w:val="00903AD0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903AD0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2">
    <w:name w:val="CharacterStyle12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903AD0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903AD0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5">
    <w:name w:val="CharacterStyle15"/>
    <w:hidden/>
    <w:rsid w:val="00903AD0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903AD0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903AD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FakeCharacterStyle">
    <w:name w:val="FakeCharacterStyle"/>
    <w:hidden/>
    <w:rsid w:val="00903AD0"/>
    <w:rPr>
      <w:sz w:val="1"/>
      <w:szCs w:val="1"/>
    </w:rPr>
  </w:style>
  <w:style w:type="paragraph" w:customStyle="1" w:styleId="14">
    <w:name w:val="Стиль 14 пт По ширине"/>
    <w:basedOn w:val="a"/>
    <w:rsid w:val="00903AD0"/>
    <w:pPr>
      <w:numPr>
        <w:numId w:val="24"/>
      </w:numPr>
      <w:tabs>
        <w:tab w:val="clear" w:pos="809"/>
        <w:tab w:val="num" w:pos="525"/>
      </w:tabs>
      <w:ind w:left="-142" w:firstLine="426"/>
      <w:jc w:val="both"/>
    </w:pPr>
    <w:rPr>
      <w:sz w:val="28"/>
      <w:szCs w:val="28"/>
    </w:rPr>
  </w:style>
  <w:style w:type="paragraph" w:customStyle="1" w:styleId="1c">
    <w:name w:val="Абзац списка1"/>
    <w:basedOn w:val="a"/>
    <w:rsid w:val="00903AD0"/>
    <w:pPr>
      <w:ind w:left="720"/>
      <w:contextualSpacing/>
    </w:pPr>
    <w:rPr>
      <w:rFonts w:eastAsia="Calibri"/>
    </w:rPr>
  </w:style>
  <w:style w:type="paragraph" w:customStyle="1" w:styleId="210">
    <w:name w:val="Основной текст с отступом 21"/>
    <w:basedOn w:val="a"/>
    <w:rsid w:val="00903AD0"/>
    <w:pPr>
      <w:suppressAutoHyphens/>
      <w:ind w:left="540"/>
      <w:jc w:val="both"/>
    </w:pPr>
    <w:rPr>
      <w:szCs w:val="20"/>
      <w:lang w:eastAsia="zh-CN"/>
    </w:rPr>
  </w:style>
  <w:style w:type="paragraph" w:customStyle="1" w:styleId="110">
    <w:name w:val="Заголовок 11"/>
    <w:basedOn w:val="a"/>
    <w:uiPriority w:val="1"/>
    <w:qFormat/>
    <w:rsid w:val="00903AD0"/>
    <w:pPr>
      <w:widowControl w:val="0"/>
      <w:autoSpaceDE w:val="0"/>
      <w:autoSpaceDN w:val="0"/>
      <w:ind w:left="670" w:right="112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51">
    <w:name w:val="Обычный5"/>
    <w:rsid w:val="00903AD0"/>
    <w:pPr>
      <w:widowControl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1C05-99A8-4EA1-816F-DA6AB477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2021-12-23T05:27:00Z</cp:lastPrinted>
  <dcterms:created xsi:type="dcterms:W3CDTF">2021-12-23T05:27:00Z</dcterms:created>
  <dcterms:modified xsi:type="dcterms:W3CDTF">2021-12-23T05:27:00Z</dcterms:modified>
</cp:coreProperties>
</file>