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52BF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052BF">
        <w:rPr>
          <w:sz w:val="26"/>
          <w:szCs w:val="26"/>
          <w:u w:val="single"/>
        </w:rPr>
        <w:t>1509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0052BF" w:rsidRPr="000052BF" w:rsidRDefault="000052BF" w:rsidP="000052BF">
      <w:pPr>
        <w:jc w:val="center"/>
        <w:rPr>
          <w:b/>
          <w:bCs/>
          <w:sz w:val="26"/>
          <w:szCs w:val="26"/>
        </w:rPr>
      </w:pPr>
      <w:r w:rsidRPr="000052BF">
        <w:rPr>
          <w:b/>
          <w:bCs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контролю, осуществляемому на территории городского округа город Шахунья Нижегородской области</w:t>
      </w:r>
    </w:p>
    <w:p w:rsidR="000052BF" w:rsidRDefault="000052BF" w:rsidP="000052BF">
      <w:pPr>
        <w:ind w:right="-54"/>
        <w:rPr>
          <w:b/>
          <w:sz w:val="26"/>
          <w:szCs w:val="26"/>
        </w:rPr>
      </w:pPr>
    </w:p>
    <w:p w:rsidR="000052BF" w:rsidRPr="00D059D7" w:rsidRDefault="000052BF" w:rsidP="000052BF">
      <w:pPr>
        <w:ind w:right="-54"/>
        <w:rPr>
          <w:b/>
          <w:sz w:val="26"/>
          <w:szCs w:val="26"/>
        </w:rPr>
      </w:pPr>
    </w:p>
    <w:p w:rsidR="000052BF" w:rsidRPr="000052BF" w:rsidRDefault="000052BF" w:rsidP="000052B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052BF">
        <w:rPr>
          <w:sz w:val="26"/>
          <w:szCs w:val="26"/>
        </w:rPr>
        <w:t xml:space="preserve">В соответствии с Федеральным </w:t>
      </w:r>
      <w:hyperlink r:id="rId10" w:history="1">
        <w:r w:rsidRPr="000052BF">
          <w:rPr>
            <w:sz w:val="26"/>
            <w:szCs w:val="26"/>
          </w:rPr>
          <w:t>законом</w:t>
        </w:r>
      </w:hyperlink>
      <w:r w:rsidRPr="000052B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052BF">
        <w:rPr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 </w:t>
      </w:r>
      <w:r w:rsidRPr="000052BF">
        <w:rPr>
          <w:sz w:val="26"/>
          <w:szCs w:val="26"/>
        </w:rPr>
        <w:t>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</w:t>
      </w:r>
      <w:proofErr w:type="gramEnd"/>
      <w:r w:rsidRPr="000052BF">
        <w:rPr>
          <w:sz w:val="26"/>
          <w:szCs w:val="26"/>
        </w:rPr>
        <w:t xml:space="preserve"> основании решения </w:t>
      </w:r>
      <w:r w:rsidRPr="000052BF">
        <w:rPr>
          <w:color w:val="000000"/>
          <w:sz w:val="26"/>
          <w:szCs w:val="26"/>
        </w:rPr>
        <w:t xml:space="preserve">Совета депутатов городского округа город Шахунья </w:t>
      </w:r>
      <w:r w:rsidRPr="000052BF">
        <w:rPr>
          <w:sz w:val="26"/>
          <w:szCs w:val="26"/>
        </w:rPr>
        <w:t xml:space="preserve">от 27.09.2021 года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 администрация городского округа город Шахунья </w:t>
      </w:r>
      <w:r>
        <w:rPr>
          <w:sz w:val="26"/>
          <w:szCs w:val="26"/>
        </w:rPr>
        <w:br/>
      </w:r>
      <w:proofErr w:type="gramStart"/>
      <w:r w:rsidRPr="000052B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052BF">
        <w:rPr>
          <w:b/>
          <w:sz w:val="26"/>
          <w:szCs w:val="26"/>
        </w:rPr>
        <w:t>:</w:t>
      </w:r>
    </w:p>
    <w:p w:rsidR="000052BF" w:rsidRPr="000052BF" w:rsidRDefault="000052BF" w:rsidP="000052B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земельному контролю, </w:t>
      </w:r>
      <w:r w:rsidRPr="000052BF">
        <w:rPr>
          <w:bCs/>
          <w:sz w:val="26"/>
          <w:szCs w:val="26"/>
        </w:rPr>
        <w:t>осуществляемому на территории городского округа город Шахунья Нижегородской области на 2022 год.</w:t>
      </w:r>
    </w:p>
    <w:p w:rsidR="000052BF" w:rsidRPr="000052BF" w:rsidRDefault="000052BF" w:rsidP="000052B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>2. Настоящее постановление вступает в силу с 01.01.2022 года.</w:t>
      </w:r>
    </w:p>
    <w:p w:rsidR="000052BF" w:rsidRPr="000052BF" w:rsidRDefault="000052BF" w:rsidP="000052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052BF">
        <w:rPr>
          <w:bCs/>
          <w:sz w:val="26"/>
          <w:szCs w:val="26"/>
        </w:rPr>
        <w:t xml:space="preserve">3. Начальнику общего отдела </w:t>
      </w:r>
      <w:proofErr w:type="gramStart"/>
      <w:r w:rsidRPr="000052BF">
        <w:rPr>
          <w:bCs/>
          <w:sz w:val="26"/>
          <w:szCs w:val="26"/>
        </w:rPr>
        <w:t>разместить</w:t>
      </w:r>
      <w:proofErr w:type="gramEnd"/>
      <w:r w:rsidRPr="000052BF">
        <w:rPr>
          <w:bCs/>
          <w:sz w:val="26"/>
          <w:szCs w:val="26"/>
        </w:rPr>
        <w:t xml:space="preserve"> настоящее постановление на </w:t>
      </w:r>
      <w:r w:rsidRPr="000052BF">
        <w:rPr>
          <w:bCs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 и в газете Знамя Труда.</w:t>
      </w:r>
    </w:p>
    <w:p w:rsidR="000052BF" w:rsidRPr="000052BF" w:rsidRDefault="000052BF" w:rsidP="000052B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 xml:space="preserve">4. </w:t>
      </w:r>
      <w:proofErr w:type="gramStart"/>
      <w:r w:rsidRPr="000052BF">
        <w:rPr>
          <w:sz w:val="26"/>
          <w:szCs w:val="26"/>
        </w:rPr>
        <w:t>Контроль за</w:t>
      </w:r>
      <w:proofErr w:type="gramEnd"/>
      <w:r w:rsidRPr="000052B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0052BF" w:rsidRDefault="000052BF" w:rsidP="004D2212">
      <w:pPr>
        <w:jc w:val="both"/>
        <w:rPr>
          <w:sz w:val="26"/>
          <w:szCs w:val="26"/>
        </w:rPr>
      </w:pPr>
    </w:p>
    <w:p w:rsidR="000052BF" w:rsidRDefault="000052BF" w:rsidP="004D2212">
      <w:pPr>
        <w:jc w:val="both"/>
        <w:rPr>
          <w:sz w:val="26"/>
          <w:szCs w:val="26"/>
        </w:rPr>
      </w:pPr>
    </w:p>
    <w:p w:rsidR="000052BF" w:rsidRDefault="000052BF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4D2212">
      <w:pPr>
        <w:jc w:val="both"/>
        <w:rPr>
          <w:sz w:val="22"/>
          <w:szCs w:val="22"/>
        </w:rPr>
      </w:pPr>
    </w:p>
    <w:p w:rsidR="000052BF" w:rsidRDefault="000052BF" w:rsidP="000052B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052BF" w:rsidRPr="000377C9" w:rsidRDefault="000052BF" w:rsidP="000052BF">
      <w:pPr>
        <w:autoSpaceDE w:val="0"/>
        <w:autoSpaceDN w:val="0"/>
        <w:ind w:left="5954"/>
        <w:jc w:val="center"/>
        <w:rPr>
          <w:sz w:val="26"/>
          <w:szCs w:val="26"/>
        </w:rPr>
      </w:pPr>
      <w:r w:rsidRPr="000377C9">
        <w:rPr>
          <w:sz w:val="26"/>
          <w:szCs w:val="26"/>
        </w:rPr>
        <w:lastRenderedPageBreak/>
        <w:t xml:space="preserve">Утверждена </w:t>
      </w:r>
    </w:p>
    <w:p w:rsidR="000052BF" w:rsidRPr="000377C9" w:rsidRDefault="000052BF" w:rsidP="000052BF">
      <w:pPr>
        <w:autoSpaceDE w:val="0"/>
        <w:autoSpaceDN w:val="0"/>
        <w:ind w:left="5954"/>
        <w:jc w:val="center"/>
        <w:rPr>
          <w:sz w:val="26"/>
          <w:szCs w:val="26"/>
        </w:rPr>
      </w:pPr>
      <w:r w:rsidRPr="000377C9">
        <w:rPr>
          <w:sz w:val="26"/>
          <w:szCs w:val="26"/>
        </w:rPr>
        <w:t xml:space="preserve">постановлением администрации </w:t>
      </w:r>
    </w:p>
    <w:p w:rsidR="000052BF" w:rsidRPr="000377C9" w:rsidRDefault="000052BF" w:rsidP="000052BF">
      <w:pPr>
        <w:autoSpaceDE w:val="0"/>
        <w:autoSpaceDN w:val="0"/>
        <w:ind w:left="5954"/>
        <w:jc w:val="center"/>
        <w:rPr>
          <w:sz w:val="26"/>
          <w:szCs w:val="26"/>
        </w:rPr>
      </w:pPr>
      <w:r w:rsidRPr="000377C9">
        <w:rPr>
          <w:sz w:val="26"/>
          <w:szCs w:val="26"/>
        </w:rPr>
        <w:t>городского округа город Шахунья</w:t>
      </w:r>
    </w:p>
    <w:p w:rsidR="000052BF" w:rsidRPr="000377C9" w:rsidRDefault="000052BF" w:rsidP="000052BF">
      <w:pPr>
        <w:autoSpaceDE w:val="0"/>
        <w:autoSpaceDN w:val="0"/>
        <w:ind w:left="5954"/>
        <w:jc w:val="center"/>
        <w:rPr>
          <w:sz w:val="26"/>
          <w:szCs w:val="26"/>
        </w:rPr>
      </w:pPr>
      <w:r w:rsidRPr="000377C9">
        <w:rPr>
          <w:sz w:val="26"/>
          <w:szCs w:val="26"/>
        </w:rPr>
        <w:t>от 22.12.2021 г. № 1509</w:t>
      </w:r>
    </w:p>
    <w:p w:rsidR="000052BF" w:rsidRDefault="000052BF" w:rsidP="000052BF">
      <w:pPr>
        <w:autoSpaceDE w:val="0"/>
        <w:autoSpaceDN w:val="0"/>
        <w:jc w:val="center"/>
        <w:rPr>
          <w:b/>
          <w:sz w:val="26"/>
          <w:szCs w:val="26"/>
        </w:rPr>
      </w:pPr>
    </w:p>
    <w:p w:rsidR="000052BF" w:rsidRDefault="000052BF" w:rsidP="000052BF">
      <w:pPr>
        <w:autoSpaceDE w:val="0"/>
        <w:autoSpaceDN w:val="0"/>
        <w:jc w:val="center"/>
        <w:rPr>
          <w:b/>
          <w:sz w:val="26"/>
          <w:szCs w:val="26"/>
        </w:rPr>
      </w:pPr>
    </w:p>
    <w:p w:rsidR="000052BF" w:rsidRPr="007B5CFD" w:rsidRDefault="000052BF" w:rsidP="000052BF">
      <w:pPr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ПРОГРАММА </w:t>
      </w:r>
    </w:p>
    <w:p w:rsidR="000052BF" w:rsidRPr="007B5CFD" w:rsidRDefault="000052BF" w:rsidP="000052BF">
      <w:pPr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профилактики рисков причинения вреда (ущерба) охраняемым законом </w:t>
      </w:r>
      <w:r>
        <w:rPr>
          <w:b/>
          <w:sz w:val="26"/>
          <w:szCs w:val="26"/>
        </w:rPr>
        <w:br/>
      </w:r>
      <w:r w:rsidRPr="007B5CFD">
        <w:rPr>
          <w:b/>
          <w:sz w:val="26"/>
          <w:szCs w:val="26"/>
        </w:rPr>
        <w:t xml:space="preserve">ценностям по муниципальному земельному контролю, осуществляемому  </w:t>
      </w:r>
    </w:p>
    <w:p w:rsidR="000052BF" w:rsidRPr="007B5CFD" w:rsidRDefault="000052BF" w:rsidP="000052BF">
      <w:pPr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на территории городского округа город Шахунья </w:t>
      </w:r>
      <w:r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</w:t>
      </w:r>
      <w:r w:rsidRPr="007B5CFD">
        <w:rPr>
          <w:b/>
          <w:sz w:val="26"/>
          <w:szCs w:val="26"/>
        </w:rPr>
        <w:t>на 2022 год</w:t>
      </w:r>
    </w:p>
    <w:p w:rsidR="000052BF" w:rsidRPr="007B5CFD" w:rsidRDefault="000052BF" w:rsidP="000052BF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0052BF" w:rsidRPr="007B5CFD" w:rsidRDefault="000052BF" w:rsidP="000052BF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052BF" w:rsidRPr="007B5CFD" w:rsidRDefault="000052BF" w:rsidP="000052BF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0052BF" w:rsidRPr="00CA0552" w:rsidRDefault="000052BF" w:rsidP="000052BF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CA0552">
        <w:rPr>
          <w:sz w:val="26"/>
          <w:szCs w:val="26"/>
        </w:rPr>
        <w:t xml:space="preserve">В соответствии с Положением о муниципальном земельном контроле, осуществляемом на территории городского округа город Шахунья, утвержденным решением Совета депутатов городского округа город Шахунья Нижегородской области № 64-4 от 27 сентября 2021 года функцию муниципального земельного контроля осуществляет администрация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 w:rsidRPr="00CA0552">
        <w:rPr>
          <w:sz w:val="26"/>
          <w:szCs w:val="26"/>
        </w:rPr>
        <w:t>в лице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(далее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Управление)</w:t>
      </w:r>
      <w:r w:rsidRPr="00CA0552">
        <w:rPr>
          <w:sz w:val="26"/>
          <w:szCs w:val="26"/>
        </w:rPr>
        <w:t xml:space="preserve">. </w:t>
      </w:r>
      <w:proofErr w:type="gramEnd"/>
    </w:p>
    <w:p w:rsidR="000052BF" w:rsidRPr="00CA0552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 xml:space="preserve">В соответствии с возложенными на него задачами, </w:t>
      </w:r>
      <w:r>
        <w:rPr>
          <w:sz w:val="26"/>
          <w:szCs w:val="26"/>
        </w:rPr>
        <w:t>управление</w:t>
      </w:r>
      <w:r w:rsidRPr="00CA0552">
        <w:rPr>
          <w:sz w:val="26"/>
          <w:szCs w:val="26"/>
        </w:rPr>
        <w:t xml:space="preserve"> осуществляет </w:t>
      </w:r>
      <w:proofErr w:type="gramStart"/>
      <w:r w:rsidRPr="00CA0552">
        <w:rPr>
          <w:sz w:val="26"/>
          <w:szCs w:val="26"/>
        </w:rPr>
        <w:t>контроль за</w:t>
      </w:r>
      <w:proofErr w:type="gramEnd"/>
      <w:r w:rsidRPr="00CA0552">
        <w:rPr>
          <w:sz w:val="26"/>
          <w:szCs w:val="26"/>
        </w:rPr>
        <w:t xml:space="preserve"> соблюдением:</w:t>
      </w:r>
    </w:p>
    <w:p w:rsidR="000052BF" w:rsidRPr="00CA0552" w:rsidRDefault="000052BF" w:rsidP="000052B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- требований земельного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0052BF" w:rsidRPr="00CA0552" w:rsidRDefault="000052BF" w:rsidP="000052B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052BF" w:rsidRPr="00CA0552" w:rsidRDefault="000052BF" w:rsidP="000052B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- требований законодательства, связанных с выполнением в установленный срок предписаний, выданных должностными лицами, по вопросам соблюдения требований земельного законодательства и устранения нарушений в области земельных отношений;</w:t>
      </w:r>
    </w:p>
    <w:p w:rsidR="000052BF" w:rsidRPr="00CA0552" w:rsidRDefault="000052BF" w:rsidP="000052B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0052BF" w:rsidRPr="00CA0552" w:rsidRDefault="000052BF" w:rsidP="000052BF">
      <w:pPr>
        <w:pStyle w:val="ConsPlusNormal"/>
        <w:ind w:firstLine="708"/>
        <w:jc w:val="both"/>
        <w:rPr>
          <w:rFonts w:cs="Times New Roman"/>
          <w:sz w:val="26"/>
          <w:szCs w:val="26"/>
        </w:rPr>
      </w:pPr>
      <w:r w:rsidRPr="00CA0552">
        <w:rPr>
          <w:rFonts w:ascii="Times New Roman" w:hAnsi="Times New Roman" w:cs="Times New Roman"/>
          <w:sz w:val="26"/>
          <w:szCs w:val="26"/>
        </w:rPr>
        <w:t>Объектами муниципального земельного контроля являются объекты земельных отношений (</w:t>
      </w:r>
      <w:r w:rsidRPr="00CA0552">
        <w:rPr>
          <w:rFonts w:ascii="Times New Roman" w:hAnsi="Times New Roman" w:cs="Times New Roman"/>
          <w:color w:val="000000"/>
          <w:sz w:val="26"/>
          <w:szCs w:val="26"/>
        </w:rPr>
        <w:t>земли, земельные участки и их части), расположенные в границах городского округа города Шахунья Нижегородской области, независимо от прав на них (далее — объекты контроля)</w:t>
      </w:r>
      <w:r w:rsidRPr="00CA0552">
        <w:rPr>
          <w:rFonts w:ascii="Times New Roman" w:hAnsi="Times New Roman" w:cs="Times New Roman"/>
          <w:sz w:val="26"/>
          <w:szCs w:val="26"/>
        </w:rPr>
        <w:t>.</w:t>
      </w:r>
    </w:p>
    <w:p w:rsidR="000052BF" w:rsidRPr="00CA0552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 xml:space="preserve">Контролируемыми лицами при осуществлении муниципального земельного контроля являются граждане, в том числе осуществляющие деятельность в качестве индивидуальных предпринимателей, организации, </w:t>
      </w:r>
      <w:r>
        <w:rPr>
          <w:sz w:val="26"/>
          <w:szCs w:val="26"/>
        </w:rPr>
        <w:t>а также</w:t>
      </w:r>
      <w:r w:rsidRPr="00CA0552">
        <w:rPr>
          <w:sz w:val="26"/>
          <w:szCs w:val="26"/>
        </w:rPr>
        <w:t xml:space="preserve">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контроля.</w:t>
      </w:r>
    </w:p>
    <w:p w:rsidR="000052BF" w:rsidRPr="00CA0552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lastRenderedPageBreak/>
        <w:t xml:space="preserve">Основной вид выявленных нарушений - самовольное занятие земельного участка. Причиной нарушений этих требований земельного законодательства </w:t>
      </w:r>
      <w:r>
        <w:rPr>
          <w:sz w:val="26"/>
          <w:szCs w:val="26"/>
        </w:rPr>
        <w:t>является</w:t>
      </w:r>
      <w:r w:rsidRPr="00CA0552">
        <w:rPr>
          <w:sz w:val="26"/>
          <w:szCs w:val="26"/>
        </w:rPr>
        <w:t xml:space="preserve"> низкий уровень знаний правообладателей земельных участков о предъявляемых к ним требованиях, порядке, способах и ограничениях использования земельных участков.</w:t>
      </w:r>
    </w:p>
    <w:p w:rsidR="000052BF" w:rsidRPr="00CA0552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 w:rsidRPr="00CA0552">
        <w:rPr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0052BF" w:rsidRPr="00CA0552" w:rsidRDefault="000052BF" w:rsidP="000052BF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CA0552">
        <w:rPr>
          <w:sz w:val="26"/>
          <w:szCs w:val="26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>
        <w:rPr>
          <w:sz w:val="26"/>
          <w:szCs w:val="26"/>
        </w:rPr>
        <w:t>городского округа город Шахунья</w:t>
      </w:r>
      <w:r w:rsidRPr="00CA0552">
        <w:rPr>
          <w:sz w:val="26"/>
          <w:szCs w:val="26"/>
        </w:rPr>
        <w:t xml:space="preserve"> Нижегородской области №248 от 12 марта 2020 года утверждена программа профилактики нарушений обязательных требований, установленных муниципальными правовыми актами на 2020 год и плановый период 2021-2022 годов».</w:t>
      </w:r>
      <w:proofErr w:type="gramEnd"/>
    </w:p>
    <w:p w:rsidR="000052BF" w:rsidRPr="007B5CFD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</w:t>
      </w:r>
      <w:r w:rsidRPr="007B5CFD">
        <w:rPr>
          <w:sz w:val="26"/>
          <w:szCs w:val="26"/>
        </w:rPr>
        <w:t xml:space="preserve"> в рамках реализации Программы в первом полугодии 2021 г. регулярно проводилась работа с населением по вопросам соблюдения требований земельного законодательства. Также в рамках профилактической деятельности:</w:t>
      </w:r>
    </w:p>
    <w:p w:rsidR="000052BF" w:rsidRPr="007B5CFD" w:rsidRDefault="000052BF" w:rsidP="000052BF">
      <w:pPr>
        <w:widowControl w:val="0"/>
        <w:shd w:val="clear" w:color="auto" w:fill="FFFFFF"/>
        <w:ind w:firstLine="708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- подготовлены и размещены на официальном сайте администрации </w:t>
      </w:r>
      <w:r>
        <w:rPr>
          <w:spacing w:val="2"/>
          <w:sz w:val="26"/>
          <w:szCs w:val="26"/>
        </w:rPr>
        <w:t xml:space="preserve">городского округа город Шахунья </w:t>
      </w:r>
      <w:r w:rsidRPr="007B5CFD">
        <w:rPr>
          <w:spacing w:val="2"/>
          <w:sz w:val="26"/>
          <w:szCs w:val="26"/>
        </w:rPr>
        <w:t xml:space="preserve">Нижегородской области годовые доклады об осуществлении муниципального контроля на территории </w:t>
      </w:r>
      <w:r>
        <w:rPr>
          <w:spacing w:val="2"/>
          <w:sz w:val="26"/>
          <w:szCs w:val="26"/>
        </w:rPr>
        <w:t>городского округа город Шахунья</w:t>
      </w:r>
      <w:r w:rsidRPr="007B5CFD">
        <w:rPr>
          <w:spacing w:val="2"/>
          <w:sz w:val="26"/>
          <w:szCs w:val="26"/>
        </w:rPr>
        <w:t xml:space="preserve"> и об эффективности такого контроля;</w:t>
      </w:r>
    </w:p>
    <w:p w:rsidR="000052BF" w:rsidRPr="007B5CFD" w:rsidRDefault="000052BF" w:rsidP="000052BF">
      <w:pPr>
        <w:widowControl w:val="0"/>
        <w:shd w:val="clear" w:color="auto" w:fill="FFFFFF"/>
        <w:ind w:firstLine="708"/>
        <w:jc w:val="both"/>
        <w:rPr>
          <w:spacing w:val="2"/>
          <w:sz w:val="26"/>
          <w:szCs w:val="26"/>
        </w:rPr>
      </w:pPr>
      <w:proofErr w:type="gramStart"/>
      <w:r w:rsidRPr="007B5CFD">
        <w:rPr>
          <w:spacing w:val="2"/>
          <w:sz w:val="26"/>
          <w:szCs w:val="26"/>
        </w:rPr>
        <w:t>- обобщена и размещена на официальном сайте администрации городского округа город Шахунья Нижегородской области практика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в целях недопущения таких нарушений.</w:t>
      </w:r>
      <w:proofErr w:type="gramEnd"/>
    </w:p>
    <w:p w:rsidR="000052BF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Разъяснительная работа проводилась также в рамках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0052BF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связи, письменных ответов на обращения.</w:t>
      </w:r>
    </w:p>
    <w:p w:rsidR="000052BF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осуществления контроля в 2020 году при формировании земельных участков для предоставления заявителям и предупреждения нарушений земельного законодательства инспектором Управления было обследовано 125 земельных участков на территории городского округа город Шахунья Нижегородской области с составлением протоколов осмотра и фото таблиц (в 2019 – 127).  </w:t>
      </w:r>
    </w:p>
    <w:p w:rsidR="000052BF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введением </w:t>
      </w:r>
      <w:proofErr w:type="gramStart"/>
      <w:r>
        <w:rPr>
          <w:sz w:val="26"/>
          <w:szCs w:val="26"/>
        </w:rPr>
        <w:t>режима повышенной готовности функционирования органов управления</w:t>
      </w:r>
      <w:proofErr w:type="gramEnd"/>
      <w:r>
        <w:rPr>
          <w:sz w:val="26"/>
          <w:szCs w:val="26"/>
        </w:rPr>
        <w:t xml:space="preserve"> и исключением из плана проведения проверок физических лиц на 2020 год проведение всех проверок, инспектором, на которого возложено осуществление муниципального земельного контроля, были проведены всего 8 плановых выездных проверок (в 2019 – 63).</w:t>
      </w:r>
    </w:p>
    <w:p w:rsidR="000052BF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проведения муниципального земельного контроля в 2020 году:</w:t>
      </w:r>
    </w:p>
    <w:p w:rsidR="000052BF" w:rsidRPr="007C53C8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53C8">
        <w:rPr>
          <w:sz w:val="26"/>
          <w:szCs w:val="26"/>
        </w:rPr>
        <w:t>Гражданами проведен демонтаж 1 некапитального гаража.</w:t>
      </w:r>
    </w:p>
    <w:p w:rsidR="000052BF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C53C8">
        <w:rPr>
          <w:sz w:val="26"/>
          <w:szCs w:val="26"/>
        </w:rPr>
        <w:t xml:space="preserve">Предоставлено в аренду 4 </w:t>
      </w:r>
      <w:proofErr w:type="gramStart"/>
      <w:r w:rsidRPr="007C53C8">
        <w:rPr>
          <w:sz w:val="26"/>
          <w:szCs w:val="26"/>
        </w:rPr>
        <w:t>земельных</w:t>
      </w:r>
      <w:proofErr w:type="gramEnd"/>
      <w:r w:rsidRPr="007C53C8">
        <w:rPr>
          <w:sz w:val="26"/>
          <w:szCs w:val="26"/>
        </w:rPr>
        <w:t xml:space="preserve"> участка (под гаражи).</w:t>
      </w:r>
      <w:r>
        <w:rPr>
          <w:sz w:val="26"/>
          <w:szCs w:val="26"/>
        </w:rPr>
        <w:t xml:space="preserve">  </w:t>
      </w:r>
    </w:p>
    <w:p w:rsidR="000052BF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Выдано 2 предписания об устранении выявленных нарушений земельного </w:t>
      </w:r>
      <w:r>
        <w:rPr>
          <w:sz w:val="26"/>
          <w:szCs w:val="26"/>
        </w:rPr>
        <w:lastRenderedPageBreak/>
        <w:t xml:space="preserve">законодательства на территории городского округа. Составлено и  направлено в судебные участки </w:t>
      </w:r>
      <w:proofErr w:type="spellStart"/>
      <w:r>
        <w:rPr>
          <w:sz w:val="26"/>
          <w:szCs w:val="26"/>
        </w:rPr>
        <w:t>Шахунского</w:t>
      </w:r>
      <w:proofErr w:type="spellEnd"/>
      <w:r>
        <w:rPr>
          <w:sz w:val="26"/>
          <w:szCs w:val="26"/>
        </w:rPr>
        <w:t xml:space="preserve"> судебного района Нижегородской области 4 протокола по ст. 19.4.1. КоАП РФ.      </w:t>
      </w:r>
    </w:p>
    <w:p w:rsidR="000052BF" w:rsidRPr="007C53C8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 w:rsidRPr="00AD4FE3">
        <w:rPr>
          <w:sz w:val="26"/>
          <w:szCs w:val="26"/>
        </w:rPr>
        <w:t>На сайте администрации городского округа город Шахунья Нижегородской области создан раздел</w:t>
      </w:r>
      <w:r>
        <w:rPr>
          <w:sz w:val="26"/>
          <w:szCs w:val="26"/>
        </w:rPr>
        <w:t xml:space="preserve"> «Контрольно-надзорная деятельность», в которой </w:t>
      </w:r>
      <w:r w:rsidRPr="00C72422">
        <w:rPr>
          <w:sz w:val="26"/>
          <w:szCs w:val="26"/>
        </w:rPr>
        <w:t>аккумулируется необходимая поднадзорным субъектам информация в части муниципального земельного контроля</w:t>
      </w:r>
      <w:r>
        <w:rPr>
          <w:sz w:val="26"/>
          <w:szCs w:val="26"/>
        </w:rPr>
        <w:t xml:space="preserve"> (</w:t>
      </w:r>
      <w:r w:rsidRPr="00AD4FE3">
        <w:rPr>
          <w:sz w:val="26"/>
          <w:szCs w:val="26"/>
        </w:rPr>
        <w:t>https://www.shahadm.ru/taxonomy/term/79</w:t>
      </w:r>
      <w:r>
        <w:rPr>
          <w:sz w:val="26"/>
          <w:szCs w:val="26"/>
        </w:rPr>
        <w:t xml:space="preserve">).                                    </w:t>
      </w:r>
    </w:p>
    <w:p w:rsidR="000052BF" w:rsidRDefault="000052BF" w:rsidP="000052BF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C53C8">
        <w:rPr>
          <w:sz w:val="26"/>
          <w:szCs w:val="26"/>
        </w:rPr>
        <w:t xml:space="preserve">Проведенная </w:t>
      </w:r>
      <w:r>
        <w:rPr>
          <w:sz w:val="26"/>
          <w:szCs w:val="26"/>
        </w:rPr>
        <w:t>Управлением</w:t>
      </w:r>
      <w:r w:rsidRPr="007C53C8">
        <w:rPr>
          <w:sz w:val="26"/>
          <w:szCs w:val="26"/>
        </w:rPr>
        <w:t xml:space="preserve"> в 2020 (2021) году работа</w:t>
      </w:r>
      <w:r>
        <w:rPr>
          <w:sz w:val="26"/>
          <w:szCs w:val="26"/>
        </w:rPr>
        <w:t xml:space="preserve"> по муниципальному земельному контролю</w:t>
      </w:r>
      <w:r w:rsidRPr="007C53C8">
        <w:rPr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</w:t>
      </w:r>
      <w:r>
        <w:rPr>
          <w:sz w:val="26"/>
          <w:szCs w:val="26"/>
        </w:rPr>
        <w:t xml:space="preserve"> земельного законодательства</w:t>
      </w:r>
      <w:r w:rsidRPr="007C53C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052BF" w:rsidRDefault="000052BF" w:rsidP="000052BF">
      <w:pPr>
        <w:widowControl w:val="0"/>
        <w:ind w:firstLine="708"/>
        <w:jc w:val="both"/>
        <w:rPr>
          <w:sz w:val="26"/>
          <w:szCs w:val="26"/>
        </w:rPr>
      </w:pPr>
    </w:p>
    <w:p w:rsidR="000052BF" w:rsidRDefault="000052BF" w:rsidP="000052BF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Раздел II. Цели и задачи </w:t>
      </w:r>
      <w:proofErr w:type="gramStart"/>
      <w:r w:rsidRPr="007B5CFD">
        <w:rPr>
          <w:b/>
          <w:sz w:val="26"/>
          <w:szCs w:val="26"/>
        </w:rPr>
        <w:t>реализации программы профилактики рисков причинения вреда</w:t>
      </w:r>
      <w:proofErr w:type="gramEnd"/>
      <w:r>
        <w:rPr>
          <w:b/>
          <w:sz w:val="26"/>
          <w:szCs w:val="26"/>
        </w:rPr>
        <w:t>.</w:t>
      </w:r>
    </w:p>
    <w:p w:rsidR="000052BF" w:rsidRPr="007B5CFD" w:rsidRDefault="000052BF" w:rsidP="000052BF">
      <w:pPr>
        <w:widowControl w:val="0"/>
        <w:autoSpaceDE w:val="0"/>
        <w:autoSpaceDN w:val="0"/>
        <w:jc w:val="both"/>
        <w:outlineLvl w:val="1"/>
        <w:rPr>
          <w:b/>
          <w:sz w:val="26"/>
          <w:szCs w:val="26"/>
        </w:rPr>
      </w:pPr>
    </w:p>
    <w:p w:rsidR="000052BF" w:rsidRPr="007B5CFD" w:rsidRDefault="000052BF" w:rsidP="000052BF">
      <w:pPr>
        <w:widowControl w:val="0"/>
        <w:shd w:val="clear" w:color="auto" w:fill="FFFFFF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Цели Программы:</w:t>
      </w:r>
    </w:p>
    <w:p w:rsidR="000052BF" w:rsidRPr="007B5CFD" w:rsidRDefault="000052BF" w:rsidP="000052BF">
      <w:pPr>
        <w:widowControl w:val="0"/>
        <w:shd w:val="clear" w:color="auto" w:fill="FFFFFF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0052BF" w:rsidRPr="007B5CFD" w:rsidRDefault="000052BF" w:rsidP="000052BF">
      <w:pPr>
        <w:widowControl w:val="0"/>
        <w:shd w:val="clear" w:color="auto" w:fill="FFFFFF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52BF" w:rsidRPr="007B5CFD" w:rsidRDefault="000052BF" w:rsidP="000052BF">
      <w:pPr>
        <w:widowControl w:val="0"/>
        <w:shd w:val="clear" w:color="auto" w:fill="FFFFFF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52BF" w:rsidRPr="007B5CFD" w:rsidRDefault="000052BF" w:rsidP="000052B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B5CFD">
        <w:rPr>
          <w:color w:val="010101"/>
          <w:sz w:val="26"/>
          <w:szCs w:val="26"/>
        </w:rPr>
        <w:tab/>
      </w:r>
      <w:r w:rsidRPr="007B5CFD">
        <w:rPr>
          <w:sz w:val="26"/>
          <w:szCs w:val="26"/>
        </w:rPr>
        <w:t>Проведение профилактических мероприятий Программы позволяет решить следующие задачи:</w:t>
      </w:r>
    </w:p>
    <w:p w:rsidR="000052BF" w:rsidRPr="007B5CFD" w:rsidRDefault="000052BF" w:rsidP="000052BF">
      <w:pPr>
        <w:widowControl w:val="0"/>
        <w:shd w:val="clear" w:color="auto" w:fill="FFFFFF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052BF" w:rsidRPr="007B5CFD" w:rsidRDefault="000052BF" w:rsidP="000052BF">
      <w:pPr>
        <w:widowControl w:val="0"/>
        <w:shd w:val="clear" w:color="auto" w:fill="FFFFFF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установление зависимости видов, форм и интенсивности профилактических мероприятий от особенностей конкретных</w:t>
      </w:r>
      <w:r w:rsidRPr="00695C84">
        <w:rPr>
          <w:color w:val="010101"/>
          <w:sz w:val="28"/>
          <w:szCs w:val="28"/>
        </w:rPr>
        <w:t xml:space="preserve"> </w:t>
      </w:r>
      <w:r w:rsidRPr="007B5CFD">
        <w:rPr>
          <w:color w:val="010101"/>
          <w:sz w:val="26"/>
          <w:szCs w:val="26"/>
        </w:rPr>
        <w:t>подконтрольных субъектов, и проведение профилактических мероприятий с учетом данных факторов;</w:t>
      </w:r>
    </w:p>
    <w:p w:rsidR="000052BF" w:rsidRPr="007B5CFD" w:rsidRDefault="000052BF" w:rsidP="000052BF">
      <w:pPr>
        <w:widowControl w:val="0"/>
        <w:shd w:val="clear" w:color="auto" w:fill="FFFFFF"/>
        <w:jc w:val="both"/>
        <w:rPr>
          <w:color w:val="010101"/>
          <w:sz w:val="26"/>
          <w:szCs w:val="26"/>
        </w:rPr>
      </w:pPr>
      <w:r w:rsidRPr="007B5CFD">
        <w:rPr>
          <w:color w:val="010101"/>
          <w:sz w:val="26"/>
          <w:szCs w:val="26"/>
        </w:rPr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052BF" w:rsidRPr="007B5CFD" w:rsidRDefault="000052BF" w:rsidP="000052BF">
      <w:pPr>
        <w:widowControl w:val="0"/>
        <w:shd w:val="clear" w:color="auto" w:fill="FFFFFF"/>
        <w:jc w:val="both"/>
        <w:rPr>
          <w:color w:val="010101"/>
          <w:sz w:val="26"/>
          <w:szCs w:val="26"/>
        </w:rPr>
      </w:pPr>
      <w:r>
        <w:rPr>
          <w:color w:val="010101"/>
          <w:sz w:val="28"/>
          <w:szCs w:val="28"/>
        </w:rPr>
        <w:tab/>
      </w:r>
      <w:r w:rsidRPr="000052BF">
        <w:rPr>
          <w:color w:val="010101"/>
          <w:sz w:val="26"/>
          <w:szCs w:val="26"/>
        </w:rPr>
        <w:t>-</w:t>
      </w:r>
      <w:r w:rsidRPr="00695C84">
        <w:rPr>
          <w:color w:val="010101"/>
          <w:sz w:val="28"/>
          <w:szCs w:val="28"/>
        </w:rPr>
        <w:t xml:space="preserve"> повышение прозрачности осуществляемой </w:t>
      </w:r>
      <w:r>
        <w:rPr>
          <w:color w:val="010101"/>
          <w:sz w:val="28"/>
          <w:szCs w:val="28"/>
        </w:rPr>
        <w:t xml:space="preserve">органом контроля </w:t>
      </w:r>
      <w:r w:rsidRPr="007B5CFD">
        <w:rPr>
          <w:color w:val="010101"/>
          <w:sz w:val="26"/>
          <w:szCs w:val="26"/>
        </w:rPr>
        <w:t>контрольной деятельности;</w:t>
      </w:r>
    </w:p>
    <w:p w:rsidR="000052BF" w:rsidRPr="007B5CFD" w:rsidRDefault="000052BF" w:rsidP="000052BF">
      <w:pPr>
        <w:widowControl w:val="0"/>
        <w:shd w:val="clear" w:color="auto" w:fill="FFFFFF"/>
        <w:jc w:val="both"/>
        <w:rPr>
          <w:color w:val="010101"/>
          <w:sz w:val="26"/>
          <w:szCs w:val="26"/>
        </w:rPr>
      </w:pPr>
      <w:r>
        <w:rPr>
          <w:color w:val="010101"/>
          <w:sz w:val="28"/>
          <w:szCs w:val="28"/>
        </w:rPr>
        <w:tab/>
      </w:r>
      <w:r w:rsidRPr="007B5CFD">
        <w:rPr>
          <w:color w:val="010101"/>
          <w:sz w:val="26"/>
          <w:szCs w:val="26"/>
        </w:rPr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052BF" w:rsidRPr="007B5CFD" w:rsidRDefault="000052BF" w:rsidP="000052B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B5CFD">
        <w:rPr>
          <w:sz w:val="26"/>
          <w:szCs w:val="26"/>
        </w:rPr>
        <w:tab/>
      </w:r>
    </w:p>
    <w:p w:rsidR="000052BF" w:rsidRPr="007B5CFD" w:rsidRDefault="000052BF" w:rsidP="000052B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Раздел III. Перечень профилактических мероприятий, сроки (периодичность) </w:t>
      </w:r>
      <w:r>
        <w:rPr>
          <w:b/>
          <w:sz w:val="26"/>
          <w:szCs w:val="26"/>
        </w:rPr>
        <w:br/>
      </w:r>
      <w:r w:rsidRPr="007B5CFD">
        <w:rPr>
          <w:b/>
          <w:sz w:val="26"/>
          <w:szCs w:val="26"/>
        </w:rPr>
        <w:t>их проведения</w:t>
      </w:r>
    </w:p>
    <w:p w:rsidR="000052BF" w:rsidRPr="007B5CFD" w:rsidRDefault="000052BF" w:rsidP="000052BF">
      <w:pPr>
        <w:widowControl w:val="0"/>
        <w:autoSpaceDN w:val="0"/>
        <w:contextualSpacing/>
        <w:jc w:val="both"/>
        <w:textAlignment w:val="baseline"/>
        <w:rPr>
          <w:b/>
          <w:sz w:val="26"/>
          <w:szCs w:val="26"/>
          <w:lang w:eastAsia="ar-SA"/>
        </w:rPr>
      </w:pPr>
    </w:p>
    <w:p w:rsidR="000052BF" w:rsidRPr="007B5CFD" w:rsidRDefault="000052BF" w:rsidP="000052BF">
      <w:pPr>
        <w:widowControl w:val="0"/>
        <w:ind w:firstLine="709"/>
        <w:jc w:val="both"/>
        <w:rPr>
          <w:sz w:val="26"/>
          <w:szCs w:val="26"/>
        </w:rPr>
      </w:pPr>
      <w:r w:rsidRPr="007B5CFD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052BF" w:rsidRPr="007B5CFD" w:rsidRDefault="000052BF" w:rsidP="000052BF">
      <w:pPr>
        <w:widowControl w:val="0"/>
        <w:ind w:firstLine="709"/>
        <w:jc w:val="both"/>
        <w:rPr>
          <w:sz w:val="26"/>
          <w:szCs w:val="26"/>
        </w:rPr>
      </w:pPr>
    </w:p>
    <w:p w:rsidR="000052BF" w:rsidRDefault="000052BF" w:rsidP="000052BF">
      <w:pPr>
        <w:widowControl w:val="0"/>
        <w:ind w:firstLine="709"/>
        <w:jc w:val="both"/>
        <w:rPr>
          <w:sz w:val="26"/>
          <w:szCs w:val="26"/>
        </w:rPr>
      </w:pPr>
      <w:r w:rsidRPr="007B5CFD">
        <w:rPr>
          <w:sz w:val="26"/>
          <w:szCs w:val="26"/>
        </w:rPr>
        <w:t xml:space="preserve">Перечень основных профилактических мероприятий Программы на 2022 год приведен в таблице №1. </w:t>
      </w:r>
    </w:p>
    <w:p w:rsidR="000052BF" w:rsidRDefault="000052BF" w:rsidP="000052BF">
      <w:pPr>
        <w:widowControl w:val="0"/>
        <w:ind w:firstLine="709"/>
        <w:jc w:val="both"/>
        <w:rPr>
          <w:sz w:val="26"/>
          <w:szCs w:val="26"/>
        </w:rPr>
      </w:pPr>
    </w:p>
    <w:p w:rsidR="000052BF" w:rsidRPr="007B5CFD" w:rsidRDefault="000052BF" w:rsidP="000052BF">
      <w:pPr>
        <w:widowControl w:val="0"/>
        <w:ind w:firstLine="709"/>
        <w:jc w:val="both"/>
        <w:rPr>
          <w:sz w:val="26"/>
          <w:szCs w:val="26"/>
        </w:rPr>
      </w:pPr>
    </w:p>
    <w:p w:rsidR="000052BF" w:rsidRPr="000052BF" w:rsidRDefault="000052BF" w:rsidP="000052BF">
      <w:pPr>
        <w:ind w:firstLine="709"/>
        <w:jc w:val="right"/>
        <w:rPr>
          <w:sz w:val="26"/>
          <w:szCs w:val="26"/>
        </w:rPr>
      </w:pPr>
      <w:r w:rsidRPr="000052BF">
        <w:rPr>
          <w:sz w:val="26"/>
          <w:szCs w:val="26"/>
        </w:rPr>
        <w:lastRenderedPageBreak/>
        <w:t>Таблица 1.</w:t>
      </w:r>
    </w:p>
    <w:p w:rsidR="000052BF" w:rsidRPr="000858CA" w:rsidRDefault="000052BF" w:rsidP="000052BF">
      <w:pPr>
        <w:ind w:firstLine="709"/>
        <w:jc w:val="right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5670"/>
        <w:gridCol w:w="1701"/>
      </w:tblGrid>
      <w:tr w:rsidR="000052BF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670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мероприятии</w:t>
            </w:r>
          </w:p>
        </w:tc>
        <w:tc>
          <w:tcPr>
            <w:tcW w:w="1701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0052BF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5670" w:type="dxa"/>
          </w:tcPr>
          <w:p w:rsidR="000052BF" w:rsidRPr="007B5CFD" w:rsidRDefault="000052BF" w:rsidP="00821A3A">
            <w:pPr>
              <w:autoSpaceDE w:val="0"/>
              <w:autoSpaceDN w:val="0"/>
              <w:adjustRightInd w:val="0"/>
              <w:ind w:firstLine="34"/>
              <w:contextualSpacing/>
              <w:rPr>
                <w:sz w:val="26"/>
                <w:szCs w:val="26"/>
              </w:rPr>
            </w:pPr>
            <w:proofErr w:type="gramStart"/>
            <w:r w:rsidRPr="007B5CFD">
              <w:rPr>
                <w:sz w:val="26"/>
                <w:szCs w:val="26"/>
              </w:rPr>
              <w:t xml:space="preserve">Информирование осуществляется посредством размещения сведений, предусмотренных </w:t>
            </w:r>
            <w:hyperlink r:id="rId11" w:history="1">
              <w:r w:rsidRPr="007B5CFD">
                <w:rPr>
                  <w:sz w:val="26"/>
                  <w:szCs w:val="26"/>
                </w:rPr>
                <w:t>частью 3 статьи 46</w:t>
              </w:r>
            </w:hyperlink>
            <w:r w:rsidRPr="007B5CFD">
              <w:rPr>
                <w:sz w:val="26"/>
                <w:szCs w:val="26"/>
              </w:rPr>
              <w:t xml:space="preserve"> Закона № 248-ФЗ  на официальном сайте Администрации городского округа город Шахунья Нижегородской области в сети «Интернет (</w:t>
            </w:r>
            <w:r w:rsidRPr="00AD4FE3">
              <w:rPr>
                <w:sz w:val="26"/>
                <w:szCs w:val="26"/>
              </w:rPr>
              <w:t>https://www.shahadm.ru/taxonomy/term/79</w:t>
            </w:r>
            <w:r w:rsidRPr="007B5CFD">
              <w:rPr>
                <w:sz w:val="26"/>
                <w:szCs w:val="26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0052BF" w:rsidRPr="007B5CFD" w:rsidRDefault="000052BF" w:rsidP="00821A3A">
            <w:pPr>
              <w:ind w:firstLine="34"/>
              <w:contextualSpacing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0052BF" w:rsidRPr="007B5CFD" w:rsidRDefault="000052BF" w:rsidP="00821A3A">
            <w:pPr>
              <w:ind w:firstLine="34"/>
              <w:contextualSpacing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Подлежат опубликованию следующие сведения:</w:t>
            </w:r>
          </w:p>
        </w:tc>
        <w:tc>
          <w:tcPr>
            <w:tcW w:w="1701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0052BF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01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По мере разработки НПА</w:t>
            </w:r>
          </w:p>
        </w:tc>
      </w:tr>
      <w:tr w:rsidR="000052BF" w:rsidRPr="00AD4FE3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01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 xml:space="preserve">не позднее 5 рабочих дней с момента их разработки, утверждения </w:t>
            </w:r>
          </w:p>
        </w:tc>
      </w:tr>
      <w:tr w:rsidR="000052BF" w:rsidRPr="00AD4FE3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01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не позднее 5 рабочих дней с момента его разработки</w:t>
            </w:r>
            <w:r>
              <w:rPr>
                <w:sz w:val="26"/>
                <w:szCs w:val="26"/>
              </w:rPr>
              <w:t xml:space="preserve"> и</w:t>
            </w:r>
            <w:r w:rsidRPr="007B5CFD">
              <w:rPr>
                <w:sz w:val="26"/>
                <w:szCs w:val="26"/>
              </w:rPr>
              <w:t xml:space="preserve"> утверждения </w:t>
            </w:r>
          </w:p>
        </w:tc>
      </w:tr>
      <w:tr w:rsidR="000052BF" w:rsidRPr="00AD4FE3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1701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не позднее 5 рабочих дней с момента их разработки</w:t>
            </w:r>
            <w:r>
              <w:rPr>
                <w:sz w:val="26"/>
                <w:szCs w:val="26"/>
              </w:rPr>
              <w:t xml:space="preserve"> и</w:t>
            </w:r>
            <w:r w:rsidRPr="007B5CFD">
              <w:rPr>
                <w:sz w:val="26"/>
                <w:szCs w:val="26"/>
              </w:rPr>
              <w:t xml:space="preserve"> утверждения </w:t>
            </w:r>
          </w:p>
        </w:tc>
      </w:tr>
      <w:tr w:rsidR="000052BF" w:rsidRPr="00AD4FE3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 xml:space="preserve">программа профилактики рисков причинения вреда </w:t>
            </w:r>
          </w:p>
        </w:tc>
        <w:tc>
          <w:tcPr>
            <w:tcW w:w="1701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не позднее 5 рабочих дней с момента ее разработки</w:t>
            </w:r>
            <w:r>
              <w:rPr>
                <w:sz w:val="26"/>
                <w:szCs w:val="26"/>
              </w:rPr>
              <w:t xml:space="preserve"> и</w:t>
            </w:r>
            <w:r w:rsidRPr="007B5CFD">
              <w:rPr>
                <w:sz w:val="26"/>
                <w:szCs w:val="26"/>
              </w:rPr>
              <w:t xml:space="preserve"> утверждения </w:t>
            </w:r>
          </w:p>
        </w:tc>
      </w:tr>
      <w:tr w:rsidR="000052BF" w:rsidRPr="00AD4FE3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701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не позднее 5 рабочих дней с момента его разработки</w:t>
            </w:r>
            <w:r>
              <w:rPr>
                <w:sz w:val="26"/>
                <w:szCs w:val="26"/>
              </w:rPr>
              <w:t xml:space="preserve"> и</w:t>
            </w:r>
            <w:r w:rsidRPr="007B5CFD">
              <w:rPr>
                <w:sz w:val="26"/>
                <w:szCs w:val="26"/>
              </w:rPr>
              <w:t xml:space="preserve"> утверждения </w:t>
            </w:r>
          </w:p>
        </w:tc>
      </w:tr>
      <w:tr w:rsidR="000052BF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52BF" w:rsidRPr="00F77382" w:rsidRDefault="000052BF" w:rsidP="00821A3A">
            <w:r w:rsidRPr="00F77382"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01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постоянно</w:t>
            </w:r>
          </w:p>
        </w:tc>
      </w:tr>
      <w:tr w:rsidR="000052BF" w:rsidRPr="00AD4FE3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52BF" w:rsidRPr="00773BA4" w:rsidRDefault="000052BF" w:rsidP="00821A3A">
            <w:r>
              <w:rPr>
                <w:sz w:val="26"/>
                <w:szCs w:val="26"/>
              </w:rPr>
              <w:t xml:space="preserve">Осуществление </w:t>
            </w:r>
            <w:r w:rsidRPr="00773BA4">
              <w:rPr>
                <w:sz w:val="26"/>
                <w:szCs w:val="26"/>
              </w:rPr>
              <w:t>разъяснительной работы в средствах массовой информации и на официальном сайте Администрации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0052BF" w:rsidRPr="007B4BF6" w:rsidRDefault="000052BF" w:rsidP="00821A3A">
            <w:pPr>
              <w:pStyle w:val="TableParagraph"/>
              <w:spacing w:before="0"/>
              <w:ind w:left="0" w:firstLine="57"/>
              <w:rPr>
                <w:sz w:val="26"/>
                <w:szCs w:val="26"/>
              </w:rPr>
            </w:pPr>
            <w:r w:rsidRPr="007B4BF6">
              <w:rPr>
                <w:sz w:val="26"/>
                <w:szCs w:val="26"/>
              </w:rPr>
              <w:t xml:space="preserve">постоянно </w:t>
            </w:r>
          </w:p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0052BF" w:rsidRPr="00AD4FE3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0052BF" w:rsidRDefault="000052BF" w:rsidP="00821A3A">
            <w:pPr>
              <w:rPr>
                <w:szCs w:val="28"/>
              </w:rPr>
            </w:pPr>
            <w:proofErr w:type="gramStart"/>
            <w:r w:rsidRPr="007B5CFD">
              <w:rPr>
                <w:sz w:val="26"/>
                <w:szCs w:val="26"/>
              </w:rPr>
              <w:t>иные сведения, предусмотренные нормативными правовыми актами Российской Федерации, нормативными</w:t>
            </w:r>
            <w:r w:rsidRPr="00F77382">
              <w:t xml:space="preserve"> </w:t>
            </w:r>
            <w:r w:rsidRPr="007B5CFD">
              <w:rPr>
                <w:sz w:val="26"/>
                <w:szCs w:val="26"/>
              </w:rPr>
              <w:t>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701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 xml:space="preserve">не позднее 5 рабочих дней с момента ее разработки </w:t>
            </w:r>
          </w:p>
        </w:tc>
      </w:tr>
      <w:tr w:rsidR="000052BF" w:rsidRPr="00474A4F" w:rsidTr="000052BF">
        <w:tc>
          <w:tcPr>
            <w:tcW w:w="622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96" w:type="dxa"/>
          </w:tcPr>
          <w:p w:rsidR="000052BF" w:rsidRDefault="000052BF" w:rsidP="00821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5670" w:type="dxa"/>
          </w:tcPr>
          <w:p w:rsidR="000052BF" w:rsidRPr="007B5CFD" w:rsidRDefault="000052BF" w:rsidP="00821A3A">
            <w:pPr>
              <w:contextualSpacing/>
              <w:rPr>
                <w:sz w:val="26"/>
                <w:szCs w:val="26"/>
              </w:rPr>
            </w:pPr>
            <w:proofErr w:type="gramStart"/>
            <w:r w:rsidRPr="007B5CFD">
              <w:rPr>
                <w:sz w:val="26"/>
                <w:szCs w:val="26"/>
              </w:rPr>
              <w:t>Разъяснения по вопросам, связанным с организацией и осуществлением муниципального контроля) осуществляется по обращениям контролируемых лиц и их представителей без взимания платы.</w:t>
            </w:r>
            <w:proofErr w:type="gramEnd"/>
          </w:p>
          <w:p w:rsidR="000052BF" w:rsidRPr="007B5CFD" w:rsidRDefault="000052BF" w:rsidP="00821A3A">
            <w:pPr>
              <w:ind w:firstLine="34"/>
              <w:contextualSpacing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Консультирование проводится как в устной форме - по телефону</w:t>
            </w:r>
            <w:r>
              <w:rPr>
                <w:sz w:val="26"/>
                <w:szCs w:val="26"/>
              </w:rPr>
              <w:t xml:space="preserve"> (8831-52-2-73-09, 8831-52-2-67-60)</w:t>
            </w:r>
            <w:r w:rsidRPr="007B5CFD">
              <w:rPr>
                <w:sz w:val="26"/>
                <w:szCs w:val="26"/>
              </w:rPr>
              <w:t>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0052BF" w:rsidRPr="007B5CFD" w:rsidRDefault="000052BF" w:rsidP="00821A3A">
            <w:pPr>
              <w:ind w:firstLine="34"/>
              <w:contextualSpacing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Консультирование в устной и письменной формах осуществляется по следующим вопросам:</w:t>
            </w:r>
          </w:p>
          <w:p w:rsidR="000052BF" w:rsidRPr="007B5CFD" w:rsidRDefault="000052BF" w:rsidP="00821A3A">
            <w:pPr>
              <w:ind w:firstLine="34"/>
              <w:contextualSpacing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- компетенция контрольного органа;</w:t>
            </w:r>
          </w:p>
          <w:p w:rsidR="000052BF" w:rsidRPr="007B5CFD" w:rsidRDefault="000052BF" w:rsidP="00821A3A">
            <w:pPr>
              <w:ind w:firstLine="34"/>
              <w:contextualSpacing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- соблюдение обязательных требований;</w:t>
            </w:r>
          </w:p>
          <w:p w:rsidR="000052BF" w:rsidRPr="007B5CFD" w:rsidRDefault="000052BF" w:rsidP="00821A3A">
            <w:pPr>
              <w:ind w:firstLine="34"/>
              <w:contextualSpacing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- проведение контрольных мероприятий;</w:t>
            </w:r>
          </w:p>
          <w:p w:rsidR="000052BF" w:rsidRPr="007B5CFD" w:rsidRDefault="000052BF" w:rsidP="00821A3A">
            <w:pPr>
              <w:ind w:firstLine="34"/>
              <w:contextualSpacing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- применение мер ответственности.</w:t>
            </w:r>
          </w:p>
          <w:p w:rsidR="000052BF" w:rsidRPr="007B5CFD" w:rsidRDefault="000052BF" w:rsidP="00821A3A">
            <w:pPr>
              <w:ind w:firstLine="34"/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1701" w:type="dxa"/>
          </w:tcPr>
          <w:p w:rsidR="000052BF" w:rsidRPr="007B5CFD" w:rsidRDefault="000052BF" w:rsidP="00821A3A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постоянно по обращениям контролируемых лиц и их представителей, поступившим в течени</w:t>
            </w:r>
            <w:proofErr w:type="gramStart"/>
            <w:r w:rsidRPr="007B5CFD">
              <w:rPr>
                <w:sz w:val="26"/>
                <w:szCs w:val="26"/>
              </w:rPr>
              <w:t>и</w:t>
            </w:r>
            <w:proofErr w:type="gramEnd"/>
            <w:r w:rsidRPr="007B5CFD">
              <w:rPr>
                <w:sz w:val="26"/>
                <w:szCs w:val="26"/>
              </w:rPr>
              <w:t xml:space="preserve"> 2022 года</w:t>
            </w:r>
          </w:p>
        </w:tc>
      </w:tr>
    </w:tbl>
    <w:p w:rsidR="000052BF" w:rsidRDefault="000052BF" w:rsidP="000052BF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0052BF" w:rsidRPr="000052BF" w:rsidRDefault="000052BF" w:rsidP="000052BF">
      <w:pPr>
        <w:ind w:firstLine="709"/>
        <w:jc w:val="both"/>
        <w:rPr>
          <w:spacing w:val="2"/>
          <w:sz w:val="26"/>
          <w:szCs w:val="26"/>
        </w:rPr>
      </w:pPr>
      <w:r w:rsidRPr="000052BF">
        <w:rPr>
          <w:spacing w:val="2"/>
          <w:sz w:val="26"/>
          <w:szCs w:val="26"/>
        </w:rPr>
        <w:t>В целях профилактики нарушений обязательных требований и требований, установленных муниципальными правовыми актами, органы муниципального контроля применяют следующие виды и формы профилактических мероприятий:</w:t>
      </w:r>
    </w:p>
    <w:p w:rsidR="000052BF" w:rsidRPr="000052BF" w:rsidRDefault="000052BF" w:rsidP="000052BF">
      <w:pPr>
        <w:ind w:firstLine="709"/>
        <w:jc w:val="both"/>
        <w:rPr>
          <w:spacing w:val="2"/>
          <w:sz w:val="26"/>
          <w:szCs w:val="26"/>
        </w:rPr>
      </w:pPr>
      <w:r w:rsidRPr="000052BF">
        <w:rPr>
          <w:spacing w:val="2"/>
          <w:sz w:val="26"/>
          <w:szCs w:val="26"/>
        </w:rPr>
        <w:t xml:space="preserve">- размещение на Официальном сайте администрации городского округа город Шахунья Нижегородской области перечней актов содержащих обязательные требования и требования, установленные муниципальными правовыми актами, либо </w:t>
      </w:r>
      <w:r w:rsidRPr="000052BF">
        <w:rPr>
          <w:spacing w:val="2"/>
          <w:sz w:val="26"/>
          <w:szCs w:val="26"/>
        </w:rPr>
        <w:lastRenderedPageBreak/>
        <w:t>перечней самих требований, оценка соблюдения которых является предметом муниципального контроля;</w:t>
      </w:r>
    </w:p>
    <w:p w:rsidR="000052BF" w:rsidRPr="000052BF" w:rsidRDefault="000052BF" w:rsidP="000052BF">
      <w:pPr>
        <w:ind w:firstLine="709"/>
        <w:jc w:val="both"/>
        <w:rPr>
          <w:spacing w:val="2"/>
          <w:sz w:val="26"/>
          <w:szCs w:val="26"/>
        </w:rPr>
      </w:pPr>
      <w:r w:rsidRPr="000052BF">
        <w:rPr>
          <w:spacing w:val="2"/>
          <w:sz w:val="26"/>
          <w:szCs w:val="26"/>
        </w:rPr>
        <w:t>- информирование субъектов контроля по вопросам соблюдения обязательных требований и требований, установленных муниципальными правовыми актами, посредством имеющихся доступных способов, включая следующие:</w:t>
      </w:r>
    </w:p>
    <w:p w:rsidR="000052BF" w:rsidRPr="000052BF" w:rsidRDefault="000052BF" w:rsidP="000052BF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052BF">
        <w:rPr>
          <w:spacing w:val="2"/>
          <w:sz w:val="26"/>
          <w:szCs w:val="26"/>
        </w:rPr>
        <w:t xml:space="preserve">- разработка руководств по соблюдению действующих обязательных требований и требований, установленных муниципальными правовыми актами, представляющих собой брошюры, схемы, </w:t>
      </w:r>
      <w:proofErr w:type="spellStart"/>
      <w:r w:rsidRPr="000052BF">
        <w:rPr>
          <w:spacing w:val="2"/>
          <w:sz w:val="26"/>
          <w:szCs w:val="26"/>
        </w:rPr>
        <w:t>инфографические</w:t>
      </w:r>
      <w:proofErr w:type="spellEnd"/>
      <w:r w:rsidRPr="000052BF">
        <w:rPr>
          <w:spacing w:val="2"/>
          <w:sz w:val="26"/>
          <w:szCs w:val="26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формате, и размещение разработанных руководств на Официальном сайте;</w:t>
      </w:r>
    </w:p>
    <w:p w:rsidR="000052BF" w:rsidRPr="000052BF" w:rsidRDefault="000052BF" w:rsidP="000052BF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0052BF">
        <w:rPr>
          <w:spacing w:val="2"/>
          <w:sz w:val="26"/>
          <w:szCs w:val="26"/>
        </w:rPr>
        <w:t>- в случае изменения обязательных требований и требований, установленных муниципальными правовыми актами, подготовка разъяснения о содержании новых нормативных правовых актов, устанавливающих такие требования, о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субъектами контроля обязательных требований и требований, установленных муниципальными правовыми актами;</w:t>
      </w:r>
      <w:proofErr w:type="gramEnd"/>
    </w:p>
    <w:p w:rsidR="000052BF" w:rsidRPr="000052BF" w:rsidRDefault="000052BF" w:rsidP="000052BF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052BF">
        <w:rPr>
          <w:spacing w:val="2"/>
          <w:sz w:val="26"/>
          <w:szCs w:val="26"/>
        </w:rPr>
        <w:t>- обеспечение доступности разъяснений осуществляется на информационном портале САМОПРОВЕРКА РФ:</w:t>
      </w:r>
    </w:p>
    <w:p w:rsidR="000052BF" w:rsidRPr="000052BF" w:rsidRDefault="000052BF" w:rsidP="000052BF">
      <w:pPr>
        <w:shd w:val="clear" w:color="auto" w:fill="FFFFFF"/>
        <w:ind w:firstLine="709"/>
        <w:jc w:val="both"/>
        <w:textAlignment w:val="baseline"/>
        <w:rPr>
          <w:rStyle w:val="af4"/>
          <w:color w:val="auto"/>
          <w:spacing w:val="2"/>
          <w:sz w:val="26"/>
          <w:szCs w:val="26"/>
          <w:u w:val="none"/>
        </w:rPr>
      </w:pPr>
      <w:r w:rsidRPr="000052BF">
        <w:rPr>
          <w:spacing w:val="2"/>
          <w:sz w:val="26"/>
          <w:szCs w:val="26"/>
        </w:rPr>
        <w:t xml:space="preserve">- </w:t>
      </w:r>
      <w:hyperlink r:id="rId12" w:history="1">
        <w:r w:rsidRPr="000052BF">
          <w:rPr>
            <w:rStyle w:val="af4"/>
            <w:color w:val="auto"/>
            <w:spacing w:val="2"/>
            <w:sz w:val="26"/>
            <w:szCs w:val="26"/>
            <w:u w:val="none"/>
          </w:rPr>
          <w:t>https://shahadm.ru/node/4312</w:t>
        </w:r>
      </w:hyperlink>
      <w:r w:rsidRPr="000052BF">
        <w:rPr>
          <w:rStyle w:val="af4"/>
          <w:color w:val="auto"/>
          <w:spacing w:val="2"/>
          <w:sz w:val="26"/>
          <w:szCs w:val="26"/>
          <w:u w:val="none"/>
        </w:rPr>
        <w:t>;</w:t>
      </w:r>
    </w:p>
    <w:p w:rsidR="000052BF" w:rsidRPr="000052BF" w:rsidRDefault="000052BF" w:rsidP="000052BF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052BF">
        <w:rPr>
          <w:rStyle w:val="af4"/>
          <w:color w:val="auto"/>
          <w:spacing w:val="2"/>
          <w:sz w:val="26"/>
          <w:szCs w:val="26"/>
          <w:u w:val="none"/>
        </w:rPr>
        <w:t xml:space="preserve">- </w:t>
      </w:r>
      <w:hyperlink r:id="rId13" w:history="1">
        <w:r w:rsidRPr="000052BF">
          <w:rPr>
            <w:rStyle w:val="af4"/>
            <w:color w:val="auto"/>
            <w:spacing w:val="2"/>
            <w:sz w:val="26"/>
            <w:szCs w:val="26"/>
            <w:u w:val="none"/>
          </w:rPr>
          <w:t>https://shahadm.ru/node/4330</w:t>
        </w:r>
      </w:hyperlink>
      <w:r w:rsidRPr="000052BF">
        <w:rPr>
          <w:rStyle w:val="af4"/>
          <w:color w:val="auto"/>
          <w:spacing w:val="2"/>
          <w:sz w:val="26"/>
          <w:szCs w:val="26"/>
          <w:u w:val="none"/>
        </w:rPr>
        <w:t>;</w:t>
      </w:r>
      <w:r w:rsidRPr="000052BF">
        <w:rPr>
          <w:spacing w:val="2"/>
          <w:sz w:val="26"/>
          <w:szCs w:val="26"/>
        </w:rPr>
        <w:t xml:space="preserve"> </w:t>
      </w:r>
    </w:p>
    <w:p w:rsidR="000052BF" w:rsidRPr="000052BF" w:rsidRDefault="000052BF" w:rsidP="000052BF">
      <w:pPr>
        <w:ind w:firstLine="709"/>
        <w:jc w:val="both"/>
        <w:rPr>
          <w:spacing w:val="2"/>
          <w:sz w:val="26"/>
          <w:szCs w:val="26"/>
        </w:rPr>
      </w:pPr>
      <w:r w:rsidRPr="000052BF">
        <w:rPr>
          <w:spacing w:val="2"/>
          <w:sz w:val="26"/>
          <w:szCs w:val="26"/>
        </w:rPr>
        <w:t>- проведение консультаций с субъектами контроля по разъяснению обязательных требований и требований, установленных муниципальными правовыми актами;</w:t>
      </w:r>
    </w:p>
    <w:p w:rsidR="000052BF" w:rsidRPr="000052BF" w:rsidRDefault="000052BF" w:rsidP="000052BF">
      <w:pPr>
        <w:ind w:firstLine="709"/>
        <w:jc w:val="both"/>
        <w:rPr>
          <w:spacing w:val="2"/>
          <w:sz w:val="26"/>
          <w:szCs w:val="26"/>
        </w:rPr>
      </w:pPr>
      <w:r w:rsidRPr="000052BF">
        <w:rPr>
          <w:spacing w:val="2"/>
          <w:sz w:val="26"/>
          <w:szCs w:val="26"/>
        </w:rPr>
        <w:t xml:space="preserve"> - информирование неопределенного круга субъектов контроля посредством средств массовой информации (печатные издания, телевидение, радио, социальные сети и др.) и социальной наружной рекламы о важности добросовестного соблюдения обязательных требований и требований, установленных муниципальными правовыми актами, с целью формирования и укрепления культуры безопасного поведения;</w:t>
      </w:r>
    </w:p>
    <w:p w:rsidR="000052BF" w:rsidRPr="000052BF" w:rsidRDefault="000052BF" w:rsidP="000052BF">
      <w:pPr>
        <w:ind w:firstLine="709"/>
        <w:jc w:val="both"/>
        <w:rPr>
          <w:spacing w:val="2"/>
          <w:sz w:val="26"/>
          <w:szCs w:val="26"/>
        </w:rPr>
      </w:pPr>
      <w:r w:rsidRPr="000052BF">
        <w:rPr>
          <w:spacing w:val="2"/>
          <w:sz w:val="26"/>
          <w:szCs w:val="26"/>
        </w:rPr>
        <w:t xml:space="preserve"> - обобщение практики осуществления в соответствующей сфере деятельности муниципального контроля,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нарушений;</w:t>
      </w:r>
    </w:p>
    <w:p w:rsidR="000052BF" w:rsidRPr="007B5CFD" w:rsidRDefault="000052BF" w:rsidP="000052BF">
      <w:pPr>
        <w:autoSpaceDE w:val="0"/>
        <w:autoSpaceDN w:val="0"/>
        <w:spacing w:line="360" w:lineRule="auto"/>
        <w:jc w:val="right"/>
        <w:rPr>
          <w:rFonts w:ascii="Calibri" w:hAnsi="Calibri" w:cs="Calibri"/>
          <w:sz w:val="26"/>
          <w:szCs w:val="26"/>
        </w:rPr>
      </w:pPr>
    </w:p>
    <w:p w:rsidR="000052BF" w:rsidRPr="007B5CFD" w:rsidRDefault="000052BF" w:rsidP="000052BF">
      <w:pPr>
        <w:autoSpaceDE w:val="0"/>
        <w:autoSpaceDN w:val="0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Раздел IV. Показатели результативности и эффективности </w:t>
      </w:r>
      <w:proofErr w:type="gramStart"/>
      <w:r w:rsidRPr="007B5CFD">
        <w:rPr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0052BF" w:rsidRPr="007B5CFD" w:rsidRDefault="000052BF" w:rsidP="000052BF">
      <w:pPr>
        <w:spacing w:line="360" w:lineRule="auto"/>
        <w:ind w:firstLine="709"/>
        <w:rPr>
          <w:sz w:val="26"/>
          <w:szCs w:val="26"/>
        </w:rPr>
      </w:pPr>
    </w:p>
    <w:p w:rsidR="000052BF" w:rsidRPr="000052BF" w:rsidRDefault="000052BF" w:rsidP="000052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городского округа город Шахунья, выделяемых на обеспечение текущей деятельности Управления экономики, прогнозирования, инвестиционной политики и муниципального имущества городского округа город Шахунья Нижегородской области. </w:t>
      </w:r>
    </w:p>
    <w:p w:rsidR="000052BF" w:rsidRPr="000052BF" w:rsidRDefault="000052BF" w:rsidP="000052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052BF" w:rsidRPr="000052BF" w:rsidRDefault="000052BF" w:rsidP="000052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052BF" w:rsidRPr="000052BF" w:rsidRDefault="000052BF" w:rsidP="000052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0052BF" w:rsidRPr="000052BF" w:rsidRDefault="000052BF" w:rsidP="000052BF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2BF">
        <w:rPr>
          <w:rFonts w:ascii="Times New Roman" w:hAnsi="Times New Roman" w:cs="Times New Roman"/>
          <w:sz w:val="26"/>
          <w:szCs w:val="26"/>
        </w:rPr>
        <w:t>Количество выявленных нарушений требований земельного законодательства, шт.</w:t>
      </w:r>
    </w:p>
    <w:p w:rsidR="000052BF" w:rsidRPr="000052BF" w:rsidRDefault="000052BF" w:rsidP="000052BF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2BF">
        <w:rPr>
          <w:rFonts w:ascii="Times New Roman" w:hAnsi="Times New Roman" w:cs="Times New Roman"/>
          <w:sz w:val="26"/>
          <w:szCs w:val="26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консультирования).</w:t>
      </w:r>
    </w:p>
    <w:p w:rsidR="000052BF" w:rsidRPr="000052BF" w:rsidRDefault="000052BF" w:rsidP="000052BF">
      <w:pPr>
        <w:tabs>
          <w:tab w:val="left" w:pos="1134"/>
        </w:tabs>
        <w:jc w:val="both"/>
        <w:rPr>
          <w:sz w:val="26"/>
          <w:szCs w:val="26"/>
        </w:rPr>
      </w:pPr>
      <w:r w:rsidRPr="000052BF">
        <w:rPr>
          <w:sz w:val="26"/>
          <w:szCs w:val="26"/>
        </w:rPr>
        <w:t>Показатели эффективности:</w:t>
      </w:r>
    </w:p>
    <w:p w:rsidR="000052BF" w:rsidRPr="000052BF" w:rsidRDefault="000052BF" w:rsidP="000052BF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2BF">
        <w:rPr>
          <w:rFonts w:ascii="Times New Roman" w:hAnsi="Times New Roman" w:cs="Times New Roman"/>
          <w:sz w:val="26"/>
          <w:szCs w:val="26"/>
        </w:rPr>
        <w:t>Снижение  количества выявленных при проведении контрольно-надзорных мероприятий нарушений требований земельного законодательства.</w:t>
      </w:r>
    </w:p>
    <w:p w:rsidR="000052BF" w:rsidRPr="000052BF" w:rsidRDefault="000052BF" w:rsidP="000052BF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2BF">
        <w:rPr>
          <w:rFonts w:ascii="Times New Roman" w:hAnsi="Times New Roman" w:cs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0052BF" w:rsidRPr="000052BF" w:rsidRDefault="000052BF" w:rsidP="000052BF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2BF">
        <w:rPr>
          <w:rFonts w:ascii="Times New Roman" w:hAnsi="Times New Roman" w:cs="Times New Roman"/>
          <w:sz w:val="26"/>
          <w:szCs w:val="26"/>
        </w:rPr>
        <w:t>Доля профилактических мероприятий в объеме контрольно-надзорных мероприятий, %.</w:t>
      </w:r>
    </w:p>
    <w:p w:rsidR="000052BF" w:rsidRPr="000052BF" w:rsidRDefault="000052BF" w:rsidP="000052BF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0052BF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052BF" w:rsidRPr="000052BF" w:rsidRDefault="000052BF" w:rsidP="000052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052BF" w:rsidRPr="000052BF" w:rsidRDefault="000052BF" w:rsidP="000052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 xml:space="preserve">Текущее управление и </w:t>
      </w:r>
      <w:proofErr w:type="gramStart"/>
      <w:r w:rsidRPr="000052BF">
        <w:rPr>
          <w:sz w:val="26"/>
          <w:szCs w:val="26"/>
        </w:rPr>
        <w:t>контроль за</w:t>
      </w:r>
      <w:proofErr w:type="gramEnd"/>
      <w:r w:rsidRPr="000052BF">
        <w:rPr>
          <w:sz w:val="26"/>
          <w:szCs w:val="26"/>
        </w:rPr>
        <w:t xml:space="preserve"> ходом реализации Программы осуществляет администрация городского округа город Шахунья Нижегородской области. Ответственным исполнителем Программы является 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0052BF" w:rsidRPr="000052BF" w:rsidRDefault="000052BF" w:rsidP="000052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2022 год приведен в таблице № 2.</w:t>
      </w:r>
    </w:p>
    <w:p w:rsidR="000052BF" w:rsidRDefault="000052BF" w:rsidP="000052BF">
      <w:pPr>
        <w:tabs>
          <w:tab w:val="left" w:pos="8025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Таблица №2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0052BF" w:rsidRPr="00C72422" w:rsidTr="00821A3A">
        <w:tc>
          <w:tcPr>
            <w:tcW w:w="720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 xml:space="preserve">№ </w:t>
            </w:r>
            <w:proofErr w:type="gramStart"/>
            <w:r w:rsidRPr="00C72422">
              <w:t>п</w:t>
            </w:r>
            <w:proofErr w:type="gramEnd"/>
            <w:r w:rsidRPr="00C72422">
              <w:t>/п</w:t>
            </w:r>
          </w:p>
        </w:tc>
        <w:tc>
          <w:tcPr>
            <w:tcW w:w="2319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>ФИО</w:t>
            </w:r>
          </w:p>
          <w:p w:rsidR="000052BF" w:rsidRPr="00C72422" w:rsidRDefault="000052BF" w:rsidP="00821A3A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>Должность</w:t>
            </w:r>
          </w:p>
        </w:tc>
        <w:tc>
          <w:tcPr>
            <w:tcW w:w="1985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>Функции</w:t>
            </w:r>
          </w:p>
        </w:tc>
        <w:tc>
          <w:tcPr>
            <w:tcW w:w="2409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>Контакты</w:t>
            </w:r>
          </w:p>
        </w:tc>
      </w:tr>
    </w:tbl>
    <w:p w:rsidR="000052BF" w:rsidRPr="00C72422" w:rsidRDefault="000052BF" w:rsidP="000052BF">
      <w:pPr>
        <w:rPr>
          <w:sz w:val="2"/>
          <w:szCs w:val="2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0052BF" w:rsidRPr="00C72422" w:rsidTr="00821A3A">
        <w:trPr>
          <w:trHeight w:val="28"/>
          <w:tblHeader/>
        </w:trPr>
        <w:tc>
          <w:tcPr>
            <w:tcW w:w="720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2319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proofErr w:type="spellStart"/>
            <w:r>
              <w:t>Елькин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2268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 xml:space="preserve">Начальник </w:t>
            </w:r>
            <w:r>
              <w:t>отдела У</w:t>
            </w:r>
            <w:r w:rsidRPr="00C72422">
              <w:t xml:space="preserve">правления </w:t>
            </w:r>
            <w:r>
              <w:t>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1985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0052BF" w:rsidRDefault="000052BF" w:rsidP="00821A3A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831</w:t>
            </w:r>
            <w:r w:rsidRPr="00C72422">
              <w:t xml:space="preserve">52) </w:t>
            </w:r>
            <w:r>
              <w:t>2</w:t>
            </w:r>
            <w:r w:rsidRPr="00C72422">
              <w:t>-</w:t>
            </w:r>
            <w:r>
              <w:t>73</w:t>
            </w:r>
            <w:r w:rsidRPr="00C72422">
              <w:t>-</w:t>
            </w:r>
            <w:r>
              <w:t>09</w:t>
            </w:r>
          </w:p>
          <w:p w:rsidR="000052BF" w:rsidRPr="000052BF" w:rsidRDefault="000052BF" w:rsidP="00821A3A">
            <w:pPr>
              <w:autoSpaceDE w:val="0"/>
              <w:autoSpaceDN w:val="0"/>
              <w:jc w:val="center"/>
            </w:pPr>
            <w:r w:rsidRPr="000052BF">
              <w:t>kumi_shah@mail.ru</w:t>
            </w:r>
          </w:p>
        </w:tc>
      </w:tr>
      <w:tr w:rsidR="000052BF" w:rsidRPr="00C72422" w:rsidTr="00821A3A">
        <w:trPr>
          <w:trHeight w:val="28"/>
          <w:tblHeader/>
        </w:trPr>
        <w:tc>
          <w:tcPr>
            <w:tcW w:w="720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lastRenderedPageBreak/>
              <w:t>2</w:t>
            </w:r>
          </w:p>
        </w:tc>
        <w:tc>
          <w:tcPr>
            <w:tcW w:w="2319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>
              <w:t>Кошелева Елена Викторовна</w:t>
            </w:r>
          </w:p>
        </w:tc>
        <w:tc>
          <w:tcPr>
            <w:tcW w:w="2268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>
              <w:t>Ведущий специалист У</w:t>
            </w:r>
            <w:r w:rsidRPr="00C72422">
              <w:t xml:space="preserve">правления </w:t>
            </w:r>
            <w:r>
              <w:t>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C72422">
              <w:t>»</w:t>
            </w:r>
          </w:p>
        </w:tc>
        <w:tc>
          <w:tcPr>
            <w:tcW w:w="1985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0052BF" w:rsidRPr="00C72422" w:rsidRDefault="000052BF" w:rsidP="00821A3A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831</w:t>
            </w:r>
            <w:r w:rsidRPr="00C72422">
              <w:t xml:space="preserve">52) </w:t>
            </w:r>
            <w:r>
              <w:t>2</w:t>
            </w:r>
            <w:r w:rsidRPr="00C72422">
              <w:t>-</w:t>
            </w:r>
            <w:r>
              <w:t>67</w:t>
            </w:r>
            <w:r w:rsidRPr="00C72422">
              <w:t>-</w:t>
            </w:r>
            <w:r>
              <w:t>60</w:t>
            </w:r>
          </w:p>
          <w:p w:rsidR="000052BF" w:rsidRPr="00C72422" w:rsidRDefault="000052BF" w:rsidP="00821A3A">
            <w:pPr>
              <w:autoSpaceDE w:val="0"/>
              <w:autoSpaceDN w:val="0"/>
              <w:jc w:val="center"/>
            </w:pPr>
          </w:p>
        </w:tc>
      </w:tr>
    </w:tbl>
    <w:p w:rsidR="000052BF" w:rsidRDefault="000052BF" w:rsidP="000052BF">
      <w:pPr>
        <w:spacing w:line="360" w:lineRule="auto"/>
        <w:ind w:firstLine="709"/>
        <w:rPr>
          <w:sz w:val="26"/>
          <w:szCs w:val="26"/>
        </w:rPr>
      </w:pPr>
    </w:p>
    <w:p w:rsidR="000052BF" w:rsidRPr="000052BF" w:rsidRDefault="000052BF" w:rsidP="000052BF">
      <w:pPr>
        <w:ind w:firstLine="709"/>
        <w:jc w:val="both"/>
        <w:rPr>
          <w:sz w:val="26"/>
          <w:szCs w:val="26"/>
        </w:rPr>
      </w:pPr>
      <w:r w:rsidRPr="000052BF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0052BF" w:rsidRPr="000052BF" w:rsidRDefault="000052BF" w:rsidP="000052BF">
      <w:pPr>
        <w:ind w:firstLine="709"/>
        <w:jc w:val="both"/>
        <w:rPr>
          <w:rFonts w:ascii="Calibri" w:hAnsi="Calibri" w:cs="Calibri"/>
          <w:sz w:val="26"/>
          <w:szCs w:val="26"/>
        </w:rPr>
      </w:pPr>
      <w:r w:rsidRPr="000052BF">
        <w:rPr>
          <w:sz w:val="26"/>
          <w:szCs w:val="26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городского округа город Шахунья Нижегородской области (</w:t>
      </w:r>
      <w:hyperlink r:id="rId14" w:history="1">
        <w:r w:rsidRPr="000052BF">
          <w:rPr>
            <w:rStyle w:val="af4"/>
            <w:color w:val="auto"/>
            <w:sz w:val="26"/>
            <w:szCs w:val="26"/>
            <w:u w:val="none"/>
          </w:rPr>
          <w:t>https://official@adm.shh.nnov.ru/</w:t>
        </w:r>
      </w:hyperlink>
      <w:r w:rsidRPr="000052BF">
        <w:rPr>
          <w:sz w:val="26"/>
          <w:szCs w:val="26"/>
        </w:rPr>
        <w:t>) в информационно-коммуникационной сети «Интернет».</w:t>
      </w:r>
    </w:p>
    <w:p w:rsidR="000052BF" w:rsidRPr="00972AEA" w:rsidRDefault="000052BF" w:rsidP="000052BF"/>
    <w:p w:rsidR="00F0267D" w:rsidRDefault="00F0267D" w:rsidP="00F0267D">
      <w:pPr>
        <w:jc w:val="both"/>
        <w:rPr>
          <w:sz w:val="22"/>
          <w:szCs w:val="22"/>
        </w:rPr>
      </w:pPr>
    </w:p>
    <w:p w:rsidR="000052BF" w:rsidRDefault="000052BF" w:rsidP="00F0267D">
      <w:pPr>
        <w:jc w:val="both"/>
        <w:rPr>
          <w:sz w:val="22"/>
          <w:szCs w:val="22"/>
        </w:rPr>
      </w:pPr>
    </w:p>
    <w:p w:rsidR="000052BF" w:rsidRDefault="000052BF" w:rsidP="000052B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0052BF" w:rsidSect="004A682C">
      <w:footerReference w:type="even" r:id="rId15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B1" w:rsidRDefault="00E271B1">
      <w:r>
        <w:separator/>
      </w:r>
    </w:p>
  </w:endnote>
  <w:endnote w:type="continuationSeparator" w:id="0">
    <w:p w:rsidR="00E271B1" w:rsidRDefault="00E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B1" w:rsidRDefault="00E271B1">
      <w:r>
        <w:separator/>
      </w:r>
    </w:p>
  </w:footnote>
  <w:footnote w:type="continuationSeparator" w:id="0">
    <w:p w:rsidR="00E271B1" w:rsidRDefault="00E2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231F8"/>
    <w:multiLevelType w:val="hybridMultilevel"/>
    <w:tmpl w:val="D6528394"/>
    <w:lvl w:ilvl="0" w:tplc="C3287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057592"/>
    <w:multiLevelType w:val="hybridMultilevel"/>
    <w:tmpl w:val="AFA4D094"/>
    <w:lvl w:ilvl="0" w:tplc="23503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4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6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2BF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CE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1EDD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77C1E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271B1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ahadm.ru/node/43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ahadm.ru/node/43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6E571F141AE7D9511B75916C1D04557A2B088DC9E44A7AD76BB6117A7CDEF58D31C2BAC7Fk1l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fficial@adm.shh.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EBBB-630F-46E8-9B9C-B5BC53CA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2021-12-23T07:40:00Z</cp:lastPrinted>
  <dcterms:created xsi:type="dcterms:W3CDTF">2021-12-23T07:41:00Z</dcterms:created>
  <dcterms:modified xsi:type="dcterms:W3CDTF">2021-12-23T07:41:00Z</dcterms:modified>
</cp:coreProperties>
</file>