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72B1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D72B1">
        <w:rPr>
          <w:sz w:val="26"/>
          <w:szCs w:val="26"/>
          <w:u w:val="single"/>
        </w:rPr>
        <w:t>1491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9D72B1" w:rsidRDefault="009D72B1" w:rsidP="009D72B1">
      <w:pPr>
        <w:autoSpaceDE w:val="0"/>
        <w:autoSpaceDN w:val="0"/>
        <w:jc w:val="center"/>
        <w:rPr>
          <w:b/>
          <w:sz w:val="26"/>
          <w:szCs w:val="26"/>
        </w:rPr>
      </w:pPr>
      <w:r w:rsidRPr="009D72B1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</w:t>
      </w:r>
      <w:r w:rsidRPr="009D72B1">
        <w:rPr>
          <w:b/>
          <w:sz w:val="26"/>
          <w:szCs w:val="26"/>
        </w:rPr>
        <w:t xml:space="preserve">ценностям по муниципальному </w:t>
      </w:r>
      <w:r w:rsidRPr="009D72B1">
        <w:rPr>
          <w:b/>
          <w:sz w:val="26"/>
          <w:szCs w:val="26"/>
        </w:rPr>
        <w:t xml:space="preserve">контролю в сфере благоустройства на территории городского округа город Шахунья </w:t>
      </w:r>
    </w:p>
    <w:p w:rsidR="009D72B1" w:rsidRPr="009D72B1" w:rsidRDefault="009D72B1" w:rsidP="009D72B1">
      <w:pPr>
        <w:autoSpaceDE w:val="0"/>
        <w:autoSpaceDN w:val="0"/>
        <w:jc w:val="center"/>
        <w:rPr>
          <w:b/>
          <w:sz w:val="26"/>
          <w:szCs w:val="26"/>
        </w:rPr>
      </w:pPr>
      <w:r w:rsidRPr="009D72B1">
        <w:rPr>
          <w:b/>
          <w:sz w:val="26"/>
          <w:szCs w:val="26"/>
        </w:rPr>
        <w:t>Нижегородской области на 2022 год</w:t>
      </w:r>
    </w:p>
    <w:p w:rsidR="009D72B1" w:rsidRPr="009D72B1" w:rsidRDefault="009D72B1" w:rsidP="009D72B1">
      <w:pPr>
        <w:ind w:right="436"/>
        <w:jc w:val="both"/>
        <w:rPr>
          <w:b/>
          <w:szCs w:val="26"/>
        </w:rPr>
      </w:pPr>
    </w:p>
    <w:p w:rsidR="009D72B1" w:rsidRPr="009D72B1" w:rsidRDefault="009D72B1" w:rsidP="009D72B1">
      <w:pPr>
        <w:tabs>
          <w:tab w:val="left" w:pos="1416"/>
          <w:tab w:val="left" w:pos="6720"/>
        </w:tabs>
        <w:spacing w:line="276" w:lineRule="auto"/>
        <w:jc w:val="both"/>
        <w:rPr>
          <w:sz w:val="26"/>
          <w:szCs w:val="26"/>
        </w:rPr>
      </w:pPr>
    </w:p>
    <w:p w:rsidR="009D72B1" w:rsidRPr="009D72B1" w:rsidRDefault="009D72B1" w:rsidP="009D72B1">
      <w:pPr>
        <w:autoSpaceDE w:val="0"/>
        <w:autoSpaceDN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9D72B1">
        <w:rPr>
          <w:sz w:val="26"/>
          <w:szCs w:val="26"/>
        </w:rPr>
        <w:t>В целях профилактики рисков причинения вреда (ущерба) охраняемым законом ценностям по муниципальному  контролю в сфере благоустройства на территории городского округа город Шахунья Нижегородской области в соответствии с Фед</w:t>
      </w:r>
      <w:r w:rsidRPr="009D72B1">
        <w:rPr>
          <w:sz w:val="26"/>
          <w:szCs w:val="26"/>
        </w:rPr>
        <w:t>еральным законом от 31.07.2020 №</w:t>
      </w:r>
      <w:r w:rsidRPr="009D72B1">
        <w:rPr>
          <w:sz w:val="26"/>
          <w:szCs w:val="26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9D72B1">
        <w:rPr>
          <w:sz w:val="26"/>
          <w:szCs w:val="26"/>
        </w:rPr>
        <w:t xml:space="preserve"> причинения (надзорными) органами программы профилактики рисков причинения вреда (ущерба) охраняемым законом», Положением о муниципальном контроле в сфере благоустройства на территории городского округа город Шахунья Нижегородской области, утвержденн</w:t>
      </w:r>
      <w:r w:rsidRPr="009D72B1">
        <w:rPr>
          <w:sz w:val="26"/>
          <w:szCs w:val="26"/>
        </w:rPr>
        <w:t>ый</w:t>
      </w:r>
      <w:r w:rsidRPr="009D72B1">
        <w:rPr>
          <w:sz w:val="26"/>
          <w:szCs w:val="26"/>
        </w:rPr>
        <w:t xml:space="preserve"> решением Совета депутатов городского округа город Шахунья Нижегородской области от 29 октября 2021 года</w:t>
      </w:r>
      <w:r w:rsidRPr="009D72B1">
        <w:rPr>
          <w:sz w:val="26"/>
          <w:szCs w:val="26"/>
        </w:rPr>
        <w:t xml:space="preserve"> </w:t>
      </w:r>
      <w:r w:rsidRPr="009D72B1">
        <w:rPr>
          <w:sz w:val="26"/>
          <w:szCs w:val="26"/>
        </w:rPr>
        <w:t xml:space="preserve">№ 66-3, администрация городского округа город Шахунья  Нижегородской области </w:t>
      </w:r>
      <w:proofErr w:type="gramStart"/>
      <w:r w:rsidRPr="009D72B1">
        <w:rPr>
          <w:b/>
          <w:sz w:val="26"/>
          <w:szCs w:val="26"/>
        </w:rPr>
        <w:t>п</w:t>
      </w:r>
      <w:proofErr w:type="gramEnd"/>
      <w:r w:rsidRPr="009D72B1">
        <w:rPr>
          <w:b/>
          <w:sz w:val="26"/>
          <w:szCs w:val="26"/>
        </w:rPr>
        <w:t xml:space="preserve"> </w:t>
      </w:r>
      <w:r w:rsidRPr="009D72B1">
        <w:rPr>
          <w:b/>
          <w:sz w:val="26"/>
          <w:szCs w:val="26"/>
        </w:rPr>
        <w:t>о</w:t>
      </w:r>
      <w:r w:rsidRPr="009D72B1">
        <w:rPr>
          <w:b/>
          <w:sz w:val="26"/>
          <w:szCs w:val="26"/>
        </w:rPr>
        <w:t xml:space="preserve"> </w:t>
      </w:r>
      <w:r w:rsidRPr="009D72B1">
        <w:rPr>
          <w:b/>
          <w:sz w:val="26"/>
          <w:szCs w:val="26"/>
        </w:rPr>
        <w:t>с</w:t>
      </w:r>
      <w:r w:rsidRPr="009D72B1">
        <w:rPr>
          <w:b/>
          <w:sz w:val="26"/>
          <w:szCs w:val="26"/>
        </w:rPr>
        <w:t xml:space="preserve"> </w:t>
      </w:r>
      <w:r w:rsidRPr="009D72B1">
        <w:rPr>
          <w:b/>
          <w:sz w:val="26"/>
          <w:szCs w:val="26"/>
        </w:rPr>
        <w:t>т</w:t>
      </w:r>
      <w:r w:rsidRPr="009D72B1">
        <w:rPr>
          <w:b/>
          <w:sz w:val="26"/>
          <w:szCs w:val="26"/>
        </w:rPr>
        <w:t xml:space="preserve"> </w:t>
      </w:r>
      <w:r w:rsidRPr="009D72B1">
        <w:rPr>
          <w:b/>
          <w:sz w:val="26"/>
          <w:szCs w:val="26"/>
        </w:rPr>
        <w:t>а</w:t>
      </w:r>
      <w:r w:rsidRPr="009D72B1">
        <w:rPr>
          <w:b/>
          <w:sz w:val="26"/>
          <w:szCs w:val="26"/>
        </w:rPr>
        <w:t xml:space="preserve"> </w:t>
      </w:r>
      <w:r w:rsidRPr="009D72B1">
        <w:rPr>
          <w:b/>
          <w:sz w:val="26"/>
          <w:szCs w:val="26"/>
        </w:rPr>
        <w:t>н</w:t>
      </w:r>
      <w:r w:rsidRPr="009D72B1">
        <w:rPr>
          <w:b/>
          <w:sz w:val="26"/>
          <w:szCs w:val="26"/>
        </w:rPr>
        <w:t xml:space="preserve"> </w:t>
      </w:r>
      <w:r w:rsidRPr="009D72B1">
        <w:rPr>
          <w:b/>
          <w:sz w:val="26"/>
          <w:szCs w:val="26"/>
        </w:rPr>
        <w:t>о</w:t>
      </w:r>
      <w:r w:rsidRPr="009D72B1">
        <w:rPr>
          <w:b/>
          <w:sz w:val="26"/>
          <w:szCs w:val="26"/>
        </w:rPr>
        <w:t xml:space="preserve"> </w:t>
      </w:r>
      <w:r w:rsidRPr="009D72B1">
        <w:rPr>
          <w:b/>
          <w:sz w:val="26"/>
          <w:szCs w:val="26"/>
        </w:rPr>
        <w:t>в</w:t>
      </w:r>
      <w:r w:rsidRPr="009D72B1">
        <w:rPr>
          <w:b/>
          <w:sz w:val="26"/>
          <w:szCs w:val="26"/>
        </w:rPr>
        <w:t xml:space="preserve"> </w:t>
      </w:r>
      <w:r w:rsidRPr="009D72B1">
        <w:rPr>
          <w:b/>
          <w:sz w:val="26"/>
          <w:szCs w:val="26"/>
        </w:rPr>
        <w:t>л</w:t>
      </w:r>
      <w:r w:rsidRPr="009D72B1">
        <w:rPr>
          <w:b/>
          <w:sz w:val="26"/>
          <w:szCs w:val="26"/>
        </w:rPr>
        <w:t xml:space="preserve"> </w:t>
      </w:r>
      <w:r w:rsidRPr="009D72B1">
        <w:rPr>
          <w:b/>
          <w:sz w:val="26"/>
          <w:szCs w:val="26"/>
        </w:rPr>
        <w:t>я</w:t>
      </w:r>
      <w:r w:rsidRPr="009D72B1">
        <w:rPr>
          <w:b/>
          <w:sz w:val="26"/>
          <w:szCs w:val="26"/>
        </w:rPr>
        <w:t xml:space="preserve"> </w:t>
      </w:r>
      <w:r w:rsidRPr="009D72B1">
        <w:rPr>
          <w:b/>
          <w:sz w:val="26"/>
          <w:szCs w:val="26"/>
        </w:rPr>
        <w:t>е</w:t>
      </w:r>
      <w:r w:rsidRPr="009D72B1">
        <w:rPr>
          <w:b/>
          <w:sz w:val="26"/>
          <w:szCs w:val="26"/>
        </w:rPr>
        <w:t xml:space="preserve"> </w:t>
      </w:r>
      <w:r w:rsidRPr="009D72B1">
        <w:rPr>
          <w:b/>
          <w:sz w:val="26"/>
          <w:szCs w:val="26"/>
        </w:rPr>
        <w:t>т:</w:t>
      </w:r>
    </w:p>
    <w:p w:rsidR="009D72B1" w:rsidRPr="009D72B1" w:rsidRDefault="009D72B1" w:rsidP="009D72B1">
      <w:pPr>
        <w:autoSpaceDE w:val="0"/>
        <w:autoSpaceDN w:val="0"/>
        <w:spacing w:line="360" w:lineRule="exact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1. Утвердить </w:t>
      </w:r>
      <w:r w:rsidRPr="009D72B1">
        <w:rPr>
          <w:sz w:val="26"/>
          <w:szCs w:val="26"/>
        </w:rPr>
        <w:t xml:space="preserve">прилагаемую </w:t>
      </w:r>
      <w:r w:rsidRPr="009D72B1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по муниципальному  контролю в сфере благоустройства на территории городского округа город Шахунья Нижегородской области на 2022 год </w:t>
      </w:r>
      <w:r w:rsidRPr="009D72B1">
        <w:rPr>
          <w:sz w:val="26"/>
          <w:szCs w:val="26"/>
        </w:rPr>
        <w:t>.</w:t>
      </w:r>
    </w:p>
    <w:p w:rsidR="009D72B1" w:rsidRPr="009D72B1" w:rsidRDefault="009D72B1" w:rsidP="009D72B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2. </w:t>
      </w:r>
      <w:r w:rsidRPr="009D72B1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 </w:t>
      </w:r>
      <w:proofErr w:type="gramStart"/>
      <w:r w:rsidRPr="009D72B1">
        <w:rPr>
          <w:sz w:val="26"/>
          <w:szCs w:val="26"/>
        </w:rPr>
        <w:t>разместить</w:t>
      </w:r>
      <w:proofErr w:type="gramEnd"/>
      <w:r w:rsidRPr="009D72B1">
        <w:rPr>
          <w:sz w:val="26"/>
          <w:szCs w:val="26"/>
        </w:rPr>
        <w:t xml:space="preserve"> настоящее постановление в газете «Знамя труда» и на официальном сайте администрации городского округа город Шахунья (</w:t>
      </w:r>
      <w:hyperlink r:id="rId10" w:history="1">
        <w:r w:rsidRPr="009D72B1">
          <w:rPr>
            <w:sz w:val="26"/>
            <w:szCs w:val="26"/>
            <w:u w:val="single"/>
          </w:rPr>
          <w:t>http://shahadm.ru</w:t>
        </w:r>
      </w:hyperlink>
      <w:r w:rsidRPr="009D72B1">
        <w:rPr>
          <w:sz w:val="26"/>
          <w:szCs w:val="26"/>
        </w:rPr>
        <w:t>).</w:t>
      </w:r>
    </w:p>
    <w:p w:rsidR="009D72B1" w:rsidRPr="009D72B1" w:rsidRDefault="009D72B1" w:rsidP="009D72B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3. </w:t>
      </w:r>
      <w:r w:rsidRPr="009D72B1">
        <w:rPr>
          <w:sz w:val="26"/>
          <w:szCs w:val="26"/>
        </w:rPr>
        <w:t>Настоящее постановление вступает в силу с 01.01.2022 года.</w:t>
      </w:r>
    </w:p>
    <w:p w:rsidR="009D72B1" w:rsidRPr="009D72B1" w:rsidRDefault="009D72B1" w:rsidP="009D72B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lastRenderedPageBreak/>
        <w:t xml:space="preserve">4. </w:t>
      </w:r>
      <w:proofErr w:type="gramStart"/>
      <w:r w:rsidRPr="009D72B1">
        <w:rPr>
          <w:sz w:val="26"/>
          <w:szCs w:val="26"/>
        </w:rPr>
        <w:t>Контроль за</w:t>
      </w:r>
      <w:proofErr w:type="gramEnd"/>
      <w:r w:rsidRPr="009D72B1">
        <w:rPr>
          <w:sz w:val="26"/>
          <w:szCs w:val="26"/>
        </w:rPr>
        <w:t xml:space="preserve"> исполнением 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9D72B1" w:rsidRPr="009D72B1" w:rsidRDefault="009D72B1" w:rsidP="009D72B1">
      <w:pPr>
        <w:tabs>
          <w:tab w:val="left" w:pos="1416"/>
          <w:tab w:val="left" w:pos="6720"/>
        </w:tabs>
        <w:spacing w:line="276" w:lineRule="auto"/>
        <w:ind w:firstLine="1418"/>
        <w:jc w:val="both"/>
        <w:rPr>
          <w:sz w:val="26"/>
          <w:szCs w:val="26"/>
        </w:rPr>
      </w:pPr>
    </w:p>
    <w:p w:rsidR="004A682C" w:rsidRDefault="004A682C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9D72B1" w:rsidRDefault="009D72B1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93713A" w:rsidRDefault="0093713A" w:rsidP="009D72B1">
      <w:pPr>
        <w:widowControl w:val="0"/>
        <w:tabs>
          <w:tab w:val="center" w:pos="4677"/>
          <w:tab w:val="right" w:pos="9355"/>
        </w:tabs>
        <w:suppressAutoHyphens/>
        <w:ind w:left="5954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</w:p>
    <w:p w:rsidR="009D72B1" w:rsidRPr="009D72B1" w:rsidRDefault="009D72B1" w:rsidP="009D72B1">
      <w:pPr>
        <w:widowControl w:val="0"/>
        <w:tabs>
          <w:tab w:val="center" w:pos="4677"/>
          <w:tab w:val="right" w:pos="9355"/>
        </w:tabs>
        <w:suppressAutoHyphens/>
        <w:ind w:left="5954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  <w:bookmarkStart w:id="0" w:name="_GoBack"/>
      <w:bookmarkEnd w:id="0"/>
      <w:r>
        <w:rPr>
          <w:rFonts w:cs="Tahoma"/>
          <w:color w:val="000000"/>
          <w:kern w:val="2"/>
          <w:sz w:val="26"/>
          <w:szCs w:val="26"/>
          <w:lang w:eastAsia="en-US"/>
        </w:rPr>
        <w:lastRenderedPageBreak/>
        <w:t>Утверждена</w:t>
      </w:r>
    </w:p>
    <w:p w:rsidR="009D72B1" w:rsidRPr="009D72B1" w:rsidRDefault="009D72B1" w:rsidP="009D72B1">
      <w:pPr>
        <w:widowControl w:val="0"/>
        <w:tabs>
          <w:tab w:val="center" w:pos="4677"/>
          <w:tab w:val="right" w:pos="9355"/>
        </w:tabs>
        <w:suppressAutoHyphens/>
        <w:ind w:left="5954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постановлени</w:t>
      </w:r>
      <w:r>
        <w:rPr>
          <w:rFonts w:cs="Tahoma"/>
          <w:color w:val="000000"/>
          <w:kern w:val="2"/>
          <w:sz w:val="26"/>
          <w:szCs w:val="26"/>
          <w:lang w:eastAsia="en-US"/>
        </w:rPr>
        <w:t>ем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администрации</w:t>
      </w:r>
    </w:p>
    <w:p w:rsidR="009D72B1" w:rsidRPr="009D72B1" w:rsidRDefault="009D72B1" w:rsidP="009D72B1">
      <w:pPr>
        <w:widowControl w:val="0"/>
        <w:tabs>
          <w:tab w:val="center" w:pos="4677"/>
          <w:tab w:val="right" w:pos="9355"/>
        </w:tabs>
        <w:suppressAutoHyphens/>
        <w:ind w:left="5954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городского округа город Шахунья</w:t>
      </w:r>
    </w:p>
    <w:p w:rsidR="009D72B1" w:rsidRPr="009D72B1" w:rsidRDefault="009D72B1" w:rsidP="009D72B1">
      <w:pPr>
        <w:widowControl w:val="0"/>
        <w:tabs>
          <w:tab w:val="center" w:pos="4677"/>
          <w:tab w:val="right" w:pos="9355"/>
        </w:tabs>
        <w:suppressAutoHyphens/>
        <w:ind w:left="5954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Нижегородской области</w:t>
      </w:r>
    </w:p>
    <w:p w:rsidR="009D72B1" w:rsidRPr="009D72B1" w:rsidRDefault="009D72B1" w:rsidP="009D72B1">
      <w:pPr>
        <w:widowControl w:val="0"/>
        <w:tabs>
          <w:tab w:val="center" w:pos="4677"/>
          <w:tab w:val="right" w:pos="9355"/>
        </w:tabs>
        <w:suppressAutoHyphens/>
        <w:ind w:left="5954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  <w:r>
        <w:rPr>
          <w:rFonts w:cs="Tahoma"/>
          <w:color w:val="000000"/>
          <w:kern w:val="2"/>
          <w:sz w:val="26"/>
          <w:szCs w:val="26"/>
          <w:lang w:eastAsia="en-US"/>
        </w:rPr>
        <w:t>от 21.12.2021 г.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№ </w:t>
      </w:r>
      <w:r>
        <w:rPr>
          <w:rFonts w:cs="Tahoma"/>
          <w:color w:val="000000"/>
          <w:kern w:val="2"/>
          <w:sz w:val="26"/>
          <w:szCs w:val="26"/>
          <w:lang w:eastAsia="en-US"/>
        </w:rPr>
        <w:t>1491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ПРОГРАММА 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 контролю в сфере благоустройства  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>на территории городского округа город Шахунья Нижегородской области на 2022 год</w:t>
      </w:r>
    </w:p>
    <w:p w:rsidR="009D72B1" w:rsidRPr="009D72B1" w:rsidRDefault="009D72B1" w:rsidP="009D72B1">
      <w:pPr>
        <w:suppressAutoHyphens/>
        <w:autoSpaceDN w:val="0"/>
        <w:jc w:val="center"/>
        <w:textAlignment w:val="baseline"/>
        <w:rPr>
          <w:b/>
          <w:color w:val="000000"/>
          <w:sz w:val="26"/>
          <w:szCs w:val="26"/>
        </w:rPr>
      </w:pP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>Раздел 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</w:p>
    <w:p w:rsidR="009D72B1" w:rsidRPr="009D72B1" w:rsidRDefault="009D72B1" w:rsidP="009D72B1">
      <w:pPr>
        <w:suppressAutoHyphens/>
        <w:spacing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9D72B1">
        <w:rPr>
          <w:color w:val="000000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городского округа город Шахунья, утвержденным решением Совета депутатов городского округа город Шахунья Нижегородской области № 66-3 от «29» октября 2021 года, функцию муниципального контроля в сфере благоустройства осуществляет администрация городского округа город Шахунья Нижегородской области в лице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Управления по работе с территориями и благоустройству администрации 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proofErr w:type="gramEnd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 (далее - Управление),  </w:t>
      </w:r>
      <w:proofErr w:type="spellStart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>Вахтанского</w:t>
      </w:r>
      <w:proofErr w:type="spellEnd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 территориального  отдела администрации 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области,  </w:t>
      </w:r>
      <w:proofErr w:type="spellStart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>Сявского</w:t>
      </w:r>
      <w:proofErr w:type="spellEnd"/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 территориального  отдела администрации 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 (далее - Территориальные отделы администрации) (далее - </w:t>
      </w:r>
      <w:r w:rsidRPr="009D72B1">
        <w:rPr>
          <w:rFonts w:eastAsia="Arial"/>
          <w:b/>
          <w:bCs/>
          <w:color w:val="000000"/>
          <w:kern w:val="2"/>
          <w:sz w:val="26"/>
          <w:szCs w:val="26"/>
          <w:lang w:eastAsia="en-US"/>
        </w:rPr>
        <w:t>уполномоченный орган)</w:t>
      </w:r>
      <w:r w:rsidRPr="009D72B1">
        <w:rPr>
          <w:color w:val="000000"/>
          <w:sz w:val="26"/>
          <w:szCs w:val="26"/>
        </w:rPr>
        <w:t xml:space="preserve">. </w:t>
      </w:r>
    </w:p>
    <w:p w:rsidR="009D72B1" w:rsidRPr="009D72B1" w:rsidRDefault="009D72B1" w:rsidP="009D72B1">
      <w:pPr>
        <w:suppressAutoHyphens/>
        <w:spacing w:line="360" w:lineRule="auto"/>
        <w:ind w:firstLine="708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color w:val="000000"/>
          <w:sz w:val="26"/>
          <w:szCs w:val="26"/>
        </w:rPr>
        <w:t xml:space="preserve">В соответствии с возложенными на них задачами, Управление и территориальные отделы администрации осуществляют </w:t>
      </w:r>
      <w:proofErr w:type="gramStart"/>
      <w:r w:rsidRPr="009D72B1">
        <w:rPr>
          <w:color w:val="000000"/>
          <w:sz w:val="26"/>
          <w:szCs w:val="26"/>
        </w:rPr>
        <w:t xml:space="preserve">контроль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за</w:t>
      </w:r>
      <w:proofErr w:type="gramEnd"/>
      <w:r w:rsidRPr="009D72B1">
        <w:rPr>
          <w:rFonts w:eastAsia="Calibri" w:cs="Tahoma"/>
          <w:color w:val="000000"/>
          <w:kern w:val="2"/>
          <w:sz w:val="26"/>
          <w:szCs w:val="26"/>
          <w:lang w:eastAsia="en-US"/>
        </w:rPr>
        <w:t xml:space="preserve"> соблюдением юридическими лицами, индивидуальными предпринимателями, гражданами правил благоустройства,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обеспечения чистоты и порядка на территории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.</w:t>
      </w:r>
    </w:p>
    <w:p w:rsidR="009D72B1" w:rsidRPr="009D72B1" w:rsidRDefault="009D72B1" w:rsidP="009D72B1">
      <w:pPr>
        <w:widowControl w:val="0"/>
        <w:suppressAutoHyphens/>
        <w:spacing w:line="360" w:lineRule="auto"/>
        <w:ind w:firstLine="709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proofErr w:type="gramStart"/>
      <w:r w:rsidRPr="009D72B1">
        <w:rPr>
          <w:color w:val="000000"/>
          <w:sz w:val="26"/>
          <w:szCs w:val="26"/>
        </w:rPr>
        <w:t xml:space="preserve">Объектом муниципального контроля в сфере благоустройства </w:t>
      </w:r>
      <w:r w:rsidRPr="009D72B1">
        <w:rPr>
          <w:rFonts w:eastAsia="Calibri" w:cs="Tahoma"/>
          <w:color w:val="000000"/>
          <w:kern w:val="2"/>
          <w:sz w:val="26"/>
          <w:szCs w:val="26"/>
          <w:lang w:eastAsia="en-US"/>
        </w:rPr>
        <w:t xml:space="preserve">является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и (или) осуществляющих деятельность на территории городского округа и (или) являющихся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lastRenderedPageBreak/>
        <w:t>владельцами, пользователями расположенных на территории городского округа земельных участков, зданий, строений и сооружений по организации и производству</w:t>
      </w:r>
      <w:proofErr w:type="gramEnd"/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работ по уборке, санитарному содержанию и благоустройству территорий, обеспечению чистоты и порядка.</w:t>
      </w:r>
    </w:p>
    <w:p w:rsidR="009D72B1" w:rsidRPr="009D72B1" w:rsidRDefault="009D72B1" w:rsidP="009D72B1">
      <w:pPr>
        <w:widowControl w:val="0"/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D72B1">
        <w:rPr>
          <w:color w:val="000000"/>
          <w:sz w:val="26"/>
          <w:szCs w:val="26"/>
        </w:rPr>
        <w:t>Контролируемыми лицами при осуществлении муниципального контроля в сфере благоустройства являются 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контроля.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15" w:lineRule="atLeast"/>
        <w:ind w:firstLine="708"/>
        <w:jc w:val="center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spacing w:val="2"/>
          <w:kern w:val="2"/>
          <w:sz w:val="26"/>
          <w:szCs w:val="26"/>
          <w:lang w:eastAsia="en-US"/>
        </w:rPr>
        <w:t>Динамика числа проверок при осуществлении муниципального контроля в сфере благоустройства: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15" w:lineRule="atLeast"/>
        <w:ind w:firstLine="708"/>
        <w:jc w:val="center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</w:tblGrid>
      <w:tr w:rsidR="009D72B1" w:rsidRPr="009D72B1" w:rsidTr="009D72B1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Вид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20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19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20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20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20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eastAsia="en-US" w:bidi="en-US"/>
              </w:rPr>
              <w:t>21</w:t>
            </w: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</w:tr>
      <w:tr w:rsidR="009D72B1" w:rsidRPr="009D72B1" w:rsidTr="009D72B1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Контроль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в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сфере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благоустройства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315" w:lineRule="atLeast"/>
              <w:jc w:val="both"/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9D72B1">
              <w:rPr>
                <w:rFonts w:cs="Tahoma"/>
                <w:color w:val="000000"/>
                <w:kern w:val="2"/>
                <w:sz w:val="26"/>
                <w:szCs w:val="26"/>
                <w:lang w:val="en-US" w:eastAsia="en-US" w:bidi="en-US"/>
              </w:rPr>
              <w:t>0</w:t>
            </w:r>
          </w:p>
        </w:tc>
      </w:tr>
    </w:tbl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spacing w:val="2"/>
          <w:kern w:val="2"/>
          <w:sz w:val="26"/>
          <w:szCs w:val="26"/>
          <w:lang w:eastAsia="en-US"/>
        </w:rPr>
        <w:t>Плановые проверки по муниципальному контролю в сфере благоустройства не осуществлялись в связи с отсутствием согласованных с органами прокуратуры планов проверок. Оснований для проведения внеплановых проверок не возникло.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D72B1">
        <w:rPr>
          <w:sz w:val="26"/>
          <w:szCs w:val="26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</w:t>
      </w:r>
      <w:r w:rsidRPr="009D72B1">
        <w:rPr>
          <w:sz w:val="26"/>
          <w:szCs w:val="26"/>
        </w:rPr>
        <w:t>Нижегородской области №248 от 12 марта 2020 года утверждена программа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на 2020 год и плановый период</w:t>
      </w:r>
      <w:proofErr w:type="gramEnd"/>
      <w:r w:rsidRPr="009D72B1">
        <w:rPr>
          <w:sz w:val="26"/>
          <w:szCs w:val="26"/>
        </w:rPr>
        <w:t xml:space="preserve"> 2021-2022 годов».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Контрольным органом в рамках реализации Программы в первом полугодии 2021 г. регулярно проводилась работа с населением по вопросам соблюдения требований законодательства в сфере благоустройства. Также в рамках профилактической деятельности: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  <w:proofErr w:type="gramStart"/>
      <w:r w:rsidRPr="009D72B1">
        <w:rPr>
          <w:rFonts w:cs="Tahoma"/>
          <w:color w:val="000000"/>
          <w:spacing w:val="2"/>
          <w:kern w:val="2"/>
          <w:sz w:val="26"/>
          <w:szCs w:val="26"/>
          <w:lang w:eastAsia="en-US"/>
        </w:rPr>
        <w:t>- при осуществлении мероприятий по ежедневному мониторингу исполнения требования нормативных правовых актов в сфере благоустройства гражданам на постоянной основе проводятся разъяснения установленных требований;</w:t>
      </w:r>
      <w:proofErr w:type="gramEnd"/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rFonts w:cs="Tahoma"/>
          <w:color w:val="000000"/>
          <w:spacing w:val="2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spacing w:val="2"/>
          <w:kern w:val="2"/>
          <w:sz w:val="26"/>
          <w:szCs w:val="26"/>
          <w:lang w:eastAsia="en-US"/>
        </w:rPr>
        <w:t xml:space="preserve">- обобщена практика осуществления муниципального контроля в сфере </w:t>
      </w:r>
      <w:r w:rsidRPr="009D72B1">
        <w:rPr>
          <w:rFonts w:cs="Tahoma"/>
          <w:color w:val="000000"/>
          <w:spacing w:val="2"/>
          <w:kern w:val="2"/>
          <w:sz w:val="26"/>
          <w:szCs w:val="26"/>
          <w:lang w:eastAsia="en-US"/>
        </w:rPr>
        <w:lastRenderedPageBreak/>
        <w:t>благоустройства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гражданами в целях недопущения таких нарушений.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На официальном сайте администрации 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городского округа город </w:t>
      </w:r>
      <w:r w:rsidRPr="009D72B1">
        <w:rPr>
          <w:rFonts w:cs="Tahoma"/>
          <w:bCs/>
          <w:color w:val="000000"/>
          <w:kern w:val="2"/>
          <w:sz w:val="26"/>
          <w:szCs w:val="26"/>
          <w:lang w:eastAsia="en-US"/>
        </w:rPr>
        <w:t>Шахунья</w:t>
      </w:r>
      <w:r w:rsidRPr="009D72B1">
        <w:rPr>
          <w:rFonts w:eastAsia="Arial" w:cs="Tahoma"/>
          <w:color w:val="000000"/>
          <w:kern w:val="2"/>
          <w:sz w:val="26"/>
          <w:szCs w:val="26"/>
          <w:lang w:eastAsia="en-US"/>
        </w:rPr>
        <w:t xml:space="preserve"> Нижегородской области</w:t>
      </w:r>
      <w:r w:rsidRPr="009D72B1">
        <w:rPr>
          <w:sz w:val="26"/>
          <w:szCs w:val="26"/>
        </w:rPr>
        <w:t xml:space="preserve"> создан раздел «Контрольно-надзорная деятельность», в котором аккумулируется необходимая подконтрольным субъектам информация в части муниципального контроля в сфере благоустройства (https://www.shahadm.ru/taxonomy/term/79).</w:t>
      </w:r>
    </w:p>
    <w:p w:rsidR="009D72B1" w:rsidRPr="009D72B1" w:rsidRDefault="009D72B1" w:rsidP="009D72B1">
      <w:pPr>
        <w:ind w:firstLine="709"/>
        <w:jc w:val="both"/>
        <w:rPr>
          <w:sz w:val="26"/>
          <w:szCs w:val="26"/>
        </w:rPr>
      </w:pP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Раздел II. Цели и задачи </w:t>
      </w:r>
      <w:proofErr w:type="gramStart"/>
      <w:r w:rsidRPr="009D72B1">
        <w:rPr>
          <w:b/>
          <w:color w:val="000000"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Цели Программы: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spacing w:line="360" w:lineRule="auto"/>
        <w:jc w:val="both"/>
        <w:rPr>
          <w:color w:val="000000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</w:r>
      <w:r w:rsidRPr="009D72B1">
        <w:rPr>
          <w:color w:val="000000"/>
          <w:sz w:val="26"/>
          <w:szCs w:val="26"/>
        </w:rPr>
        <w:t>Проведение профилактических мероприятий Программы позволяет решить следующие задачи: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>- повышение прозрачности осуществляемой органом контроля контрольной деятельности;</w:t>
      </w:r>
    </w:p>
    <w:p w:rsidR="009D72B1" w:rsidRPr="009D72B1" w:rsidRDefault="009D72B1" w:rsidP="009D72B1">
      <w:pPr>
        <w:widowControl w:val="0"/>
        <w:shd w:val="clear" w:color="auto" w:fill="FFFFFF"/>
        <w:suppressAutoHyphens/>
        <w:spacing w:line="360" w:lineRule="auto"/>
        <w:jc w:val="both"/>
        <w:rPr>
          <w:color w:val="010101"/>
          <w:kern w:val="2"/>
          <w:sz w:val="26"/>
          <w:szCs w:val="26"/>
        </w:rPr>
      </w:pPr>
      <w:r w:rsidRPr="009D72B1">
        <w:rPr>
          <w:color w:val="010101"/>
          <w:kern w:val="2"/>
          <w:sz w:val="26"/>
          <w:szCs w:val="26"/>
        </w:rPr>
        <w:tab/>
        <w:t xml:space="preserve">- повышение уровня правовой грамотности контролируемых субъектов, в том числе путем обеспечения доступности информации об обязательных требованиях </w:t>
      </w:r>
      <w:r w:rsidRPr="009D72B1">
        <w:rPr>
          <w:color w:val="010101"/>
          <w:kern w:val="2"/>
          <w:sz w:val="26"/>
          <w:szCs w:val="26"/>
        </w:rPr>
        <w:lastRenderedPageBreak/>
        <w:t>законодательства и необходимых мерах по их исполнению. </w:t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9D72B1">
        <w:rPr>
          <w:color w:val="000000"/>
          <w:sz w:val="26"/>
          <w:szCs w:val="26"/>
        </w:rPr>
        <w:tab/>
      </w: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both"/>
        <w:rPr>
          <w:b/>
          <w:color w:val="000000"/>
          <w:sz w:val="26"/>
          <w:szCs w:val="26"/>
        </w:rPr>
      </w:pPr>
      <w:r w:rsidRPr="009D72B1">
        <w:rPr>
          <w:color w:val="000000"/>
          <w:sz w:val="26"/>
          <w:szCs w:val="26"/>
        </w:rPr>
        <w:tab/>
      </w:r>
      <w:r w:rsidRPr="009D72B1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9D72B1" w:rsidRPr="009D72B1" w:rsidRDefault="009D72B1" w:rsidP="009D72B1">
      <w:pPr>
        <w:suppressAutoHyphens/>
        <w:autoSpaceDN w:val="0"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9D72B1" w:rsidRPr="009D72B1" w:rsidRDefault="009D72B1" w:rsidP="009D72B1">
      <w:pPr>
        <w:ind w:firstLine="709"/>
        <w:jc w:val="both"/>
        <w:rPr>
          <w:sz w:val="26"/>
          <w:szCs w:val="26"/>
        </w:rPr>
      </w:pPr>
    </w:p>
    <w:p w:rsidR="009D72B1" w:rsidRPr="009D72B1" w:rsidRDefault="009D72B1" w:rsidP="009D72B1">
      <w:pPr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Перечень основных профилактических мероприятий Программы на 2022 год приведен в таблице №1. </w:t>
      </w:r>
    </w:p>
    <w:p w:rsidR="009D72B1" w:rsidRPr="009D72B1" w:rsidRDefault="009D72B1" w:rsidP="009D72B1">
      <w:pPr>
        <w:ind w:firstLine="709"/>
        <w:jc w:val="right"/>
        <w:rPr>
          <w:sz w:val="26"/>
          <w:szCs w:val="26"/>
        </w:rPr>
      </w:pPr>
      <w:r w:rsidRPr="009D72B1">
        <w:rPr>
          <w:sz w:val="26"/>
          <w:szCs w:val="26"/>
        </w:rPr>
        <w:t>Таблица 1.</w:t>
      </w:r>
    </w:p>
    <w:tbl>
      <w:tblPr>
        <w:tblStyle w:val="1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2"/>
        <w:gridCol w:w="1328"/>
        <w:gridCol w:w="3967"/>
        <w:gridCol w:w="2125"/>
        <w:gridCol w:w="1558"/>
      </w:tblGrid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t>№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Наименование</w:t>
            </w:r>
            <w:proofErr w:type="spellEnd"/>
            <w:r w:rsidRPr="009D72B1">
              <w:rPr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Сведения</w:t>
            </w:r>
            <w:proofErr w:type="spellEnd"/>
            <w:r w:rsidRPr="009D72B1">
              <w:rPr>
                <w:sz w:val="20"/>
                <w:szCs w:val="20"/>
              </w:rPr>
              <w:t xml:space="preserve"> о </w:t>
            </w:r>
            <w:proofErr w:type="spellStart"/>
            <w:r w:rsidRPr="009D72B1">
              <w:rPr>
                <w:sz w:val="20"/>
                <w:szCs w:val="20"/>
              </w:rPr>
              <w:t>мероприятии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Ответственный</w:t>
            </w:r>
            <w:proofErr w:type="spellEnd"/>
            <w:r w:rsidRPr="009D72B1">
              <w:rPr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Срок</w:t>
            </w:r>
            <w:proofErr w:type="spellEnd"/>
            <w:r w:rsidRPr="009D72B1">
              <w:rPr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sz w:val="20"/>
                <w:szCs w:val="20"/>
              </w:rPr>
              <w:t>исполнения</w:t>
            </w:r>
            <w:proofErr w:type="spellEnd"/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Информирование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proofErr w:type="gramStart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11" w:history="1">
              <w:r w:rsidRPr="009D72B1">
                <w:rPr>
                  <w:rFonts w:cs="Tahoma"/>
                  <w:color w:val="000000"/>
                  <w:kern w:val="2"/>
                  <w:sz w:val="20"/>
                  <w:szCs w:val="20"/>
                  <w:lang w:val="ru-RU"/>
                </w:rPr>
                <w:t>частью 3 статьи 46</w:t>
              </w:r>
            </w:hyperlink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 Федерального Закона от 30.07.2020 года            № 248-ФЗ "О государственном контроле (надзоре) и муниципальном контроле в Российской Федерации"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 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на официальном сайте администрации городского округа город Шахунья Нижегородской области в сети «Интернет»: 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https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://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www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.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shahadm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.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ru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/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taxonomy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/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term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/79 (далее – официальный сайт), в средствах массовой информации, через личные кабинеты контролируемых лиц в государственных</w:t>
            </w:r>
            <w:proofErr w:type="gramEnd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 информационных </w:t>
            </w:r>
            <w:proofErr w:type="gramStart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системах</w:t>
            </w:r>
            <w:proofErr w:type="gramEnd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 (при их наличии) и в иных формах.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Подлежат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опубликованию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следующие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сведения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постоянно</w:t>
            </w:r>
            <w:proofErr w:type="spellEnd"/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t>1.1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По</w:t>
            </w:r>
            <w:proofErr w:type="spellEnd"/>
            <w:r w:rsidRPr="009D72B1">
              <w:rPr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sz w:val="20"/>
                <w:szCs w:val="20"/>
              </w:rPr>
              <w:t>мере</w:t>
            </w:r>
            <w:proofErr w:type="spellEnd"/>
            <w:r w:rsidRPr="009D72B1">
              <w:rPr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sz w:val="20"/>
                <w:szCs w:val="20"/>
              </w:rPr>
              <w:t>разработки</w:t>
            </w:r>
            <w:proofErr w:type="spellEnd"/>
            <w:r w:rsidRPr="009D72B1">
              <w:rPr>
                <w:sz w:val="20"/>
                <w:szCs w:val="20"/>
              </w:rPr>
              <w:t xml:space="preserve"> НПА</w:t>
            </w:r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t>1.2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не позднее 5 рабочих дней с момента их разработки, утверждения и поступления информации об этом в Отдел</w:t>
            </w:r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не позднее 5 рабочих дней с момента его разработки, утверждения и поступления информации об этом в Отдел</w:t>
            </w:r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t>1.4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не позднее 5 рабочих дней с момента их разработки, утверждения и поступления информации об этом в Отдел</w:t>
            </w:r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t>1.5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не позднее 5 рабочих дней с момента ее разработки, утверждения и поступления информации об этом в Отдел</w:t>
            </w:r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t>1.6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не позднее 5 рабочих дней с момента его разработки, утверждения и поступления информации об этом в Отдел</w:t>
            </w:r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t>1.7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постоянно</w:t>
            </w:r>
            <w:proofErr w:type="spellEnd"/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t>1.8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доклад о государственном контроле (надзоре), муниципальном контроле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не позднее 5 рабочих дней с момента его разработки и согласования с министерством экономического развития и инвестиций Нижегородской области</w:t>
            </w:r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t>1.9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proofErr w:type="gramStart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иные сведения, предусмотренные нормативными правовыми актами Российской Федерации, нормативными правовыми актами субъектов Российской Федерации, 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lastRenderedPageBreak/>
              <w:t>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lastRenderedPageBreak/>
              <w:t xml:space="preserve">Управление по работе с территориями и благоустройству администрации </w:t>
            </w:r>
            <w:r w:rsidRPr="009D72B1">
              <w:rPr>
                <w:sz w:val="20"/>
                <w:szCs w:val="20"/>
                <w:lang w:val="ru-RU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lastRenderedPageBreak/>
              <w:t xml:space="preserve">не позднее 5 рабочих дней с момента ее разработки и поступления 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lastRenderedPageBreak/>
              <w:t xml:space="preserve">информации об этом в </w:t>
            </w:r>
            <w:r w:rsidRPr="009D72B1">
              <w:rPr>
                <w:sz w:val="20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Консультирование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proofErr w:type="gramStart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  <w:proofErr w:type="gramEnd"/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Консультирование осуществляется Инспекторами как в устной форме - по телефонам Управления: 8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 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83152-21390,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Вахтанский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 территориальный отдел: 8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 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831 52-30681; 8-83152-31281,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Сявский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 территориальный отдел 8-83152-36567; 8-83152-36409,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- компетенция контрольного органа;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- соблюдение обязательных требований;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- проведение контрольных мероприятий;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- применение мер ответственности.</w:t>
            </w:r>
          </w:p>
          <w:p w:rsidR="009D72B1" w:rsidRPr="009D72B1" w:rsidRDefault="009D72B1" w:rsidP="009D72B1">
            <w:pPr>
              <w:ind w:firstLine="34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области, Территориальные отделы администрации 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постоянно</w:t>
            </w:r>
            <w:proofErr w:type="spellEnd"/>
          </w:p>
        </w:tc>
      </w:tr>
      <w:tr w:rsidR="009D72B1" w:rsidRPr="009D72B1" w:rsidTr="009D72B1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D72B1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Объявление</w:t>
            </w:r>
            <w:proofErr w:type="spellEnd"/>
            <w:r w:rsidRPr="009D72B1">
              <w:rPr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sz w:val="20"/>
                <w:szCs w:val="20"/>
              </w:rPr>
              <w:t>предостережения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2B1" w:rsidRPr="009D72B1" w:rsidRDefault="009D72B1" w:rsidP="009D72B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proofErr w:type="gramStart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При наличии у Управления либо территориальных отделов администрации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Управление либо Территориальный отдел администрации в соответствии со </w:t>
            </w:r>
            <w:hyperlink r:id="rId12" w:history="1">
              <w:r w:rsidRPr="009D72B1">
                <w:rPr>
                  <w:rFonts w:cs="Tahoma"/>
                  <w:color w:val="000000"/>
                  <w:kern w:val="2"/>
                  <w:sz w:val="20"/>
                  <w:szCs w:val="20"/>
                  <w:lang w:val="ru-RU"/>
                </w:rPr>
                <w:t>статьей 49</w:t>
              </w:r>
            </w:hyperlink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</w:t>
            </w:r>
            <w:proofErr w:type="gramEnd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 уведомить об этом в 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lastRenderedPageBreak/>
              <w:t>установленный в таком предостережении срок.</w:t>
            </w:r>
          </w:p>
          <w:p w:rsidR="009D72B1" w:rsidRPr="009D72B1" w:rsidRDefault="009D72B1" w:rsidP="009D72B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В предостережении о недопустимости нарушения обязательных </w:t>
            </w:r>
            <w:proofErr w:type="gramStart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требований</w:t>
            </w:r>
            <w:proofErr w:type="gramEnd"/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 в том числе указывается:</w:t>
            </w:r>
          </w:p>
          <w:p w:rsidR="009D72B1" w:rsidRPr="009D72B1" w:rsidRDefault="009D72B1" w:rsidP="009D72B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9D72B1" w:rsidRPr="009D72B1" w:rsidRDefault="009D72B1" w:rsidP="009D72B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34"/>
              <w:jc w:val="both"/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9D72B1">
              <w:rPr>
                <w:sz w:val="20"/>
                <w:szCs w:val="20"/>
                <w:lang w:val="ru-RU"/>
              </w:rPr>
              <w:lastRenderedPageBreak/>
              <w:t>Управление по работе с территориями и благоустройству администрации городского округа город Шахунья Нижегородской области, Территориальные отделы администрации городского округа город Шахунья Нижегородской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D72B1">
              <w:rPr>
                <w:sz w:val="20"/>
                <w:szCs w:val="20"/>
              </w:rPr>
              <w:t>постоянно</w:t>
            </w:r>
            <w:proofErr w:type="spellEnd"/>
          </w:p>
        </w:tc>
      </w:tr>
    </w:tbl>
    <w:p w:rsidR="009D72B1" w:rsidRPr="009D72B1" w:rsidRDefault="009D72B1" w:rsidP="009D72B1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9D72B1" w:rsidRPr="009D72B1" w:rsidRDefault="009D72B1" w:rsidP="009D72B1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9D72B1">
        <w:rPr>
          <w:b/>
          <w:color w:val="000000"/>
          <w:sz w:val="26"/>
          <w:szCs w:val="26"/>
        </w:rPr>
        <w:t xml:space="preserve">Раздел </w:t>
      </w:r>
      <w:r w:rsidRPr="009D72B1">
        <w:rPr>
          <w:b/>
          <w:color w:val="000000"/>
          <w:sz w:val="26"/>
          <w:szCs w:val="26"/>
          <w:lang w:val="en-US"/>
        </w:rPr>
        <w:t>IV</w:t>
      </w:r>
      <w:r w:rsidRPr="009D72B1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9D72B1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9D72B1" w:rsidRPr="009D72B1" w:rsidRDefault="009D72B1" w:rsidP="009D72B1">
      <w:pPr>
        <w:ind w:firstLine="709"/>
        <w:jc w:val="both"/>
        <w:rPr>
          <w:sz w:val="26"/>
          <w:szCs w:val="26"/>
        </w:rPr>
      </w:pP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Отдельное финансирование реализации мероприятий настоящей программы не предусмотрено.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Текущее управление и </w:t>
      </w:r>
      <w:proofErr w:type="gramStart"/>
      <w:r w:rsidRPr="009D72B1">
        <w:rPr>
          <w:sz w:val="26"/>
          <w:szCs w:val="26"/>
        </w:rPr>
        <w:t>контроль за</w:t>
      </w:r>
      <w:proofErr w:type="gramEnd"/>
      <w:r w:rsidRPr="009D72B1">
        <w:rPr>
          <w:sz w:val="26"/>
          <w:szCs w:val="26"/>
        </w:rPr>
        <w:t xml:space="preserve"> ходом реализации Программы осуществляется администрацией городского округа город Шахунья в лице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области. Ответственными исполнителями Программы являются Управление по работе с территориями и благоустройству администрации городского округа город Шахунья  Нижегородской области, </w:t>
      </w:r>
      <w:proofErr w:type="spellStart"/>
      <w:r w:rsidRPr="009D72B1">
        <w:rPr>
          <w:sz w:val="26"/>
          <w:szCs w:val="26"/>
        </w:rPr>
        <w:t>Вахтанский</w:t>
      </w:r>
      <w:proofErr w:type="spellEnd"/>
      <w:r w:rsidRPr="009D72B1">
        <w:rPr>
          <w:sz w:val="26"/>
          <w:szCs w:val="26"/>
        </w:rPr>
        <w:t xml:space="preserve"> территориальный отдел администрации городского округа город Шахунья  Нижегородской области, </w:t>
      </w:r>
      <w:proofErr w:type="spellStart"/>
      <w:r w:rsidRPr="009D72B1">
        <w:rPr>
          <w:sz w:val="26"/>
          <w:szCs w:val="26"/>
        </w:rPr>
        <w:t>Сявский</w:t>
      </w:r>
      <w:proofErr w:type="spellEnd"/>
      <w:r w:rsidRPr="009D72B1">
        <w:rPr>
          <w:sz w:val="26"/>
          <w:szCs w:val="26"/>
        </w:rPr>
        <w:t xml:space="preserve"> территориальный отдел администрации городского округа город Шахунья  Нижегородской области.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9D72B1" w:rsidRPr="009D72B1" w:rsidRDefault="009D72B1" w:rsidP="009D72B1">
      <w:pPr>
        <w:widowControl w:val="0"/>
        <w:suppressAutoHyphens/>
        <w:spacing w:line="100" w:lineRule="atLeast"/>
        <w:jc w:val="right"/>
        <w:rPr>
          <w:rFonts w:cs="Tahoma"/>
          <w:color w:val="000000"/>
          <w:kern w:val="2"/>
          <w:sz w:val="26"/>
          <w:szCs w:val="26"/>
          <w:lang w:eastAsia="en-US"/>
        </w:rPr>
      </w:pPr>
      <w:proofErr w:type="spellStart"/>
      <w:r w:rsidRPr="009D72B1">
        <w:rPr>
          <w:rFonts w:cs="Tahoma"/>
          <w:color w:val="000000"/>
          <w:kern w:val="2"/>
          <w:sz w:val="26"/>
          <w:szCs w:val="26"/>
          <w:lang w:val="en-US" w:eastAsia="en-US"/>
        </w:rPr>
        <w:t>Таблица</w:t>
      </w:r>
      <w:proofErr w:type="spellEnd"/>
      <w:r w:rsidRPr="009D72B1">
        <w:rPr>
          <w:rFonts w:cs="Tahoma"/>
          <w:color w:val="000000"/>
          <w:kern w:val="2"/>
          <w:sz w:val="26"/>
          <w:szCs w:val="26"/>
          <w:lang w:val="en-US" w:eastAsia="en-US"/>
        </w:rPr>
        <w:t xml:space="preserve"> № 2</w:t>
      </w:r>
    </w:p>
    <w:p w:rsidR="009D72B1" w:rsidRPr="009D72B1" w:rsidRDefault="009D72B1" w:rsidP="009D72B1">
      <w:pPr>
        <w:widowControl w:val="0"/>
        <w:suppressAutoHyphens/>
        <w:spacing w:line="100" w:lineRule="atLeast"/>
        <w:jc w:val="right"/>
        <w:rPr>
          <w:rFonts w:cs="Tahoma"/>
          <w:color w:val="000000"/>
          <w:kern w:val="2"/>
          <w:lang w:eastAsia="en-US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1761"/>
      </w:tblGrid>
      <w:tr w:rsidR="009D72B1" w:rsidRPr="009D72B1" w:rsidTr="009D72B1">
        <w:trPr>
          <w:trHeight w:val="627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Ф.И.О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контакты</w:t>
            </w:r>
            <w:proofErr w:type="spellEnd"/>
          </w:p>
        </w:tc>
      </w:tr>
      <w:tr w:rsidR="009D72B1" w:rsidRPr="009D72B1" w:rsidTr="009D72B1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Соколов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Юрий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 xml:space="preserve">Начальник отдела управления по работе с территориями и благоустройству 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lastRenderedPageBreak/>
              <w:t>администрации городского округа город Шахунья Нижегородской области (координатор программы)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lastRenderedPageBreak/>
              <w:t xml:space="preserve">Организация и координация деятельности по реализации </w:t>
            </w: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lastRenderedPageBreak/>
              <w:t>Программы, проведение мероприятий по пункту 1 таблицы 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lastRenderedPageBreak/>
              <w:t>8 831 52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2-13-90</w:t>
            </w:r>
          </w:p>
        </w:tc>
      </w:tr>
      <w:tr w:rsidR="009D72B1" w:rsidRPr="009D72B1" w:rsidTr="009D72B1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Догадин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Валерий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Начальник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Вахтанского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территориального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отдела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Организация и проведение мероприятий Программы по пунктам 2 и 3 таблицы 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8 831 52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3-06-81</w:t>
            </w:r>
          </w:p>
        </w:tc>
      </w:tr>
      <w:tr w:rsidR="009D72B1" w:rsidRPr="009D72B1" w:rsidTr="009D72B1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Дронов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Михаил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Начальник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Сявского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территориального</w:t>
            </w:r>
            <w:proofErr w:type="spellEnd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отдела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  <w:lang w:val="ru-RU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  <w:lang w:val="ru-RU"/>
              </w:rPr>
              <w:t>Организация и проведение мероприятий Программы по пунктам 2 и 3 таблицы 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 xml:space="preserve">8 83152 </w:t>
            </w:r>
          </w:p>
          <w:p w:rsidR="009D72B1" w:rsidRPr="009D72B1" w:rsidRDefault="009D72B1" w:rsidP="009D72B1">
            <w:pPr>
              <w:widowControl w:val="0"/>
              <w:suppressAutoHyphens/>
              <w:spacing w:line="100" w:lineRule="atLeast"/>
              <w:rPr>
                <w:rFonts w:eastAsia="Times New Roman" w:cs="Tahoma"/>
                <w:color w:val="000000"/>
                <w:kern w:val="2"/>
                <w:sz w:val="20"/>
                <w:szCs w:val="20"/>
              </w:rPr>
            </w:pPr>
            <w:r w:rsidRPr="009D72B1">
              <w:rPr>
                <w:rFonts w:cs="Tahoma"/>
                <w:color w:val="000000"/>
                <w:kern w:val="2"/>
                <w:sz w:val="20"/>
                <w:szCs w:val="20"/>
              </w:rPr>
              <w:t>3-65-67</w:t>
            </w:r>
          </w:p>
        </w:tc>
      </w:tr>
    </w:tbl>
    <w:p w:rsidR="009D72B1" w:rsidRPr="009D72B1" w:rsidRDefault="009D72B1" w:rsidP="009D72B1">
      <w:pPr>
        <w:widowControl w:val="0"/>
        <w:suppressAutoHyphens/>
        <w:spacing w:line="100" w:lineRule="atLeast"/>
        <w:jc w:val="right"/>
        <w:rPr>
          <w:rFonts w:cs="Tahoma"/>
          <w:color w:val="000000"/>
          <w:kern w:val="2"/>
          <w:lang w:eastAsia="en-US"/>
        </w:rPr>
      </w:pP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Результаты профилактической работы включаются в ежегодные 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администрации городского округа город Шахунья Нижегородской области в информационно-коммуникационной сети «Интернет».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Комплексная реализация мероприятий Программы должна способствовать максимальному достижению общественно значимых результатов - снижению причиняемого контролируемыми субъектами вреда (ущерба) охраняемым законом ценностям при проведении профилактических мероприятий.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Показатели результативности мероприятий Программы по муниципальному контролю в сфере благоустройства: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1) Абсолютное отклонение количества выявленных нарушений требований законодательства в сфере благоустройства, (ед.). 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А = </w:t>
      </w:r>
      <w:proofErr w:type="spellStart"/>
      <w:r w:rsidRPr="009D72B1">
        <w:rPr>
          <w:sz w:val="26"/>
          <w:szCs w:val="26"/>
        </w:rPr>
        <w:t>Ч</w:t>
      </w:r>
      <w:r w:rsidRPr="009D72B1">
        <w:rPr>
          <w:sz w:val="26"/>
          <w:szCs w:val="26"/>
          <w:vertAlign w:val="subscript"/>
        </w:rPr>
        <w:t>отч</w:t>
      </w:r>
      <w:proofErr w:type="spellEnd"/>
      <w:r w:rsidRPr="009D72B1">
        <w:rPr>
          <w:sz w:val="26"/>
          <w:szCs w:val="26"/>
          <w:vertAlign w:val="subscript"/>
        </w:rPr>
        <w:t>. г.</w:t>
      </w:r>
      <w:r w:rsidRPr="009D72B1">
        <w:rPr>
          <w:sz w:val="26"/>
          <w:szCs w:val="26"/>
        </w:rPr>
        <w:t xml:space="preserve"> - </w:t>
      </w:r>
      <w:proofErr w:type="spellStart"/>
      <w:r w:rsidRPr="009D72B1">
        <w:rPr>
          <w:sz w:val="26"/>
          <w:szCs w:val="26"/>
        </w:rPr>
        <w:t>Ч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А - абсолютное отклонение количества выявленных нарушений;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Ч</w:t>
      </w:r>
      <w:r w:rsidRPr="009D72B1">
        <w:rPr>
          <w:sz w:val="26"/>
          <w:szCs w:val="26"/>
          <w:vertAlign w:val="subscript"/>
        </w:rPr>
        <w:t>отч.г</w:t>
      </w:r>
      <w:proofErr w:type="spellEnd"/>
      <w:r w:rsidRPr="009D72B1">
        <w:rPr>
          <w:sz w:val="26"/>
          <w:szCs w:val="26"/>
          <w:vertAlign w:val="subscript"/>
        </w:rPr>
        <w:t>.</w:t>
      </w:r>
      <w:r w:rsidRPr="009D72B1">
        <w:rPr>
          <w:sz w:val="26"/>
          <w:szCs w:val="26"/>
        </w:rPr>
        <w:t xml:space="preserve"> - количество выявленных нарушений требований законодательства в сфере благоустройства в 2022 году;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lastRenderedPageBreak/>
        <w:t>Ч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  <w:r w:rsidRPr="009D72B1">
        <w:rPr>
          <w:sz w:val="26"/>
          <w:szCs w:val="26"/>
        </w:rPr>
        <w:t xml:space="preserve"> - количество выявленных нарушений требований законодательства в сфере благоустройства в 2021 году.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Эффективным считается отрицательное значение показателя А.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2) Абсолютное отклонение количества проведенных профилактических мероприятий, (ед.).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Б = </w:t>
      </w: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отч</w:t>
      </w:r>
      <w:proofErr w:type="spellEnd"/>
      <w:r w:rsidRPr="009D72B1">
        <w:rPr>
          <w:sz w:val="26"/>
          <w:szCs w:val="26"/>
          <w:vertAlign w:val="subscript"/>
        </w:rPr>
        <w:t>. г.</w:t>
      </w:r>
      <w:r w:rsidRPr="009D72B1">
        <w:rPr>
          <w:sz w:val="26"/>
          <w:szCs w:val="26"/>
        </w:rPr>
        <w:t xml:space="preserve"> - </w:t>
      </w: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D72B1">
        <w:rPr>
          <w:sz w:val="26"/>
          <w:szCs w:val="26"/>
        </w:rPr>
        <w:t>Б</w:t>
      </w:r>
      <w:proofErr w:type="gramEnd"/>
      <w:r w:rsidRPr="009D72B1">
        <w:rPr>
          <w:sz w:val="26"/>
          <w:szCs w:val="26"/>
        </w:rPr>
        <w:t xml:space="preserve"> - абсолютное отклонение количества проведенных профилактических мероприятий;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отч</w:t>
      </w:r>
      <w:proofErr w:type="spellEnd"/>
      <w:r w:rsidRPr="009D72B1">
        <w:rPr>
          <w:sz w:val="26"/>
          <w:szCs w:val="26"/>
          <w:vertAlign w:val="subscript"/>
        </w:rPr>
        <w:t>. г.</w:t>
      </w:r>
      <w:r w:rsidRPr="009D72B1">
        <w:rPr>
          <w:sz w:val="26"/>
          <w:szCs w:val="26"/>
        </w:rPr>
        <w:t xml:space="preserve"> - количество проведенных профилактических мероприятий в 2022 году;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Н</w:t>
      </w:r>
      <w:r w:rsidRPr="009D72B1">
        <w:rPr>
          <w:sz w:val="26"/>
          <w:szCs w:val="26"/>
          <w:vertAlign w:val="subscript"/>
        </w:rPr>
        <w:t>пр</w:t>
      </w:r>
      <w:proofErr w:type="gramStart"/>
      <w:r w:rsidRPr="009D72B1">
        <w:rPr>
          <w:sz w:val="26"/>
          <w:szCs w:val="26"/>
          <w:vertAlign w:val="subscript"/>
        </w:rPr>
        <w:t>.г</w:t>
      </w:r>
      <w:proofErr w:type="spellEnd"/>
      <w:proofErr w:type="gramEnd"/>
      <w:r w:rsidRPr="009D72B1">
        <w:rPr>
          <w:sz w:val="26"/>
          <w:szCs w:val="26"/>
        </w:rPr>
        <w:t xml:space="preserve"> - количество проведенных профилактических мероприятий в 2021 году.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Эффективным считается положительное значение показателя Б.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3) Доля профилактических мероприятий в объеме контрольно-надзорных мероприятий</w:t>
      </w:r>
      <w:proofErr w:type="gramStart"/>
      <w:r w:rsidRPr="009D72B1">
        <w:rPr>
          <w:sz w:val="26"/>
          <w:szCs w:val="26"/>
        </w:rPr>
        <w:t>, (%).</w:t>
      </w:r>
      <w:proofErr w:type="gramEnd"/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Д = </w:t>
      </w:r>
      <w:proofErr w:type="gramStart"/>
      <w:r w:rsidRPr="009D72B1">
        <w:rPr>
          <w:sz w:val="26"/>
          <w:szCs w:val="26"/>
        </w:rPr>
        <w:t>П</w:t>
      </w:r>
      <w:proofErr w:type="gramEnd"/>
      <w:r w:rsidRPr="009D72B1">
        <w:rPr>
          <w:sz w:val="26"/>
          <w:szCs w:val="26"/>
        </w:rPr>
        <w:t xml:space="preserve"> / К * 100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Д - доля профилактических мероприятий в объеме контрольно-надзорных мероприятий;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D72B1">
        <w:rPr>
          <w:sz w:val="26"/>
          <w:szCs w:val="26"/>
        </w:rPr>
        <w:t>П</w:t>
      </w:r>
      <w:proofErr w:type="gramEnd"/>
      <w:r w:rsidRPr="009D72B1">
        <w:rPr>
          <w:sz w:val="26"/>
          <w:szCs w:val="26"/>
        </w:rPr>
        <w:t xml:space="preserve"> - количество профилактических мероприятий проведенных в 2022 году;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К - общее количество контрольных мероприятий, осуществленных органом контроля в 2022 году.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Эффективным считается значение показателя</w:t>
      </w:r>
      <w:proofErr w:type="gramStart"/>
      <w:r w:rsidRPr="009D72B1">
        <w:rPr>
          <w:sz w:val="26"/>
          <w:szCs w:val="26"/>
        </w:rPr>
        <w:t xml:space="preserve"> Д</w:t>
      </w:r>
      <w:proofErr w:type="gramEnd"/>
      <w:r w:rsidRPr="009D72B1">
        <w:rPr>
          <w:sz w:val="26"/>
          <w:szCs w:val="26"/>
        </w:rPr>
        <w:t xml:space="preserve"> большее или равное 75.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sz w:val="26"/>
          <w:szCs w:val="26"/>
        </w:rPr>
        <w:t xml:space="preserve">4) Наличие </w:t>
      </w: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rFonts w:cs="Tahoma"/>
          <w:color w:val="000000"/>
          <w:kern w:val="2"/>
          <w:sz w:val="26"/>
          <w:szCs w:val="26"/>
          <w:lang w:eastAsia="en-US"/>
        </w:rPr>
      </w:pPr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Эффективным считается </w:t>
      </w:r>
      <w:proofErr w:type="gramStart"/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>не поступление</w:t>
      </w:r>
      <w:proofErr w:type="gramEnd"/>
      <w:r w:rsidRPr="009D72B1">
        <w:rPr>
          <w:rFonts w:cs="Tahoma"/>
          <w:color w:val="000000"/>
          <w:kern w:val="2"/>
          <w:sz w:val="26"/>
          <w:szCs w:val="26"/>
          <w:lang w:eastAsia="en-US"/>
        </w:rPr>
        <w:t xml:space="preserve">  в орган контроля вышеуказанных сведений.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5) Увеличение доли предупреждений в общем числе наказаний</w:t>
      </w:r>
      <w:proofErr w:type="gramStart"/>
      <w:r w:rsidRPr="009D72B1">
        <w:rPr>
          <w:sz w:val="26"/>
          <w:szCs w:val="26"/>
        </w:rPr>
        <w:t>, (%).</w:t>
      </w:r>
      <w:proofErr w:type="gramEnd"/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Д</w:t>
      </w:r>
      <w:r w:rsidRPr="009D72B1">
        <w:rPr>
          <w:sz w:val="26"/>
          <w:szCs w:val="26"/>
          <w:vertAlign w:val="subscript"/>
        </w:rPr>
        <w:t>п</w:t>
      </w:r>
      <w:proofErr w:type="spellEnd"/>
      <w:r w:rsidRPr="009D72B1">
        <w:rPr>
          <w:sz w:val="26"/>
          <w:szCs w:val="26"/>
        </w:rPr>
        <w:t>= П</w:t>
      </w:r>
      <w:proofErr w:type="gramStart"/>
      <w:r w:rsidRPr="009D72B1">
        <w:rPr>
          <w:sz w:val="26"/>
          <w:szCs w:val="26"/>
          <w:vertAlign w:val="subscript"/>
        </w:rPr>
        <w:t>1</w:t>
      </w:r>
      <w:proofErr w:type="gramEnd"/>
      <w:r w:rsidRPr="009D72B1">
        <w:rPr>
          <w:sz w:val="26"/>
          <w:szCs w:val="26"/>
        </w:rPr>
        <w:t xml:space="preserve"> / К</w:t>
      </w:r>
      <w:r w:rsidRPr="009D72B1">
        <w:rPr>
          <w:sz w:val="26"/>
          <w:szCs w:val="26"/>
          <w:vertAlign w:val="subscript"/>
        </w:rPr>
        <w:t>1</w:t>
      </w:r>
      <w:r w:rsidRPr="009D72B1">
        <w:rPr>
          <w:sz w:val="26"/>
          <w:szCs w:val="26"/>
        </w:rPr>
        <w:t xml:space="preserve"> * 100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где: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9D72B1">
        <w:rPr>
          <w:sz w:val="26"/>
          <w:szCs w:val="26"/>
        </w:rPr>
        <w:t>Д</w:t>
      </w:r>
      <w:r w:rsidRPr="009D72B1">
        <w:rPr>
          <w:sz w:val="26"/>
          <w:szCs w:val="26"/>
          <w:vertAlign w:val="subscript"/>
        </w:rPr>
        <w:t>п</w:t>
      </w:r>
      <w:proofErr w:type="spellEnd"/>
      <w:r w:rsidRPr="009D72B1">
        <w:rPr>
          <w:sz w:val="26"/>
          <w:szCs w:val="26"/>
        </w:rPr>
        <w:t xml:space="preserve"> - доля предупреждений в общем числе наказаний; 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lastRenderedPageBreak/>
        <w:t>П</w:t>
      </w:r>
      <w:proofErr w:type="gramStart"/>
      <w:r w:rsidRPr="009D72B1">
        <w:rPr>
          <w:sz w:val="26"/>
          <w:szCs w:val="26"/>
          <w:vertAlign w:val="subscript"/>
        </w:rPr>
        <w:t>1</w:t>
      </w:r>
      <w:proofErr w:type="gramEnd"/>
      <w:r w:rsidRPr="009D72B1">
        <w:rPr>
          <w:sz w:val="26"/>
          <w:szCs w:val="26"/>
        </w:rPr>
        <w:t xml:space="preserve"> - количество предупреждений, проведенных в 2022 году;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>К</w:t>
      </w:r>
      <w:proofErr w:type="gramStart"/>
      <w:r w:rsidRPr="009D72B1">
        <w:rPr>
          <w:sz w:val="26"/>
          <w:szCs w:val="26"/>
          <w:vertAlign w:val="subscript"/>
        </w:rPr>
        <w:t>1</w:t>
      </w:r>
      <w:proofErr w:type="gramEnd"/>
      <w:r w:rsidRPr="009D72B1">
        <w:rPr>
          <w:sz w:val="26"/>
          <w:szCs w:val="26"/>
        </w:rPr>
        <w:t xml:space="preserve"> - общее количество наказаний, осуществленных органом контроля в 2022 году.</w:t>
      </w: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Эффективным считается значение показателя </w:t>
      </w:r>
      <w:proofErr w:type="spellStart"/>
      <w:r w:rsidRPr="009D72B1">
        <w:rPr>
          <w:sz w:val="26"/>
          <w:szCs w:val="26"/>
        </w:rPr>
        <w:t>Д</w:t>
      </w:r>
      <w:r w:rsidRPr="009D72B1">
        <w:rPr>
          <w:sz w:val="26"/>
          <w:szCs w:val="26"/>
          <w:vertAlign w:val="subscript"/>
        </w:rPr>
        <w:t>п</w:t>
      </w:r>
      <w:proofErr w:type="spellEnd"/>
      <w:r w:rsidRPr="009D72B1">
        <w:rPr>
          <w:sz w:val="26"/>
          <w:szCs w:val="26"/>
        </w:rPr>
        <w:t xml:space="preserve"> большее или равное 75.</w:t>
      </w:r>
    </w:p>
    <w:p w:rsidR="009D72B1" w:rsidRPr="009D72B1" w:rsidRDefault="009D72B1" w:rsidP="009D72B1">
      <w:pPr>
        <w:spacing w:line="360" w:lineRule="auto"/>
        <w:jc w:val="both"/>
        <w:rPr>
          <w:sz w:val="26"/>
          <w:szCs w:val="26"/>
        </w:rPr>
      </w:pPr>
      <w:r w:rsidRPr="009D72B1">
        <w:rPr>
          <w:sz w:val="26"/>
          <w:szCs w:val="26"/>
        </w:rPr>
        <w:t xml:space="preserve">          </w:t>
      </w:r>
    </w:p>
    <w:p w:rsidR="009D72B1" w:rsidRPr="009D72B1" w:rsidRDefault="009D72B1" w:rsidP="009D72B1">
      <w:pPr>
        <w:spacing w:line="360" w:lineRule="auto"/>
        <w:jc w:val="both"/>
        <w:rPr>
          <w:sz w:val="26"/>
          <w:szCs w:val="26"/>
        </w:rPr>
      </w:pPr>
    </w:p>
    <w:p w:rsidR="009D72B1" w:rsidRPr="009D72B1" w:rsidRDefault="009D72B1" w:rsidP="009D72B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9D72B1" w:rsidRPr="009D72B1" w:rsidRDefault="009D72B1" w:rsidP="009D72B1">
      <w:pPr>
        <w:spacing w:line="360" w:lineRule="auto"/>
        <w:jc w:val="both"/>
        <w:rPr>
          <w:sz w:val="26"/>
          <w:szCs w:val="26"/>
        </w:rPr>
      </w:pPr>
    </w:p>
    <w:p w:rsidR="009D72B1" w:rsidRPr="009D72B1" w:rsidRDefault="009D72B1" w:rsidP="009D72B1">
      <w:pPr>
        <w:spacing w:line="360" w:lineRule="auto"/>
        <w:ind w:firstLine="709"/>
        <w:jc w:val="both"/>
        <w:rPr>
          <w:sz w:val="26"/>
          <w:szCs w:val="26"/>
        </w:rPr>
      </w:pPr>
    </w:p>
    <w:p w:rsidR="00F0267D" w:rsidRDefault="00F0267D" w:rsidP="009D72B1">
      <w:pPr>
        <w:tabs>
          <w:tab w:val="right" w:pos="9355"/>
        </w:tabs>
        <w:jc w:val="both"/>
        <w:rPr>
          <w:sz w:val="22"/>
          <w:szCs w:val="22"/>
        </w:rPr>
      </w:pPr>
    </w:p>
    <w:sectPr w:rsidR="00F0267D" w:rsidSect="004A682C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5F" w:rsidRDefault="00730F5F">
      <w:r>
        <w:separator/>
      </w:r>
    </w:p>
  </w:endnote>
  <w:endnote w:type="continuationSeparator" w:id="0">
    <w:p w:rsidR="00730F5F" w:rsidRDefault="007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5F" w:rsidRDefault="00730F5F">
      <w:r>
        <w:separator/>
      </w:r>
    </w:p>
  </w:footnote>
  <w:footnote w:type="continuationSeparator" w:id="0">
    <w:p w:rsidR="00730F5F" w:rsidRDefault="0073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0F5F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3713A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2B1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table" w:customStyle="1" w:styleId="14">
    <w:name w:val="Сетка таблицы1"/>
    <w:basedOn w:val="a1"/>
    <w:next w:val="a4"/>
    <w:uiPriority w:val="59"/>
    <w:rsid w:val="009D72B1"/>
    <w:pPr>
      <w:jc w:val="center"/>
    </w:pPr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4AD4-27AE-4BEB-BF20-9007D250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2021-12-21T10:39:00Z</cp:lastPrinted>
  <dcterms:created xsi:type="dcterms:W3CDTF">2021-12-21T10:39:00Z</dcterms:created>
  <dcterms:modified xsi:type="dcterms:W3CDTF">2021-12-21T10:39:00Z</dcterms:modified>
</cp:coreProperties>
</file>