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23BAC">
        <w:rPr>
          <w:sz w:val="26"/>
          <w:szCs w:val="26"/>
          <w:u w:val="single"/>
        </w:rPr>
        <w:t>8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23BAC" w:rsidRPr="00F23BAC">
        <w:rPr>
          <w:sz w:val="26"/>
          <w:szCs w:val="26"/>
          <w:u w:val="single"/>
        </w:rPr>
        <w:t>1</w:t>
      </w:r>
      <w:r w:rsidR="00DD32D4">
        <w:rPr>
          <w:sz w:val="26"/>
          <w:szCs w:val="26"/>
          <w:u w:val="single"/>
        </w:rPr>
        <w:t>000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F23BAC" w:rsidRPr="00F23BAC" w:rsidRDefault="00F23BAC" w:rsidP="00F23BAC">
      <w:pPr>
        <w:keepNext/>
        <w:jc w:val="center"/>
        <w:outlineLvl w:val="2"/>
        <w:rPr>
          <w:b/>
          <w:sz w:val="26"/>
          <w:szCs w:val="26"/>
        </w:rPr>
      </w:pPr>
      <w:r w:rsidRPr="00F23BAC">
        <w:rPr>
          <w:b/>
          <w:sz w:val="26"/>
          <w:szCs w:val="26"/>
        </w:rPr>
        <w:t>О назначении общественных обсуждений</w:t>
      </w:r>
    </w:p>
    <w:p w:rsidR="00F23BAC" w:rsidRPr="00F23BAC" w:rsidRDefault="00F23BAC" w:rsidP="00F23BAC">
      <w:pPr>
        <w:rPr>
          <w:sz w:val="26"/>
          <w:szCs w:val="26"/>
        </w:rPr>
      </w:pPr>
    </w:p>
    <w:p w:rsidR="00F23BAC" w:rsidRPr="00F23BAC" w:rsidRDefault="00F23BAC" w:rsidP="00F23BAC">
      <w:pPr>
        <w:rPr>
          <w:sz w:val="26"/>
          <w:szCs w:val="26"/>
        </w:rPr>
      </w:pPr>
    </w:p>
    <w:p w:rsidR="00F23BAC" w:rsidRPr="00F23BAC" w:rsidRDefault="00F23BAC" w:rsidP="00F23BAC">
      <w:pPr>
        <w:keepNext/>
        <w:tabs>
          <w:tab w:val="left" w:pos="1134"/>
        </w:tabs>
        <w:spacing w:line="360" w:lineRule="exact"/>
        <w:ind w:firstLine="720"/>
        <w:jc w:val="both"/>
        <w:outlineLvl w:val="0"/>
        <w:rPr>
          <w:sz w:val="26"/>
          <w:szCs w:val="26"/>
        </w:rPr>
      </w:pPr>
      <w:bookmarkStart w:id="0" w:name="_GoBack"/>
      <w:proofErr w:type="gramStart"/>
      <w:r w:rsidRPr="00F23BAC">
        <w:rPr>
          <w:sz w:val="26"/>
          <w:szCs w:val="26"/>
        </w:rPr>
        <w:t>В соответствии со статьями 5.1, 46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F23BAC">
        <w:rPr>
          <w:sz w:val="26"/>
          <w:szCs w:val="26"/>
        </w:rPr>
        <w:t xml:space="preserve"> 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(с изменениями, внесенными решением от 28.03.2019 № 26-12),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 w:rsidRPr="00F23BAC">
        <w:rPr>
          <w:b/>
          <w:sz w:val="26"/>
          <w:szCs w:val="26"/>
        </w:rPr>
        <w:t>п</w:t>
      </w:r>
      <w:proofErr w:type="gramEnd"/>
      <w:r w:rsidRPr="00F23BAC">
        <w:rPr>
          <w:b/>
          <w:sz w:val="26"/>
          <w:szCs w:val="26"/>
        </w:rPr>
        <w:t xml:space="preserve"> о с т а н о в л я е т:</w:t>
      </w:r>
    </w:p>
    <w:p w:rsidR="00F23BAC" w:rsidRPr="00F23BAC" w:rsidRDefault="00F23BAC" w:rsidP="00F23BAC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Назначить проведение общественных обсуждений по рассмотрению и утверждению проектов межевания территорий:</w:t>
      </w:r>
    </w:p>
    <w:p w:rsidR="00F23BAC" w:rsidRPr="00F23BAC" w:rsidRDefault="00F23BAC" w:rsidP="00F23BAC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•</w:t>
      </w:r>
      <w:r w:rsidRPr="00F23BAC">
        <w:rPr>
          <w:sz w:val="26"/>
          <w:szCs w:val="26"/>
        </w:rPr>
        <w:tab/>
        <w:t>в районе домов № 2, 3, 4 по ул. Мелиоративная и № 4, 6 по ул. Автомобильная села Хмелевицы городского округа город Шахунья Нижегородской области;</w:t>
      </w:r>
    </w:p>
    <w:p w:rsidR="00F23BAC" w:rsidRPr="00F23BAC" w:rsidRDefault="00F23BAC" w:rsidP="00F23BAC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•</w:t>
      </w:r>
      <w:r w:rsidRPr="00F23BAC">
        <w:rPr>
          <w:sz w:val="26"/>
          <w:szCs w:val="26"/>
        </w:rPr>
        <w:tab/>
        <w:t>в районе дома № 6 по ул. Вокзальная города Шахунья Нижегородской области;</w:t>
      </w:r>
    </w:p>
    <w:p w:rsidR="00F23BAC" w:rsidRPr="00F23BAC" w:rsidRDefault="00F23BAC" w:rsidP="00F23BAC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•</w:t>
      </w:r>
      <w:r w:rsidRPr="00F23BAC">
        <w:rPr>
          <w:sz w:val="26"/>
          <w:szCs w:val="26"/>
        </w:rPr>
        <w:tab/>
        <w:t xml:space="preserve">в районе дома № 7 по ул. Молодежная деревни </w:t>
      </w:r>
      <w:proofErr w:type="spellStart"/>
      <w:r w:rsidRPr="00F23BAC">
        <w:rPr>
          <w:sz w:val="26"/>
          <w:szCs w:val="26"/>
        </w:rPr>
        <w:t>Туманино</w:t>
      </w:r>
      <w:proofErr w:type="spellEnd"/>
      <w:r w:rsidRPr="00F23BAC">
        <w:rPr>
          <w:sz w:val="26"/>
          <w:szCs w:val="26"/>
        </w:rPr>
        <w:t xml:space="preserve"> городского округа город Шахунья  Нижегородской области;</w:t>
      </w:r>
    </w:p>
    <w:p w:rsidR="00F23BAC" w:rsidRPr="00F23BAC" w:rsidRDefault="00F23BAC" w:rsidP="00F23BAC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•</w:t>
      </w:r>
      <w:r w:rsidRPr="00F23BAC">
        <w:rPr>
          <w:sz w:val="26"/>
          <w:szCs w:val="26"/>
        </w:rPr>
        <w:tab/>
        <w:t>в районе дома № 11 по ул. 85-я Гвардейская города Шахунья Нижегородской области;</w:t>
      </w:r>
    </w:p>
    <w:p w:rsidR="00F23BAC" w:rsidRPr="00F23BAC" w:rsidRDefault="00F23BAC" w:rsidP="00F23BAC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•</w:t>
      </w:r>
      <w:r w:rsidRPr="00F23BAC">
        <w:rPr>
          <w:sz w:val="26"/>
          <w:szCs w:val="26"/>
        </w:rPr>
        <w:tab/>
        <w:t>в районе домов № 23, 25, 27, 31, 35, 37 по ул. Осипенко города Шахунья Нижегородской области;</w:t>
      </w:r>
    </w:p>
    <w:p w:rsidR="00F23BAC" w:rsidRPr="00F23BAC" w:rsidRDefault="00F23BAC" w:rsidP="00F23BAC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•</w:t>
      </w:r>
      <w:r w:rsidRPr="00F23BAC">
        <w:rPr>
          <w:sz w:val="26"/>
          <w:szCs w:val="26"/>
        </w:rPr>
        <w:tab/>
        <w:t>в районе домов № 53, 55, 59, 61, 63, 65, 69 по ул. Осипенко города Шахунья Нижегородской области;</w:t>
      </w:r>
    </w:p>
    <w:p w:rsidR="00F23BAC" w:rsidRPr="00F23BAC" w:rsidRDefault="00F23BAC" w:rsidP="00F23BAC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lastRenderedPageBreak/>
        <w:t>•</w:t>
      </w:r>
      <w:r w:rsidRPr="00F23BAC">
        <w:rPr>
          <w:sz w:val="26"/>
          <w:szCs w:val="26"/>
        </w:rPr>
        <w:tab/>
        <w:t>в районе домов № 24 по ул. Кирова и №</w:t>
      </w:r>
      <w:r>
        <w:rPr>
          <w:sz w:val="26"/>
          <w:szCs w:val="26"/>
        </w:rPr>
        <w:t xml:space="preserve"> </w:t>
      </w:r>
      <w:r w:rsidRPr="00F23BAC">
        <w:rPr>
          <w:sz w:val="26"/>
          <w:szCs w:val="26"/>
        </w:rPr>
        <w:t xml:space="preserve">20 по ул. Ленина рабочего поселка </w:t>
      </w:r>
      <w:proofErr w:type="spellStart"/>
      <w:r w:rsidRPr="00F23BAC">
        <w:rPr>
          <w:sz w:val="26"/>
          <w:szCs w:val="26"/>
        </w:rPr>
        <w:t>Сява</w:t>
      </w:r>
      <w:proofErr w:type="spellEnd"/>
      <w:r w:rsidRPr="00F23BAC">
        <w:rPr>
          <w:sz w:val="26"/>
          <w:szCs w:val="26"/>
        </w:rPr>
        <w:t xml:space="preserve"> городского округа город Шахунья Нижегородской области;</w:t>
      </w:r>
    </w:p>
    <w:p w:rsidR="00F23BAC" w:rsidRPr="00F23BAC" w:rsidRDefault="00F23BAC" w:rsidP="00F23BAC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•</w:t>
      </w:r>
      <w:r w:rsidRPr="00F23BAC">
        <w:rPr>
          <w:sz w:val="26"/>
          <w:szCs w:val="26"/>
        </w:rPr>
        <w:tab/>
        <w:t>в районе дома № 31 по ул. Дзержинского города Шахунья Нижегородской области;</w:t>
      </w:r>
    </w:p>
    <w:p w:rsidR="00F23BAC" w:rsidRPr="00F23BAC" w:rsidRDefault="00F23BAC" w:rsidP="00F23BAC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•</w:t>
      </w:r>
      <w:r w:rsidRPr="00F23BAC">
        <w:rPr>
          <w:sz w:val="26"/>
          <w:szCs w:val="26"/>
        </w:rPr>
        <w:tab/>
        <w:t>в районе домов № 36, 38, 42, 46, 48, 50 по ул. Восточная города Шахунья Нижегородской области.</w:t>
      </w:r>
    </w:p>
    <w:p w:rsidR="00F23BAC" w:rsidRPr="00F23BAC" w:rsidRDefault="00F23BAC" w:rsidP="00F23BAC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F23BAC">
        <w:rPr>
          <w:sz w:val="26"/>
        </w:rPr>
        <w:t xml:space="preserve">Установить срок проведения общественных обсуждений – 45 (Сорок пять) календарных дней </w:t>
      </w:r>
      <w:proofErr w:type="gramStart"/>
      <w:r w:rsidRPr="00F23BAC">
        <w:rPr>
          <w:sz w:val="26"/>
        </w:rPr>
        <w:t>с даты опубликования</w:t>
      </w:r>
      <w:proofErr w:type="gramEnd"/>
      <w:r w:rsidRPr="00F23BAC">
        <w:rPr>
          <w:sz w:val="26"/>
        </w:rPr>
        <w:t xml:space="preserve"> настоящего постановления в газете «Знамя </w:t>
      </w:r>
      <w:r>
        <w:rPr>
          <w:sz w:val="26"/>
        </w:rPr>
        <w:t>т</w:t>
      </w:r>
      <w:r w:rsidRPr="00F23BAC">
        <w:rPr>
          <w:sz w:val="26"/>
        </w:rPr>
        <w:t>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F23BAC">
        <w:rPr>
          <w:sz w:val="26"/>
          <w:szCs w:val="26"/>
        </w:rPr>
        <w:t>.</w:t>
      </w:r>
    </w:p>
    <w:p w:rsidR="00F23BAC" w:rsidRPr="00F23BAC" w:rsidRDefault="00F23BAC" w:rsidP="00F23BAC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 w:rsidRPr="00F23BAC">
        <w:rPr>
          <w:sz w:val="26"/>
          <w:szCs w:val="26"/>
        </w:rPr>
        <w:t>Экспозиция документации по проектам межевания территорий, указанных в пункте 1 настоящего постановления, проводится</w:t>
      </w:r>
      <w:r w:rsidRPr="00F23BAC">
        <w:rPr>
          <w:sz w:val="26"/>
        </w:rPr>
        <w:t xml:space="preserve"> Управлением</w:t>
      </w:r>
      <w:r w:rsidRPr="00F23BAC">
        <w:rPr>
          <w:sz w:val="26"/>
          <w:szCs w:val="26"/>
        </w:rPr>
        <w:t xml:space="preserve">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r w:rsidRPr="00F23BAC">
        <w:rPr>
          <w:sz w:val="26"/>
        </w:rPr>
        <w:t>по истечению</w:t>
      </w:r>
      <w:r w:rsidRPr="00F23BAC">
        <w:rPr>
          <w:sz w:val="26"/>
          <w:szCs w:val="26"/>
        </w:rPr>
        <w:t xml:space="preserve"> 10 (Десяти) календарных дней с даты </w:t>
      </w:r>
      <w:r w:rsidRPr="00F23BAC">
        <w:rPr>
          <w:sz w:val="26"/>
        </w:rPr>
        <w:t>опубликования настоящего</w:t>
      </w:r>
      <w:r>
        <w:rPr>
          <w:sz w:val="26"/>
        </w:rPr>
        <w:t xml:space="preserve"> постановления в газете «Знамя т</w:t>
      </w:r>
      <w:r w:rsidRPr="00F23BAC">
        <w:rPr>
          <w:sz w:val="26"/>
        </w:rPr>
        <w:t>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</w:t>
      </w:r>
      <w:proofErr w:type="gramEnd"/>
      <w:r w:rsidRPr="00F23BAC">
        <w:rPr>
          <w:sz w:val="26"/>
        </w:rPr>
        <w:t xml:space="preserve"> (за исключением выходных и праздничных дней) с 14 часов 00 минут до 16 часов 00 минут в срок, указанный в пункте 2 настоящего постановления по адресу: Нижегородская область, </w:t>
      </w:r>
      <w:r w:rsidRPr="00F23BAC">
        <w:rPr>
          <w:sz w:val="26"/>
          <w:szCs w:val="26"/>
        </w:rPr>
        <w:t>г. Шахунья, пл. Советская, д. 1, кабинеты 71 и 72.</w:t>
      </w:r>
    </w:p>
    <w:p w:rsidR="00F23BAC" w:rsidRPr="00F23BAC" w:rsidRDefault="00F23BAC" w:rsidP="00F23BAC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 w:rsidRPr="00F23BAC"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документации по экспозиции проектов межевания территорий, указанных в пункте 1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F23BAC" w:rsidRPr="00F23BAC" w:rsidRDefault="00F23BAC" w:rsidP="00F23BAC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F23BAC" w:rsidRPr="00F23BAC" w:rsidRDefault="00F23BAC" w:rsidP="00F23BAC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- посредством официального сайта администрации городского округа город Шахунья Нижегородской области;</w:t>
      </w:r>
    </w:p>
    <w:p w:rsidR="00F23BAC" w:rsidRPr="00F23BAC" w:rsidRDefault="00F23BAC" w:rsidP="00F23BAC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F23BAC" w:rsidRPr="00F23BAC" w:rsidRDefault="00F23BAC" w:rsidP="00F23BAC">
      <w:pPr>
        <w:tabs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 w:rsidRPr="00F23BAC"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слушаниях </w:t>
      </w:r>
      <w:r w:rsidRPr="00F23BAC">
        <w:rPr>
          <w:sz w:val="26"/>
        </w:rPr>
        <w:t xml:space="preserve">(по рабочим дням с 14 часов 00 минут до 16 часов 00 минут) по адресу: Нижегородская область, </w:t>
      </w:r>
      <w:r w:rsidRPr="00F23BAC">
        <w:rPr>
          <w:sz w:val="26"/>
          <w:szCs w:val="26"/>
        </w:rPr>
        <w:t>г. Шахунья, пл. Советская, д. 1, кабинеты 71 и 72.</w:t>
      </w:r>
    </w:p>
    <w:p w:rsidR="00F23BAC" w:rsidRPr="00F23BAC" w:rsidRDefault="00F23BAC" w:rsidP="00F23BAC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 w:rsidRPr="00F23BAC">
        <w:rPr>
          <w:sz w:val="26"/>
          <w:szCs w:val="26"/>
        </w:rPr>
        <w:lastRenderedPageBreak/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 подготовку и проведение экспозиции, подготовку, оформление протокола и заключения общественных обсуждений, и опубликование заключения о результатах обществен</w:t>
      </w:r>
      <w:r>
        <w:rPr>
          <w:sz w:val="26"/>
          <w:szCs w:val="26"/>
        </w:rPr>
        <w:t>ных обсуждений в газете «Знамя т</w:t>
      </w:r>
      <w:r w:rsidRPr="00F23BAC">
        <w:rPr>
          <w:sz w:val="26"/>
          <w:szCs w:val="26"/>
        </w:rPr>
        <w:t>руда» и</w:t>
      </w:r>
      <w:r w:rsidRPr="00F23BAC">
        <w:rPr>
          <w:sz w:val="26"/>
        </w:rPr>
        <w:t xml:space="preserve">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F23BAC">
        <w:rPr>
          <w:sz w:val="26"/>
          <w:szCs w:val="26"/>
        </w:rPr>
        <w:t>.</w:t>
      </w:r>
      <w:proofErr w:type="gramEnd"/>
    </w:p>
    <w:p w:rsidR="00F23BAC" w:rsidRPr="00F23BAC" w:rsidRDefault="00F23BAC" w:rsidP="00F23BAC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F23BAC">
        <w:rPr>
          <w:sz w:val="26"/>
        </w:rPr>
        <w:t>Общему отделу администрации городского округа город Шахунья Нижегородской области обеспечить опубликование настоящего</w:t>
      </w:r>
      <w:r>
        <w:rPr>
          <w:sz w:val="26"/>
        </w:rPr>
        <w:t xml:space="preserve"> постановления в газете «Знамя т</w:t>
      </w:r>
      <w:r w:rsidRPr="00F23BAC">
        <w:rPr>
          <w:sz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F23BAC">
        <w:rPr>
          <w:sz w:val="26"/>
          <w:szCs w:val="26"/>
        </w:rPr>
        <w:t>.</w:t>
      </w:r>
    </w:p>
    <w:p w:rsidR="00F23BAC" w:rsidRPr="00F23BAC" w:rsidRDefault="00F23BAC" w:rsidP="00F23BAC">
      <w:pPr>
        <w:numPr>
          <w:ilvl w:val="0"/>
          <w:numId w:val="19"/>
        </w:numPr>
        <w:tabs>
          <w:tab w:val="left" w:pos="1134"/>
        </w:tabs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 w:rsidRPr="00F23BAC">
        <w:rPr>
          <w:sz w:val="26"/>
          <w:szCs w:val="26"/>
        </w:rPr>
        <w:t>Контроль за</w:t>
      </w:r>
      <w:proofErr w:type="gramEnd"/>
      <w:r w:rsidRPr="00F23BAC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F23BAC" w:rsidRDefault="00F23BAC" w:rsidP="004D2212">
      <w:pPr>
        <w:jc w:val="both"/>
        <w:rPr>
          <w:sz w:val="26"/>
          <w:szCs w:val="26"/>
        </w:rPr>
      </w:pPr>
    </w:p>
    <w:p w:rsidR="00F23BAC" w:rsidRDefault="00F23BA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3218D5" w:rsidP="004E36F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E36FD">
        <w:rPr>
          <w:sz w:val="26"/>
          <w:szCs w:val="26"/>
        </w:rPr>
        <w:t xml:space="preserve">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 w:rsidR="003218D5">
        <w:rPr>
          <w:sz w:val="26"/>
          <w:szCs w:val="26"/>
        </w:rPr>
        <w:t>А.Д.Серов</w:t>
      </w:r>
      <w:proofErr w:type="spellEnd"/>
    </w:p>
    <w:bookmarkEnd w:id="0"/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F23BAC" w:rsidRDefault="00F23BAC" w:rsidP="004D2212">
      <w:pPr>
        <w:jc w:val="both"/>
        <w:rPr>
          <w:sz w:val="22"/>
          <w:szCs w:val="22"/>
        </w:rPr>
      </w:pPr>
    </w:p>
    <w:p w:rsidR="00F23BAC" w:rsidRDefault="00F23BAC" w:rsidP="004D2212">
      <w:pPr>
        <w:jc w:val="both"/>
        <w:rPr>
          <w:sz w:val="22"/>
          <w:szCs w:val="22"/>
        </w:rPr>
      </w:pPr>
    </w:p>
    <w:p w:rsidR="00F23BAC" w:rsidRDefault="00F23BAC" w:rsidP="004D2212">
      <w:pPr>
        <w:jc w:val="both"/>
        <w:rPr>
          <w:sz w:val="22"/>
          <w:szCs w:val="22"/>
        </w:rPr>
      </w:pPr>
    </w:p>
    <w:p w:rsidR="00F23BAC" w:rsidRDefault="00F23BAC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sectPr w:rsidR="009867F1" w:rsidRPr="004E746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EB" w:rsidRDefault="005B7AEB">
      <w:r>
        <w:separator/>
      </w:r>
    </w:p>
  </w:endnote>
  <w:endnote w:type="continuationSeparator" w:id="0">
    <w:p w:rsidR="005B7AEB" w:rsidRDefault="005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EB" w:rsidRDefault="005B7AEB">
      <w:r>
        <w:separator/>
      </w:r>
    </w:p>
  </w:footnote>
  <w:footnote w:type="continuationSeparator" w:id="0">
    <w:p w:rsidR="005B7AEB" w:rsidRDefault="005B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18D5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B7AEB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59F8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6A0A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3BA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71E2-36A1-427C-818E-427FBFE9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2021-09-08T07:04:00Z</cp:lastPrinted>
  <dcterms:created xsi:type="dcterms:W3CDTF">2021-09-08T07:05:00Z</dcterms:created>
  <dcterms:modified xsi:type="dcterms:W3CDTF">2021-09-08T07:08:00Z</dcterms:modified>
</cp:coreProperties>
</file>