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40E9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F40E9">
        <w:rPr>
          <w:sz w:val="26"/>
          <w:szCs w:val="26"/>
          <w:u w:val="single"/>
        </w:rPr>
        <w:t>952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9F40E9" w:rsidRDefault="009F40E9" w:rsidP="009F40E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F40E9">
        <w:rPr>
          <w:rFonts w:eastAsia="Calibri"/>
          <w:b/>
          <w:sz w:val="26"/>
          <w:szCs w:val="26"/>
          <w:lang w:eastAsia="en-US"/>
        </w:rPr>
        <w:t>О создании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</w:t>
      </w:r>
    </w:p>
    <w:p w:rsidR="009F40E9" w:rsidRDefault="009F40E9" w:rsidP="009F40E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F40E9" w:rsidRPr="009F40E9" w:rsidRDefault="009F40E9" w:rsidP="009F40E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F40E9" w:rsidRPr="009F40E9" w:rsidRDefault="009F40E9" w:rsidP="009F40E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F40E9">
        <w:rPr>
          <w:rFonts w:eastAsia="Calibri"/>
          <w:sz w:val="26"/>
          <w:szCs w:val="26"/>
          <w:lang w:eastAsia="en-US"/>
        </w:rPr>
        <w:t>В соответствии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 и распоряжением Правительства Нижегородской области от 24.05.2021 № 446-р</w:t>
      </w:r>
      <w:proofErr w:type="gramEnd"/>
      <w:r w:rsidRPr="009F40E9">
        <w:rPr>
          <w:rFonts w:eastAsia="Calibri"/>
          <w:sz w:val="26"/>
          <w:szCs w:val="26"/>
          <w:lang w:eastAsia="en-US"/>
        </w:rPr>
        <w:t xml:space="preserve">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года», администрация городского округа город Шахунья Нижегородской области </w:t>
      </w:r>
      <w:proofErr w:type="gramStart"/>
      <w:r w:rsidRPr="009F40E9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9F40E9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F40E9">
        <w:rPr>
          <w:rFonts w:eastAsia="Calibri"/>
          <w:sz w:val="26"/>
          <w:szCs w:val="26"/>
          <w:lang w:eastAsia="en-US"/>
        </w:rPr>
        <w:t>Создать межведомственную рабочую группу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 (далее 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F40E9">
        <w:rPr>
          <w:rFonts w:eastAsia="Calibri"/>
          <w:sz w:val="26"/>
          <w:szCs w:val="26"/>
          <w:lang w:eastAsia="en-US"/>
        </w:rPr>
        <w:t>межведомственная рабочая группа).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F40E9">
        <w:rPr>
          <w:rFonts w:eastAsia="Calibri"/>
          <w:sz w:val="26"/>
          <w:szCs w:val="26"/>
          <w:lang w:eastAsia="en-US"/>
        </w:rPr>
        <w:t>Утвердить прилагаемый состав межведомственной рабочей группы.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9F40E9">
        <w:rPr>
          <w:rFonts w:eastAsia="Calibri"/>
          <w:sz w:val="26"/>
          <w:szCs w:val="26"/>
          <w:lang w:eastAsia="en-US"/>
        </w:rPr>
        <w:lastRenderedPageBreak/>
        <w:t xml:space="preserve">Утвердить прилагаемое Положение о межведомственной рабочей группе. 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F40E9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       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F40E9">
        <w:rPr>
          <w:sz w:val="26"/>
          <w:szCs w:val="26"/>
        </w:rPr>
        <w:t xml:space="preserve">Настоящее постановление вступает в силу после опубликования на официальном сайте администрации городского округа город Шахунья Нижегородской области.     </w:t>
      </w:r>
    </w:p>
    <w:p w:rsidR="009F40E9" w:rsidRPr="009F40E9" w:rsidRDefault="009F40E9" w:rsidP="009F40E9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9F40E9">
        <w:rPr>
          <w:sz w:val="26"/>
          <w:szCs w:val="26"/>
        </w:rPr>
        <w:t>Контроль за</w:t>
      </w:r>
      <w:proofErr w:type="gramEnd"/>
      <w:r w:rsidRPr="009F40E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9F40E9">
        <w:rPr>
          <w:sz w:val="26"/>
          <w:szCs w:val="26"/>
        </w:rPr>
        <w:t>А.Д.Серова</w:t>
      </w:r>
      <w:proofErr w:type="spellEnd"/>
      <w:r w:rsidRPr="009F40E9">
        <w:rPr>
          <w:sz w:val="26"/>
          <w:szCs w:val="26"/>
        </w:rPr>
        <w:t>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9F40E9" w:rsidRDefault="009F40E9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9F40E9" w:rsidRDefault="009F40E9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9F40E9" w:rsidRDefault="009F40E9" w:rsidP="004E7460">
      <w:pPr>
        <w:jc w:val="both"/>
        <w:rPr>
          <w:szCs w:val="26"/>
        </w:rPr>
        <w:sectPr w:rsidR="009F40E9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9F40E9" w:rsidRPr="00BE7B1E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BE7B1E">
        <w:rPr>
          <w:sz w:val="26"/>
          <w:szCs w:val="26"/>
        </w:rPr>
        <w:lastRenderedPageBreak/>
        <w:t>Утвержден</w:t>
      </w:r>
    </w:p>
    <w:p w:rsidR="009F40E9" w:rsidRPr="00BE7B1E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BE7B1E">
        <w:rPr>
          <w:sz w:val="26"/>
          <w:szCs w:val="26"/>
        </w:rPr>
        <w:t>постановлением администрации</w:t>
      </w:r>
    </w:p>
    <w:p w:rsidR="009F40E9" w:rsidRPr="00BE7B1E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BE7B1E">
        <w:rPr>
          <w:sz w:val="26"/>
          <w:szCs w:val="26"/>
        </w:rPr>
        <w:t xml:space="preserve">городского округа город Шахунья </w:t>
      </w:r>
    </w:p>
    <w:p w:rsidR="009F40E9" w:rsidRPr="00BE7B1E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BE7B1E">
        <w:rPr>
          <w:sz w:val="26"/>
          <w:szCs w:val="26"/>
        </w:rPr>
        <w:t>Нижегородской области</w:t>
      </w:r>
    </w:p>
    <w:p w:rsidR="009F40E9" w:rsidRPr="00BE7B1E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BE7B1E">
        <w:rPr>
          <w:sz w:val="26"/>
          <w:szCs w:val="26"/>
        </w:rPr>
        <w:t xml:space="preserve">от </w:t>
      </w:r>
      <w:r w:rsidRPr="00BE7B1E">
        <w:rPr>
          <w:sz w:val="26"/>
          <w:szCs w:val="26"/>
        </w:rPr>
        <w:t>27.</w:t>
      </w:r>
      <w:bookmarkStart w:id="0" w:name="_GoBack"/>
      <w:bookmarkEnd w:id="0"/>
      <w:r w:rsidRPr="00BE7B1E">
        <w:rPr>
          <w:sz w:val="26"/>
          <w:szCs w:val="26"/>
        </w:rPr>
        <w:t>08.2021 г.</w:t>
      </w:r>
      <w:r w:rsidRPr="00BE7B1E">
        <w:rPr>
          <w:sz w:val="26"/>
          <w:szCs w:val="26"/>
        </w:rPr>
        <w:t xml:space="preserve"> № </w:t>
      </w:r>
      <w:r w:rsidRPr="00BE7B1E">
        <w:rPr>
          <w:sz w:val="26"/>
          <w:szCs w:val="26"/>
        </w:rPr>
        <w:t>952</w:t>
      </w: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Cs w:val="26"/>
        </w:rPr>
      </w:pP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Cs w:val="26"/>
        </w:rPr>
      </w:pP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b/>
          <w:szCs w:val="26"/>
        </w:rPr>
      </w:pPr>
      <w:r>
        <w:rPr>
          <w:b/>
          <w:szCs w:val="26"/>
        </w:rPr>
        <w:t>СОСТАВ</w:t>
      </w:r>
    </w:p>
    <w:p w:rsidR="009F40E9" w:rsidRDefault="009F40E9" w:rsidP="009F40E9">
      <w:pPr>
        <w:pStyle w:val="ad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</w:t>
      </w: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0"/>
        <w:jc w:val="center"/>
        <w:rPr>
          <w:sz w:val="26"/>
          <w:szCs w:val="26"/>
        </w:rPr>
      </w:pP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межведомственной рабочей группы;</w:t>
      </w: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межведомственной рабочей группы;</w:t>
      </w: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Людмила Александровна – начальник сектора жилищной политики администрации городского округа город Шахунья Нижегородской области, секретарь межведомственной рабочей группы.</w:t>
      </w: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межведомственной рабочей группы:</w:t>
      </w:r>
    </w:p>
    <w:p w:rsidR="009F40E9" w:rsidRDefault="009F40E9" w:rsidP="009F40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40E9" w:rsidRDefault="009F40E9" w:rsidP="009F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9F40E9" w:rsidRDefault="009F40E9" w:rsidP="009F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Киселева Марина Вадимовна – ведущий специалист юридического отдела администрации городского округа город Шахунья Нижегородской области;</w:t>
      </w:r>
    </w:p>
    <w:p w:rsidR="009F40E9" w:rsidRDefault="009F40E9" w:rsidP="009F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 Вячеславовна – главный специалист по охране </w:t>
      </w:r>
      <w:proofErr w:type="gramStart"/>
      <w:r>
        <w:rPr>
          <w:sz w:val="26"/>
          <w:szCs w:val="26"/>
        </w:rPr>
        <w:t>прав детства управления образования администрации городского округа</w:t>
      </w:r>
      <w:proofErr w:type="gramEnd"/>
      <w:r>
        <w:rPr>
          <w:sz w:val="26"/>
          <w:szCs w:val="26"/>
        </w:rPr>
        <w:t xml:space="preserve"> город Шахунья Нижегородской области (по согласованию);</w:t>
      </w:r>
    </w:p>
    <w:p w:rsidR="009F40E9" w:rsidRDefault="009F40E9" w:rsidP="009F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Мухаматчин</w:t>
      </w:r>
      <w:proofErr w:type="spellEnd"/>
      <w:r>
        <w:rPr>
          <w:sz w:val="26"/>
          <w:szCs w:val="26"/>
        </w:rPr>
        <w:t xml:space="preserve"> Рифат Петрович – директор государственного казенного учреждения 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центр занятости» (по согласованию).</w:t>
      </w:r>
    </w:p>
    <w:p w:rsidR="009F40E9" w:rsidRDefault="009F40E9" w:rsidP="009F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40E9" w:rsidRDefault="009F40E9" w:rsidP="009F40E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9F40E9" w:rsidRDefault="009F40E9" w:rsidP="009F40E9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F40E9" w:rsidRP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9F40E9">
        <w:rPr>
          <w:sz w:val="26"/>
          <w:szCs w:val="26"/>
        </w:rPr>
        <w:lastRenderedPageBreak/>
        <w:t xml:space="preserve">Утвержден </w:t>
      </w:r>
    </w:p>
    <w:p w:rsidR="009F40E9" w:rsidRP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9F40E9">
        <w:rPr>
          <w:sz w:val="26"/>
          <w:szCs w:val="26"/>
        </w:rPr>
        <w:t>постановлением администрации</w:t>
      </w:r>
    </w:p>
    <w:p w:rsidR="009F40E9" w:rsidRP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9F40E9">
        <w:rPr>
          <w:sz w:val="26"/>
          <w:szCs w:val="26"/>
        </w:rPr>
        <w:t xml:space="preserve">городского округа город Шахунья </w:t>
      </w:r>
    </w:p>
    <w:p w:rsidR="009F40E9" w:rsidRP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9F40E9">
        <w:rPr>
          <w:sz w:val="26"/>
          <w:szCs w:val="26"/>
        </w:rPr>
        <w:t>Нижегородской области</w:t>
      </w:r>
    </w:p>
    <w:p w:rsidR="009F40E9" w:rsidRP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 w:val="26"/>
          <w:szCs w:val="26"/>
        </w:rPr>
      </w:pPr>
      <w:r w:rsidRPr="009F40E9">
        <w:rPr>
          <w:sz w:val="26"/>
          <w:szCs w:val="26"/>
        </w:rPr>
        <w:t xml:space="preserve">от </w:t>
      </w:r>
      <w:r>
        <w:rPr>
          <w:sz w:val="26"/>
          <w:szCs w:val="26"/>
        </w:rPr>
        <w:t>27.08.2021 г.</w:t>
      </w:r>
      <w:r w:rsidRPr="009F40E9">
        <w:rPr>
          <w:sz w:val="26"/>
          <w:szCs w:val="26"/>
        </w:rPr>
        <w:t xml:space="preserve"> № </w:t>
      </w:r>
      <w:r>
        <w:rPr>
          <w:sz w:val="26"/>
          <w:szCs w:val="26"/>
        </w:rPr>
        <w:t>952</w:t>
      </w: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Cs w:val="26"/>
        </w:rPr>
      </w:pPr>
    </w:p>
    <w:p w:rsidR="009F40E9" w:rsidRDefault="009F40E9" w:rsidP="009F40E9">
      <w:pPr>
        <w:pStyle w:val="26"/>
        <w:tabs>
          <w:tab w:val="left" w:pos="993"/>
        </w:tabs>
        <w:spacing w:after="0" w:line="240" w:lineRule="auto"/>
        <w:ind w:left="4253"/>
        <w:jc w:val="center"/>
        <w:rPr>
          <w:szCs w:val="26"/>
        </w:rPr>
      </w:pPr>
    </w:p>
    <w:p w:rsidR="009F40E9" w:rsidRDefault="009F40E9" w:rsidP="009F40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9F40E9" w:rsidRDefault="009F40E9" w:rsidP="009F40E9">
      <w:pPr>
        <w:pStyle w:val="ad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межведомственной рабочей группе по вопросам обеспечения детей-сирот, детей, оставшихся без попечения родителей, и лиц из числа детей-сирот и детей, оставшихся без попечения родителей, жилыми помещениями на территории городского округа город Шахунья Нижегородской области</w:t>
      </w:r>
    </w:p>
    <w:p w:rsidR="009F40E9" w:rsidRPr="009F40E9" w:rsidRDefault="009F40E9" w:rsidP="009F40E9">
      <w:pPr>
        <w:pStyle w:val="13"/>
        <w:jc w:val="center"/>
        <w:rPr>
          <w:b/>
          <w:color w:val="000000"/>
          <w:sz w:val="26"/>
          <w:szCs w:val="26"/>
        </w:rPr>
      </w:pPr>
      <w:r w:rsidRPr="009F40E9">
        <w:rPr>
          <w:b/>
          <w:color w:val="000000"/>
          <w:sz w:val="26"/>
          <w:szCs w:val="26"/>
        </w:rPr>
        <w:t>1. Общие положения</w:t>
      </w:r>
    </w:p>
    <w:p w:rsidR="009F40E9" w:rsidRPr="009F40E9" w:rsidRDefault="009F40E9" w:rsidP="009F40E9">
      <w:pPr>
        <w:pStyle w:val="13"/>
        <w:ind w:firstLine="540"/>
        <w:jc w:val="both"/>
        <w:rPr>
          <w:color w:val="000000"/>
          <w:sz w:val="26"/>
          <w:szCs w:val="26"/>
        </w:rPr>
      </w:pPr>
    </w:p>
    <w:p w:rsidR="009F40E9" w:rsidRPr="009F40E9" w:rsidRDefault="009F40E9" w:rsidP="009F40E9">
      <w:pPr>
        <w:pStyle w:val="13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 xml:space="preserve">1.1. Настоящее  Положение определяет порядок формирования и деятельность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городском округе город Шахунья Нижегородской области (далее </w:t>
      </w:r>
      <w:proofErr w:type="gramStart"/>
      <w:r w:rsidRPr="009F40E9">
        <w:rPr>
          <w:color w:val="000000"/>
          <w:sz w:val="26"/>
          <w:szCs w:val="26"/>
        </w:rPr>
        <w:t>–П</w:t>
      </w:r>
      <w:proofErr w:type="gramEnd"/>
      <w:r w:rsidRPr="009F40E9">
        <w:rPr>
          <w:color w:val="000000"/>
          <w:sz w:val="26"/>
          <w:szCs w:val="26"/>
        </w:rPr>
        <w:t xml:space="preserve">оложение) разработано в соответствии с Порядком предоставления детям-сиротам и детям, оставшимся без попечения родителей, лицам из числа детей-сирот и детей, </w:t>
      </w:r>
      <w:proofErr w:type="gramStart"/>
      <w:r w:rsidRPr="009F40E9">
        <w:rPr>
          <w:color w:val="000000"/>
          <w:sz w:val="26"/>
          <w:szCs w:val="26"/>
        </w:rPr>
        <w:t>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 и распоряжением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</w:t>
      </w:r>
      <w:proofErr w:type="gramEnd"/>
      <w:r w:rsidRPr="009F40E9">
        <w:rPr>
          <w:color w:val="000000"/>
          <w:sz w:val="26"/>
          <w:szCs w:val="26"/>
        </w:rPr>
        <w:t>, детей, оставшихся без попечения родителей, и лиц из их числа, включенных в списки нуждающихся, на 1 января 2020 года».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 xml:space="preserve">1.2. </w:t>
      </w:r>
      <w:proofErr w:type="gramStart"/>
      <w:r w:rsidRPr="009F40E9">
        <w:rPr>
          <w:color w:val="000000"/>
          <w:sz w:val="26"/>
          <w:szCs w:val="26"/>
        </w:rPr>
        <w:t>Межведомственная рабочая группа создается для организации межведомственного взаимодействия и осуществления контроля за реализацией мероприятий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 на 1 января 2020 года», утвержденной распоряжением Правительства Нижегородской области от 24.05.2021 № 446-р, в целях обеспечения ликвидации</w:t>
      </w:r>
      <w:proofErr w:type="gramEnd"/>
      <w:r w:rsidRPr="009F40E9">
        <w:rPr>
          <w:color w:val="000000"/>
          <w:sz w:val="26"/>
          <w:szCs w:val="26"/>
        </w:rPr>
        <w:t xml:space="preserve"> накопившейся задолженности по состоянию на 01.01.2020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1.3. Межведомственная рабочая группа осуществляет свою деятельность на основании законодательства Российской Федерации, Нижегородской области, муниципальных правовых актов городского округа город Шахунья, настоящего Положения.</w:t>
      </w:r>
    </w:p>
    <w:p w:rsidR="009F40E9" w:rsidRPr="009F40E9" w:rsidRDefault="009F40E9" w:rsidP="009F40E9">
      <w:pPr>
        <w:pStyle w:val="13"/>
        <w:ind w:firstLine="540"/>
        <w:jc w:val="both"/>
        <w:rPr>
          <w:color w:val="000000"/>
          <w:sz w:val="26"/>
          <w:szCs w:val="26"/>
        </w:rPr>
      </w:pPr>
    </w:p>
    <w:p w:rsidR="009F40E9" w:rsidRPr="009F40E9" w:rsidRDefault="009F40E9" w:rsidP="009F40E9">
      <w:pPr>
        <w:pStyle w:val="13"/>
        <w:jc w:val="center"/>
        <w:rPr>
          <w:b/>
          <w:color w:val="000000"/>
          <w:sz w:val="26"/>
          <w:szCs w:val="26"/>
        </w:rPr>
      </w:pPr>
      <w:r w:rsidRPr="009F40E9">
        <w:rPr>
          <w:b/>
          <w:color w:val="000000"/>
          <w:sz w:val="26"/>
          <w:szCs w:val="26"/>
        </w:rPr>
        <w:t>2. Полномочия и порядок работы межведомственной рабочей группы</w:t>
      </w:r>
    </w:p>
    <w:p w:rsidR="009F40E9" w:rsidRPr="009F40E9" w:rsidRDefault="009F40E9" w:rsidP="009F40E9">
      <w:pPr>
        <w:pStyle w:val="13"/>
        <w:ind w:firstLine="540"/>
        <w:jc w:val="both"/>
        <w:rPr>
          <w:color w:val="000000"/>
          <w:sz w:val="26"/>
          <w:szCs w:val="26"/>
        </w:rPr>
      </w:pPr>
    </w:p>
    <w:p w:rsidR="009F40E9" w:rsidRPr="009F40E9" w:rsidRDefault="009F40E9" w:rsidP="009F40E9">
      <w:pPr>
        <w:pStyle w:val="13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2.1. Межведомственная рабочая группа:</w:t>
      </w:r>
    </w:p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</w:p>
    <w:p w:rsidR="009F40E9" w:rsidRPr="009F40E9" w:rsidRDefault="009F40E9" w:rsidP="009F40E9">
      <w:pPr>
        <w:pStyle w:val="13"/>
        <w:ind w:firstLine="540"/>
        <w:jc w:val="both"/>
        <w:rPr>
          <w:sz w:val="26"/>
          <w:szCs w:val="26"/>
        </w:rPr>
      </w:pPr>
      <w:r w:rsidRPr="009F40E9">
        <w:rPr>
          <w:sz w:val="26"/>
          <w:szCs w:val="26"/>
        </w:rPr>
        <w:t xml:space="preserve">- осуществляет свою деятельность в соответствии с Перечнем мероприятий по реализации программы Нижегородской области «Поэтапная ликвидация до 2025 года </w:t>
      </w:r>
      <w:r w:rsidRPr="009F40E9">
        <w:rPr>
          <w:sz w:val="26"/>
          <w:szCs w:val="26"/>
        </w:rPr>
        <w:lastRenderedPageBreak/>
        <w:t>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координирует и контролирует деятельность органов, входящих в состав комиссии, в части достижения показателей по ликвидации задолженности по предоставлению жилых помещений детям-сиротам в городском округе город Шахунья Нижегородской области;</w:t>
      </w:r>
    </w:p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</w:p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  <w:r w:rsidRPr="009F40E9">
        <w:rPr>
          <w:sz w:val="26"/>
          <w:szCs w:val="26"/>
        </w:rPr>
        <w:tab/>
        <w:t>- осуществляет мониторинг исполнения планируемых мероприятий по ликвидации задолженности, на основании представленных отчетов (приложение 1 к Положению), подготавливает сводный отчет, который направляет в министерство социальной политики Нижегородской области.</w:t>
      </w:r>
    </w:p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</w:p>
    <w:p w:rsidR="009F40E9" w:rsidRPr="009F40E9" w:rsidRDefault="009F40E9" w:rsidP="009F40E9">
      <w:pPr>
        <w:pStyle w:val="13"/>
        <w:ind w:firstLine="540"/>
        <w:jc w:val="both"/>
        <w:rPr>
          <w:sz w:val="26"/>
          <w:szCs w:val="26"/>
        </w:rPr>
      </w:pPr>
      <w:r w:rsidRPr="009F40E9">
        <w:rPr>
          <w:sz w:val="26"/>
          <w:szCs w:val="26"/>
        </w:rPr>
        <w:t>2.2. При реализации своих задач межведомственная рабочая группа имеет право запрашивать и получать  необходимые для работы документы и информацию.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2.3. Заседания межведомственной рабочей группы проводятся не реже 1 раза в квартал и считаются правомочными, если на них присутствуют не менее половины ее членов.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Присутствие на заседании межведомственной рабочей группы ее членов обязательно.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Члены межведомственной рабочей группы обладают равными правами при обсуждении рассматриваемых на заседании вопросов.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Члены межведомственной рабочей группы не вправе делегировать свои полномочия иным лицам. В случае невозможности присутствия члена межведомственной рабочей группы на заседании он обязан заблаговременно известить об этом руководителя  межведомственной рабочей группы.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2.4. Руководитель межведомственной рабочей группы: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организует работу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ведет заседания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имеет право решающего голоса при принятии решений межведомственной рабочей группой;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подписывает протокол заседания 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осуществляет иные полномочия в соответствии с действующим законодательством.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2.5. Секретарь межведомственной рабочей группы: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осуществляет сбор документов для передачи на рассмотрение межведомственной рабочей группе;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 xml:space="preserve">- готовит проекты решений межведомственной рабочей группы; 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уведомляет руководителя межведомственной рабочей группы о готовности документов к рассмотрению;</w:t>
      </w:r>
    </w:p>
    <w:p w:rsidR="009F40E9" w:rsidRPr="009F40E9" w:rsidRDefault="009F40E9" w:rsidP="009F40E9">
      <w:pPr>
        <w:pStyle w:val="13"/>
        <w:ind w:firstLine="540"/>
        <w:jc w:val="both"/>
        <w:rPr>
          <w:sz w:val="26"/>
          <w:szCs w:val="26"/>
        </w:rPr>
      </w:pPr>
      <w:proofErr w:type="gramStart"/>
      <w:r w:rsidRPr="009F40E9">
        <w:rPr>
          <w:sz w:val="26"/>
          <w:szCs w:val="26"/>
        </w:rPr>
        <w:t xml:space="preserve">- ежеквартально до 15-го числа месяца, следующего за отчетным кварталом, </w:t>
      </w:r>
      <w:r w:rsidRPr="009F40E9">
        <w:rPr>
          <w:sz w:val="26"/>
          <w:szCs w:val="26"/>
        </w:rPr>
        <w:lastRenderedPageBreak/>
        <w:t xml:space="preserve">представляет в министерство социальной политики Нижегородской области информацию о выполнении мероприятий по реализации программы Нижегородской области 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года»; </w:t>
      </w:r>
      <w:proofErr w:type="gramEnd"/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во время проведения заседания межведомственной рабочей группы ведет протокол заседания и подписывает его;</w:t>
      </w:r>
    </w:p>
    <w:p w:rsidR="009F40E9" w:rsidRPr="009F40E9" w:rsidRDefault="009F40E9" w:rsidP="009F40E9">
      <w:pPr>
        <w:pStyle w:val="13"/>
        <w:rPr>
          <w:sz w:val="26"/>
          <w:szCs w:val="26"/>
        </w:rPr>
      </w:pPr>
    </w:p>
    <w:p w:rsidR="009F40E9" w:rsidRPr="009F40E9" w:rsidRDefault="009F40E9" w:rsidP="009F40E9">
      <w:pPr>
        <w:pStyle w:val="13"/>
        <w:ind w:firstLine="540"/>
        <w:jc w:val="both"/>
        <w:rPr>
          <w:sz w:val="26"/>
          <w:szCs w:val="26"/>
        </w:rPr>
      </w:pPr>
      <w:proofErr w:type="gramStart"/>
      <w:r w:rsidRPr="009F40E9">
        <w:rPr>
          <w:sz w:val="26"/>
          <w:szCs w:val="26"/>
        </w:rPr>
        <w:t>- готовит решение межведомственной рабочей группы, отчеты по исполнению мероприятий по реализации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и сопроводительное письмо за подписью главы местного самоуправления для направления в министерство социальной политики Нижегородской</w:t>
      </w:r>
      <w:proofErr w:type="gramEnd"/>
      <w:r w:rsidRPr="009F40E9">
        <w:rPr>
          <w:sz w:val="26"/>
          <w:szCs w:val="26"/>
        </w:rPr>
        <w:t xml:space="preserve"> области;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регистрирует поступающие в межведомственную рабочую группу обращения, заявления, запросы;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 выполняет поручения руководителя межведомственной рабочей группы.</w:t>
      </w:r>
    </w:p>
    <w:p w:rsidR="009F40E9" w:rsidRPr="009F40E9" w:rsidRDefault="009F40E9" w:rsidP="009F40E9">
      <w:pPr>
        <w:pStyle w:val="13"/>
        <w:rPr>
          <w:sz w:val="26"/>
          <w:szCs w:val="26"/>
        </w:rPr>
      </w:pP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2.6. Члены Комиссии имеют право: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участвовать в заседаниях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решению;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в случае несогласия с принятым на заседании решением излагать в письменной форме свое мнение, которое подлежит обязательному приобщению к решению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принимать участие в подготовке заседаний межведомственной рабочей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обращаться к руководителю межведомственной рабочей группы по вопросам, входящим в компетенцию указанной группы;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- пользоваться информацией, поступающей в межведомственную рабочую группу.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Полученная конфиденциальная информация разглашению не подлежит.</w:t>
      </w:r>
    </w:p>
    <w:p w:rsidR="009F40E9" w:rsidRPr="009F40E9" w:rsidRDefault="009F40E9" w:rsidP="009F40E9">
      <w:pPr>
        <w:pStyle w:val="13"/>
        <w:spacing w:before="280"/>
        <w:ind w:firstLine="540"/>
        <w:jc w:val="both"/>
        <w:rPr>
          <w:color w:val="000000"/>
          <w:sz w:val="26"/>
          <w:szCs w:val="26"/>
        </w:rPr>
      </w:pPr>
      <w:r w:rsidRPr="009F40E9">
        <w:rPr>
          <w:color w:val="000000"/>
          <w:sz w:val="26"/>
          <w:szCs w:val="26"/>
        </w:rPr>
        <w:t>2.7. Решение межведомственной рабочей группы оформляется в виде решения, подписывается руководителем и членами межведомственной рабочей группы, утверждается главой местного самоуправления.</w:t>
      </w:r>
    </w:p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  <w:r w:rsidRPr="009F40E9">
        <w:rPr>
          <w:sz w:val="26"/>
          <w:szCs w:val="26"/>
        </w:rPr>
        <w:tab/>
      </w:r>
    </w:p>
    <w:p w:rsidR="009F40E9" w:rsidRPr="009F40E9" w:rsidRDefault="009F40E9" w:rsidP="009F40E9">
      <w:pPr>
        <w:pStyle w:val="13"/>
        <w:ind w:firstLine="540"/>
        <w:jc w:val="both"/>
        <w:rPr>
          <w:sz w:val="26"/>
          <w:szCs w:val="26"/>
        </w:rPr>
      </w:pPr>
      <w:r w:rsidRPr="009F40E9">
        <w:rPr>
          <w:sz w:val="26"/>
          <w:szCs w:val="26"/>
        </w:rPr>
        <w:t xml:space="preserve">2.8. Решения межведомственной рабочей группы обязательны для исполнения всеми подразделениями администрации городского округа город Шахунья Нижегородской области. </w:t>
      </w:r>
    </w:p>
    <w:p w:rsidR="009F40E9" w:rsidRDefault="009F40E9" w:rsidP="009F40E9">
      <w:pPr>
        <w:pStyle w:val="13"/>
        <w:rPr>
          <w:sz w:val="22"/>
          <w:szCs w:val="22"/>
        </w:rPr>
      </w:pPr>
    </w:p>
    <w:p w:rsidR="009F40E9" w:rsidRDefault="009F40E9" w:rsidP="009F40E9">
      <w:pPr>
        <w:pStyle w:val="13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9F40E9" w:rsidRDefault="009F40E9" w:rsidP="009F40E9">
      <w:pPr>
        <w:pStyle w:val="13"/>
        <w:rPr>
          <w:sz w:val="22"/>
          <w:szCs w:val="22"/>
        </w:rPr>
      </w:pPr>
    </w:p>
    <w:p w:rsidR="009F40E9" w:rsidRDefault="009F40E9" w:rsidP="009F40E9">
      <w:pPr>
        <w:pStyle w:val="13"/>
        <w:rPr>
          <w:sz w:val="22"/>
          <w:szCs w:val="22"/>
        </w:rPr>
      </w:pPr>
    </w:p>
    <w:p w:rsidR="009F40E9" w:rsidRDefault="009F40E9" w:rsidP="009F40E9">
      <w:pPr>
        <w:sectPr w:rsidR="009F40E9">
          <w:pgSz w:w="11906" w:h="16838"/>
          <w:pgMar w:top="284" w:right="692" w:bottom="284" w:left="1134" w:header="720" w:footer="720" w:gutter="0"/>
          <w:pgNumType w:start="1"/>
          <w:cols w:space="720"/>
        </w:sectPr>
      </w:pPr>
    </w:p>
    <w:p w:rsidR="009F40E9" w:rsidRDefault="009F40E9" w:rsidP="009F40E9">
      <w:pPr>
        <w:pStyle w:val="13"/>
        <w:jc w:val="right"/>
      </w:pPr>
      <w:r>
        <w:lastRenderedPageBreak/>
        <w:t>ПРИЛОЖЕНИЕ 1</w:t>
      </w:r>
    </w:p>
    <w:p w:rsidR="009F40E9" w:rsidRDefault="009F40E9" w:rsidP="009F40E9">
      <w:pPr>
        <w:pStyle w:val="13"/>
        <w:jc w:val="right"/>
      </w:pPr>
      <w:r>
        <w:t>к Положению о межведомственной рабочей группе</w:t>
      </w:r>
    </w:p>
    <w:p w:rsidR="009F40E9" w:rsidRDefault="009F40E9" w:rsidP="009F40E9">
      <w:pPr>
        <w:pStyle w:val="13"/>
        <w:jc w:val="right"/>
      </w:pPr>
      <w:r>
        <w:t>по вопросам обеспечения детей-сирот, детей, оставшихся без попечения родителей,</w:t>
      </w:r>
    </w:p>
    <w:p w:rsidR="009F40E9" w:rsidRDefault="009F40E9" w:rsidP="009F40E9">
      <w:pPr>
        <w:pStyle w:val="13"/>
        <w:jc w:val="right"/>
      </w:pPr>
      <w:r>
        <w:t>и лиц, из числа детей-сирот и детей, оставшихся без попечения родителей</w:t>
      </w:r>
    </w:p>
    <w:p w:rsidR="009F40E9" w:rsidRDefault="009F40E9" w:rsidP="009F40E9">
      <w:pPr>
        <w:pStyle w:val="13"/>
        <w:jc w:val="right"/>
      </w:pPr>
      <w:r>
        <w:t>жилыми помещениями в городском округе город Шахунья Нижегородской области</w:t>
      </w:r>
    </w:p>
    <w:p w:rsidR="009F40E9" w:rsidRDefault="009F40E9" w:rsidP="009F40E9">
      <w:pPr>
        <w:pStyle w:val="13"/>
        <w:jc w:val="right"/>
      </w:pPr>
    </w:p>
    <w:p w:rsidR="009F40E9" w:rsidRDefault="009F40E9" w:rsidP="009F40E9">
      <w:pPr>
        <w:pStyle w:val="13"/>
        <w:ind w:left="5220"/>
        <w:jc w:val="center"/>
      </w:pPr>
    </w:p>
    <w:p w:rsidR="009F40E9" w:rsidRDefault="009F40E9" w:rsidP="009F40E9">
      <w:pPr>
        <w:pStyle w:val="13"/>
        <w:ind w:left="5220"/>
        <w:jc w:val="center"/>
      </w:pPr>
    </w:p>
    <w:p w:rsidR="009F40E9" w:rsidRDefault="009F40E9" w:rsidP="009F40E9">
      <w:pPr>
        <w:pStyle w:val="13"/>
        <w:shd w:val="clear" w:color="auto" w:fill="FFFFFF"/>
        <w:ind w:right="437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закреплении ответственных лиц за организацию и проведение мониторинга по реализации программы Нижегородской области "Поэтапная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</w:t>
      </w:r>
    </w:p>
    <w:p w:rsidR="009F40E9" w:rsidRDefault="009F40E9" w:rsidP="009F40E9">
      <w:pPr>
        <w:pStyle w:val="13"/>
        <w:shd w:val="clear" w:color="auto" w:fill="FFFFFF"/>
        <w:ind w:right="427"/>
        <w:jc w:val="center"/>
        <w:rPr>
          <w:sz w:val="26"/>
          <w:szCs w:val="26"/>
        </w:rPr>
      </w:pPr>
      <w:r>
        <w:rPr>
          <w:sz w:val="26"/>
          <w:szCs w:val="26"/>
        </w:rPr>
        <w:t>на 1 января 2020 года" на территории городского округа город Шахунья Нижегородской области</w:t>
      </w:r>
    </w:p>
    <w:p w:rsidR="009F40E9" w:rsidRDefault="009F40E9" w:rsidP="009F40E9">
      <w:pPr>
        <w:pStyle w:val="13"/>
        <w:jc w:val="both"/>
        <w:rPr>
          <w:sz w:val="26"/>
          <w:szCs w:val="26"/>
        </w:rPr>
      </w:pPr>
    </w:p>
    <w:tbl>
      <w:tblPr>
        <w:tblW w:w="1526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01"/>
        <w:gridCol w:w="1980"/>
        <w:gridCol w:w="4320"/>
      </w:tblGrid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firstLine="48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F40E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F40E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left="77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left="370" w:right="374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14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Создание и обеспечение деятельности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(далее – дети-сироты) жилыми помещениями на территории городского округа город Шахунья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1 сентября 2021 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Сектор жилищной политики администрации городского округа город Шахунья 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 (Киселева Л.А.)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206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Сектор жилищной политики администрации городского округа город Шахунья 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 (Киселева Л.А.)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14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Актуализация сведений о детях-сиротах, включенных в Список. Принятие мер по их исключению из Списка в случае отсутствия </w:t>
            </w:r>
            <w:r w:rsidRPr="009F40E9">
              <w:rPr>
                <w:sz w:val="26"/>
                <w:szCs w:val="26"/>
                <w:lang w:eastAsia="en-US"/>
              </w:rPr>
              <w:lastRenderedPageBreak/>
              <w:t xml:space="preserve">установленных законом оснований предоставления жилых помещений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Сектор жилищной политики администрации городского округа </w:t>
            </w:r>
            <w:r w:rsidRPr="009F40E9">
              <w:rPr>
                <w:sz w:val="26"/>
                <w:szCs w:val="26"/>
                <w:lang w:eastAsia="en-US"/>
              </w:rPr>
              <w:lastRenderedPageBreak/>
              <w:t xml:space="preserve">город Шахунья 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14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 (Киселева Л.А.)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470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 являются дети-сироты в соответствии с законодательством Нижегородской области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9F40E9">
              <w:rPr>
                <w:sz w:val="26"/>
                <w:szCs w:val="26"/>
                <w:lang w:eastAsia="en-US"/>
              </w:rPr>
              <w:t>Половинкина</w:t>
            </w:r>
            <w:proofErr w:type="spellEnd"/>
            <w:r w:rsidRPr="009F40E9">
              <w:rPr>
                <w:sz w:val="26"/>
                <w:szCs w:val="26"/>
                <w:lang w:eastAsia="en-US"/>
              </w:rPr>
              <w:t xml:space="preserve"> М.В.)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144"/>
              <w:rPr>
                <w:sz w:val="26"/>
                <w:szCs w:val="26"/>
                <w:lang w:eastAsia="en-US"/>
              </w:rPr>
            </w:pPr>
            <w:proofErr w:type="gramStart"/>
            <w:r w:rsidRPr="009F40E9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9F40E9">
              <w:rPr>
                <w:sz w:val="26"/>
                <w:szCs w:val="26"/>
                <w:lang w:eastAsia="en-US"/>
              </w:rPr>
              <w:t xml:space="preserve"> состоянием и использованием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552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(Козлова Е.Л.)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Подготовка методических разъяснений по вопросам использования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 до 01.08.2021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(Козлова Е.Л.)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Проведение встреч с детьми-сиротами с целью:</w:t>
            </w:r>
          </w:p>
          <w:p w:rsidR="009F40E9" w:rsidRPr="009F40E9" w:rsidRDefault="009F40E9">
            <w:pPr>
              <w:pStyle w:val="13"/>
              <w:shd w:val="clear" w:color="auto" w:fill="FFFFFF"/>
              <w:tabs>
                <w:tab w:val="left" w:pos="250"/>
              </w:tabs>
              <w:spacing w:line="276" w:lineRule="auto"/>
              <w:ind w:right="96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-</w:t>
            </w:r>
            <w:r w:rsidRPr="009F40E9">
              <w:rPr>
                <w:sz w:val="26"/>
                <w:szCs w:val="26"/>
                <w:lang w:eastAsia="en-US"/>
              </w:rPr>
              <w:tab/>
              <w:t>разъяснения им порядка предоставления жилых</w:t>
            </w:r>
            <w:r w:rsidRPr="009F40E9">
              <w:rPr>
                <w:sz w:val="26"/>
                <w:szCs w:val="26"/>
                <w:lang w:eastAsia="en-US"/>
              </w:rPr>
              <w:br/>
              <w:t>помещений по договорам найма</w:t>
            </w:r>
            <w:r w:rsidRPr="009F40E9">
              <w:rPr>
                <w:sz w:val="26"/>
                <w:szCs w:val="26"/>
                <w:lang w:eastAsia="en-US"/>
              </w:rPr>
              <w:br/>
              <w:t>специализированного жилого помещения;</w:t>
            </w:r>
          </w:p>
          <w:p w:rsidR="009F40E9" w:rsidRPr="009F40E9" w:rsidRDefault="009F40E9">
            <w:pPr>
              <w:pStyle w:val="13"/>
              <w:shd w:val="clear" w:color="auto" w:fill="FFFFFF"/>
              <w:tabs>
                <w:tab w:val="left" w:pos="250"/>
              </w:tabs>
              <w:spacing w:line="273" w:lineRule="auto"/>
              <w:ind w:right="96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-</w:t>
            </w:r>
            <w:r w:rsidRPr="009F40E9">
              <w:rPr>
                <w:sz w:val="26"/>
                <w:szCs w:val="26"/>
                <w:lang w:eastAsia="en-US"/>
              </w:rPr>
              <w:tab/>
              <w:t>разъяснения прав и обязанностей, в том числе в</w:t>
            </w:r>
            <w:r w:rsidRPr="009F40E9">
              <w:rPr>
                <w:sz w:val="26"/>
                <w:szCs w:val="26"/>
                <w:lang w:eastAsia="en-US"/>
              </w:rPr>
              <w:br/>
              <w:t>части ответственности при ненадлежащей</w:t>
            </w:r>
            <w:r w:rsidRPr="009F40E9">
              <w:rPr>
                <w:sz w:val="26"/>
                <w:szCs w:val="26"/>
                <w:lang w:eastAsia="en-US"/>
              </w:rPr>
              <w:br/>
              <w:t>эксплуатации жилого помещения, не оплате</w:t>
            </w:r>
            <w:r w:rsidRPr="009F40E9">
              <w:rPr>
                <w:sz w:val="26"/>
                <w:szCs w:val="26"/>
                <w:lang w:eastAsia="en-US"/>
              </w:rPr>
              <w:br/>
              <w:t>жилищно-коммунальных услуг, нарушении  общественного порядка;</w:t>
            </w:r>
          </w:p>
          <w:p w:rsidR="009F40E9" w:rsidRPr="009F40E9" w:rsidRDefault="009F40E9">
            <w:pPr>
              <w:pStyle w:val="13"/>
              <w:shd w:val="clear" w:color="auto" w:fill="FFFFFF"/>
              <w:tabs>
                <w:tab w:val="left" w:pos="250"/>
              </w:tabs>
              <w:spacing w:line="276" w:lineRule="auto"/>
              <w:ind w:right="96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lastRenderedPageBreak/>
              <w:t>-</w:t>
            </w:r>
            <w:r w:rsidRPr="009F40E9">
              <w:rPr>
                <w:sz w:val="26"/>
                <w:szCs w:val="26"/>
                <w:lang w:eastAsia="en-US"/>
              </w:rPr>
              <w:tab/>
              <w:t>вручения памяток, иных информационных</w:t>
            </w:r>
            <w:r w:rsidRPr="009F40E9">
              <w:rPr>
                <w:sz w:val="26"/>
                <w:szCs w:val="26"/>
                <w:lang w:eastAsia="en-US"/>
              </w:rPr>
              <w:br/>
              <w:t>материалов по вопросам использования и</w:t>
            </w:r>
            <w:r w:rsidRPr="009F40E9">
              <w:rPr>
                <w:sz w:val="26"/>
                <w:szCs w:val="26"/>
                <w:lang w:eastAsia="en-US"/>
              </w:rPr>
              <w:br/>
              <w:t>эксплуатации имущества, соблюдению санитарно-</w:t>
            </w:r>
            <w:r w:rsidRPr="009F40E9">
              <w:rPr>
                <w:sz w:val="26"/>
                <w:szCs w:val="26"/>
                <w:lang w:eastAsia="en-US"/>
              </w:rPr>
              <w:br/>
              <w:t>технических правил, правил проживания в</w:t>
            </w:r>
            <w:r w:rsidRPr="009F40E9">
              <w:rPr>
                <w:sz w:val="26"/>
                <w:szCs w:val="26"/>
                <w:lang w:eastAsia="en-US"/>
              </w:rPr>
              <w:br/>
              <w:t>многоквартирном доме, последствий</w:t>
            </w:r>
            <w:r w:rsidRPr="009F40E9">
              <w:rPr>
                <w:sz w:val="26"/>
                <w:szCs w:val="26"/>
                <w:lang w:eastAsia="en-US"/>
              </w:rPr>
              <w:br/>
              <w:t>противоправного деяния, памяток</w:t>
            </w:r>
            <w:r w:rsidRPr="009F40E9">
              <w:rPr>
                <w:sz w:val="26"/>
                <w:szCs w:val="26"/>
                <w:lang w:eastAsia="en-US"/>
              </w:rPr>
              <w:br/>
              <w:t>(информационных материалов) с указанием</w:t>
            </w:r>
            <w:r w:rsidRPr="009F40E9">
              <w:rPr>
                <w:sz w:val="26"/>
                <w:szCs w:val="26"/>
                <w:lang w:eastAsia="en-US"/>
              </w:rPr>
              <w:br/>
              <w:t>контактных номеров организаций и служб,</w:t>
            </w:r>
            <w:r w:rsidRPr="009F40E9">
              <w:rPr>
                <w:sz w:val="26"/>
                <w:szCs w:val="26"/>
                <w:lang w:eastAsia="en-US"/>
              </w:rPr>
              <w:br/>
              <w:t>расположенных на территории муниципального</w:t>
            </w:r>
            <w:r w:rsidRPr="009F40E9">
              <w:rPr>
                <w:sz w:val="26"/>
                <w:szCs w:val="26"/>
                <w:lang w:eastAsia="en-US"/>
              </w:rPr>
              <w:br/>
              <w:t>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lastRenderedPageBreak/>
              <w:t xml:space="preserve">2021-2025 годы ежеквартально до 5 числа месяца следующего за отчетным кварталом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(Козлова Е.Л.)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Сектор жилищной политики администрации городского округа </w:t>
            </w:r>
            <w:r w:rsidRPr="009F40E9">
              <w:rPr>
                <w:sz w:val="26"/>
                <w:szCs w:val="26"/>
                <w:lang w:eastAsia="en-US"/>
              </w:rPr>
              <w:lastRenderedPageBreak/>
              <w:t xml:space="preserve">город Шахунья 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 (Киселева Л.А.)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360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ind w:right="336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Оказание содействия в трудоустройстве детей-сирот, профессиональное обучение и дополнительное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F40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ГКУ «</w:t>
            </w:r>
            <w:proofErr w:type="spellStart"/>
            <w:r w:rsidRPr="009F40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Шахунский</w:t>
            </w:r>
            <w:proofErr w:type="spellEnd"/>
            <w:r w:rsidRPr="009F40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 занятости» (</w:t>
            </w:r>
            <w:proofErr w:type="spellStart"/>
            <w:r w:rsidRPr="009F40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Мухаматчин</w:t>
            </w:r>
            <w:proofErr w:type="spellEnd"/>
            <w:r w:rsidRPr="009F40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Р.П.)</w:t>
            </w:r>
          </w:p>
        </w:tc>
      </w:tr>
      <w:tr w:rsidR="009F40E9" w:rsidRPr="009F40E9" w:rsidTr="009F40E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3" w:lineRule="auto"/>
              <w:ind w:right="14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Анализ ситуации о наличии предложений на рынке благоустроенного жилья на территории городского округа </w:t>
            </w:r>
            <w:proofErr w:type="spellStart"/>
            <w:r w:rsidRPr="009F40E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9F40E9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9F40E9">
              <w:rPr>
                <w:sz w:val="26"/>
                <w:szCs w:val="26"/>
                <w:lang w:eastAsia="en-US"/>
              </w:rPr>
              <w:t>ор</w:t>
            </w:r>
            <w:proofErr w:type="spellEnd"/>
            <w:r w:rsidRPr="009F40E9">
              <w:rPr>
                <w:sz w:val="26"/>
                <w:szCs w:val="26"/>
                <w:lang w:eastAsia="en-US"/>
              </w:rPr>
              <w:t xml:space="preserve"> Нижегородской области для обеспечения жилыми помещениями детей-сирот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>2021-2025 годы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Сектор жилищной политики администрации городского округа город Шахунья 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9F40E9">
              <w:rPr>
                <w:sz w:val="26"/>
                <w:szCs w:val="26"/>
                <w:lang w:eastAsia="en-US"/>
              </w:rPr>
              <w:t xml:space="preserve"> (Киселева Л.А.)</w:t>
            </w:r>
          </w:p>
          <w:p w:rsidR="009F40E9" w:rsidRPr="009F40E9" w:rsidRDefault="009F40E9">
            <w:pPr>
              <w:pStyle w:val="13"/>
              <w:shd w:val="clear" w:color="auto" w:fill="FFFFFF"/>
              <w:spacing w:line="273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F40E9" w:rsidRPr="009F40E9" w:rsidRDefault="009F40E9" w:rsidP="009F40E9">
      <w:pPr>
        <w:pStyle w:val="13"/>
        <w:jc w:val="both"/>
        <w:rPr>
          <w:sz w:val="26"/>
          <w:szCs w:val="26"/>
        </w:rPr>
      </w:pPr>
    </w:p>
    <w:p w:rsidR="009F40E9" w:rsidRPr="009F40E9" w:rsidRDefault="009F40E9" w:rsidP="009F40E9">
      <w:pPr>
        <w:pStyle w:val="13"/>
        <w:shd w:val="clear" w:color="auto" w:fill="FFFFFF"/>
        <w:rPr>
          <w:color w:val="000000"/>
          <w:sz w:val="26"/>
          <w:szCs w:val="26"/>
        </w:rPr>
      </w:pPr>
      <w:r w:rsidRPr="009F40E9">
        <w:rPr>
          <w:sz w:val="26"/>
          <w:szCs w:val="26"/>
        </w:rPr>
        <w:t xml:space="preserve">Информация ответственными исполнителями предоставляется в сектор жилищной политики администрации городского округа город Шахунья на адрес </w:t>
      </w:r>
      <w:proofErr w:type="spellStart"/>
      <w:r w:rsidRPr="009F40E9">
        <w:rPr>
          <w:sz w:val="26"/>
          <w:szCs w:val="26"/>
        </w:rPr>
        <w:t>эл</w:t>
      </w:r>
      <w:proofErr w:type="gramStart"/>
      <w:r w:rsidRPr="009F40E9">
        <w:rPr>
          <w:sz w:val="26"/>
          <w:szCs w:val="26"/>
        </w:rPr>
        <w:t>.п</w:t>
      </w:r>
      <w:proofErr w:type="gramEnd"/>
      <w:r w:rsidRPr="009F40E9">
        <w:rPr>
          <w:sz w:val="26"/>
          <w:szCs w:val="26"/>
        </w:rPr>
        <w:t>очты</w:t>
      </w:r>
      <w:proofErr w:type="spellEnd"/>
      <w:r w:rsidRPr="009F40E9">
        <w:rPr>
          <w:sz w:val="26"/>
          <w:szCs w:val="26"/>
        </w:rPr>
        <w:t xml:space="preserve">: </w:t>
      </w:r>
      <w:hyperlink r:id="rId11" w:history="1">
        <w:r w:rsidRPr="009F40E9">
          <w:rPr>
            <w:rStyle w:val="af4"/>
            <w:sz w:val="26"/>
            <w:szCs w:val="26"/>
            <w:lang w:val="en-US"/>
          </w:rPr>
          <w:t>shah</w:t>
        </w:r>
        <w:r w:rsidRPr="009F40E9">
          <w:rPr>
            <w:rStyle w:val="af4"/>
            <w:sz w:val="26"/>
            <w:szCs w:val="26"/>
          </w:rPr>
          <w:t>_</w:t>
        </w:r>
        <w:r w:rsidRPr="009F40E9">
          <w:rPr>
            <w:rStyle w:val="af4"/>
            <w:sz w:val="26"/>
            <w:szCs w:val="26"/>
            <w:lang w:val="en-US"/>
          </w:rPr>
          <w:t>zhil</w:t>
        </w:r>
        <w:r w:rsidRPr="009F40E9">
          <w:rPr>
            <w:rStyle w:val="af4"/>
            <w:sz w:val="26"/>
            <w:szCs w:val="26"/>
          </w:rPr>
          <w:t>_</w:t>
        </w:r>
        <w:r w:rsidRPr="009F40E9">
          <w:rPr>
            <w:rStyle w:val="af4"/>
            <w:sz w:val="26"/>
            <w:szCs w:val="26"/>
            <w:lang w:val="en-US"/>
          </w:rPr>
          <w:t>pol</w:t>
        </w:r>
        <w:r w:rsidRPr="009F40E9">
          <w:rPr>
            <w:rStyle w:val="af4"/>
            <w:sz w:val="26"/>
            <w:szCs w:val="26"/>
          </w:rPr>
          <w:t>@</w:t>
        </w:r>
        <w:r w:rsidRPr="009F40E9">
          <w:rPr>
            <w:rStyle w:val="af4"/>
            <w:sz w:val="26"/>
            <w:szCs w:val="26"/>
            <w:lang w:val="en-US"/>
          </w:rPr>
          <w:t>mail</w:t>
        </w:r>
        <w:r w:rsidRPr="009F40E9">
          <w:rPr>
            <w:rStyle w:val="af4"/>
            <w:sz w:val="26"/>
            <w:szCs w:val="26"/>
          </w:rPr>
          <w:t>.</w:t>
        </w:r>
        <w:r w:rsidRPr="009F40E9">
          <w:rPr>
            <w:rStyle w:val="af4"/>
            <w:sz w:val="26"/>
            <w:szCs w:val="26"/>
            <w:lang w:val="en-US"/>
          </w:rPr>
          <w:t>ru</w:t>
        </w:r>
      </w:hyperlink>
      <w:r w:rsidRPr="009F40E9">
        <w:rPr>
          <w:color w:val="000080"/>
          <w:sz w:val="26"/>
          <w:szCs w:val="26"/>
          <w:u w:val="single"/>
        </w:rPr>
        <w:t xml:space="preserve"> </w:t>
      </w:r>
      <w:r w:rsidRPr="009F40E9">
        <w:rPr>
          <w:color w:val="000000"/>
          <w:sz w:val="26"/>
          <w:szCs w:val="26"/>
        </w:rPr>
        <w:t xml:space="preserve"> ежеквартально в срок до 5 числа месяца следующего за отчетным кварталом.</w:t>
      </w:r>
    </w:p>
    <w:p w:rsidR="0085151D" w:rsidRPr="009F40E9" w:rsidRDefault="0085151D" w:rsidP="004E7460">
      <w:pPr>
        <w:jc w:val="both"/>
        <w:rPr>
          <w:sz w:val="26"/>
          <w:szCs w:val="26"/>
        </w:rPr>
      </w:pPr>
    </w:p>
    <w:sectPr w:rsidR="0085151D" w:rsidRPr="009F40E9" w:rsidSect="009F40E9">
      <w:pgSz w:w="16838" w:h="11906" w:orient="landscape"/>
      <w:pgMar w:top="1276" w:right="993" w:bottom="70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1C" w:rsidRDefault="009B3C1C">
      <w:r>
        <w:separator/>
      </w:r>
    </w:p>
  </w:endnote>
  <w:endnote w:type="continuationSeparator" w:id="0">
    <w:p w:rsidR="009B3C1C" w:rsidRDefault="009B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1C" w:rsidRDefault="009B3C1C">
      <w:r>
        <w:separator/>
      </w:r>
    </w:p>
  </w:footnote>
  <w:footnote w:type="continuationSeparator" w:id="0">
    <w:p w:rsidR="009B3C1C" w:rsidRDefault="009B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38508E2"/>
    <w:multiLevelType w:val="hybridMultilevel"/>
    <w:tmpl w:val="DBE4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3C1C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40E9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E7B1E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13">
    <w:name w:val="Обычный1"/>
    <w:rsid w:val="009F40E9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h_zhil_pol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45E3-C382-4F9E-98CC-7CD69D1B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2021-08-27T07:52:00Z</cp:lastPrinted>
  <dcterms:created xsi:type="dcterms:W3CDTF">2021-08-27T07:52:00Z</dcterms:created>
  <dcterms:modified xsi:type="dcterms:W3CDTF">2021-08-27T07:52:00Z</dcterms:modified>
</cp:coreProperties>
</file>