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31789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0A32D9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31789">
        <w:rPr>
          <w:sz w:val="26"/>
          <w:szCs w:val="26"/>
          <w:u w:val="single"/>
        </w:rPr>
        <w:t>922</w:t>
      </w:r>
    </w:p>
    <w:p w:rsidR="009867F1" w:rsidRPr="002A7298" w:rsidRDefault="009867F1" w:rsidP="005B09E8">
      <w:pPr>
        <w:jc w:val="both"/>
        <w:rPr>
          <w:sz w:val="26"/>
          <w:szCs w:val="26"/>
        </w:rPr>
      </w:pPr>
    </w:p>
    <w:p w:rsidR="00531789" w:rsidRPr="00531789" w:rsidRDefault="00531789" w:rsidP="0053178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531789">
        <w:rPr>
          <w:rFonts w:eastAsia="Calibri"/>
          <w:b/>
          <w:color w:val="000000"/>
          <w:sz w:val="26"/>
          <w:szCs w:val="26"/>
          <w:lang w:eastAsia="en-US"/>
        </w:rPr>
        <w:t xml:space="preserve">О внесении изменений в постановление администрации городского округа город Шахунья Нижегородской области от 11.01.2016 № 20 «Об утверждении Правил </w:t>
      </w:r>
      <w:r w:rsidRPr="00531789">
        <w:rPr>
          <w:rFonts w:eastAsia="Calibri"/>
          <w:b/>
          <w:bCs/>
          <w:color w:val="000000"/>
          <w:sz w:val="26"/>
          <w:szCs w:val="26"/>
          <w:lang w:eastAsia="en-US"/>
        </w:rPr>
        <w:t>производства земляных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</w:t>
      </w:r>
      <w:r w:rsidRPr="00531789">
        <w:rPr>
          <w:rFonts w:eastAsia="Calibri"/>
          <w:b/>
          <w:color w:val="000000"/>
          <w:sz w:val="26"/>
          <w:szCs w:val="26"/>
          <w:lang w:eastAsia="en-US"/>
        </w:rPr>
        <w:t>»</w:t>
      </w:r>
    </w:p>
    <w:p w:rsidR="00531789" w:rsidRPr="00531789" w:rsidRDefault="00531789" w:rsidP="00531789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531789" w:rsidRPr="00531789" w:rsidRDefault="00531789" w:rsidP="00531789">
      <w:pPr>
        <w:tabs>
          <w:tab w:val="left" w:pos="1134"/>
        </w:tabs>
        <w:spacing w:line="34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1789">
        <w:rPr>
          <w:rFonts w:eastAsia="Calibri"/>
          <w:sz w:val="26"/>
          <w:szCs w:val="26"/>
          <w:lang w:eastAsia="en-US"/>
        </w:rPr>
        <w:t xml:space="preserve">В целях приведения в соответствие с действующим законодательством администрация городского округа город Шахунья </w:t>
      </w:r>
      <w:proofErr w:type="gramStart"/>
      <w:r w:rsidRPr="00531789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531789">
        <w:rPr>
          <w:rFonts w:eastAsia="Calibri"/>
          <w:b/>
          <w:sz w:val="26"/>
          <w:szCs w:val="26"/>
          <w:lang w:eastAsia="en-US"/>
        </w:rPr>
        <w:t xml:space="preserve"> о с т а н о в л я е т</w:t>
      </w:r>
      <w:r w:rsidRPr="00531789">
        <w:rPr>
          <w:rFonts w:eastAsia="Calibri"/>
          <w:sz w:val="26"/>
          <w:szCs w:val="26"/>
          <w:lang w:eastAsia="en-US"/>
        </w:rPr>
        <w:t>:</w:t>
      </w:r>
    </w:p>
    <w:p w:rsidR="00531789" w:rsidRPr="00531789" w:rsidRDefault="00531789" w:rsidP="00531789">
      <w:pPr>
        <w:numPr>
          <w:ilvl w:val="0"/>
          <w:numId w:val="19"/>
        </w:numPr>
        <w:tabs>
          <w:tab w:val="left" w:pos="1134"/>
        </w:tabs>
        <w:spacing w:line="340" w:lineRule="exact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1789">
        <w:rPr>
          <w:rFonts w:eastAsia="Calibri"/>
          <w:sz w:val="26"/>
          <w:szCs w:val="26"/>
          <w:lang w:eastAsia="en-US"/>
        </w:rPr>
        <w:t xml:space="preserve">В постановление администрации городского округа город Шахунья Нижегородской области от 11.01.2016 № 20 «Об утверждении Правил </w:t>
      </w:r>
      <w:r w:rsidRPr="00531789">
        <w:rPr>
          <w:rFonts w:eastAsia="Calibri"/>
          <w:bCs/>
          <w:sz w:val="26"/>
          <w:szCs w:val="26"/>
          <w:lang w:eastAsia="en-US"/>
        </w:rPr>
        <w:t>производства земляных и строительных работ, прокладки и переустройства инженерных сетей и коммуникаций на территории городского округа город Шахунья Нижегородской области</w:t>
      </w:r>
      <w:r w:rsidRPr="00531789">
        <w:rPr>
          <w:rFonts w:eastAsia="Calibri"/>
          <w:sz w:val="26"/>
          <w:szCs w:val="26"/>
          <w:lang w:eastAsia="en-US"/>
        </w:rPr>
        <w:t>» (с изменениями от 29.08.2017 № 1014) внести изменения, изложив Приложение № 2 к Правилам производства земляных, строительных и ремонтных работ, прокладки и переустройства инженерных сетей и коммуникаций</w:t>
      </w:r>
      <w:proofErr w:type="gramEnd"/>
      <w:r w:rsidRPr="00531789">
        <w:rPr>
          <w:rFonts w:eastAsia="Calibri"/>
          <w:sz w:val="26"/>
          <w:szCs w:val="26"/>
          <w:lang w:eastAsia="en-US"/>
        </w:rPr>
        <w:t xml:space="preserve"> на территории городского округа  город Шахунья Нижегородской области в редакции согласно приложению к настоящему постановлению. </w:t>
      </w:r>
    </w:p>
    <w:p w:rsidR="00531789" w:rsidRPr="00531789" w:rsidRDefault="00531789" w:rsidP="00531789">
      <w:pPr>
        <w:numPr>
          <w:ilvl w:val="0"/>
          <w:numId w:val="19"/>
        </w:numPr>
        <w:tabs>
          <w:tab w:val="left" w:pos="1134"/>
        </w:tabs>
        <w:spacing w:line="340" w:lineRule="exact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1789">
        <w:rPr>
          <w:rFonts w:eastAsia="Calibri"/>
          <w:sz w:val="26"/>
          <w:szCs w:val="26"/>
          <w:lang w:eastAsia="en-US"/>
        </w:rPr>
        <w:t xml:space="preserve"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и в газете «Знамя труда».           </w:t>
      </w:r>
    </w:p>
    <w:p w:rsidR="00531789" w:rsidRPr="00531789" w:rsidRDefault="00531789" w:rsidP="00531789">
      <w:pPr>
        <w:numPr>
          <w:ilvl w:val="0"/>
          <w:numId w:val="19"/>
        </w:numPr>
        <w:tabs>
          <w:tab w:val="left" w:pos="1134"/>
        </w:tabs>
        <w:spacing w:line="340" w:lineRule="exact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31789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531789" w:rsidRPr="00531789" w:rsidRDefault="00531789" w:rsidP="00531789">
      <w:pPr>
        <w:numPr>
          <w:ilvl w:val="0"/>
          <w:numId w:val="19"/>
        </w:numPr>
        <w:tabs>
          <w:tab w:val="left" w:pos="1134"/>
        </w:tabs>
        <w:spacing w:line="340" w:lineRule="exact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178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531789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531789" w:rsidRDefault="00531789" w:rsidP="004D2212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E36FD" w:rsidRDefault="004E36FD" w:rsidP="004E36F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24305C" w:rsidRDefault="0024305C" w:rsidP="004D2212">
      <w:pPr>
        <w:jc w:val="both"/>
        <w:rPr>
          <w:sz w:val="22"/>
          <w:szCs w:val="22"/>
        </w:rPr>
      </w:pPr>
    </w:p>
    <w:p w:rsidR="00DC732A" w:rsidRDefault="00DC732A" w:rsidP="00531789">
      <w:pPr>
        <w:ind w:left="5812"/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531789" w:rsidRPr="00531789" w:rsidRDefault="00531789" w:rsidP="00531789">
      <w:pPr>
        <w:ind w:left="5812"/>
        <w:contextualSpacing/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531789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531789" w:rsidRPr="00531789" w:rsidRDefault="00531789" w:rsidP="00531789">
      <w:pPr>
        <w:ind w:left="5812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</w:t>
      </w:r>
      <w:r w:rsidRPr="00531789">
        <w:rPr>
          <w:rFonts w:eastAsia="Calibri"/>
          <w:sz w:val="26"/>
          <w:szCs w:val="26"/>
          <w:lang w:eastAsia="en-US"/>
        </w:rPr>
        <w:t xml:space="preserve"> постановлению администрации</w:t>
      </w:r>
    </w:p>
    <w:p w:rsidR="00531789" w:rsidRPr="00531789" w:rsidRDefault="00531789" w:rsidP="00531789">
      <w:pPr>
        <w:ind w:left="5812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Pr="00531789">
        <w:rPr>
          <w:rFonts w:eastAsia="Calibri"/>
          <w:sz w:val="26"/>
          <w:szCs w:val="26"/>
          <w:lang w:eastAsia="en-US"/>
        </w:rPr>
        <w:t>ородского округа город Шахунья</w:t>
      </w:r>
    </w:p>
    <w:p w:rsidR="00531789" w:rsidRPr="00531789" w:rsidRDefault="00531789" w:rsidP="00531789">
      <w:pPr>
        <w:ind w:left="5812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531789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531789" w:rsidRPr="00531789" w:rsidRDefault="00531789" w:rsidP="00531789">
      <w:pPr>
        <w:ind w:left="5812"/>
        <w:contextualSpacing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Pr="00531789">
        <w:rPr>
          <w:rFonts w:eastAsia="Calibri"/>
          <w:sz w:val="26"/>
          <w:szCs w:val="26"/>
          <w:lang w:eastAsia="en-US"/>
        </w:rPr>
        <w:t xml:space="preserve">т </w:t>
      </w:r>
      <w:r>
        <w:rPr>
          <w:rFonts w:eastAsia="Calibri"/>
          <w:sz w:val="26"/>
          <w:szCs w:val="26"/>
          <w:lang w:eastAsia="en-US"/>
        </w:rPr>
        <w:t>24.08.2021 г. № 92</w:t>
      </w:r>
      <w:r w:rsidRPr="00531789">
        <w:rPr>
          <w:rFonts w:eastAsia="Calibri"/>
          <w:sz w:val="26"/>
          <w:szCs w:val="26"/>
          <w:lang w:eastAsia="en-US"/>
        </w:rPr>
        <w:t>2</w:t>
      </w:r>
    </w:p>
    <w:p w:rsidR="00531789" w:rsidRPr="00531789" w:rsidRDefault="00531789" w:rsidP="00531789">
      <w:pPr>
        <w:contextualSpacing/>
        <w:jc w:val="right"/>
        <w:rPr>
          <w:rFonts w:eastAsia="Calibri"/>
          <w:lang w:eastAsia="en-US"/>
        </w:rPr>
      </w:pPr>
    </w:p>
    <w:p w:rsidR="00531789" w:rsidRPr="00531789" w:rsidRDefault="00531789" w:rsidP="00531789">
      <w:pPr>
        <w:contextualSpacing/>
        <w:jc w:val="right"/>
        <w:rPr>
          <w:rFonts w:eastAsia="Calibri"/>
          <w:lang w:eastAsia="en-US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531789" w:rsidRPr="00531789" w:rsidTr="00531789">
        <w:tc>
          <w:tcPr>
            <w:tcW w:w="4643" w:type="dxa"/>
            <w:hideMark/>
          </w:tcPr>
          <w:p w:rsidR="00531789" w:rsidRPr="00531789" w:rsidRDefault="00531789" w:rsidP="00531789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531789" w:rsidRPr="00531789" w:rsidRDefault="00531789" w:rsidP="00531789">
      <w:pPr>
        <w:shd w:val="clear" w:color="auto" w:fill="FFFFFF"/>
        <w:spacing w:after="160"/>
        <w:ind w:left="2449" w:right="2444"/>
        <w:jc w:val="center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3"/>
          <w:sz w:val="22"/>
          <w:szCs w:val="22"/>
          <w:lang w:eastAsia="en-US"/>
        </w:rPr>
        <w:t xml:space="preserve">"Администрация городского округа город Шахунья </w:t>
      </w:r>
      <w:r w:rsidRPr="00531789">
        <w:rPr>
          <w:rFonts w:eastAsia="Calibri"/>
          <w:sz w:val="22"/>
          <w:szCs w:val="22"/>
          <w:lang w:eastAsia="en-US"/>
        </w:rPr>
        <w:t>Нижегородской области"</w:t>
      </w:r>
    </w:p>
    <w:p w:rsidR="00531789" w:rsidRPr="00531789" w:rsidRDefault="00531789" w:rsidP="00531789">
      <w:pPr>
        <w:shd w:val="clear" w:color="auto" w:fill="FFFFFF"/>
        <w:tabs>
          <w:tab w:val="left" w:leader="underscore" w:pos="2059"/>
        </w:tabs>
        <w:spacing w:before="274" w:after="160"/>
        <w:ind w:left="10"/>
        <w:jc w:val="center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3"/>
          <w:sz w:val="22"/>
          <w:szCs w:val="22"/>
          <w:lang w:eastAsia="en-US"/>
        </w:rPr>
        <w:t>Ордер №</w:t>
      </w:r>
      <w:r w:rsidRPr="00531789">
        <w:rPr>
          <w:rFonts w:eastAsia="Calibri"/>
          <w:sz w:val="22"/>
          <w:szCs w:val="22"/>
          <w:lang w:eastAsia="en-US"/>
        </w:rPr>
        <w:tab/>
      </w:r>
    </w:p>
    <w:p w:rsidR="00531789" w:rsidRPr="00531789" w:rsidRDefault="00531789" w:rsidP="00531789">
      <w:pPr>
        <w:shd w:val="clear" w:color="auto" w:fill="FFFFFF"/>
        <w:tabs>
          <w:tab w:val="left" w:leader="underscore" w:pos="4229"/>
          <w:tab w:val="left" w:leader="underscore" w:pos="5957"/>
          <w:tab w:val="left" w:leader="underscore" w:pos="6552"/>
        </w:tabs>
        <w:spacing w:after="160"/>
        <w:ind w:left="1781" w:right="1776"/>
        <w:jc w:val="center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2"/>
          <w:sz w:val="22"/>
          <w:szCs w:val="22"/>
          <w:lang w:eastAsia="en-US"/>
        </w:rPr>
        <w:t>На производство земляных/аварийно - восстановительных работ</w:t>
      </w:r>
      <w:proofErr w:type="gramStart"/>
      <w:r w:rsidRPr="00531789">
        <w:rPr>
          <w:rFonts w:eastAsia="Calibri"/>
          <w:spacing w:val="-2"/>
          <w:sz w:val="22"/>
          <w:szCs w:val="22"/>
          <w:lang w:eastAsia="en-US"/>
        </w:rPr>
        <w:br/>
      </w:r>
      <w:r w:rsidRPr="00531789">
        <w:rPr>
          <w:rFonts w:eastAsia="Calibri"/>
          <w:spacing w:val="-7"/>
          <w:sz w:val="22"/>
          <w:szCs w:val="22"/>
          <w:lang w:eastAsia="en-US"/>
        </w:rPr>
        <w:t>О</w:t>
      </w:r>
      <w:proofErr w:type="gramEnd"/>
      <w:r w:rsidRPr="00531789">
        <w:rPr>
          <w:rFonts w:eastAsia="Calibri"/>
          <w:spacing w:val="-7"/>
          <w:sz w:val="22"/>
          <w:szCs w:val="22"/>
          <w:lang w:eastAsia="en-US"/>
        </w:rPr>
        <w:t>т «</w:t>
      </w:r>
      <w:r w:rsidRPr="00531789">
        <w:rPr>
          <w:rFonts w:eastAsia="Calibri"/>
          <w:sz w:val="22"/>
          <w:szCs w:val="22"/>
          <w:lang w:eastAsia="en-US"/>
        </w:rPr>
        <w:tab/>
        <w:t>»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7"/>
          <w:sz w:val="22"/>
          <w:szCs w:val="22"/>
          <w:lang w:eastAsia="en-US"/>
        </w:rPr>
        <w:t>20</w:t>
      </w:r>
      <w:r w:rsidRPr="00531789">
        <w:rPr>
          <w:rFonts w:eastAsia="Calibri"/>
          <w:sz w:val="22"/>
          <w:szCs w:val="22"/>
          <w:lang w:eastAsia="en-US"/>
        </w:rPr>
        <w:tab/>
        <w:t>года</w:t>
      </w:r>
    </w:p>
    <w:p w:rsidR="00531789" w:rsidRPr="00531789" w:rsidRDefault="00531789" w:rsidP="00531789">
      <w:pPr>
        <w:shd w:val="clear" w:color="auto" w:fill="FFFFFF"/>
        <w:spacing w:before="278" w:after="160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Настоящий ордер на проведение земляных работ выдан</w:t>
      </w:r>
    </w:p>
    <w:p w:rsidR="00531789" w:rsidRPr="00531789" w:rsidRDefault="00531789" w:rsidP="00531789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spacing w:after="160"/>
        <w:jc w:val="center"/>
        <w:rPr>
          <w:rFonts w:eastAsia="Calibri"/>
          <w:spacing w:val="-1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 xml:space="preserve"> (наименование организации, должность, Ф.И.О. заявителя, № телефона)</w:t>
      </w:r>
    </w:p>
    <w:p w:rsidR="00531789" w:rsidRPr="00531789" w:rsidRDefault="00531789" w:rsidP="00531789">
      <w:pPr>
        <w:shd w:val="clear" w:color="auto" w:fill="FFFFFF"/>
        <w:spacing w:after="160"/>
        <w:jc w:val="center"/>
        <w:rPr>
          <w:rFonts w:eastAsia="Calibri"/>
          <w:spacing w:val="-1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spacing w:after="160"/>
        <w:jc w:val="center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spacing w:after="160"/>
        <w:ind w:left="6"/>
        <w:rPr>
          <w:rFonts w:eastAsia="Calibri"/>
          <w:sz w:val="22"/>
          <w:szCs w:val="22"/>
          <w:lang w:eastAsia="en-US"/>
        </w:rPr>
      </w:pPr>
    </w:p>
    <w:p w:rsidR="00531789" w:rsidRPr="00531789" w:rsidRDefault="00531789" w:rsidP="00531789">
      <w:pPr>
        <w:shd w:val="clear" w:color="auto" w:fill="FFFFFF"/>
        <w:spacing w:after="160"/>
        <w:ind w:left="6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Вид работ</w:t>
      </w:r>
    </w:p>
    <w:p w:rsidR="00531789" w:rsidRPr="00531789" w:rsidRDefault="00531789" w:rsidP="00531789">
      <w:pPr>
        <w:shd w:val="clear" w:color="auto" w:fill="FFFFFF"/>
        <w:spacing w:after="160"/>
        <w:ind w:left="6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spacing w:after="160"/>
        <w:ind w:left="34"/>
        <w:jc w:val="center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(характер земляных работ)</w:t>
      </w:r>
    </w:p>
    <w:p w:rsidR="00531789" w:rsidRPr="00531789" w:rsidRDefault="00531789" w:rsidP="00531789">
      <w:pPr>
        <w:shd w:val="clear" w:color="auto" w:fill="FFFFFF"/>
        <w:spacing w:before="125" w:after="160"/>
        <w:ind w:left="10"/>
        <w:rPr>
          <w:rFonts w:eastAsia="Calibri"/>
          <w:spacing w:val="-1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по адресу (местоположение):</w:t>
      </w:r>
    </w:p>
    <w:p w:rsidR="00531789" w:rsidRPr="00531789" w:rsidRDefault="00531789" w:rsidP="00531789">
      <w:pPr>
        <w:shd w:val="clear" w:color="auto" w:fill="FFFFFF"/>
        <w:spacing w:before="125" w:after="160"/>
        <w:ind w:left="10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_____________________________________________________________________________________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spacing w:after="160"/>
        <w:ind w:left="34"/>
        <w:jc w:val="center"/>
        <w:rPr>
          <w:rFonts w:eastAsia="Calibri"/>
          <w:spacing w:val="-1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(указать адрес или адресные реквизиты)</w:t>
      </w:r>
    </w:p>
    <w:p w:rsidR="00531789" w:rsidRPr="00531789" w:rsidRDefault="00531789" w:rsidP="00531789">
      <w:pPr>
        <w:shd w:val="clear" w:color="auto" w:fill="FFFFFF"/>
        <w:spacing w:after="160"/>
        <w:ind w:left="34"/>
        <w:jc w:val="center"/>
        <w:rPr>
          <w:rFonts w:eastAsia="Calibri"/>
          <w:spacing w:val="-1"/>
          <w:sz w:val="22"/>
          <w:szCs w:val="22"/>
          <w:lang w:eastAsia="en-US"/>
        </w:rPr>
      </w:pPr>
    </w:p>
    <w:p w:rsidR="00531789" w:rsidRPr="00531789" w:rsidRDefault="00531789" w:rsidP="00531789">
      <w:pPr>
        <w:shd w:val="clear" w:color="auto" w:fill="FFFFFF"/>
        <w:spacing w:after="160"/>
        <w:ind w:left="34"/>
        <w:jc w:val="center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_________________________________________________________________________________________________________________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В границах, указанных в схеме производства земляных работ, являющейся приложением к на</w:t>
      </w:r>
      <w:r w:rsidRPr="00531789">
        <w:rPr>
          <w:rFonts w:eastAsia="Calibri"/>
          <w:spacing w:val="-1"/>
          <w:sz w:val="22"/>
          <w:szCs w:val="22"/>
          <w:lang w:eastAsia="en-US"/>
        </w:rPr>
        <w:softHyphen/>
      </w:r>
      <w:r w:rsidRPr="00531789">
        <w:rPr>
          <w:rFonts w:eastAsia="Calibri"/>
          <w:sz w:val="22"/>
          <w:szCs w:val="22"/>
          <w:lang w:eastAsia="en-US"/>
        </w:rPr>
        <w:t>стоящему ордеру.</w:t>
      </w:r>
    </w:p>
    <w:p w:rsidR="00531789" w:rsidRPr="00531789" w:rsidRDefault="00531789" w:rsidP="00531789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</w:p>
    <w:p w:rsidR="00531789" w:rsidRPr="00531789" w:rsidRDefault="00531789" w:rsidP="00531789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Согласование проведения работ со следующими службами города:</w:t>
      </w:r>
    </w:p>
    <w:p w:rsidR="00531789" w:rsidRPr="00531789" w:rsidRDefault="00531789" w:rsidP="00531789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 xml:space="preserve"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(пл. Советская, д.1, </w:t>
      </w:r>
      <w:proofErr w:type="spellStart"/>
      <w:r w:rsidRPr="00531789">
        <w:rPr>
          <w:rFonts w:eastAsia="Calibri"/>
          <w:sz w:val="22"/>
          <w:szCs w:val="22"/>
          <w:lang w:eastAsia="en-US"/>
        </w:rPr>
        <w:t>каб</w:t>
      </w:r>
      <w:proofErr w:type="spellEnd"/>
      <w:r w:rsidRPr="00531789">
        <w:rPr>
          <w:rFonts w:eastAsia="Calibri"/>
          <w:sz w:val="22"/>
          <w:szCs w:val="22"/>
          <w:lang w:eastAsia="en-US"/>
        </w:rPr>
        <w:t>. 69, тел. 2-17-64)</w:t>
      </w:r>
    </w:p>
    <w:p w:rsidR="00531789" w:rsidRPr="00531789" w:rsidRDefault="00531789" w:rsidP="0053178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31789" w:rsidRPr="00531789" w:rsidRDefault="00531789" w:rsidP="00531789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531789" w:rsidRPr="00531789" w:rsidRDefault="00531789" w:rsidP="00531789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rPr>
          <w:rFonts w:eastAsia="Calibri"/>
          <w:spacing w:val="-20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 xml:space="preserve">ПАО «Ростелеком» (ул. </w:t>
      </w:r>
      <w:proofErr w:type="gramStart"/>
      <w:r w:rsidRPr="00531789">
        <w:rPr>
          <w:rFonts w:eastAsia="Calibri"/>
          <w:sz w:val="22"/>
          <w:szCs w:val="22"/>
          <w:lang w:eastAsia="en-US"/>
        </w:rPr>
        <w:t>Первомайская</w:t>
      </w:r>
      <w:proofErr w:type="gramEnd"/>
      <w:r w:rsidRPr="00531789">
        <w:rPr>
          <w:rFonts w:eastAsia="Calibri"/>
          <w:sz w:val="22"/>
          <w:szCs w:val="22"/>
          <w:lang w:eastAsia="en-US"/>
        </w:rPr>
        <w:t>, д.41, тел. 2 67-79)</w:t>
      </w:r>
    </w:p>
    <w:p w:rsidR="00531789" w:rsidRPr="00531789" w:rsidRDefault="00531789" w:rsidP="00531789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20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31789" w:rsidRPr="00531789" w:rsidRDefault="00531789" w:rsidP="00531789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ind w:left="23"/>
        <w:rPr>
          <w:rFonts w:eastAsia="Calibri"/>
          <w:spacing w:val="-9"/>
          <w:sz w:val="22"/>
          <w:szCs w:val="22"/>
          <w:lang w:eastAsia="en-US"/>
        </w:rPr>
      </w:pPr>
      <w:proofErr w:type="spellStart"/>
      <w:r w:rsidRPr="00531789">
        <w:rPr>
          <w:rFonts w:eastAsia="Calibri"/>
          <w:sz w:val="22"/>
          <w:szCs w:val="22"/>
          <w:lang w:eastAsia="en-US"/>
        </w:rPr>
        <w:t>Шахунский</w:t>
      </w:r>
      <w:proofErr w:type="spellEnd"/>
      <w:r w:rsidRPr="00531789">
        <w:rPr>
          <w:rFonts w:eastAsia="Calibri"/>
          <w:sz w:val="22"/>
          <w:szCs w:val="22"/>
          <w:lang w:eastAsia="en-US"/>
        </w:rPr>
        <w:t xml:space="preserve"> РЭС (ул. Энергетиков, д.6, тел </w:t>
      </w:r>
      <w:r w:rsidRPr="00531789">
        <w:rPr>
          <w:rFonts w:eastAsia="Calibri"/>
          <w:spacing w:val="11"/>
          <w:sz w:val="22"/>
          <w:szCs w:val="22"/>
          <w:lang w:eastAsia="en-US"/>
        </w:rPr>
        <w:t>2-71-57;</w:t>
      </w:r>
      <w:r w:rsidRPr="00531789">
        <w:rPr>
          <w:rFonts w:eastAsia="Calibri"/>
          <w:sz w:val="22"/>
          <w:szCs w:val="22"/>
          <w:lang w:eastAsia="en-US"/>
        </w:rPr>
        <w:t xml:space="preserve"> 2-69-24)</w:t>
      </w:r>
    </w:p>
    <w:p w:rsidR="00531789" w:rsidRPr="00531789" w:rsidRDefault="00531789" w:rsidP="00531789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9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31789" w:rsidRPr="00531789" w:rsidRDefault="00531789" w:rsidP="00531789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ind w:left="23"/>
        <w:rPr>
          <w:rFonts w:eastAsia="Calibri"/>
          <w:spacing w:val="-11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lastRenderedPageBreak/>
        <w:t>ГРЦС (ул. Свердлова, д.1 а, тел. 6-22-45; 6 23-76)</w:t>
      </w:r>
    </w:p>
    <w:p w:rsidR="00531789" w:rsidRPr="00531789" w:rsidRDefault="00531789" w:rsidP="00531789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31789" w:rsidRPr="00531789" w:rsidRDefault="00531789" w:rsidP="00531789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ind w:left="23"/>
        <w:rPr>
          <w:rFonts w:eastAsia="Calibri"/>
          <w:spacing w:val="-8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 xml:space="preserve">ГИБДД (ул. </w:t>
      </w:r>
      <w:proofErr w:type="spellStart"/>
      <w:r w:rsidRPr="00531789">
        <w:rPr>
          <w:rFonts w:eastAsia="Calibri"/>
          <w:sz w:val="22"/>
          <w:szCs w:val="22"/>
          <w:lang w:eastAsia="en-US"/>
        </w:rPr>
        <w:t>Яранское</w:t>
      </w:r>
      <w:proofErr w:type="spellEnd"/>
      <w:r w:rsidRPr="00531789">
        <w:rPr>
          <w:rFonts w:eastAsia="Calibri"/>
          <w:sz w:val="22"/>
          <w:szCs w:val="22"/>
          <w:lang w:eastAsia="en-US"/>
        </w:rPr>
        <w:t xml:space="preserve"> шоссе, д.4,  тел. 2-44 -30)</w:t>
      </w:r>
    </w:p>
    <w:p w:rsidR="00531789" w:rsidRPr="00531789" w:rsidRDefault="00531789" w:rsidP="00531789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8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31789" w:rsidRPr="00531789" w:rsidRDefault="00531789" w:rsidP="00531789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ind w:left="23"/>
        <w:rPr>
          <w:rFonts w:eastAsia="Calibri"/>
          <w:spacing w:val="-13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 xml:space="preserve">МУП «Водоканал» (ул. </w:t>
      </w:r>
      <w:proofErr w:type="gramStart"/>
      <w:r w:rsidRPr="00531789">
        <w:rPr>
          <w:rFonts w:eastAsia="Calibri"/>
          <w:sz w:val="22"/>
          <w:szCs w:val="22"/>
          <w:lang w:eastAsia="en-US"/>
        </w:rPr>
        <w:t>Советская</w:t>
      </w:r>
      <w:proofErr w:type="gramEnd"/>
      <w:r w:rsidRPr="00531789">
        <w:rPr>
          <w:rFonts w:eastAsia="Calibri"/>
          <w:sz w:val="22"/>
          <w:szCs w:val="22"/>
          <w:lang w:eastAsia="en-US"/>
        </w:rPr>
        <w:t>, д.37, тел. 2-57-11)</w:t>
      </w:r>
    </w:p>
    <w:p w:rsidR="00531789" w:rsidRPr="00531789" w:rsidRDefault="00531789" w:rsidP="00531789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13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31789" w:rsidRPr="00531789" w:rsidRDefault="00531789" w:rsidP="00531789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160" w:line="256" w:lineRule="auto"/>
        <w:ind w:left="23"/>
        <w:rPr>
          <w:rFonts w:eastAsia="Calibri"/>
          <w:spacing w:val="-11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ООО «ГЭС-НН» (ул. Куликовский проезд, д.9. тел. 2-41-73,2-41-75)</w:t>
      </w:r>
    </w:p>
    <w:p w:rsidR="00531789" w:rsidRPr="00531789" w:rsidRDefault="00531789" w:rsidP="00531789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11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8. 121 пожарно-спасательная часть 28 пожарно-спасательный отряд федеральной противопожарной службы Государственной противопожарной службы Нижегородской области (121-ПСЧ 28 ПСО ФПС ГПС Нижегородской области (ул. Тургенева, д.13</w:t>
      </w:r>
      <w:proofErr w:type="gramStart"/>
      <w:r w:rsidRPr="00531789">
        <w:rPr>
          <w:rFonts w:eastAsia="Calibri"/>
          <w:sz w:val="22"/>
          <w:szCs w:val="22"/>
          <w:lang w:eastAsia="en-US"/>
        </w:rPr>
        <w:t xml:space="preserve"> А</w:t>
      </w:r>
      <w:proofErr w:type="gramEnd"/>
      <w:r w:rsidRPr="00531789">
        <w:rPr>
          <w:rFonts w:eastAsia="Calibri"/>
          <w:sz w:val="22"/>
          <w:szCs w:val="22"/>
          <w:lang w:eastAsia="en-US"/>
        </w:rPr>
        <w:t>, 2-61-63, 2-16-78)</w:t>
      </w:r>
    </w:p>
    <w:p w:rsidR="00531789" w:rsidRPr="00531789" w:rsidRDefault="00531789" w:rsidP="00531789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9. 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tabs>
          <w:tab w:val="left" w:pos="278"/>
        </w:tabs>
        <w:spacing w:after="160"/>
        <w:ind w:left="23"/>
        <w:rPr>
          <w:rFonts w:eastAsia="Calibri"/>
          <w:spacing w:val="-11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tabs>
          <w:tab w:val="left" w:pos="2467"/>
          <w:tab w:val="left" w:leader="underscore" w:pos="3379"/>
          <w:tab w:val="left" w:leader="underscore" w:pos="5678"/>
          <w:tab w:val="left" w:leader="underscore" w:pos="6302"/>
        </w:tabs>
        <w:spacing w:after="160"/>
        <w:ind w:left="45"/>
        <w:rPr>
          <w:rFonts w:eastAsia="Calibri"/>
          <w:sz w:val="22"/>
          <w:szCs w:val="22"/>
          <w:lang w:eastAsia="en-US"/>
        </w:rPr>
      </w:pPr>
    </w:p>
    <w:p w:rsidR="00531789" w:rsidRPr="00531789" w:rsidRDefault="00531789" w:rsidP="00531789">
      <w:pPr>
        <w:shd w:val="clear" w:color="auto" w:fill="FFFFFF"/>
        <w:tabs>
          <w:tab w:val="left" w:pos="2467"/>
          <w:tab w:val="left" w:leader="underscore" w:pos="3379"/>
          <w:tab w:val="left" w:leader="underscore" w:pos="5678"/>
          <w:tab w:val="left" w:leader="underscore" w:pos="6302"/>
        </w:tabs>
        <w:spacing w:after="160"/>
        <w:ind w:left="45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Начало работ: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4"/>
          <w:sz w:val="22"/>
          <w:szCs w:val="22"/>
          <w:lang w:eastAsia="en-US"/>
        </w:rPr>
        <w:t>с «</w:t>
      </w:r>
      <w:r w:rsidRPr="00531789">
        <w:rPr>
          <w:rFonts w:eastAsia="Calibri"/>
          <w:sz w:val="22"/>
          <w:szCs w:val="22"/>
          <w:lang w:eastAsia="en-US"/>
        </w:rPr>
        <w:tab/>
        <w:t>»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5"/>
          <w:sz w:val="22"/>
          <w:szCs w:val="22"/>
          <w:lang w:eastAsia="en-US"/>
        </w:rPr>
        <w:t>20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1"/>
          <w:sz w:val="22"/>
          <w:szCs w:val="22"/>
          <w:lang w:eastAsia="en-US"/>
        </w:rPr>
        <w:t>года.</w:t>
      </w:r>
    </w:p>
    <w:p w:rsidR="00531789" w:rsidRPr="00531789" w:rsidRDefault="00531789" w:rsidP="00531789">
      <w:pPr>
        <w:shd w:val="clear" w:color="auto" w:fill="FFFFFF"/>
        <w:tabs>
          <w:tab w:val="left" w:leader="underscore" w:pos="3322"/>
          <w:tab w:val="left" w:leader="underscore" w:pos="5698"/>
          <w:tab w:val="left" w:leader="underscore" w:pos="6322"/>
        </w:tabs>
        <w:spacing w:after="160"/>
        <w:ind w:left="53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Окончание работ:      до «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26"/>
          <w:sz w:val="22"/>
          <w:szCs w:val="22"/>
          <w:lang w:eastAsia="en-US"/>
        </w:rPr>
        <w:t>_»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5"/>
          <w:sz w:val="22"/>
          <w:szCs w:val="22"/>
          <w:lang w:eastAsia="en-US"/>
        </w:rPr>
        <w:t>20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1"/>
          <w:sz w:val="22"/>
          <w:szCs w:val="22"/>
          <w:lang w:eastAsia="en-US"/>
        </w:rPr>
        <w:t>года.</w:t>
      </w:r>
    </w:p>
    <w:p w:rsidR="00531789" w:rsidRPr="00531789" w:rsidRDefault="00531789" w:rsidP="00531789">
      <w:pPr>
        <w:shd w:val="clear" w:color="auto" w:fill="FFFFFF"/>
        <w:tabs>
          <w:tab w:val="left" w:leader="underscore" w:pos="1114"/>
          <w:tab w:val="left" w:leader="underscore" w:pos="3422"/>
          <w:tab w:val="left" w:leader="underscore" w:pos="4051"/>
        </w:tabs>
        <w:spacing w:before="274" w:after="160"/>
        <w:ind w:left="48" w:right="442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Срок восстановления наружного благоустройства в месте производства земляных работ:</w:t>
      </w:r>
      <w:r w:rsidRPr="00531789">
        <w:rPr>
          <w:rFonts w:eastAsia="Calibri"/>
          <w:sz w:val="22"/>
          <w:szCs w:val="22"/>
          <w:lang w:eastAsia="en-US"/>
        </w:rPr>
        <w:br/>
        <w:t>до «</w:t>
      </w:r>
      <w:r w:rsidRPr="00531789">
        <w:rPr>
          <w:rFonts w:eastAsia="Calibri"/>
          <w:sz w:val="22"/>
          <w:szCs w:val="22"/>
          <w:lang w:eastAsia="en-US"/>
        </w:rPr>
        <w:tab/>
        <w:t>»</w:t>
      </w:r>
      <w:r w:rsidRPr="00531789">
        <w:rPr>
          <w:rFonts w:eastAsia="Calibri"/>
          <w:sz w:val="22"/>
          <w:szCs w:val="22"/>
          <w:lang w:eastAsia="en-US"/>
        </w:rPr>
        <w:tab/>
        <w:t>20</w:t>
      </w:r>
      <w:r w:rsidRPr="00531789">
        <w:rPr>
          <w:rFonts w:eastAsia="Calibri"/>
          <w:sz w:val="22"/>
          <w:szCs w:val="22"/>
          <w:lang w:eastAsia="en-US"/>
        </w:rPr>
        <w:tab/>
        <w:t>года.</w:t>
      </w:r>
    </w:p>
    <w:p w:rsidR="00531789" w:rsidRPr="00531789" w:rsidRDefault="00531789" w:rsidP="00531789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Порядок и условия проведения земляных работ:</w:t>
      </w:r>
    </w:p>
    <w:p w:rsidR="00531789" w:rsidRPr="00531789" w:rsidRDefault="00531789" w:rsidP="00531789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tabs>
          <w:tab w:val="left" w:leader="underscore" w:pos="9869"/>
        </w:tabs>
        <w:spacing w:after="160"/>
        <w:ind w:left="11"/>
        <w:rPr>
          <w:rFonts w:eastAsia="Calibri"/>
          <w:sz w:val="22"/>
          <w:szCs w:val="22"/>
          <w:lang w:eastAsia="en-US"/>
        </w:rPr>
      </w:pPr>
    </w:p>
    <w:p w:rsidR="00531789" w:rsidRPr="00531789" w:rsidRDefault="00531789" w:rsidP="00531789">
      <w:pPr>
        <w:shd w:val="clear" w:color="auto" w:fill="FFFFFF"/>
        <w:tabs>
          <w:tab w:val="left" w:leader="underscore" w:pos="9869"/>
        </w:tabs>
        <w:spacing w:after="160"/>
        <w:ind w:left="11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Способ производства работ:</w:t>
      </w:r>
      <w:r w:rsidRPr="00531789">
        <w:rPr>
          <w:rFonts w:eastAsia="Calibri"/>
          <w:sz w:val="22"/>
          <w:szCs w:val="22"/>
          <w:lang w:eastAsia="en-US"/>
        </w:rPr>
        <w:tab/>
      </w:r>
    </w:p>
    <w:p w:rsidR="00531789" w:rsidRPr="00531789" w:rsidRDefault="00531789" w:rsidP="00531789">
      <w:pPr>
        <w:shd w:val="clear" w:color="auto" w:fill="FFFFFF"/>
        <w:spacing w:after="160"/>
        <w:ind w:left="11"/>
        <w:rPr>
          <w:rFonts w:eastAsia="Calibri"/>
          <w:sz w:val="22"/>
          <w:szCs w:val="22"/>
          <w:lang w:eastAsia="en-US"/>
        </w:rPr>
      </w:pPr>
    </w:p>
    <w:p w:rsidR="00531789" w:rsidRPr="00531789" w:rsidRDefault="00531789" w:rsidP="00531789">
      <w:pPr>
        <w:shd w:val="clear" w:color="auto" w:fill="FFFFFF"/>
        <w:spacing w:after="160"/>
        <w:ind w:left="11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Особые условия работ:</w:t>
      </w:r>
    </w:p>
    <w:p w:rsidR="00531789" w:rsidRPr="00531789" w:rsidRDefault="00531789" w:rsidP="00531789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</w:p>
    <w:p w:rsidR="00531789" w:rsidRPr="00531789" w:rsidRDefault="00531789" w:rsidP="00531789">
      <w:pPr>
        <w:shd w:val="clear" w:color="auto" w:fill="FFFFFF"/>
        <w:spacing w:after="160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tabs>
          <w:tab w:val="left" w:leader="underscore" w:pos="9917"/>
        </w:tabs>
        <w:spacing w:after="160"/>
        <w:rPr>
          <w:rFonts w:eastAsia="Calibri"/>
          <w:spacing w:val="-4"/>
          <w:sz w:val="22"/>
          <w:szCs w:val="22"/>
          <w:lang w:eastAsia="en-US"/>
        </w:rPr>
      </w:pPr>
    </w:p>
    <w:p w:rsidR="00531789" w:rsidRPr="00531789" w:rsidRDefault="00531789" w:rsidP="00531789">
      <w:pPr>
        <w:shd w:val="clear" w:color="auto" w:fill="FFFFFF"/>
        <w:tabs>
          <w:tab w:val="left" w:leader="underscore" w:pos="9917"/>
        </w:tabs>
        <w:spacing w:after="160"/>
        <w:ind w:left="6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4"/>
          <w:sz w:val="22"/>
          <w:szCs w:val="22"/>
          <w:lang w:eastAsia="en-US"/>
        </w:rPr>
        <w:t>Я,</w:t>
      </w:r>
      <w:r w:rsidRPr="00531789">
        <w:rPr>
          <w:rFonts w:eastAsia="Calibri"/>
          <w:sz w:val="22"/>
          <w:szCs w:val="22"/>
          <w:lang w:eastAsia="en-US"/>
        </w:rPr>
        <w:tab/>
      </w:r>
    </w:p>
    <w:p w:rsidR="00531789" w:rsidRPr="00531789" w:rsidRDefault="00531789" w:rsidP="00531789">
      <w:pPr>
        <w:shd w:val="clear" w:color="auto" w:fill="FFFFFF"/>
        <w:spacing w:before="221" w:after="160"/>
        <w:ind w:left="67"/>
        <w:jc w:val="center"/>
        <w:rPr>
          <w:rFonts w:eastAsia="Calibri"/>
          <w:spacing w:val="-1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___________________________________________________________________________________________________________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spacing w:after="160"/>
        <w:ind w:left="68"/>
        <w:jc w:val="center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 xml:space="preserve">(Ф.И.О. </w:t>
      </w:r>
      <w:proofErr w:type="gramStart"/>
      <w:r w:rsidRPr="00531789">
        <w:rPr>
          <w:rFonts w:eastAsia="Calibri"/>
          <w:spacing w:val="-1"/>
          <w:sz w:val="22"/>
          <w:szCs w:val="22"/>
          <w:lang w:eastAsia="en-US"/>
        </w:rPr>
        <w:t>ответственного</w:t>
      </w:r>
      <w:proofErr w:type="gramEnd"/>
      <w:r w:rsidRPr="00531789">
        <w:rPr>
          <w:rFonts w:eastAsia="Calibri"/>
          <w:spacing w:val="-1"/>
          <w:sz w:val="22"/>
          <w:szCs w:val="22"/>
          <w:lang w:eastAsia="en-US"/>
        </w:rPr>
        <w:t xml:space="preserve"> за проведение земляных работ)</w:t>
      </w:r>
    </w:p>
    <w:p w:rsidR="00531789" w:rsidRPr="00531789" w:rsidRDefault="00531789" w:rsidP="00531789">
      <w:pPr>
        <w:shd w:val="clear" w:color="auto" w:fill="FFFFFF"/>
        <w:spacing w:before="125" w:after="160"/>
        <w:ind w:left="14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при производстве работ обязуюсь соблюдать:</w:t>
      </w:r>
    </w:p>
    <w:p w:rsidR="00531789" w:rsidRPr="00531789" w:rsidRDefault="00531789" w:rsidP="00531789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160" w:line="256" w:lineRule="auto"/>
        <w:ind w:left="11"/>
        <w:rPr>
          <w:rFonts w:eastAsia="Calibri"/>
          <w:spacing w:val="-18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Утвержденные Правила Благоустройства на территории городского округа город Шахунья, указанные в ордере сроки окончания работ и условия. За два дня до окончания срока действия ордера сообщить о готовности его закрытия или прибыть для продления и под</w:t>
      </w:r>
      <w:r w:rsidRPr="00531789">
        <w:rPr>
          <w:rFonts w:eastAsia="Calibri"/>
          <w:sz w:val="22"/>
          <w:szCs w:val="22"/>
          <w:lang w:eastAsia="en-US"/>
        </w:rPr>
        <w:softHyphen/>
        <w:t>тверждаю, что данный объект полностью обеспечен необходимыми материалами, рабочей силой, типовыми ограждениями и проектной документацией. За невыполнение обязательст</w:t>
      </w:r>
      <w:r w:rsidRPr="00531789">
        <w:rPr>
          <w:rFonts w:eastAsia="Calibri"/>
          <w:sz w:val="22"/>
          <w:szCs w:val="22"/>
          <w:lang w:eastAsia="en-US"/>
        </w:rPr>
        <w:softHyphen/>
        <w:t>ва по настоящему ордеру несу установленную законодательством ответственность. По окончании работ на месте произведенных земляных работ должно быть восстановлено по</w:t>
      </w:r>
      <w:r w:rsidRPr="00531789">
        <w:rPr>
          <w:rFonts w:eastAsia="Calibri"/>
          <w:sz w:val="22"/>
          <w:szCs w:val="22"/>
          <w:lang w:eastAsia="en-US"/>
        </w:rPr>
        <w:softHyphen/>
        <w:t>крытие (асфальтобетон, газон, брусчатка, кустарники или деревья), так же, если в ходе ра</w:t>
      </w:r>
      <w:r w:rsidRPr="00531789">
        <w:rPr>
          <w:rFonts w:eastAsia="Calibri"/>
          <w:sz w:val="22"/>
          <w:szCs w:val="22"/>
          <w:lang w:eastAsia="en-US"/>
        </w:rPr>
        <w:softHyphen/>
        <w:t>бот нарушена водоотводная система, необходимо её полное восстановление.</w:t>
      </w:r>
    </w:p>
    <w:p w:rsidR="00531789" w:rsidRPr="00531789" w:rsidRDefault="00531789" w:rsidP="00531789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160" w:line="256" w:lineRule="auto"/>
        <w:ind w:left="11"/>
        <w:rPr>
          <w:rFonts w:eastAsia="Calibri"/>
          <w:i/>
          <w:iCs/>
          <w:spacing w:val="-16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lastRenderedPageBreak/>
        <w:t>В случае пересечения с трассой подземных коммуникаций согласовывающих служб го</w:t>
      </w:r>
      <w:r w:rsidRPr="00531789">
        <w:rPr>
          <w:rFonts w:eastAsia="Calibri"/>
          <w:sz w:val="22"/>
          <w:szCs w:val="22"/>
          <w:lang w:eastAsia="en-US"/>
        </w:rPr>
        <w:softHyphen/>
        <w:t xml:space="preserve">рода, пригласить на производство работ данных представителей (Управление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ПАО «Ростелеком», </w:t>
      </w:r>
      <w:proofErr w:type="spellStart"/>
      <w:r w:rsidRPr="00531789">
        <w:rPr>
          <w:rFonts w:eastAsia="Calibri"/>
          <w:sz w:val="22"/>
          <w:szCs w:val="22"/>
          <w:lang w:eastAsia="en-US"/>
        </w:rPr>
        <w:t>Шахунский</w:t>
      </w:r>
      <w:proofErr w:type="spellEnd"/>
      <w:r w:rsidRPr="00531789">
        <w:rPr>
          <w:rFonts w:eastAsia="Calibri"/>
          <w:sz w:val="22"/>
          <w:szCs w:val="22"/>
          <w:lang w:eastAsia="en-US"/>
        </w:rPr>
        <w:t xml:space="preserve"> РЭС, ГРЦС, ГИБДД, МУП «Водоканал», ООО ГЭС-НН", 121-ПСЧ 28 ПСО ФПС ГПС Нижегородской области).</w:t>
      </w:r>
    </w:p>
    <w:p w:rsidR="00531789" w:rsidRPr="00531789" w:rsidRDefault="00531789" w:rsidP="00531789">
      <w:pPr>
        <w:widowControl w:val="0"/>
        <w:numPr>
          <w:ilvl w:val="0"/>
          <w:numId w:val="21"/>
        </w:numPr>
        <w:shd w:val="clear" w:color="auto" w:fill="FFFFFF"/>
        <w:tabs>
          <w:tab w:val="left" w:pos="269"/>
          <w:tab w:val="left" w:leader="underscore" w:pos="9998"/>
        </w:tabs>
        <w:autoSpaceDE w:val="0"/>
        <w:autoSpaceDN w:val="0"/>
        <w:adjustRightInd w:val="0"/>
        <w:spacing w:after="160" w:line="256" w:lineRule="auto"/>
        <w:ind w:left="11"/>
        <w:rPr>
          <w:rFonts w:eastAsia="Calibri"/>
          <w:spacing w:val="-6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В случае закрытия движения по улице</w:t>
      </w:r>
      <w:r w:rsidRPr="00531789">
        <w:rPr>
          <w:rFonts w:eastAsia="Calibri"/>
          <w:sz w:val="22"/>
          <w:szCs w:val="22"/>
          <w:lang w:eastAsia="en-US"/>
        </w:rPr>
        <w:tab/>
      </w:r>
    </w:p>
    <w:p w:rsidR="00531789" w:rsidRPr="00531789" w:rsidRDefault="00531789" w:rsidP="00531789">
      <w:pPr>
        <w:shd w:val="clear" w:color="auto" w:fill="FFFFFF"/>
        <w:spacing w:before="34" w:after="160"/>
        <w:ind w:left="461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после согласования с ГИБДД установить объезд по улицам</w:t>
      </w:r>
    </w:p>
    <w:p w:rsidR="00531789" w:rsidRPr="00531789" w:rsidRDefault="00531789" w:rsidP="00531789">
      <w:pPr>
        <w:shd w:val="clear" w:color="auto" w:fill="FFFFFF"/>
        <w:spacing w:before="34" w:after="160"/>
        <w:ind w:left="461"/>
        <w:rPr>
          <w:rFonts w:eastAsia="Calibri"/>
          <w:sz w:val="22"/>
          <w:szCs w:val="22"/>
          <w:lang w:eastAsia="en-US"/>
        </w:rPr>
      </w:pPr>
    </w:p>
    <w:p w:rsidR="00531789" w:rsidRPr="00531789" w:rsidRDefault="00531789" w:rsidP="00531789">
      <w:pPr>
        <w:shd w:val="clear" w:color="auto" w:fill="FFFFFF"/>
        <w:spacing w:before="34" w:after="160"/>
        <w:ind w:left="461" w:hanging="461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tabs>
          <w:tab w:val="left" w:pos="269"/>
        </w:tabs>
        <w:spacing w:after="160"/>
        <w:ind w:left="11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8"/>
          <w:sz w:val="22"/>
          <w:szCs w:val="22"/>
          <w:lang w:eastAsia="en-US"/>
        </w:rPr>
        <w:t>4.</w:t>
      </w:r>
      <w:r w:rsidRPr="00531789">
        <w:rPr>
          <w:rFonts w:eastAsia="Calibri"/>
          <w:sz w:val="22"/>
          <w:szCs w:val="22"/>
          <w:lang w:eastAsia="en-US"/>
        </w:rPr>
        <w:tab/>
        <w:t>По окончании основных работ сдать работы по акту приема-передачи выполненных земля</w:t>
      </w:r>
      <w:r w:rsidRPr="00531789">
        <w:rPr>
          <w:rFonts w:eastAsia="Calibri"/>
          <w:sz w:val="22"/>
          <w:szCs w:val="22"/>
          <w:lang w:eastAsia="en-US"/>
        </w:rPr>
        <w:softHyphen/>
        <w:t>ных работ.</w:t>
      </w:r>
    </w:p>
    <w:p w:rsidR="00531789" w:rsidRPr="00531789" w:rsidRDefault="00531789" w:rsidP="00531789">
      <w:pPr>
        <w:shd w:val="clear" w:color="auto" w:fill="FFFFFF"/>
        <w:tabs>
          <w:tab w:val="left" w:leader="underscore" w:pos="9994"/>
        </w:tabs>
        <w:spacing w:before="274" w:after="160"/>
        <w:ind w:left="53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Ответственное лицо за проведение работ</w:t>
      </w:r>
      <w:r w:rsidRPr="00531789">
        <w:rPr>
          <w:rFonts w:eastAsia="Calibri"/>
          <w:sz w:val="22"/>
          <w:szCs w:val="22"/>
          <w:lang w:eastAsia="en-US"/>
        </w:rPr>
        <w:tab/>
      </w:r>
    </w:p>
    <w:p w:rsidR="00531789" w:rsidRPr="00531789" w:rsidRDefault="00531789" w:rsidP="00531789">
      <w:pPr>
        <w:shd w:val="clear" w:color="auto" w:fill="FFFFFF"/>
        <w:tabs>
          <w:tab w:val="left" w:pos="2678"/>
        </w:tabs>
        <w:spacing w:after="160"/>
        <w:ind w:left="48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3"/>
          <w:sz w:val="22"/>
          <w:szCs w:val="22"/>
          <w:lang w:eastAsia="en-US"/>
        </w:rPr>
        <w:t>(подпись)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1"/>
          <w:sz w:val="22"/>
          <w:szCs w:val="22"/>
          <w:lang w:eastAsia="en-US"/>
        </w:rPr>
        <w:t>(Ф.И.О. заявителя)</w:t>
      </w:r>
    </w:p>
    <w:p w:rsidR="00531789" w:rsidRPr="00531789" w:rsidRDefault="00531789" w:rsidP="00531789">
      <w:pPr>
        <w:shd w:val="clear" w:color="auto" w:fill="FFFFFF"/>
        <w:tabs>
          <w:tab w:val="left" w:leader="underscore" w:pos="787"/>
          <w:tab w:val="left" w:leader="underscore" w:pos="3106"/>
          <w:tab w:val="left" w:leader="underscore" w:pos="3725"/>
        </w:tabs>
        <w:spacing w:before="130" w:after="160"/>
        <w:ind w:left="53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«</w:t>
      </w:r>
      <w:r w:rsidRPr="00531789">
        <w:rPr>
          <w:rFonts w:eastAsia="Calibri"/>
          <w:sz w:val="22"/>
          <w:szCs w:val="22"/>
          <w:lang w:eastAsia="en-US"/>
        </w:rPr>
        <w:tab/>
        <w:t>»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5"/>
          <w:sz w:val="22"/>
          <w:szCs w:val="22"/>
          <w:lang w:eastAsia="en-US"/>
        </w:rPr>
        <w:t>20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1"/>
          <w:sz w:val="22"/>
          <w:szCs w:val="22"/>
          <w:lang w:eastAsia="en-US"/>
        </w:rPr>
        <w:t>года.</w:t>
      </w:r>
    </w:p>
    <w:p w:rsidR="00531789" w:rsidRPr="00531789" w:rsidRDefault="00531789" w:rsidP="00531789">
      <w:pPr>
        <w:shd w:val="clear" w:color="auto" w:fill="FFFFFF"/>
        <w:tabs>
          <w:tab w:val="left" w:leader="underscore" w:pos="3178"/>
        </w:tabs>
        <w:spacing w:before="264" w:after="160"/>
        <w:ind w:left="53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 xml:space="preserve">Директор </w:t>
      </w:r>
      <w:r w:rsidRPr="00531789">
        <w:rPr>
          <w:rFonts w:eastAsia="Calibri"/>
          <w:sz w:val="22"/>
          <w:szCs w:val="22"/>
          <w:lang w:eastAsia="en-US"/>
        </w:rPr>
        <w:tab/>
      </w:r>
    </w:p>
    <w:p w:rsidR="00531789" w:rsidRPr="00531789" w:rsidRDefault="00531789" w:rsidP="00531789">
      <w:pPr>
        <w:shd w:val="clear" w:color="auto" w:fill="FFFFFF"/>
        <w:spacing w:after="160"/>
        <w:ind w:left="58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2"/>
          <w:sz w:val="22"/>
          <w:szCs w:val="22"/>
          <w:lang w:eastAsia="en-US"/>
        </w:rPr>
        <w:t>(подпись)</w:t>
      </w:r>
    </w:p>
    <w:p w:rsidR="00531789" w:rsidRPr="00531789" w:rsidRDefault="00531789" w:rsidP="00531789">
      <w:pPr>
        <w:shd w:val="clear" w:color="auto" w:fill="FFFFFF"/>
        <w:tabs>
          <w:tab w:val="left" w:leader="underscore" w:pos="797"/>
          <w:tab w:val="left" w:leader="underscore" w:pos="3115"/>
          <w:tab w:val="left" w:leader="underscore" w:pos="3734"/>
          <w:tab w:val="left" w:pos="6139"/>
        </w:tabs>
        <w:spacing w:before="134" w:after="160"/>
        <w:ind w:left="58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«</w:t>
      </w:r>
      <w:r w:rsidRPr="00531789">
        <w:rPr>
          <w:rFonts w:eastAsia="Calibri"/>
          <w:sz w:val="22"/>
          <w:szCs w:val="22"/>
          <w:lang w:eastAsia="en-US"/>
        </w:rPr>
        <w:tab/>
        <w:t>»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7"/>
          <w:sz w:val="22"/>
          <w:szCs w:val="22"/>
          <w:lang w:eastAsia="en-US"/>
        </w:rPr>
        <w:t>20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3"/>
          <w:sz w:val="22"/>
          <w:szCs w:val="22"/>
          <w:lang w:eastAsia="en-US"/>
        </w:rPr>
        <w:t>года.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2"/>
          <w:sz w:val="22"/>
          <w:szCs w:val="22"/>
          <w:lang w:eastAsia="en-US"/>
        </w:rPr>
        <w:t>М.П.</w:t>
      </w:r>
    </w:p>
    <w:p w:rsidR="00531789" w:rsidRPr="00531789" w:rsidRDefault="00531789" w:rsidP="00531789">
      <w:pPr>
        <w:shd w:val="clear" w:color="auto" w:fill="FFFFFF"/>
        <w:tabs>
          <w:tab w:val="left" w:leader="underscore" w:pos="2794"/>
          <w:tab w:val="left" w:leader="underscore" w:pos="5093"/>
          <w:tab w:val="left" w:leader="underscore" w:pos="5712"/>
        </w:tabs>
        <w:spacing w:before="274" w:after="160"/>
        <w:ind w:left="62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Ордер продлен до «</w:t>
      </w:r>
      <w:r w:rsidRPr="00531789">
        <w:rPr>
          <w:rFonts w:eastAsia="Calibri"/>
          <w:sz w:val="22"/>
          <w:szCs w:val="22"/>
          <w:lang w:eastAsia="en-US"/>
        </w:rPr>
        <w:tab/>
        <w:t>»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7"/>
          <w:sz w:val="22"/>
          <w:szCs w:val="22"/>
          <w:lang w:eastAsia="en-US"/>
        </w:rPr>
        <w:t>20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2"/>
          <w:sz w:val="22"/>
          <w:szCs w:val="22"/>
          <w:lang w:eastAsia="en-US"/>
        </w:rPr>
        <w:t>года.</w:t>
      </w:r>
    </w:p>
    <w:p w:rsidR="00531789" w:rsidRPr="00531789" w:rsidRDefault="00531789" w:rsidP="00531789">
      <w:pPr>
        <w:shd w:val="clear" w:color="auto" w:fill="FFFFFF"/>
        <w:spacing w:after="160"/>
        <w:ind w:left="68"/>
        <w:rPr>
          <w:rFonts w:eastAsia="Calibri"/>
          <w:spacing w:val="-1"/>
          <w:sz w:val="22"/>
          <w:szCs w:val="22"/>
          <w:lang w:eastAsia="en-US"/>
        </w:rPr>
      </w:pPr>
    </w:p>
    <w:p w:rsidR="00531789" w:rsidRPr="00531789" w:rsidRDefault="00531789" w:rsidP="00531789">
      <w:pPr>
        <w:shd w:val="clear" w:color="auto" w:fill="FFFFFF"/>
        <w:spacing w:after="160"/>
        <w:ind w:left="68"/>
        <w:rPr>
          <w:rFonts w:eastAsia="Calibri"/>
          <w:spacing w:val="-1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______________________________________________________________________________________________________________________________</w:t>
      </w:r>
    </w:p>
    <w:p w:rsidR="00531789" w:rsidRPr="00531789" w:rsidRDefault="00531789" w:rsidP="00531789">
      <w:pPr>
        <w:shd w:val="clear" w:color="auto" w:fill="FFFFFF"/>
        <w:spacing w:after="160"/>
        <w:ind w:left="68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(причина продления)</w:t>
      </w:r>
    </w:p>
    <w:p w:rsidR="00531789" w:rsidRPr="00531789" w:rsidRDefault="00531789" w:rsidP="00531789">
      <w:pPr>
        <w:shd w:val="clear" w:color="auto" w:fill="FFFFFF"/>
        <w:tabs>
          <w:tab w:val="left" w:leader="underscore" w:pos="3182"/>
        </w:tabs>
        <w:spacing w:before="130" w:after="160"/>
        <w:ind w:left="58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Директор</w:t>
      </w:r>
      <w:r w:rsidRPr="00531789">
        <w:rPr>
          <w:rFonts w:eastAsia="Calibri"/>
          <w:sz w:val="22"/>
          <w:szCs w:val="22"/>
          <w:lang w:eastAsia="en-US"/>
        </w:rPr>
        <w:tab/>
      </w:r>
    </w:p>
    <w:p w:rsidR="00531789" w:rsidRPr="00531789" w:rsidRDefault="00531789" w:rsidP="00531789">
      <w:pPr>
        <w:shd w:val="clear" w:color="auto" w:fill="FFFFFF"/>
        <w:spacing w:after="160"/>
        <w:ind w:left="67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pacing w:val="-1"/>
          <w:sz w:val="22"/>
          <w:szCs w:val="22"/>
          <w:lang w:eastAsia="en-US"/>
        </w:rPr>
        <w:t>(подпись)</w:t>
      </w:r>
    </w:p>
    <w:p w:rsidR="00531789" w:rsidRPr="00531789" w:rsidRDefault="00531789" w:rsidP="00531789">
      <w:pPr>
        <w:shd w:val="clear" w:color="auto" w:fill="FFFFFF"/>
        <w:tabs>
          <w:tab w:val="left" w:leader="underscore" w:pos="811"/>
          <w:tab w:val="left" w:leader="underscore" w:pos="3125"/>
          <w:tab w:val="left" w:leader="underscore" w:pos="3744"/>
          <w:tab w:val="left" w:pos="6149"/>
        </w:tabs>
        <w:spacing w:before="134" w:after="160"/>
        <w:ind w:left="72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«</w:t>
      </w:r>
      <w:r w:rsidRPr="00531789">
        <w:rPr>
          <w:rFonts w:eastAsia="Calibri"/>
          <w:sz w:val="22"/>
          <w:szCs w:val="22"/>
          <w:lang w:eastAsia="en-US"/>
        </w:rPr>
        <w:tab/>
        <w:t>»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5"/>
          <w:sz w:val="22"/>
          <w:szCs w:val="22"/>
          <w:lang w:eastAsia="en-US"/>
        </w:rPr>
        <w:t>20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3"/>
          <w:sz w:val="22"/>
          <w:szCs w:val="22"/>
          <w:lang w:eastAsia="en-US"/>
        </w:rPr>
        <w:t>года.</w:t>
      </w:r>
      <w:r w:rsidRPr="00531789">
        <w:rPr>
          <w:rFonts w:eastAsia="Calibri"/>
          <w:sz w:val="22"/>
          <w:szCs w:val="22"/>
          <w:lang w:eastAsia="en-US"/>
        </w:rPr>
        <w:tab/>
      </w:r>
      <w:r w:rsidRPr="00531789">
        <w:rPr>
          <w:rFonts w:eastAsia="Calibri"/>
          <w:spacing w:val="-2"/>
          <w:sz w:val="22"/>
          <w:szCs w:val="22"/>
          <w:lang w:eastAsia="en-US"/>
        </w:rPr>
        <w:t>М.П.</w:t>
      </w:r>
    </w:p>
    <w:p w:rsidR="00531789" w:rsidRPr="00531789" w:rsidRDefault="00531789" w:rsidP="00531789">
      <w:pPr>
        <w:shd w:val="clear" w:color="auto" w:fill="FFFFFF"/>
        <w:spacing w:before="269" w:after="160"/>
        <w:ind w:left="77"/>
        <w:rPr>
          <w:rFonts w:eastAsia="Calibri"/>
          <w:sz w:val="22"/>
          <w:szCs w:val="22"/>
          <w:lang w:eastAsia="en-US"/>
        </w:rPr>
      </w:pPr>
      <w:r w:rsidRPr="00531789">
        <w:rPr>
          <w:rFonts w:eastAsia="Calibri"/>
          <w:sz w:val="22"/>
          <w:szCs w:val="22"/>
          <w:lang w:eastAsia="en-US"/>
        </w:rPr>
        <w:t>Отметка о закрытии ордера с указанием причины закрытия, даты, подписи, фамилии, имени, отчества и должности лица, закрывшего ордер.</w:t>
      </w:r>
    </w:p>
    <w:p w:rsidR="00531789" w:rsidRPr="00531789" w:rsidRDefault="00531789" w:rsidP="0053178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3178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:rsidR="00531789" w:rsidRPr="00531789" w:rsidRDefault="00531789" w:rsidP="00531789">
      <w:pPr>
        <w:rPr>
          <w:rFonts w:eastAsia="Calibri"/>
          <w:sz w:val="22"/>
          <w:szCs w:val="22"/>
          <w:lang w:eastAsia="en-US"/>
        </w:rPr>
      </w:pPr>
    </w:p>
    <w:p w:rsidR="00531789" w:rsidRPr="00531789" w:rsidRDefault="00531789" w:rsidP="00531789">
      <w:pPr>
        <w:spacing w:after="160"/>
        <w:jc w:val="center"/>
        <w:rPr>
          <w:rFonts w:eastAsia="Calibri"/>
          <w:sz w:val="22"/>
          <w:szCs w:val="22"/>
          <w:lang w:eastAsia="en-US"/>
        </w:rPr>
      </w:pPr>
    </w:p>
    <w:p w:rsidR="00531789" w:rsidRPr="00531789" w:rsidRDefault="00531789" w:rsidP="00531789">
      <w:pPr>
        <w:spacing w:after="160"/>
        <w:jc w:val="center"/>
        <w:rPr>
          <w:rFonts w:eastAsia="Calibri"/>
          <w:sz w:val="22"/>
          <w:szCs w:val="22"/>
          <w:lang w:eastAsia="en-US"/>
        </w:rPr>
      </w:pPr>
    </w:p>
    <w:p w:rsidR="0085151D" w:rsidRPr="00531789" w:rsidRDefault="0085151D" w:rsidP="0085151D"/>
    <w:sectPr w:rsidR="0085151D" w:rsidRPr="00531789" w:rsidSect="00531789">
      <w:footerReference w:type="even" r:id="rId10"/>
      <w:pgSz w:w="11906" w:h="16838"/>
      <w:pgMar w:top="993" w:right="707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E3" w:rsidRDefault="004D58E3">
      <w:r>
        <w:separator/>
      </w:r>
    </w:p>
  </w:endnote>
  <w:endnote w:type="continuationSeparator" w:id="0">
    <w:p w:rsidR="004D58E3" w:rsidRDefault="004D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E3" w:rsidRDefault="004D58E3">
      <w:r>
        <w:separator/>
      </w:r>
    </w:p>
  </w:footnote>
  <w:footnote w:type="continuationSeparator" w:id="0">
    <w:p w:rsidR="004D58E3" w:rsidRDefault="004D5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7ED0C13"/>
    <w:multiLevelType w:val="singleLevel"/>
    <w:tmpl w:val="5868F0AE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21AD7"/>
    <w:multiLevelType w:val="multilevel"/>
    <w:tmpl w:val="711A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0C16D50"/>
    <w:multiLevelType w:val="singleLevel"/>
    <w:tmpl w:val="BE707B0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7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58E3"/>
    <w:rsid w:val="004E04C3"/>
    <w:rsid w:val="004E149F"/>
    <w:rsid w:val="004E1DC8"/>
    <w:rsid w:val="004E36FD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1789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C732A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2CF-73E9-4E4E-8001-CF1D5A5A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2021-08-24T11:53:00Z</cp:lastPrinted>
  <dcterms:created xsi:type="dcterms:W3CDTF">2021-08-24T11:54:00Z</dcterms:created>
  <dcterms:modified xsi:type="dcterms:W3CDTF">2021-08-24T11:54:00Z</dcterms:modified>
</cp:coreProperties>
</file>