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7230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47230">
        <w:rPr>
          <w:sz w:val="26"/>
          <w:szCs w:val="26"/>
          <w:u w:val="single"/>
        </w:rPr>
        <w:t>545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647230" w:rsidRPr="00647230" w:rsidRDefault="00647230" w:rsidP="0064723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47230">
        <w:rPr>
          <w:b/>
          <w:sz w:val="26"/>
          <w:szCs w:val="26"/>
        </w:rPr>
        <w:t>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2021 год</w:t>
      </w:r>
    </w:p>
    <w:p w:rsidR="00647230" w:rsidRPr="00647230" w:rsidRDefault="00647230" w:rsidP="0064723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647230" w:rsidRPr="00647230" w:rsidRDefault="00647230" w:rsidP="0064723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647230" w:rsidRPr="00647230" w:rsidRDefault="00647230" w:rsidP="0064723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47230">
        <w:rPr>
          <w:sz w:val="26"/>
          <w:szCs w:val="26"/>
        </w:rPr>
        <w:t>Во исполнение приказа министерства образования, науки и молодежной политики Нижегородской области от 26.02.2021 № 316-01-63-408/21 «Об утверждении Правил персонифицированного финансирования дополнительного образования детей в Нижегородской области», постановления администрации городского округа город Шахунья Нижегородской области от 18.08.2020 № 727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 (с изменениями от 30.03.2021 № 326) администрация городского округа</w:t>
      </w:r>
      <w:proofErr w:type="gramEnd"/>
      <w:r w:rsidRPr="00647230">
        <w:rPr>
          <w:sz w:val="26"/>
          <w:szCs w:val="26"/>
        </w:rPr>
        <w:t xml:space="preserve">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4723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47230">
        <w:rPr>
          <w:b/>
          <w:sz w:val="26"/>
          <w:szCs w:val="26"/>
        </w:rPr>
        <w:t>т:</w:t>
      </w:r>
    </w:p>
    <w:p w:rsidR="00647230" w:rsidRPr="00647230" w:rsidRDefault="00647230" w:rsidP="00647230">
      <w:pPr>
        <w:pStyle w:val="ad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программу персонифицированного финансирования дополнительного образования детей в городском округе город Шахунья Нижегородской области на 2021 год (далее - программа персонифицированного финансирования).</w:t>
      </w:r>
    </w:p>
    <w:p w:rsidR="00647230" w:rsidRPr="00647230" w:rsidRDefault="00647230" w:rsidP="00647230">
      <w:pPr>
        <w:pStyle w:val="ad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опубликования на официальном сайте.</w:t>
      </w:r>
    </w:p>
    <w:p w:rsidR="00647230" w:rsidRPr="00647230" w:rsidRDefault="00647230" w:rsidP="00647230">
      <w:pPr>
        <w:pStyle w:val="ad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постановление администрации городского окру город Шахунья Нижегородской области от 21 апреля 2021 года № 432 «Об утверждении программы персонифицированного финансирования дополнительного образования детей в городском округе город Шахунья Нижегородской области на 2021 год».</w:t>
      </w:r>
    </w:p>
    <w:p w:rsidR="00647230" w:rsidRPr="00647230" w:rsidRDefault="00647230" w:rsidP="00647230">
      <w:pPr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47230">
        <w:rPr>
          <w:sz w:val="26"/>
          <w:szCs w:val="26"/>
        </w:rPr>
        <w:lastRenderedPageBreak/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647230" w:rsidRPr="00647230" w:rsidRDefault="00647230" w:rsidP="00647230">
      <w:pPr>
        <w:widowControl w:val="0"/>
        <w:numPr>
          <w:ilvl w:val="0"/>
          <w:numId w:val="18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47230">
        <w:rPr>
          <w:sz w:val="26"/>
          <w:szCs w:val="26"/>
        </w:rPr>
        <w:t>Контроль за</w:t>
      </w:r>
      <w:proofErr w:type="gramEnd"/>
      <w:r w:rsidRPr="0064723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647230" w:rsidRDefault="00647230" w:rsidP="004D2212">
      <w:pPr>
        <w:jc w:val="both"/>
        <w:rPr>
          <w:sz w:val="26"/>
          <w:szCs w:val="26"/>
        </w:rPr>
      </w:pPr>
    </w:p>
    <w:p w:rsidR="00647230" w:rsidRDefault="00647230" w:rsidP="004D2212">
      <w:pPr>
        <w:jc w:val="both"/>
        <w:rPr>
          <w:sz w:val="26"/>
          <w:szCs w:val="26"/>
        </w:rPr>
      </w:pPr>
    </w:p>
    <w:p w:rsidR="00647230" w:rsidRDefault="00647230" w:rsidP="0064723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7230" w:rsidRDefault="00647230" w:rsidP="0064723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647230" w:rsidRDefault="00647230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647230" w:rsidRDefault="00647230" w:rsidP="00647230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647230" w:rsidRPr="00647230" w:rsidRDefault="00647230" w:rsidP="00647230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647230">
        <w:rPr>
          <w:rFonts w:eastAsia="Calibri"/>
          <w:sz w:val="26"/>
          <w:szCs w:val="26"/>
        </w:rPr>
        <w:lastRenderedPageBreak/>
        <w:t>П</w:t>
      </w:r>
      <w:r w:rsidRPr="00647230">
        <w:rPr>
          <w:rFonts w:eastAsia="Calibri"/>
          <w:sz w:val="26"/>
          <w:szCs w:val="26"/>
        </w:rPr>
        <w:t>риложение</w:t>
      </w:r>
    </w:p>
    <w:p w:rsidR="00647230" w:rsidRPr="00647230" w:rsidRDefault="00647230" w:rsidP="00647230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647230">
        <w:rPr>
          <w:rFonts w:eastAsia="Calibri"/>
          <w:sz w:val="26"/>
          <w:szCs w:val="26"/>
        </w:rPr>
        <w:t>к постановлению администрации</w:t>
      </w:r>
    </w:p>
    <w:p w:rsidR="00647230" w:rsidRPr="00647230" w:rsidRDefault="00647230" w:rsidP="00647230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647230">
        <w:rPr>
          <w:rFonts w:eastAsia="Calibri"/>
          <w:sz w:val="26"/>
          <w:szCs w:val="26"/>
        </w:rPr>
        <w:t>городского округа город Шахунья Нижегородской области</w:t>
      </w:r>
    </w:p>
    <w:p w:rsidR="00647230" w:rsidRPr="00647230" w:rsidRDefault="00647230" w:rsidP="00647230">
      <w:pPr>
        <w:autoSpaceDE w:val="0"/>
        <w:autoSpaceDN w:val="0"/>
        <w:adjustRightInd w:val="0"/>
        <w:ind w:left="5954"/>
        <w:jc w:val="center"/>
        <w:rPr>
          <w:rFonts w:eastAsia="Calibri"/>
          <w:sz w:val="26"/>
          <w:szCs w:val="26"/>
        </w:rPr>
      </w:pPr>
      <w:r w:rsidRPr="00647230">
        <w:rPr>
          <w:rFonts w:eastAsia="Calibri"/>
          <w:sz w:val="26"/>
          <w:szCs w:val="26"/>
        </w:rPr>
        <w:t>от 19.05.2021 г. № 545</w:t>
      </w:r>
    </w:p>
    <w:p w:rsidR="00647230" w:rsidRDefault="00647230" w:rsidP="00647230">
      <w:pPr>
        <w:autoSpaceDE w:val="0"/>
        <w:autoSpaceDN w:val="0"/>
        <w:adjustRightInd w:val="0"/>
        <w:ind w:left="5245" w:firstLine="709"/>
        <w:jc w:val="center"/>
        <w:rPr>
          <w:rFonts w:eastAsia="Calibri"/>
        </w:rPr>
      </w:pPr>
    </w:p>
    <w:p w:rsidR="00647230" w:rsidRPr="0099277D" w:rsidRDefault="00647230" w:rsidP="00647230">
      <w:pPr>
        <w:autoSpaceDE w:val="0"/>
        <w:autoSpaceDN w:val="0"/>
        <w:adjustRightInd w:val="0"/>
        <w:ind w:left="5245" w:firstLine="709"/>
        <w:jc w:val="center"/>
        <w:rPr>
          <w:rFonts w:eastAsia="Calibri"/>
        </w:rPr>
      </w:pPr>
    </w:p>
    <w:p w:rsidR="00647230" w:rsidRPr="00647230" w:rsidRDefault="00647230" w:rsidP="0064723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47230">
        <w:rPr>
          <w:rFonts w:eastAsia="Calibri"/>
          <w:b/>
          <w:bCs/>
          <w:sz w:val="26"/>
          <w:szCs w:val="26"/>
        </w:rPr>
        <w:t xml:space="preserve">Программа персонифицированного финансирования </w:t>
      </w:r>
      <w:r w:rsidRPr="00647230">
        <w:rPr>
          <w:b/>
          <w:bCs/>
          <w:sz w:val="26"/>
          <w:szCs w:val="26"/>
        </w:rPr>
        <w:t xml:space="preserve">дополнительного образования детей в городском округе город Шахунья Нижегородской области </w:t>
      </w:r>
      <w:r>
        <w:rPr>
          <w:b/>
          <w:bCs/>
          <w:sz w:val="26"/>
          <w:szCs w:val="26"/>
        </w:rPr>
        <w:br/>
      </w:r>
      <w:r w:rsidRPr="00647230">
        <w:rPr>
          <w:b/>
          <w:bCs/>
          <w:sz w:val="26"/>
          <w:szCs w:val="26"/>
        </w:rPr>
        <w:t>на 2021 год</w:t>
      </w:r>
    </w:p>
    <w:p w:rsidR="00647230" w:rsidRPr="0099277D" w:rsidRDefault="00647230" w:rsidP="00647230">
      <w:pPr>
        <w:autoSpaceDE w:val="0"/>
        <w:autoSpaceDN w:val="0"/>
        <w:adjustRightInd w:val="0"/>
        <w:ind w:firstLine="709"/>
        <w:jc w:val="center"/>
      </w:pPr>
    </w:p>
    <w:tbl>
      <w:tblPr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962"/>
        <w:gridCol w:w="2954"/>
      </w:tblGrid>
      <w:tr w:rsidR="00647230" w:rsidRPr="0099277D" w:rsidTr="00163517">
        <w:trPr>
          <w:trHeight w:val="637"/>
        </w:trPr>
        <w:tc>
          <w:tcPr>
            <w:tcW w:w="68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jc w:val="center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1.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4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 xml:space="preserve">с 1 января 2021 года </w:t>
            </w:r>
            <w:r>
              <w:rPr>
                <w:sz w:val="26"/>
                <w:szCs w:val="26"/>
              </w:rPr>
              <w:br/>
            </w:r>
            <w:r w:rsidRPr="00647230">
              <w:rPr>
                <w:sz w:val="26"/>
                <w:szCs w:val="26"/>
              </w:rPr>
              <w:t>по 31 декабря 2021 года</w:t>
            </w:r>
          </w:p>
        </w:tc>
      </w:tr>
      <w:tr w:rsidR="00647230" w:rsidRPr="0099277D" w:rsidTr="00163517">
        <w:trPr>
          <w:trHeight w:val="619"/>
        </w:trPr>
        <w:tc>
          <w:tcPr>
            <w:tcW w:w="68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jc w:val="center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2.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Дети с 5 до 18 лет</w:t>
            </w:r>
          </w:p>
        </w:tc>
      </w:tr>
      <w:tr w:rsidR="00647230" w:rsidRPr="0099277D" w:rsidTr="00163517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jc w:val="center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3.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4560</w:t>
            </w:r>
          </w:p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</w:p>
        </w:tc>
      </w:tr>
      <w:tr w:rsidR="00647230" w:rsidRPr="0099277D" w:rsidTr="00163517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jc w:val="center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4.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Номинал сертификата дополнительного образования, тыс. рублей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 xml:space="preserve"> 6,97</w:t>
            </w:r>
          </w:p>
        </w:tc>
      </w:tr>
      <w:tr w:rsidR="00647230" w:rsidRPr="0099277D" w:rsidTr="00163517">
        <w:trPr>
          <w:trHeight w:val="764"/>
        </w:trPr>
        <w:tc>
          <w:tcPr>
            <w:tcW w:w="68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jc w:val="center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5.</w:t>
            </w:r>
          </w:p>
        </w:tc>
        <w:tc>
          <w:tcPr>
            <w:tcW w:w="5962" w:type="dxa"/>
            <w:shd w:val="clear" w:color="auto" w:fill="FFFFFF"/>
            <w:vAlign w:val="bottom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4" w:type="dxa"/>
            <w:shd w:val="clear" w:color="auto" w:fill="FFFFFF"/>
            <w:vAlign w:val="center"/>
            <w:hideMark/>
          </w:tcPr>
          <w:p w:rsidR="00647230" w:rsidRPr="00647230" w:rsidRDefault="00647230" w:rsidP="00163517">
            <w:pPr>
              <w:spacing w:after="120"/>
              <w:rPr>
                <w:sz w:val="26"/>
                <w:szCs w:val="26"/>
              </w:rPr>
            </w:pPr>
            <w:r w:rsidRPr="00647230">
              <w:rPr>
                <w:sz w:val="26"/>
                <w:szCs w:val="26"/>
              </w:rPr>
              <w:t>7945,8</w:t>
            </w:r>
          </w:p>
        </w:tc>
      </w:tr>
    </w:tbl>
    <w:p w:rsidR="00647230" w:rsidRDefault="00647230" w:rsidP="00647230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647230" w:rsidRDefault="00647230" w:rsidP="00647230">
      <w:pPr>
        <w:autoSpaceDE w:val="0"/>
        <w:autoSpaceDN w:val="0"/>
        <w:adjustRightInd w:val="0"/>
        <w:ind w:firstLine="680"/>
        <w:jc w:val="center"/>
        <w:rPr>
          <w:rFonts w:eastAsia="Calibri"/>
        </w:rPr>
      </w:pPr>
    </w:p>
    <w:p w:rsidR="00647230" w:rsidRPr="0099277D" w:rsidRDefault="00647230" w:rsidP="00647230">
      <w:pPr>
        <w:autoSpaceDE w:val="0"/>
        <w:autoSpaceDN w:val="0"/>
        <w:adjustRightInd w:val="0"/>
        <w:ind w:firstLine="680"/>
        <w:jc w:val="center"/>
        <w:rPr>
          <w:rFonts w:eastAsia="Calibri"/>
        </w:rPr>
      </w:pPr>
      <w:r>
        <w:rPr>
          <w:rFonts w:eastAsia="Calibri"/>
        </w:rPr>
        <w:t>___________________________________</w:t>
      </w:r>
    </w:p>
    <w:p w:rsidR="00FF695F" w:rsidRPr="00647230" w:rsidRDefault="00FF695F" w:rsidP="00FF695F">
      <w:pPr>
        <w:jc w:val="both"/>
        <w:rPr>
          <w:sz w:val="22"/>
          <w:szCs w:val="22"/>
        </w:rPr>
      </w:pPr>
    </w:p>
    <w:sectPr w:rsidR="00FF695F" w:rsidRPr="0064723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FF" w:rsidRDefault="003150FF">
      <w:r>
        <w:separator/>
      </w:r>
    </w:p>
  </w:endnote>
  <w:endnote w:type="continuationSeparator" w:id="0">
    <w:p w:rsidR="003150FF" w:rsidRDefault="003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FF" w:rsidRDefault="003150FF">
      <w:r>
        <w:separator/>
      </w:r>
    </w:p>
  </w:footnote>
  <w:footnote w:type="continuationSeparator" w:id="0">
    <w:p w:rsidR="003150FF" w:rsidRDefault="0031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150FF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AF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47230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383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DAAE-7711-4B3E-B548-7287CB6F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2021-05-19T07:52:00Z</cp:lastPrinted>
  <dcterms:created xsi:type="dcterms:W3CDTF">2021-05-19T07:54:00Z</dcterms:created>
  <dcterms:modified xsi:type="dcterms:W3CDTF">2021-05-19T07:54:00Z</dcterms:modified>
</cp:coreProperties>
</file>